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316" w:rsidRDefault="00673316"/>
    <w:p w:rsidR="000152A9" w:rsidRDefault="000152A9" w:rsidP="00A1193D">
      <w:pPr>
        <w:tabs>
          <w:tab w:val="left" w:pos="3402"/>
        </w:tabs>
      </w:pPr>
    </w:p>
    <w:p w:rsidR="000152A9" w:rsidRDefault="000152A9" w:rsidP="00A1193D">
      <w:pPr>
        <w:tabs>
          <w:tab w:val="left" w:pos="3402"/>
        </w:tabs>
      </w:pPr>
    </w:p>
    <w:p w:rsidR="000152A9" w:rsidRDefault="000152A9" w:rsidP="00A1193D">
      <w:pPr>
        <w:tabs>
          <w:tab w:val="left" w:pos="3402"/>
        </w:tabs>
      </w:pPr>
    </w:p>
    <w:p w:rsidR="000152A9" w:rsidRDefault="000152A9" w:rsidP="00A1193D">
      <w:pPr>
        <w:tabs>
          <w:tab w:val="left" w:pos="3402"/>
        </w:tabs>
      </w:pPr>
    </w:p>
    <w:p w:rsidR="00673316" w:rsidRDefault="00673316" w:rsidP="00A1193D">
      <w:pPr>
        <w:tabs>
          <w:tab w:val="left" w:pos="3402"/>
        </w:tabs>
      </w:pPr>
    </w:p>
    <w:p w:rsidR="00673316" w:rsidRDefault="00673316" w:rsidP="00A1193D">
      <w:pPr>
        <w:tabs>
          <w:tab w:val="left" w:pos="3402"/>
        </w:tabs>
      </w:pPr>
    </w:p>
    <w:p w:rsidR="00673316" w:rsidRDefault="00673316" w:rsidP="00A1193D">
      <w:pPr>
        <w:tabs>
          <w:tab w:val="left" w:pos="3402"/>
        </w:tabs>
      </w:pPr>
    </w:p>
    <w:p w:rsidR="00673316" w:rsidRDefault="00673316" w:rsidP="00A1193D">
      <w:pPr>
        <w:tabs>
          <w:tab w:val="left" w:pos="3402"/>
        </w:tabs>
        <w:jc w:val="center"/>
        <w:rPr>
          <w:rFonts w:ascii="Arial Narrow" w:hAnsi="Arial Narrow" w:cs="Arial"/>
          <w:b/>
          <w:sz w:val="56"/>
          <w:szCs w:val="34"/>
          <w:lang w:val="pt-PT"/>
        </w:rPr>
      </w:pPr>
      <w:r w:rsidRPr="00673316">
        <w:rPr>
          <w:rFonts w:ascii="Arial Narrow" w:hAnsi="Arial Narrow" w:cs="Arial"/>
          <w:b/>
          <w:sz w:val="56"/>
          <w:szCs w:val="34"/>
          <w:lang w:val="pt-PT"/>
        </w:rPr>
        <w:t>BROCHURA DAS FALTAS E LICENÇAS</w:t>
      </w:r>
    </w:p>
    <w:p w:rsidR="00C022B4" w:rsidRPr="00673316" w:rsidRDefault="00C022B4" w:rsidP="00A1193D">
      <w:pPr>
        <w:tabs>
          <w:tab w:val="left" w:pos="3402"/>
        </w:tabs>
        <w:jc w:val="center"/>
        <w:rPr>
          <w:rFonts w:ascii="Arial Narrow" w:hAnsi="Arial Narrow" w:cs="Arial"/>
          <w:b/>
          <w:sz w:val="56"/>
          <w:szCs w:val="34"/>
          <w:lang w:val="pt-PT"/>
        </w:rPr>
      </w:pPr>
    </w:p>
    <w:p w:rsidR="00673316" w:rsidRDefault="00673316" w:rsidP="00A1193D">
      <w:pPr>
        <w:tabs>
          <w:tab w:val="left" w:pos="3402"/>
        </w:tabs>
        <w:jc w:val="center"/>
        <w:rPr>
          <w:lang w:val="pt-PT"/>
        </w:rPr>
      </w:pPr>
      <w:r w:rsidRPr="00673316">
        <w:rPr>
          <w:rFonts w:ascii="Arial Narrow" w:hAnsi="Arial Narrow" w:cs="Arial"/>
          <w:b/>
          <w:color w:val="FFCD00"/>
          <w:sz w:val="56"/>
          <w:szCs w:val="34"/>
          <w:lang w:val="pt-PT"/>
        </w:rPr>
        <w:t>RENAULT CACIA</w:t>
      </w:r>
    </w:p>
    <w:p w:rsidR="00673316" w:rsidRPr="00673316" w:rsidRDefault="00673316" w:rsidP="00A1193D">
      <w:pPr>
        <w:tabs>
          <w:tab w:val="left" w:pos="3402"/>
        </w:tabs>
        <w:jc w:val="center"/>
        <w:rPr>
          <w:lang w:val="pt-PT"/>
        </w:rPr>
      </w:pPr>
      <w:r>
        <w:rPr>
          <w:lang w:val="pt-PT"/>
        </w:rPr>
        <w:t>Setembro 2016</w:t>
      </w:r>
    </w:p>
    <w:p w:rsidR="00A1193D" w:rsidRDefault="00A1193D" w:rsidP="00A1193D">
      <w:pPr>
        <w:tabs>
          <w:tab w:val="left" w:pos="3402"/>
        </w:tabs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:rsidR="00A1193D" w:rsidRDefault="00A1193D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  <w:r w:rsidRPr="00673316">
        <w:drawing>
          <wp:anchor distT="0" distB="0" distL="114300" distR="114300" simplePos="0" relativeHeight="251660288" behindDoc="0" locked="0" layoutInCell="1" allowOverlap="1" wp14:anchorId="1FDBCC58" wp14:editId="4E3B1C11">
            <wp:simplePos x="0" y="0"/>
            <wp:positionH relativeFrom="column">
              <wp:posOffset>3416638</wp:posOffset>
            </wp:positionH>
            <wp:positionV relativeFrom="paragraph">
              <wp:posOffset>2190318</wp:posOffset>
            </wp:positionV>
            <wp:extent cx="2110985" cy="436135"/>
            <wp:effectExtent l="0" t="0" r="381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10985" cy="43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Times New Roman"/>
          <w:b/>
          <w:bCs/>
          <w:color w:val="000000"/>
          <w:lang w:val="pt-PT"/>
        </w:rPr>
        <w:br w:type="page"/>
      </w:r>
    </w:p>
    <w:p w:rsidR="00673316" w:rsidRPr="00A1193D" w:rsidRDefault="00673316" w:rsidP="00A1193D">
      <w:pPr>
        <w:tabs>
          <w:tab w:val="left" w:pos="3402"/>
        </w:tabs>
        <w:rPr>
          <w:rFonts w:ascii="Calibri" w:eastAsia="Times New Roman" w:hAnsi="Calibri" w:cs="Times New Roman"/>
          <w:b/>
          <w:bCs/>
          <w:color w:val="FFC000" w:themeColor="accent4"/>
          <w:sz w:val="32"/>
          <w:lang w:val="pt-PT"/>
        </w:rPr>
      </w:pPr>
      <w:r w:rsidRPr="00A1193D">
        <w:rPr>
          <w:rFonts w:ascii="Calibri" w:eastAsia="Times New Roman" w:hAnsi="Calibri" w:cs="Times New Roman"/>
          <w:b/>
          <w:bCs/>
          <w:color w:val="FFC000" w:themeColor="accent4"/>
          <w:sz w:val="32"/>
          <w:lang w:val="pt-PT"/>
        </w:rPr>
        <w:lastRenderedPageBreak/>
        <w:t>REGRA GERAL</w:t>
      </w:r>
      <w:r w:rsidR="00A1193D" w:rsidRPr="00A1193D">
        <w:rPr>
          <w:rFonts w:ascii="Calibri" w:eastAsia="Times New Roman" w:hAnsi="Calibri" w:cs="Times New Roman"/>
          <w:b/>
          <w:bCs/>
          <w:color w:val="FFC000" w:themeColor="accent4"/>
          <w:sz w:val="32"/>
          <w:lang w:val="pt-PT"/>
        </w:rPr>
        <w:t xml:space="preserve"> </w:t>
      </w:r>
      <w:r w:rsidRPr="00A1193D">
        <w:rPr>
          <w:rFonts w:ascii="Calibri" w:eastAsia="Times New Roman" w:hAnsi="Calibri" w:cs="Times New Roman"/>
          <w:b/>
          <w:bCs/>
          <w:color w:val="FFC000" w:themeColor="accent4"/>
          <w:sz w:val="32"/>
          <w:lang w:val="pt-PT"/>
        </w:rPr>
        <w:t>PARA A COMUNICAÇÃO DE AUSÊNCIA:</w:t>
      </w:r>
    </w:p>
    <w:p w:rsidR="00673316" w:rsidRPr="00A1193D" w:rsidRDefault="00673316" w:rsidP="00A1193D">
      <w:pPr>
        <w:tabs>
          <w:tab w:val="left" w:pos="3402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lang w:val="pt-PT"/>
        </w:rPr>
      </w:pPr>
      <w:r w:rsidRPr="00673316">
        <w:rPr>
          <w:rFonts w:ascii="Arial" w:eastAsia="Times New Roman" w:hAnsi="Arial" w:cs="Arial"/>
          <w:b/>
          <w:bCs/>
          <w:color w:val="000000"/>
          <w:sz w:val="24"/>
          <w:lang w:val="pt-PT"/>
        </w:rPr>
        <w:t>  </w:t>
      </w:r>
    </w:p>
    <w:p w:rsidR="00673316" w:rsidRPr="00A1193D" w:rsidRDefault="00673316" w:rsidP="00A1193D">
      <w:pPr>
        <w:tabs>
          <w:tab w:val="left" w:pos="3402"/>
        </w:tabs>
        <w:spacing w:after="0" w:line="240" w:lineRule="auto"/>
        <w:rPr>
          <w:rFonts w:ascii="Arial" w:eastAsia="Times New Roman" w:hAnsi="Arial" w:cs="Arial"/>
          <w:color w:val="000000"/>
          <w:sz w:val="24"/>
          <w:lang w:val="pt-PT"/>
        </w:rPr>
      </w:pPr>
      <w:r w:rsidRPr="00673316">
        <w:rPr>
          <w:rFonts w:ascii="Arial" w:eastAsia="Times New Roman" w:hAnsi="Arial" w:cs="Arial"/>
          <w:color w:val="000000"/>
          <w:sz w:val="24"/>
          <w:lang w:val="pt-PT"/>
        </w:rPr>
        <w:t>- A ausência, quando previsível, é comunicada ao empregador, acompanhada da indicação do motivo</w:t>
      </w:r>
      <w:r w:rsidRPr="00A1193D">
        <w:rPr>
          <w:rFonts w:ascii="Arial" w:eastAsia="Times New Roman" w:hAnsi="Arial" w:cs="Arial"/>
          <w:color w:val="000000"/>
          <w:sz w:val="24"/>
          <w:lang w:val="pt-PT"/>
        </w:rPr>
        <w:t xml:space="preserve"> </w:t>
      </w:r>
      <w:r w:rsidRPr="00673316">
        <w:rPr>
          <w:rFonts w:ascii="Arial" w:eastAsia="Times New Roman" w:hAnsi="Arial" w:cs="Arial"/>
          <w:color w:val="000000"/>
          <w:sz w:val="24"/>
          <w:lang w:val="pt-PT"/>
        </w:rPr>
        <w:t>justificativo, com a antecedência mínima de cinco dias</w:t>
      </w:r>
      <w:r w:rsidRPr="00A1193D">
        <w:rPr>
          <w:rFonts w:ascii="Arial" w:eastAsia="Times New Roman" w:hAnsi="Arial" w:cs="Arial"/>
          <w:color w:val="000000"/>
          <w:sz w:val="24"/>
          <w:lang w:val="pt-PT"/>
        </w:rPr>
        <w:t>,</w:t>
      </w:r>
    </w:p>
    <w:p w:rsidR="00673316" w:rsidRPr="00A1193D" w:rsidRDefault="00673316" w:rsidP="00A1193D">
      <w:pPr>
        <w:tabs>
          <w:tab w:val="left" w:pos="3402"/>
        </w:tabs>
        <w:spacing w:after="0" w:line="240" w:lineRule="auto"/>
        <w:rPr>
          <w:rFonts w:ascii="Arial" w:eastAsia="Times New Roman" w:hAnsi="Arial" w:cs="Arial"/>
          <w:color w:val="000000"/>
          <w:sz w:val="24"/>
          <w:lang w:val="pt-PT"/>
        </w:rPr>
      </w:pPr>
      <w:r w:rsidRPr="00673316">
        <w:rPr>
          <w:rFonts w:ascii="Arial" w:eastAsia="Times New Roman" w:hAnsi="Arial" w:cs="Arial"/>
          <w:color w:val="000000"/>
          <w:sz w:val="24"/>
          <w:lang w:val="pt-PT"/>
        </w:rPr>
        <w:t xml:space="preserve"> - Caso a antecedência prevista no número anterior não possa ser respeitada, nomeadamente por a ausência</w:t>
      </w:r>
      <w:r w:rsidRPr="00A1193D">
        <w:rPr>
          <w:rFonts w:ascii="Arial" w:eastAsia="Times New Roman" w:hAnsi="Arial" w:cs="Arial"/>
          <w:color w:val="000000"/>
          <w:sz w:val="24"/>
          <w:lang w:val="pt-PT"/>
        </w:rPr>
        <w:t xml:space="preserve">, </w:t>
      </w:r>
      <w:r w:rsidRPr="00673316">
        <w:rPr>
          <w:rFonts w:ascii="Arial" w:eastAsia="Times New Roman" w:hAnsi="Arial" w:cs="Arial"/>
          <w:color w:val="000000"/>
          <w:sz w:val="24"/>
          <w:lang w:val="pt-PT"/>
        </w:rPr>
        <w:t>ser imprevisível com a antecedência de cinco dias, a comunicação ao empregador é feita logo que possível.</w:t>
      </w:r>
    </w:p>
    <w:p w:rsidR="00673316" w:rsidRPr="00A1193D" w:rsidRDefault="00673316" w:rsidP="00A1193D">
      <w:pPr>
        <w:tabs>
          <w:tab w:val="left" w:pos="3402"/>
        </w:tabs>
        <w:spacing w:after="0" w:line="240" w:lineRule="auto"/>
        <w:rPr>
          <w:rFonts w:ascii="Arial" w:eastAsia="Times New Roman" w:hAnsi="Arial" w:cs="Arial"/>
          <w:color w:val="000000"/>
          <w:sz w:val="24"/>
          <w:lang w:val="pt-PT"/>
        </w:rPr>
      </w:pPr>
    </w:p>
    <w:p w:rsidR="00673316" w:rsidRPr="00A1193D" w:rsidRDefault="00673316" w:rsidP="00A1193D">
      <w:pPr>
        <w:tabs>
          <w:tab w:val="left" w:pos="3402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lang w:val="pt-PT"/>
        </w:rPr>
      </w:pPr>
      <w:r w:rsidRPr="00673316">
        <w:rPr>
          <w:rFonts w:ascii="Arial" w:eastAsia="Times New Roman" w:hAnsi="Arial" w:cs="Arial"/>
          <w:b/>
          <w:bCs/>
          <w:color w:val="000000"/>
          <w:sz w:val="24"/>
          <w:lang w:val="pt-PT"/>
        </w:rPr>
        <w:t xml:space="preserve">Prova de motivo justificativo de falta: </w:t>
      </w:r>
    </w:p>
    <w:p w:rsidR="00A1193D" w:rsidRPr="00A1193D" w:rsidRDefault="00673316" w:rsidP="00A1193D">
      <w:pPr>
        <w:tabs>
          <w:tab w:val="left" w:pos="3402"/>
        </w:tabs>
        <w:spacing w:after="0" w:line="240" w:lineRule="auto"/>
        <w:rPr>
          <w:rFonts w:ascii="Arial" w:eastAsia="Times New Roman" w:hAnsi="Arial" w:cs="Arial"/>
          <w:color w:val="000000"/>
          <w:sz w:val="24"/>
          <w:lang w:val="pt-PT"/>
        </w:rPr>
        <w:sectPr w:rsidR="00A1193D" w:rsidRPr="00A1193D" w:rsidSect="00A1193D">
          <w:type w:val="continuous"/>
          <w:pgSz w:w="15840" w:h="12240" w:orient="landscape"/>
          <w:pgMar w:top="284" w:right="389" w:bottom="142" w:left="284" w:header="708" w:footer="708" w:gutter="0"/>
          <w:cols w:space="708"/>
          <w:docGrid w:linePitch="360"/>
        </w:sectPr>
      </w:pPr>
      <w:r w:rsidRPr="00673316">
        <w:rPr>
          <w:rFonts w:ascii="Arial" w:eastAsia="Times New Roman" w:hAnsi="Arial" w:cs="Arial"/>
          <w:color w:val="000000"/>
          <w:sz w:val="24"/>
          <w:lang w:val="pt-PT"/>
        </w:rPr>
        <w:t>- O empregador pode, nos 15 dias seguintes à comunicação da ausência, exigir ao trabalhador prova de facto</w:t>
      </w:r>
      <w:r w:rsidRPr="00A1193D">
        <w:rPr>
          <w:rFonts w:ascii="Arial" w:eastAsia="Times New Roman" w:hAnsi="Arial" w:cs="Arial"/>
          <w:color w:val="000000"/>
          <w:sz w:val="24"/>
          <w:lang w:val="pt-PT"/>
        </w:rPr>
        <w:t xml:space="preserve"> </w:t>
      </w:r>
      <w:r w:rsidRPr="00673316">
        <w:rPr>
          <w:rFonts w:ascii="Arial" w:eastAsia="Times New Roman" w:hAnsi="Arial" w:cs="Arial"/>
          <w:color w:val="000000"/>
          <w:sz w:val="24"/>
          <w:lang w:val="pt-PT"/>
        </w:rPr>
        <w:t>invocado para a justificação, a prestar em prazo razoável</w:t>
      </w:r>
      <w:r w:rsidRPr="00A1193D">
        <w:rPr>
          <w:rFonts w:ascii="Arial" w:eastAsia="Times New Roman" w:hAnsi="Arial" w:cs="Arial"/>
          <w:color w:val="000000"/>
          <w:sz w:val="24"/>
          <w:lang w:val="pt-PT"/>
        </w:rPr>
        <w:t>.</w:t>
      </w:r>
    </w:p>
    <w:p w:rsidR="00673316" w:rsidRPr="00A1193D" w:rsidRDefault="00673316" w:rsidP="00A1193D">
      <w:pPr>
        <w:tabs>
          <w:tab w:val="left" w:pos="3402"/>
        </w:tabs>
        <w:spacing w:after="0" w:line="240" w:lineRule="auto"/>
        <w:rPr>
          <w:rFonts w:ascii="Arial" w:eastAsia="Times New Roman" w:hAnsi="Arial" w:cs="Arial"/>
          <w:color w:val="000000"/>
          <w:sz w:val="24"/>
          <w:lang w:val="pt-PT"/>
        </w:rPr>
      </w:pPr>
      <w:r w:rsidRPr="00673316">
        <w:rPr>
          <w:rFonts w:ascii="Arial" w:eastAsia="Times New Roman" w:hAnsi="Arial" w:cs="Arial"/>
          <w:color w:val="000000"/>
          <w:sz w:val="24"/>
          <w:lang w:val="pt-PT"/>
        </w:rPr>
        <w:t>- A prova da situação de doença do trabalhador é feita por declaração de estabelecimento hospitalar, ou</w:t>
      </w:r>
      <w:r w:rsidRPr="00A1193D">
        <w:rPr>
          <w:rFonts w:ascii="Arial" w:eastAsia="Times New Roman" w:hAnsi="Arial" w:cs="Arial"/>
          <w:color w:val="000000"/>
          <w:sz w:val="24"/>
          <w:lang w:val="pt-PT"/>
        </w:rPr>
        <w:t xml:space="preserve"> </w:t>
      </w:r>
      <w:r w:rsidRPr="00673316">
        <w:rPr>
          <w:rFonts w:ascii="Arial" w:eastAsia="Times New Roman" w:hAnsi="Arial" w:cs="Arial"/>
          <w:color w:val="000000"/>
          <w:sz w:val="24"/>
          <w:lang w:val="pt-PT"/>
        </w:rPr>
        <w:t>centro de saúde ou ainda por atestado médico.</w:t>
      </w:r>
    </w:p>
    <w:p w:rsidR="00673316" w:rsidRPr="00A1193D" w:rsidRDefault="00673316" w:rsidP="00A1193D">
      <w:pPr>
        <w:tabs>
          <w:tab w:val="left" w:pos="3402"/>
        </w:tabs>
        <w:spacing w:after="0" w:line="240" w:lineRule="auto"/>
        <w:rPr>
          <w:rFonts w:ascii="Arial" w:eastAsia="Times New Roman" w:hAnsi="Arial" w:cs="Arial"/>
          <w:color w:val="000000"/>
          <w:sz w:val="24"/>
          <w:lang w:val="pt-PT"/>
        </w:rPr>
      </w:pPr>
    </w:p>
    <w:p w:rsidR="00673316" w:rsidRPr="00A1193D" w:rsidRDefault="00673316" w:rsidP="00A1193D">
      <w:pPr>
        <w:tabs>
          <w:tab w:val="left" w:pos="3402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lang w:val="pt-PT"/>
        </w:rPr>
      </w:pPr>
      <w:r w:rsidRPr="00673316">
        <w:rPr>
          <w:rFonts w:ascii="Arial" w:eastAsia="Times New Roman" w:hAnsi="Arial" w:cs="Arial"/>
          <w:b/>
          <w:bCs/>
          <w:color w:val="000000"/>
          <w:sz w:val="24"/>
          <w:lang w:val="pt-PT"/>
        </w:rPr>
        <w:t>Como aceder à comunicação de ausência:</w:t>
      </w:r>
    </w:p>
    <w:p w:rsidR="00673316" w:rsidRPr="00A1193D" w:rsidRDefault="00673316" w:rsidP="00A1193D">
      <w:pPr>
        <w:tabs>
          <w:tab w:val="left" w:pos="3402"/>
        </w:tabs>
        <w:spacing w:after="0" w:line="240" w:lineRule="auto"/>
        <w:rPr>
          <w:rFonts w:ascii="Arial" w:eastAsia="Times New Roman" w:hAnsi="Arial" w:cs="Arial"/>
          <w:color w:val="000000"/>
          <w:sz w:val="24"/>
          <w:lang w:val="pt-PT"/>
        </w:rPr>
      </w:pPr>
      <w:proofErr w:type="spellStart"/>
      <w:r w:rsidRPr="00673316">
        <w:rPr>
          <w:rFonts w:ascii="Arial" w:eastAsia="Times New Roman" w:hAnsi="Arial" w:cs="Arial"/>
          <w:color w:val="000000"/>
          <w:sz w:val="24"/>
          <w:lang w:val="pt-PT"/>
        </w:rPr>
        <w:t>Declic</w:t>
      </w:r>
      <w:proofErr w:type="spellEnd"/>
      <w:r w:rsidRPr="00673316">
        <w:rPr>
          <w:rFonts w:ascii="Arial" w:eastAsia="Times New Roman" w:hAnsi="Arial" w:cs="Arial"/>
          <w:color w:val="000000"/>
          <w:sz w:val="24"/>
          <w:lang w:val="pt-PT"/>
        </w:rPr>
        <w:t>/Cacia/comunicação -------------------------------- ou</w:t>
      </w:r>
    </w:p>
    <w:p w:rsidR="00673316" w:rsidRPr="00A1193D" w:rsidRDefault="00673316" w:rsidP="00A1193D">
      <w:pPr>
        <w:tabs>
          <w:tab w:val="left" w:pos="3402"/>
        </w:tabs>
        <w:spacing w:after="0" w:line="240" w:lineRule="auto"/>
        <w:rPr>
          <w:rFonts w:ascii="Arial" w:eastAsia="Times New Roman" w:hAnsi="Arial" w:cs="Arial"/>
          <w:color w:val="000000"/>
          <w:sz w:val="24"/>
          <w:lang w:val="pt-PT"/>
        </w:rPr>
      </w:pPr>
      <w:r w:rsidRPr="00673316">
        <w:rPr>
          <w:rFonts w:ascii="Arial" w:eastAsia="Times New Roman" w:hAnsi="Arial" w:cs="Arial"/>
          <w:color w:val="000000"/>
          <w:sz w:val="24"/>
          <w:lang w:val="pt-PT"/>
        </w:rPr>
        <w:t>Portal do colaborador _________________________</w:t>
      </w:r>
      <w:r w:rsidRPr="00A1193D">
        <w:rPr>
          <w:rFonts w:ascii="Arial" w:eastAsia="Times New Roman" w:hAnsi="Arial" w:cs="Arial"/>
          <w:color w:val="000000"/>
          <w:sz w:val="24"/>
          <w:lang w:val="pt-PT"/>
        </w:rPr>
        <w:t xml:space="preserve"> </w:t>
      </w:r>
      <w:r w:rsidRPr="00673316">
        <w:rPr>
          <w:rFonts w:ascii="Arial" w:eastAsia="Times New Roman" w:hAnsi="Arial" w:cs="Arial"/>
          <w:color w:val="000000"/>
          <w:sz w:val="24"/>
          <w:lang w:val="pt-PT"/>
        </w:rPr>
        <w:t>link______________</w:t>
      </w:r>
    </w:p>
    <w:p w:rsidR="00673316" w:rsidRPr="00A1193D" w:rsidRDefault="00673316" w:rsidP="00A1193D">
      <w:pPr>
        <w:tabs>
          <w:tab w:val="left" w:pos="3402"/>
        </w:tabs>
        <w:rPr>
          <w:rFonts w:ascii="Arial" w:hAnsi="Arial" w:cs="Arial"/>
          <w:sz w:val="24"/>
          <w:lang w:val="pt-PT"/>
        </w:rPr>
      </w:pPr>
    </w:p>
    <w:p w:rsidR="00673316" w:rsidRPr="00A1193D" w:rsidRDefault="00673316" w:rsidP="00A1193D">
      <w:pPr>
        <w:tabs>
          <w:tab w:val="left" w:pos="3402"/>
        </w:tabs>
        <w:rPr>
          <w:rFonts w:ascii="Arial" w:hAnsi="Arial" w:cs="Arial"/>
          <w:i/>
          <w:sz w:val="24"/>
          <w:lang w:val="pt-PT"/>
        </w:rPr>
      </w:pPr>
      <w:r w:rsidRPr="00A1193D">
        <w:rPr>
          <w:rFonts w:ascii="Arial" w:hAnsi="Arial" w:cs="Arial"/>
          <w:i/>
          <w:sz w:val="24"/>
          <w:lang w:val="pt-PT"/>
        </w:rPr>
        <w:t>Serviço de Gestão Administrativa de Pessoas (GAP)</w:t>
      </w:r>
    </w:p>
    <w:p w:rsidR="000152A9" w:rsidRDefault="000152A9">
      <w:pPr>
        <w:rPr>
          <w:rFonts w:ascii="Arial" w:hAnsi="Arial" w:cs="Arial"/>
          <w:sz w:val="24"/>
          <w:lang w:val="pt-PT"/>
        </w:rPr>
      </w:pPr>
    </w:p>
    <w:p w:rsidR="00A1193D" w:rsidRPr="00A1193D" w:rsidRDefault="00A1193D">
      <w:pPr>
        <w:rPr>
          <w:rFonts w:ascii="Arial" w:hAnsi="Arial" w:cs="Arial"/>
          <w:sz w:val="24"/>
          <w:lang w:val="pt-PT"/>
        </w:rPr>
      </w:pPr>
    </w:p>
    <w:p w:rsidR="000152A9" w:rsidRDefault="00160B9D" w:rsidP="00A1193D">
      <w:pPr>
        <w:tabs>
          <w:tab w:val="left" w:leader="dot" w:pos="14459"/>
        </w:tabs>
        <w:rPr>
          <w:lang w:val="pt-PT"/>
        </w:rPr>
      </w:pPr>
      <w:r>
        <w:rPr>
          <w:lang w:val="pt-PT"/>
        </w:rPr>
        <w:t xml:space="preserve">1 – Faltas relacionadas com a </w:t>
      </w:r>
      <w:r w:rsidR="00E10295">
        <w:rPr>
          <w:lang w:val="pt-PT"/>
        </w:rPr>
        <w:t>família</w:t>
      </w:r>
      <w:r>
        <w:rPr>
          <w:lang w:val="pt-PT"/>
        </w:rPr>
        <w:t xml:space="preserve"> do</w:t>
      </w:r>
      <w:r w:rsidR="00EA217D">
        <w:rPr>
          <w:lang w:val="pt-PT"/>
        </w:rPr>
        <w:t xml:space="preserve"> </w:t>
      </w:r>
      <w:r>
        <w:rPr>
          <w:lang w:val="pt-PT"/>
        </w:rPr>
        <w:t>empregado</w:t>
      </w:r>
      <w:r w:rsidR="00E10295">
        <w:rPr>
          <w:lang w:val="pt-PT"/>
        </w:rPr>
        <w:tab/>
      </w:r>
      <w:r w:rsidR="00A1193D">
        <w:rPr>
          <w:lang w:val="pt-PT"/>
        </w:rPr>
        <w:t>3</w:t>
      </w:r>
    </w:p>
    <w:p w:rsidR="00160B9D" w:rsidRDefault="00160B9D" w:rsidP="00A1193D">
      <w:pPr>
        <w:tabs>
          <w:tab w:val="left" w:leader="dot" w:pos="14459"/>
        </w:tabs>
        <w:rPr>
          <w:lang w:val="pt-PT"/>
        </w:rPr>
      </w:pPr>
      <w:r>
        <w:rPr>
          <w:lang w:val="pt-PT"/>
        </w:rPr>
        <w:t>2- Dispensas e licenças relacionadas com a família do empregado</w:t>
      </w:r>
      <w:r w:rsidR="00E10295">
        <w:rPr>
          <w:lang w:val="pt-PT"/>
        </w:rPr>
        <w:tab/>
      </w:r>
      <w:r w:rsidR="00A1193D">
        <w:rPr>
          <w:lang w:val="pt-PT"/>
        </w:rPr>
        <w:t>4</w:t>
      </w:r>
    </w:p>
    <w:p w:rsidR="00160B9D" w:rsidRDefault="00160B9D" w:rsidP="00A1193D">
      <w:pPr>
        <w:tabs>
          <w:tab w:val="left" w:leader="dot" w:pos="14459"/>
        </w:tabs>
        <w:rPr>
          <w:lang w:val="pt-PT"/>
        </w:rPr>
      </w:pPr>
      <w:r>
        <w:rPr>
          <w:lang w:val="pt-PT"/>
        </w:rPr>
        <w:t>3- Faltas relacionadas com a saúde do trabalhador</w:t>
      </w:r>
      <w:r w:rsidR="00E10295">
        <w:rPr>
          <w:lang w:val="pt-PT"/>
        </w:rPr>
        <w:tab/>
      </w:r>
      <w:r w:rsidR="00C72CFE">
        <w:rPr>
          <w:lang w:val="pt-PT"/>
        </w:rPr>
        <w:t>5</w:t>
      </w:r>
    </w:p>
    <w:p w:rsidR="00160B9D" w:rsidRDefault="00160B9D" w:rsidP="00A1193D">
      <w:pPr>
        <w:tabs>
          <w:tab w:val="left" w:leader="dot" w:pos="14459"/>
        </w:tabs>
        <w:rPr>
          <w:lang w:val="pt-PT"/>
        </w:rPr>
      </w:pPr>
      <w:r>
        <w:rPr>
          <w:lang w:val="pt-PT"/>
        </w:rPr>
        <w:t xml:space="preserve">4 </w:t>
      </w:r>
      <w:r w:rsidR="00EB332B">
        <w:rPr>
          <w:lang w:val="pt-PT"/>
        </w:rPr>
        <w:t>–</w:t>
      </w:r>
      <w:r>
        <w:rPr>
          <w:lang w:val="pt-PT"/>
        </w:rPr>
        <w:t xml:space="preserve"> </w:t>
      </w:r>
      <w:r w:rsidR="00EB332B">
        <w:rPr>
          <w:lang w:val="pt-PT"/>
        </w:rPr>
        <w:t>Faltas relacionadas com a atividade escolar trabalhador-estudante</w:t>
      </w:r>
      <w:r w:rsidR="00E10295">
        <w:rPr>
          <w:lang w:val="pt-PT"/>
        </w:rPr>
        <w:tab/>
      </w:r>
      <w:r w:rsidR="00C72CFE">
        <w:rPr>
          <w:lang w:val="pt-PT"/>
        </w:rPr>
        <w:t>6</w:t>
      </w:r>
    </w:p>
    <w:p w:rsidR="00EB332B" w:rsidRDefault="00EB332B" w:rsidP="00A1193D">
      <w:pPr>
        <w:tabs>
          <w:tab w:val="left" w:leader="dot" w:pos="14459"/>
        </w:tabs>
        <w:rPr>
          <w:lang w:val="pt-PT"/>
        </w:rPr>
      </w:pPr>
      <w:r>
        <w:rPr>
          <w:lang w:val="pt-PT"/>
        </w:rPr>
        <w:t>5- Faltas relacionadas com outras atividades do trabalhador</w:t>
      </w:r>
      <w:r w:rsidR="00E10295">
        <w:rPr>
          <w:lang w:val="pt-PT"/>
        </w:rPr>
        <w:tab/>
      </w:r>
      <w:r w:rsidR="00C72CFE">
        <w:rPr>
          <w:lang w:val="pt-PT"/>
        </w:rPr>
        <w:t>7</w:t>
      </w:r>
    </w:p>
    <w:p w:rsidR="00EB332B" w:rsidRDefault="00EB332B" w:rsidP="00A1193D">
      <w:pPr>
        <w:tabs>
          <w:tab w:val="left" w:leader="dot" w:pos="14459"/>
        </w:tabs>
        <w:rPr>
          <w:lang w:val="pt-PT"/>
        </w:rPr>
      </w:pPr>
      <w:r>
        <w:rPr>
          <w:lang w:val="pt-PT"/>
        </w:rPr>
        <w:t>6 – Faltas CCTV além do elenco do Código do Trabalho</w:t>
      </w:r>
      <w:r w:rsidR="00E10295">
        <w:rPr>
          <w:lang w:val="pt-PT"/>
        </w:rPr>
        <w:t xml:space="preserve"> </w:t>
      </w:r>
      <w:r w:rsidR="00E10295">
        <w:rPr>
          <w:lang w:val="pt-PT"/>
        </w:rPr>
        <w:tab/>
      </w:r>
      <w:r w:rsidR="00C72CFE">
        <w:rPr>
          <w:lang w:val="pt-PT"/>
        </w:rPr>
        <w:t>9</w:t>
      </w:r>
    </w:p>
    <w:p w:rsidR="00EB332B" w:rsidRDefault="00EB332B" w:rsidP="00A1193D">
      <w:pPr>
        <w:tabs>
          <w:tab w:val="left" w:leader="dot" w:pos="14459"/>
        </w:tabs>
        <w:rPr>
          <w:lang w:val="pt-PT"/>
        </w:rPr>
      </w:pPr>
      <w:r>
        <w:rPr>
          <w:lang w:val="pt-PT"/>
        </w:rPr>
        <w:t>7 – Faltas relacionadas com o trabalhador eleito ERCT</w:t>
      </w:r>
      <w:r w:rsidR="00E10295">
        <w:rPr>
          <w:lang w:val="pt-PT"/>
        </w:rPr>
        <w:tab/>
      </w:r>
      <w:r w:rsidR="00C72CFE">
        <w:rPr>
          <w:lang w:val="pt-PT"/>
        </w:rPr>
        <w:t>10</w:t>
      </w:r>
    </w:p>
    <w:p w:rsidR="00E10295" w:rsidRDefault="00E10295" w:rsidP="00E10295">
      <w:pPr>
        <w:rPr>
          <w:lang w:val="pt-PT"/>
        </w:rPr>
      </w:pPr>
    </w:p>
    <w:p w:rsidR="00A1193D" w:rsidRDefault="00A1193D">
      <w:pPr>
        <w:rPr>
          <w:sz w:val="28"/>
          <w:lang w:val="pt-PT"/>
        </w:rPr>
      </w:pPr>
      <w:r>
        <w:rPr>
          <w:sz w:val="28"/>
          <w:lang w:val="pt-PT"/>
        </w:rPr>
        <w:br w:type="page"/>
      </w:r>
    </w:p>
    <w:p w:rsidR="00EB332B" w:rsidRPr="00EA217D" w:rsidRDefault="00EB332B" w:rsidP="00EB332B">
      <w:pPr>
        <w:ind w:left="567"/>
        <w:rPr>
          <w:sz w:val="28"/>
          <w:lang w:val="pt-PT"/>
        </w:rPr>
      </w:pPr>
      <w:r w:rsidRPr="00EA217D">
        <w:rPr>
          <w:sz w:val="28"/>
          <w:lang w:val="pt-PT"/>
        </w:rPr>
        <w:lastRenderedPageBreak/>
        <w:t xml:space="preserve">1 </w:t>
      </w:r>
      <w:r w:rsidR="00EA217D">
        <w:rPr>
          <w:sz w:val="28"/>
          <w:lang w:val="pt-PT"/>
        </w:rPr>
        <w:t xml:space="preserve">- </w:t>
      </w:r>
      <w:r w:rsidRPr="00EA217D">
        <w:rPr>
          <w:sz w:val="28"/>
          <w:lang w:val="pt-PT"/>
        </w:rPr>
        <w:t>Faltas relacionadas com a família do empregado</w:t>
      </w:r>
    </w:p>
    <w:p w:rsidR="00673316" w:rsidRDefault="00C72CFE" w:rsidP="00EB332B">
      <w:pPr>
        <w:jc w:val="center"/>
        <w:rPr>
          <w:lang w:val="pt-PT"/>
        </w:rPr>
      </w:pPr>
      <w:bookmarkStart w:id="0" w:name="_GoBack"/>
      <w:r w:rsidRPr="00673316">
        <w:drawing>
          <wp:inline distT="0" distB="0" distL="0" distR="0" wp14:anchorId="3BD43C39" wp14:editId="58173CC2">
            <wp:extent cx="8884474" cy="690524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7852" cy="69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332B" w:rsidRPr="00EA217D" w:rsidRDefault="00EB332B" w:rsidP="00EB332B">
      <w:pPr>
        <w:ind w:left="567"/>
        <w:rPr>
          <w:sz w:val="20"/>
          <w:lang w:val="pt-PT"/>
        </w:rPr>
      </w:pPr>
      <w:r w:rsidRPr="00EA217D">
        <w:rPr>
          <w:sz w:val="28"/>
          <w:lang w:val="pt-PT"/>
        </w:rPr>
        <w:lastRenderedPageBreak/>
        <w:t xml:space="preserve">2 - Dispensas e licenças </w:t>
      </w:r>
      <w:r w:rsidRPr="00EA217D">
        <w:rPr>
          <w:sz w:val="28"/>
          <w:lang w:val="pt-PT"/>
        </w:rPr>
        <w:t>relacionadas com a família do empregado</w:t>
      </w:r>
    </w:p>
    <w:p w:rsidR="00144BD1" w:rsidRDefault="00EB332B" w:rsidP="00EB332B">
      <w:pPr>
        <w:jc w:val="center"/>
        <w:rPr>
          <w:lang w:val="pt-PT"/>
        </w:rPr>
      </w:pPr>
      <w:r w:rsidRPr="000152A9">
        <w:drawing>
          <wp:inline distT="0" distB="0" distL="0" distR="0" wp14:anchorId="5B7C29E1" wp14:editId="455F7AA0">
            <wp:extent cx="9087039" cy="529752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268" cy="530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BD1" w:rsidRPr="00673316" w:rsidRDefault="006C2142" w:rsidP="006C2142">
      <w:pPr>
        <w:rPr>
          <w:lang w:val="pt-PT"/>
        </w:rPr>
      </w:pPr>
      <w:r>
        <w:rPr>
          <w:lang w:val="pt-PT"/>
        </w:rPr>
        <w:t>N</w:t>
      </w:r>
      <w:r w:rsidRPr="006C2142">
        <w:rPr>
          <w:lang w:val="pt-PT"/>
        </w:rPr>
        <w:t>ota: Não sendo p</w:t>
      </w:r>
      <w:r>
        <w:rPr>
          <w:lang w:val="pt-PT"/>
        </w:rPr>
        <w:t xml:space="preserve">ossível abordar nesta brochura </w:t>
      </w:r>
      <w:r w:rsidRPr="006C2142">
        <w:rPr>
          <w:lang w:val="pt-PT"/>
        </w:rPr>
        <w:t xml:space="preserve">todas as situações relacionadas com a </w:t>
      </w:r>
      <w:proofErr w:type="spellStart"/>
      <w:r w:rsidRPr="006C2142">
        <w:rPr>
          <w:lang w:val="pt-PT"/>
        </w:rPr>
        <w:t>parentalidade</w:t>
      </w:r>
      <w:proofErr w:type="spellEnd"/>
      <w:r w:rsidRPr="006C2142">
        <w:rPr>
          <w:lang w:val="pt-PT"/>
        </w:rPr>
        <w:t xml:space="preserve"> remete-se para o Código do Trabalho as demais situações.</w:t>
      </w:r>
    </w:p>
    <w:p w:rsidR="00144BD1" w:rsidRDefault="00144BD1">
      <w:pPr>
        <w:rPr>
          <w:lang w:val="pt-PT"/>
        </w:rPr>
      </w:pPr>
    </w:p>
    <w:p w:rsidR="00144BD1" w:rsidRDefault="00144BD1">
      <w:pPr>
        <w:rPr>
          <w:lang w:val="pt-PT"/>
        </w:rPr>
      </w:pPr>
    </w:p>
    <w:p w:rsidR="00144BD1" w:rsidRDefault="00144BD1">
      <w:pPr>
        <w:rPr>
          <w:lang w:val="pt-PT"/>
        </w:rPr>
      </w:pPr>
    </w:p>
    <w:p w:rsidR="00E10295" w:rsidRDefault="00E10295" w:rsidP="00E10295">
      <w:pPr>
        <w:rPr>
          <w:lang w:val="pt-PT"/>
        </w:rPr>
      </w:pPr>
    </w:p>
    <w:p w:rsidR="00144BD1" w:rsidRDefault="00EB332B" w:rsidP="00A1193D">
      <w:pPr>
        <w:rPr>
          <w:sz w:val="32"/>
          <w:lang w:val="pt-PT"/>
        </w:rPr>
      </w:pPr>
      <w:r w:rsidRPr="00EA217D">
        <w:rPr>
          <w:sz w:val="20"/>
        </w:rPr>
        <w:lastRenderedPageBreak/>
        <w:drawing>
          <wp:anchor distT="0" distB="0" distL="114300" distR="114300" simplePos="0" relativeHeight="251681792" behindDoc="0" locked="0" layoutInCell="1" allowOverlap="1" wp14:anchorId="782DCA97" wp14:editId="0FC1F653">
            <wp:simplePos x="0" y="0"/>
            <wp:positionH relativeFrom="column">
              <wp:posOffset>414020</wp:posOffset>
            </wp:positionH>
            <wp:positionV relativeFrom="paragraph">
              <wp:posOffset>551180</wp:posOffset>
            </wp:positionV>
            <wp:extent cx="9049281" cy="2388544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9281" cy="238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A217D">
        <w:rPr>
          <w:sz w:val="28"/>
          <w:lang w:val="pt-PT"/>
        </w:rPr>
        <w:t xml:space="preserve">3 - </w:t>
      </w:r>
      <w:r w:rsidRPr="00EA217D">
        <w:rPr>
          <w:sz w:val="28"/>
          <w:lang w:val="pt-PT"/>
        </w:rPr>
        <w:t>RELACIONADAS COM A SAÚDE DO TRABALHADOR</w:t>
      </w:r>
    </w:p>
    <w:p w:rsidR="00EB332B" w:rsidRDefault="00EB332B" w:rsidP="00EB332B">
      <w:pPr>
        <w:ind w:left="567"/>
        <w:rPr>
          <w:lang w:val="pt-PT"/>
        </w:rPr>
      </w:pPr>
    </w:p>
    <w:p w:rsidR="00144BD1" w:rsidRDefault="00144BD1" w:rsidP="00144BD1">
      <w:pPr>
        <w:rPr>
          <w:lang w:val="pt-PT"/>
        </w:rPr>
      </w:pPr>
    </w:p>
    <w:p w:rsidR="00F339D0" w:rsidRDefault="00F339D0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 w:rsidP="00E10295">
      <w:pPr>
        <w:jc w:val="right"/>
        <w:rPr>
          <w:lang w:val="pt-PT"/>
        </w:rPr>
      </w:pPr>
    </w:p>
    <w:p w:rsidR="00EB332B" w:rsidRPr="00EA217D" w:rsidRDefault="00EB332B" w:rsidP="00EB332B">
      <w:pPr>
        <w:ind w:left="567"/>
        <w:rPr>
          <w:sz w:val="28"/>
          <w:lang w:val="pt-PT"/>
        </w:rPr>
      </w:pPr>
      <w:r w:rsidRPr="00EA217D">
        <w:rPr>
          <w:sz w:val="28"/>
          <w:lang w:val="pt-PT"/>
        </w:rPr>
        <w:lastRenderedPageBreak/>
        <w:t xml:space="preserve">4 - </w:t>
      </w:r>
      <w:r w:rsidRPr="00EA217D">
        <w:rPr>
          <w:sz w:val="28"/>
          <w:lang w:val="pt-PT"/>
        </w:rPr>
        <w:t>FALTAS RELACIONADAS COM A ACTIVIDADE ESCOLAR DO TRABALHADOR-ESTUDANTE</w:t>
      </w:r>
    </w:p>
    <w:p w:rsidR="00EB332B" w:rsidRDefault="00EB332B">
      <w:pPr>
        <w:rPr>
          <w:lang w:val="pt-PT"/>
        </w:rPr>
      </w:pPr>
      <w:r w:rsidRPr="00F339D0">
        <w:drawing>
          <wp:anchor distT="0" distB="0" distL="114300" distR="114300" simplePos="0" relativeHeight="251682816" behindDoc="0" locked="0" layoutInCell="1" allowOverlap="1" wp14:anchorId="5E5A0D5B" wp14:editId="3FBF4542">
            <wp:simplePos x="0" y="0"/>
            <wp:positionH relativeFrom="column">
              <wp:posOffset>246380</wp:posOffset>
            </wp:positionH>
            <wp:positionV relativeFrom="paragraph">
              <wp:posOffset>166370</wp:posOffset>
            </wp:positionV>
            <wp:extent cx="8964128" cy="3436890"/>
            <wp:effectExtent l="0" t="0" r="889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4128" cy="343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39D0" w:rsidRDefault="006C2142">
      <w:pPr>
        <w:rPr>
          <w:lang w:val="pt-PT"/>
        </w:rPr>
      </w:pPr>
      <w:r>
        <w:rPr>
          <w:lang w:val="pt-PT"/>
        </w:rPr>
        <w:t>N</w:t>
      </w:r>
      <w:r w:rsidRPr="006C2142">
        <w:rPr>
          <w:lang w:val="pt-PT"/>
        </w:rPr>
        <w:t xml:space="preserve">ota: Não sendo possível abordar nesta </w:t>
      </w:r>
      <w:proofErr w:type="gramStart"/>
      <w:r w:rsidRPr="006C2142">
        <w:rPr>
          <w:lang w:val="pt-PT"/>
        </w:rPr>
        <w:t>brochura  todas</w:t>
      </w:r>
      <w:proofErr w:type="gramEnd"/>
      <w:r w:rsidRPr="006C2142">
        <w:rPr>
          <w:lang w:val="pt-PT"/>
        </w:rPr>
        <w:t xml:space="preserve"> as situaçõe</w:t>
      </w:r>
      <w:r>
        <w:rPr>
          <w:lang w:val="pt-PT"/>
        </w:rPr>
        <w:t xml:space="preserve">s relacionadas com o Estatuto Trabalhador-Estudante </w:t>
      </w:r>
      <w:r w:rsidRPr="006C2142">
        <w:rPr>
          <w:lang w:val="pt-PT"/>
        </w:rPr>
        <w:t>remete-se para o Código do Trabalho as demais situações.</w:t>
      </w:r>
    </w:p>
    <w:p w:rsidR="00F339D0" w:rsidRDefault="00F339D0">
      <w:pPr>
        <w:rPr>
          <w:lang w:val="pt-PT"/>
        </w:rPr>
      </w:pPr>
    </w:p>
    <w:p w:rsidR="00F339D0" w:rsidRDefault="00F339D0">
      <w:pPr>
        <w:rPr>
          <w:lang w:val="pt-PT"/>
        </w:rPr>
      </w:pPr>
    </w:p>
    <w:p w:rsidR="00F339D0" w:rsidRDefault="00F339D0">
      <w:pPr>
        <w:rPr>
          <w:lang w:val="pt-PT"/>
        </w:rPr>
      </w:pPr>
    </w:p>
    <w:p w:rsidR="00F339D0" w:rsidRDefault="00F339D0">
      <w:pPr>
        <w:rPr>
          <w:lang w:val="pt-PT"/>
        </w:rPr>
      </w:pPr>
    </w:p>
    <w:p w:rsidR="00F339D0" w:rsidRDefault="00F339D0">
      <w:pPr>
        <w:rPr>
          <w:lang w:val="pt-PT"/>
        </w:rPr>
      </w:pPr>
    </w:p>
    <w:p w:rsidR="00F339D0" w:rsidRDefault="00F339D0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>
      <w:pPr>
        <w:rPr>
          <w:lang w:val="pt-PT"/>
        </w:rPr>
      </w:pPr>
    </w:p>
    <w:p w:rsidR="00EB332B" w:rsidRDefault="00EB332B" w:rsidP="00E10295">
      <w:pPr>
        <w:jc w:val="right"/>
        <w:rPr>
          <w:lang w:val="pt-PT"/>
        </w:rPr>
      </w:pPr>
    </w:p>
    <w:p w:rsidR="00F339D0" w:rsidRDefault="00EB332B" w:rsidP="00EB332B">
      <w:pPr>
        <w:ind w:left="567"/>
        <w:rPr>
          <w:lang w:val="pt-PT"/>
        </w:rPr>
      </w:pPr>
      <w:r w:rsidRPr="00EA217D">
        <w:rPr>
          <w:sz w:val="28"/>
          <w:szCs w:val="28"/>
          <w:lang w:val="pt-PT"/>
        </w:rPr>
        <w:lastRenderedPageBreak/>
        <w:t>5 – FALTAS</w:t>
      </w:r>
      <w:r w:rsidRPr="00EA217D">
        <w:rPr>
          <w:sz w:val="24"/>
          <w:lang w:val="pt-PT"/>
        </w:rPr>
        <w:t xml:space="preserve"> </w:t>
      </w:r>
      <w:r w:rsidRPr="00EA217D">
        <w:rPr>
          <w:sz w:val="28"/>
          <w:lang w:val="pt-PT"/>
        </w:rPr>
        <w:t xml:space="preserve">RELACIONADAS </w:t>
      </w:r>
      <w:r w:rsidRPr="00EA217D">
        <w:rPr>
          <w:sz w:val="28"/>
          <w:lang w:val="pt-PT"/>
        </w:rPr>
        <w:t>COM OUTRAS ACTIVIDADES DO TRABALHADOR</w:t>
      </w:r>
      <w:r w:rsidRPr="00EA217D">
        <w:rPr>
          <w:noProof/>
          <w:sz w:val="20"/>
          <w:lang w:val="pt-PT"/>
        </w:rPr>
        <w:t xml:space="preserve"> </w:t>
      </w:r>
    </w:p>
    <w:p w:rsidR="00144BD1" w:rsidRDefault="00070512" w:rsidP="00144BD1">
      <w:pPr>
        <w:jc w:val="center"/>
        <w:rPr>
          <w:lang w:val="pt-PT"/>
        </w:rPr>
      </w:pPr>
      <w:r w:rsidRPr="00EA217D">
        <w:rPr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0CCA5833" wp14:editId="49A65B18">
            <wp:simplePos x="0" y="0"/>
            <wp:positionH relativeFrom="column">
              <wp:posOffset>419100</wp:posOffset>
            </wp:positionH>
            <wp:positionV relativeFrom="paragraph">
              <wp:posOffset>154940</wp:posOffset>
            </wp:positionV>
            <wp:extent cx="8722360" cy="6176645"/>
            <wp:effectExtent l="0" t="0" r="2540" b="0"/>
            <wp:wrapTight wrapText="bothSides">
              <wp:wrapPolygon edited="0">
                <wp:start x="0" y="0"/>
                <wp:lineTo x="0" y="21518"/>
                <wp:lineTo x="21559" y="21518"/>
                <wp:lineTo x="21559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2360" cy="617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4BD1" w:rsidRDefault="00144BD1" w:rsidP="00144BD1">
      <w:pPr>
        <w:jc w:val="center"/>
        <w:rPr>
          <w:lang w:val="pt-PT"/>
        </w:rPr>
      </w:pPr>
    </w:p>
    <w:p w:rsidR="00144BD1" w:rsidRDefault="00144BD1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144BD1">
      <w:pPr>
        <w:jc w:val="center"/>
        <w:rPr>
          <w:lang w:val="pt-PT"/>
        </w:rPr>
      </w:pPr>
    </w:p>
    <w:p w:rsidR="00EA217D" w:rsidRDefault="00EA217D" w:rsidP="00E10295">
      <w:pPr>
        <w:rPr>
          <w:lang w:val="pt-PT"/>
        </w:rPr>
      </w:pPr>
    </w:p>
    <w:p w:rsidR="00160B9D" w:rsidRDefault="00144BD1" w:rsidP="00160B9D">
      <w:pPr>
        <w:jc w:val="center"/>
        <w:rPr>
          <w:lang w:val="pt-PT"/>
        </w:rPr>
      </w:pPr>
      <w:r w:rsidRPr="00144BD1">
        <w:lastRenderedPageBreak/>
        <w:drawing>
          <wp:inline distT="0" distB="0" distL="0" distR="0">
            <wp:extent cx="8755647" cy="7553157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4982" cy="760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B9D" w:rsidRPr="006C2142" w:rsidRDefault="006C2142" w:rsidP="006C2142">
      <w:pPr>
        <w:ind w:left="284"/>
        <w:rPr>
          <w:sz w:val="28"/>
          <w:lang w:val="pt-PT"/>
        </w:rPr>
      </w:pPr>
      <w:r w:rsidRPr="006C2142">
        <w:rPr>
          <w:sz w:val="28"/>
          <w:lang w:val="pt-PT"/>
        </w:rPr>
        <w:lastRenderedPageBreak/>
        <w:t xml:space="preserve">6 - </w:t>
      </w:r>
      <w:r w:rsidR="00EA217D" w:rsidRPr="006C2142">
        <w:rPr>
          <w:sz w:val="28"/>
          <w:lang w:val="pt-PT"/>
        </w:rPr>
        <w:t>FALTAS CCTV ALÉM DO ELENCO DO CÓDIGO DO TRABALHO</w:t>
      </w:r>
    </w:p>
    <w:p w:rsidR="00160B9D" w:rsidRDefault="00EA217D" w:rsidP="00160B9D">
      <w:pPr>
        <w:jc w:val="center"/>
        <w:rPr>
          <w:lang w:val="pt-PT"/>
        </w:rPr>
      </w:pPr>
      <w:r w:rsidRPr="00160B9D">
        <w:drawing>
          <wp:anchor distT="0" distB="0" distL="114300" distR="114300" simplePos="0" relativeHeight="251684864" behindDoc="1" locked="0" layoutInCell="1" allowOverlap="1" wp14:anchorId="3A3F41FA" wp14:editId="27D2F168">
            <wp:simplePos x="0" y="0"/>
            <wp:positionH relativeFrom="column">
              <wp:posOffset>373596</wp:posOffset>
            </wp:positionH>
            <wp:positionV relativeFrom="paragraph">
              <wp:posOffset>59055</wp:posOffset>
            </wp:positionV>
            <wp:extent cx="8667750" cy="3472180"/>
            <wp:effectExtent l="0" t="0" r="0" b="0"/>
            <wp:wrapTight wrapText="bothSides">
              <wp:wrapPolygon edited="0">
                <wp:start x="0" y="0"/>
                <wp:lineTo x="0" y="21450"/>
                <wp:lineTo x="21553" y="21450"/>
                <wp:lineTo x="21553" y="13628"/>
                <wp:lineTo x="15618" y="13273"/>
                <wp:lineTo x="21553" y="11495"/>
                <wp:lineTo x="21553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0B9D" w:rsidRDefault="00160B9D" w:rsidP="00160B9D">
      <w:pPr>
        <w:jc w:val="center"/>
        <w:rPr>
          <w:lang w:val="pt-PT"/>
        </w:rPr>
      </w:pPr>
    </w:p>
    <w:p w:rsidR="00160B9D" w:rsidRDefault="00160B9D" w:rsidP="00160B9D">
      <w:pPr>
        <w:jc w:val="center"/>
        <w:rPr>
          <w:lang w:val="pt-PT"/>
        </w:rPr>
      </w:pPr>
    </w:p>
    <w:p w:rsidR="00160B9D" w:rsidRDefault="00160B9D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E10295" w:rsidRDefault="00E10295" w:rsidP="00160B9D">
      <w:pPr>
        <w:jc w:val="center"/>
        <w:rPr>
          <w:lang w:val="pt-PT"/>
        </w:rPr>
      </w:pPr>
    </w:p>
    <w:p w:rsidR="00160B9D" w:rsidRDefault="00160B9D">
      <w:pPr>
        <w:rPr>
          <w:lang w:val="pt-PT"/>
        </w:rPr>
      </w:pPr>
    </w:p>
    <w:p w:rsidR="006C2142" w:rsidRPr="006C2142" w:rsidRDefault="006C2142" w:rsidP="006C2142">
      <w:pPr>
        <w:rPr>
          <w:sz w:val="28"/>
          <w:lang w:val="pt-PT"/>
        </w:rPr>
      </w:pPr>
      <w:r w:rsidRPr="006C2142">
        <w:rPr>
          <w:sz w:val="28"/>
          <w:lang w:val="pt-PT"/>
        </w:rPr>
        <w:lastRenderedPageBreak/>
        <w:t>7 – FALTAS RELACIONADAS COM O TRABALHADOR ELEITO ERCT</w:t>
      </w:r>
    </w:p>
    <w:p w:rsidR="006C2142" w:rsidRDefault="006C2142">
      <w:pPr>
        <w:rPr>
          <w:lang w:val="pt-PT"/>
        </w:rPr>
      </w:pPr>
    </w:p>
    <w:p w:rsidR="00F339D0" w:rsidRDefault="00160B9D" w:rsidP="006C2142">
      <w:pPr>
        <w:jc w:val="center"/>
        <w:rPr>
          <w:lang w:val="pt-PT"/>
        </w:rPr>
      </w:pPr>
      <w:r w:rsidRPr="00160B9D">
        <w:drawing>
          <wp:inline distT="0" distB="0" distL="0" distR="0" wp14:anchorId="3CD0F3DD" wp14:editId="3728402D">
            <wp:extent cx="9338553" cy="5564388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1057" cy="557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B9D" w:rsidRDefault="00160B9D" w:rsidP="00160B9D">
      <w:pPr>
        <w:rPr>
          <w:lang w:val="pt-PT"/>
        </w:rPr>
      </w:pPr>
    </w:p>
    <w:p w:rsidR="00160B9D" w:rsidRDefault="00160B9D" w:rsidP="00160B9D">
      <w:pPr>
        <w:rPr>
          <w:lang w:val="pt-PT"/>
        </w:rPr>
      </w:pPr>
    </w:p>
    <w:p w:rsidR="00160B9D" w:rsidRDefault="00160B9D" w:rsidP="00160B9D">
      <w:pPr>
        <w:rPr>
          <w:lang w:val="pt-PT"/>
        </w:rPr>
      </w:pPr>
    </w:p>
    <w:p w:rsidR="00160B9D" w:rsidRDefault="00160B9D" w:rsidP="00160B9D">
      <w:pPr>
        <w:rPr>
          <w:lang w:val="pt-PT"/>
        </w:rPr>
      </w:pPr>
    </w:p>
    <w:p w:rsidR="00160B9D" w:rsidRDefault="00160B9D" w:rsidP="006C2142">
      <w:pPr>
        <w:jc w:val="center"/>
        <w:rPr>
          <w:lang w:val="pt-PT"/>
        </w:rPr>
      </w:pPr>
      <w:r w:rsidRPr="00160B9D">
        <w:lastRenderedPageBreak/>
        <w:drawing>
          <wp:inline distT="0" distB="0" distL="0" distR="0" wp14:anchorId="0BCEBBDC" wp14:editId="15099FDF">
            <wp:extent cx="8709240" cy="7120646"/>
            <wp:effectExtent l="0" t="0" r="0" b="444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119" cy="714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142" w:rsidRPr="00673316" w:rsidRDefault="00C022B4" w:rsidP="00C022B4">
      <w:pPr>
        <w:rPr>
          <w:lang w:val="pt-PT"/>
        </w:rPr>
      </w:pPr>
      <w:r>
        <w:rPr>
          <w:lang w:val="pt-PT"/>
        </w:rPr>
        <w:t xml:space="preserve">         </w:t>
      </w:r>
      <w:r w:rsidR="006C2142" w:rsidRPr="006C2142">
        <w:rPr>
          <w:lang w:val="pt-PT"/>
        </w:rPr>
        <w:t xml:space="preserve">NOTA ***: crédito não é cumulável com o correspondente a outra estrutura de representação </w:t>
      </w:r>
      <w:proofErr w:type="spellStart"/>
      <w:r w:rsidR="006C2142" w:rsidRPr="006C2142">
        <w:rPr>
          <w:lang w:val="pt-PT"/>
        </w:rPr>
        <w:t>colectiva</w:t>
      </w:r>
      <w:proofErr w:type="spellEnd"/>
      <w:r w:rsidR="006C2142" w:rsidRPr="006C2142">
        <w:rPr>
          <w:lang w:val="pt-PT"/>
        </w:rPr>
        <w:t xml:space="preserve"> dos trab</w:t>
      </w:r>
      <w:r w:rsidR="00A1193D">
        <w:rPr>
          <w:lang w:val="pt-PT"/>
        </w:rPr>
        <w:t>alhadores ou a delegado sindical</w:t>
      </w:r>
    </w:p>
    <w:sectPr w:rsidR="006C2142" w:rsidRPr="00673316" w:rsidSect="000152A9">
      <w:type w:val="continuous"/>
      <w:pgSz w:w="15840" w:h="12240" w:orient="landscape"/>
      <w:pgMar w:top="284" w:right="389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CFE" w:rsidRDefault="00C72CFE" w:rsidP="00C72CFE">
      <w:pPr>
        <w:spacing w:after="0" w:line="240" w:lineRule="auto"/>
      </w:pPr>
      <w:r>
        <w:separator/>
      </w:r>
    </w:p>
  </w:endnote>
  <w:endnote w:type="continuationSeparator" w:id="0">
    <w:p w:rsidR="00C72CFE" w:rsidRDefault="00C72CFE" w:rsidP="00C7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CFE" w:rsidRDefault="00C72CFE" w:rsidP="00C72CFE">
      <w:pPr>
        <w:spacing w:after="0" w:line="240" w:lineRule="auto"/>
      </w:pPr>
      <w:r>
        <w:separator/>
      </w:r>
    </w:p>
  </w:footnote>
  <w:footnote w:type="continuationSeparator" w:id="0">
    <w:p w:rsidR="00C72CFE" w:rsidRDefault="00C72CFE" w:rsidP="00C72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16"/>
    <w:rsid w:val="000152A9"/>
    <w:rsid w:val="00070512"/>
    <w:rsid w:val="00144BD1"/>
    <w:rsid w:val="00160B9D"/>
    <w:rsid w:val="0034344B"/>
    <w:rsid w:val="00673316"/>
    <w:rsid w:val="006C2142"/>
    <w:rsid w:val="00A1193D"/>
    <w:rsid w:val="00C022B4"/>
    <w:rsid w:val="00C72CFE"/>
    <w:rsid w:val="00E10295"/>
    <w:rsid w:val="00EA217D"/>
    <w:rsid w:val="00EB332B"/>
    <w:rsid w:val="00EE3B73"/>
    <w:rsid w:val="00F3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F41DD5-3E2E-47AE-90CC-01C92A1B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15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152A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C72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2CFE"/>
  </w:style>
  <w:style w:type="paragraph" w:styleId="Rodap">
    <w:name w:val="footer"/>
    <w:basedOn w:val="Normal"/>
    <w:link w:val="RodapCarter"/>
    <w:uiPriority w:val="99"/>
    <w:unhideWhenUsed/>
    <w:rsid w:val="00C72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72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ADC32-9C01-4EAF-B6C3-8342B00C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Isabel</dc:creator>
  <cp:keywords/>
  <dc:description/>
  <cp:lastModifiedBy>PEREIRA Isabel</cp:lastModifiedBy>
  <cp:revision>6</cp:revision>
  <cp:lastPrinted>2016-09-13T12:16:00Z</cp:lastPrinted>
  <dcterms:created xsi:type="dcterms:W3CDTF">2016-09-13T10:41:00Z</dcterms:created>
  <dcterms:modified xsi:type="dcterms:W3CDTF">2016-09-13T12:16:00Z</dcterms:modified>
</cp:coreProperties>
</file>