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C7" w:rsidRPr="00D032C7" w:rsidRDefault="00D032C7" w:rsidP="00D032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Фищенко Дарья, ПС-32</w:t>
      </w:r>
    </w:p>
    <w:p w:rsidR="00330346" w:rsidRPr="00473AD6" w:rsidRDefault="00330346" w:rsidP="00330346">
      <w:pPr>
        <w:jc w:val="center"/>
        <w:rPr>
          <w:b/>
          <w:i/>
        </w:rPr>
      </w:pPr>
      <w:r w:rsidRPr="00473AD6">
        <w:rPr>
          <w:b/>
          <w:i/>
        </w:rPr>
        <w:t>Задание</w:t>
      </w:r>
    </w:p>
    <w:p w:rsidR="00330346" w:rsidRDefault="00330346" w:rsidP="00F01FB7">
      <w:pPr>
        <w:spacing w:after="0"/>
        <w:ind w:firstLine="708"/>
        <w:jc w:val="both"/>
        <w:rPr>
          <w:sz w:val="28"/>
        </w:rPr>
      </w:pPr>
      <w:r>
        <w:rPr>
          <w:sz w:val="28"/>
        </w:rPr>
        <w:t xml:space="preserve">Пользуясь </w:t>
      </w:r>
      <w:r w:rsidR="00114C5A">
        <w:rPr>
          <w:sz w:val="28"/>
        </w:rPr>
        <w:t xml:space="preserve">исходным </w:t>
      </w:r>
      <w:r w:rsidR="00432BC0">
        <w:rPr>
          <w:sz w:val="28"/>
        </w:rPr>
        <w:t xml:space="preserve">бухгалтерским </w:t>
      </w:r>
      <w:r w:rsidR="00114C5A">
        <w:rPr>
          <w:sz w:val="28"/>
        </w:rPr>
        <w:t>балансом</w:t>
      </w:r>
      <w:r w:rsidR="005F7D34">
        <w:rPr>
          <w:sz w:val="28"/>
        </w:rPr>
        <w:t>, данными в табл.3</w:t>
      </w:r>
      <w:r w:rsidR="00432BC0">
        <w:rPr>
          <w:sz w:val="28"/>
        </w:rPr>
        <w:t>, а также</w:t>
      </w:r>
      <w:r w:rsidR="00114C5A">
        <w:rPr>
          <w:sz w:val="28"/>
        </w:rPr>
        <w:t xml:space="preserve"> мет</w:t>
      </w:r>
      <w:bookmarkStart w:id="0" w:name="_GoBack"/>
      <w:bookmarkEnd w:id="0"/>
      <w:r w:rsidR="00114C5A">
        <w:rPr>
          <w:sz w:val="28"/>
        </w:rPr>
        <w:t>одиче</w:t>
      </w:r>
      <w:r w:rsidR="007C0300">
        <w:rPr>
          <w:sz w:val="28"/>
        </w:rPr>
        <w:t xml:space="preserve">скими материалами (презентация) </w:t>
      </w:r>
      <w:r w:rsidR="00114C5A">
        <w:rPr>
          <w:sz w:val="28"/>
        </w:rPr>
        <w:t xml:space="preserve">оценить </w:t>
      </w:r>
      <w:r w:rsidR="00AF78A8">
        <w:rPr>
          <w:sz w:val="28"/>
        </w:rPr>
        <w:t xml:space="preserve">эффективность деятельности </w:t>
      </w:r>
      <w:r w:rsidR="007C0300">
        <w:rPr>
          <w:sz w:val="28"/>
        </w:rPr>
        <w:t xml:space="preserve"> организации</w:t>
      </w:r>
      <w:r w:rsidR="00CD5698">
        <w:rPr>
          <w:sz w:val="28"/>
        </w:rPr>
        <w:t>, заполнить таблицы 1 и 2</w:t>
      </w:r>
      <w:r w:rsidR="00A51829">
        <w:rPr>
          <w:sz w:val="28"/>
        </w:rPr>
        <w:t>;</w:t>
      </w:r>
      <w:r w:rsidR="00912057">
        <w:rPr>
          <w:sz w:val="28"/>
        </w:rPr>
        <w:t xml:space="preserve"> </w:t>
      </w:r>
      <w:r w:rsidR="00AF78A8">
        <w:rPr>
          <w:sz w:val="28"/>
        </w:rPr>
        <w:t>провести вертикальный и горизонтальный анализ прибыли</w:t>
      </w:r>
      <w:r w:rsidR="00A51829">
        <w:rPr>
          <w:sz w:val="28"/>
        </w:rPr>
        <w:t>;</w:t>
      </w:r>
      <w:r w:rsidR="00912057">
        <w:rPr>
          <w:sz w:val="28"/>
        </w:rPr>
        <w:t xml:space="preserve"> </w:t>
      </w:r>
      <w:r w:rsidR="00AF78A8">
        <w:rPr>
          <w:sz w:val="28"/>
        </w:rPr>
        <w:t>рассчитать систему показателей рентабельности</w:t>
      </w:r>
      <w:r w:rsidR="00A51829">
        <w:rPr>
          <w:sz w:val="28"/>
        </w:rPr>
        <w:t>;</w:t>
      </w:r>
      <w:r w:rsidR="00CA6930">
        <w:rPr>
          <w:sz w:val="28"/>
        </w:rPr>
        <w:t xml:space="preserve"> </w:t>
      </w:r>
      <w:r w:rsidR="005F7D34">
        <w:rPr>
          <w:sz w:val="28"/>
        </w:rPr>
        <w:t xml:space="preserve">рассчитать показатели в табл. 3, </w:t>
      </w:r>
      <w:r w:rsidR="00CA6930">
        <w:rPr>
          <w:sz w:val="28"/>
        </w:rPr>
        <w:t xml:space="preserve">определить </w:t>
      </w:r>
      <w:r w:rsidR="00AF78A8">
        <w:rPr>
          <w:sz w:val="28"/>
        </w:rPr>
        <w:t>влияние факторов на рентабельность</w:t>
      </w:r>
      <w:r w:rsidR="00F01FB7">
        <w:rPr>
          <w:sz w:val="28"/>
        </w:rPr>
        <w:t xml:space="preserve"> капитала по 3-х и 5-ти факторным</w:t>
      </w:r>
      <w:r w:rsidR="00AF78A8">
        <w:rPr>
          <w:sz w:val="28"/>
        </w:rPr>
        <w:t xml:space="preserve"> моделям</w:t>
      </w:r>
      <w:r w:rsidR="001C6C29">
        <w:rPr>
          <w:sz w:val="28"/>
        </w:rPr>
        <w:t>, сделать проверку правильности проделанных расчетов</w:t>
      </w:r>
      <w:r w:rsidR="00A51829">
        <w:rPr>
          <w:sz w:val="28"/>
        </w:rPr>
        <w:t>.</w:t>
      </w:r>
      <w:r>
        <w:rPr>
          <w:sz w:val="28"/>
        </w:rPr>
        <w:t xml:space="preserve"> </w:t>
      </w:r>
      <w:r w:rsidR="00114C5A">
        <w:rPr>
          <w:sz w:val="28"/>
        </w:rPr>
        <w:t>Сделать выводы.</w:t>
      </w:r>
      <w:r>
        <w:rPr>
          <w:sz w:val="28"/>
        </w:rPr>
        <w:t xml:space="preserve"> </w:t>
      </w:r>
    </w:p>
    <w:p w:rsidR="00432BC0" w:rsidRPr="00013C80" w:rsidRDefault="00432BC0" w:rsidP="00432BC0">
      <w:pPr>
        <w:jc w:val="right"/>
        <w:rPr>
          <w:sz w:val="24"/>
          <w:szCs w:val="28"/>
        </w:rPr>
      </w:pPr>
      <w:r w:rsidRPr="00013C80">
        <w:rPr>
          <w:sz w:val="24"/>
          <w:szCs w:val="28"/>
        </w:rPr>
        <w:t>Таблица 1</w:t>
      </w:r>
    </w:p>
    <w:p w:rsidR="00432BC0" w:rsidRDefault="00CC6A9A" w:rsidP="004C362E">
      <w:pPr>
        <w:spacing w:after="0"/>
        <w:jc w:val="center"/>
        <w:rPr>
          <w:b/>
          <w:sz w:val="24"/>
          <w:szCs w:val="26"/>
        </w:rPr>
      </w:pPr>
      <w:r>
        <w:rPr>
          <w:b/>
          <w:sz w:val="24"/>
          <w:szCs w:val="26"/>
        </w:rPr>
        <w:t>Оценка</w:t>
      </w:r>
      <w:r w:rsidR="00AF78A8">
        <w:rPr>
          <w:b/>
          <w:sz w:val="24"/>
          <w:szCs w:val="26"/>
        </w:rPr>
        <w:t xml:space="preserve"> прибыли</w:t>
      </w:r>
      <w:r>
        <w:rPr>
          <w:b/>
          <w:sz w:val="24"/>
          <w:szCs w:val="26"/>
        </w:rPr>
        <w:t xml:space="preserve"> организации</w:t>
      </w:r>
    </w:p>
    <w:tbl>
      <w:tblPr>
        <w:tblW w:w="9783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46"/>
        <w:gridCol w:w="993"/>
        <w:gridCol w:w="1275"/>
        <w:gridCol w:w="1134"/>
        <w:gridCol w:w="993"/>
        <w:gridCol w:w="992"/>
        <w:gridCol w:w="850"/>
      </w:tblGrid>
      <w:tr w:rsidR="00AF78A8" w:rsidRPr="00AF78A8" w:rsidTr="00AF78A8">
        <w:trPr>
          <w:trHeight w:val="499"/>
        </w:trPr>
        <w:tc>
          <w:tcPr>
            <w:tcW w:w="354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jc w:val="center"/>
              <w:rPr>
                <w:b/>
                <w:sz w:val="24"/>
                <w:szCs w:val="26"/>
              </w:rPr>
            </w:pPr>
            <w:r w:rsidRPr="00AF78A8">
              <w:rPr>
                <w:b/>
                <w:bCs/>
                <w:sz w:val="24"/>
                <w:szCs w:val="26"/>
              </w:rPr>
              <w:t>Показатель</w:t>
            </w:r>
          </w:p>
        </w:tc>
        <w:tc>
          <w:tcPr>
            <w:tcW w:w="226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CC6A9A" w:rsidP="00AF78A8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Базисный год</w:t>
            </w:r>
          </w:p>
        </w:tc>
        <w:tc>
          <w:tcPr>
            <w:tcW w:w="212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CC6A9A" w:rsidP="00AF78A8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Отчетный год</w:t>
            </w:r>
          </w:p>
        </w:tc>
        <w:tc>
          <w:tcPr>
            <w:tcW w:w="184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jc w:val="center"/>
              <w:rPr>
                <w:b/>
                <w:sz w:val="24"/>
                <w:szCs w:val="26"/>
              </w:rPr>
            </w:pPr>
            <w:r w:rsidRPr="00AF78A8">
              <w:rPr>
                <w:b/>
                <w:bCs/>
                <w:sz w:val="24"/>
                <w:szCs w:val="26"/>
              </w:rPr>
              <w:t>Изменение</w:t>
            </w:r>
          </w:p>
        </w:tc>
      </w:tr>
      <w:tr w:rsidR="00AF78A8" w:rsidRPr="00AF78A8" w:rsidTr="00AF78A8">
        <w:trPr>
          <w:trHeight w:val="523"/>
        </w:trPr>
        <w:tc>
          <w:tcPr>
            <w:tcW w:w="3546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AF78A8" w:rsidRPr="00AF78A8" w:rsidRDefault="00AF78A8" w:rsidP="00AF78A8">
            <w:pPr>
              <w:spacing w:after="0"/>
              <w:rPr>
                <w:b/>
                <w:sz w:val="24"/>
                <w:szCs w:val="26"/>
              </w:rPr>
            </w:pPr>
          </w:p>
        </w:tc>
        <w:tc>
          <w:tcPr>
            <w:tcW w:w="993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50495D">
            <w:pPr>
              <w:spacing w:after="0"/>
              <w:jc w:val="center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>Сумма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jc w:val="center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>УВ</w:t>
            </w:r>
            <w:r>
              <w:rPr>
                <w:b/>
                <w:sz w:val="24"/>
                <w:szCs w:val="26"/>
              </w:rPr>
              <w:t>*</w:t>
            </w:r>
            <w:r w:rsidRPr="00AF78A8">
              <w:rPr>
                <w:b/>
                <w:sz w:val="24"/>
                <w:szCs w:val="26"/>
              </w:rPr>
              <w:t>, %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jc w:val="center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>Сумма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jc w:val="center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>УВ, %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jc w:val="center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>Сумма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jc w:val="center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>УВ, %</w:t>
            </w:r>
          </w:p>
        </w:tc>
      </w:tr>
      <w:tr w:rsidR="00AF78A8" w:rsidRPr="00AF78A8" w:rsidTr="00AF78A8">
        <w:trPr>
          <w:trHeight w:val="499"/>
        </w:trPr>
        <w:tc>
          <w:tcPr>
            <w:tcW w:w="35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>1 Выручка от продаж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50495D" w:rsidP="0050495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2604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jc w:val="center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>100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017EDC" w:rsidP="00F75A1E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3502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CD687D">
            <w:pPr>
              <w:spacing w:after="0"/>
              <w:jc w:val="center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>100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CD687D" w:rsidP="00FC6EBA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898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82282F" w:rsidP="00FC6EBA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0</w:t>
            </w:r>
          </w:p>
        </w:tc>
      </w:tr>
      <w:tr w:rsidR="00AF78A8" w:rsidRPr="00AF78A8" w:rsidTr="00AF78A8">
        <w:trPr>
          <w:trHeight w:val="499"/>
        </w:trPr>
        <w:tc>
          <w:tcPr>
            <w:tcW w:w="3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>2 Себестоимость РП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50495D" w:rsidP="0050495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1630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017EDC" w:rsidP="00AF78A8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62,6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75A1E" w:rsidP="00F75A1E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2090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75A1E" w:rsidP="00CD687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59,7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5B1E9E" w:rsidP="00FC6EBA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460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C6EBA" w:rsidP="00FC6EBA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-2</w:t>
            </w:r>
            <w:r w:rsidR="0082282F">
              <w:rPr>
                <w:b/>
                <w:sz w:val="24"/>
                <w:szCs w:val="26"/>
              </w:rPr>
              <w:t>,</w:t>
            </w:r>
            <w:r>
              <w:rPr>
                <w:b/>
                <w:sz w:val="24"/>
                <w:szCs w:val="26"/>
              </w:rPr>
              <w:t>9</w:t>
            </w:r>
          </w:p>
        </w:tc>
      </w:tr>
      <w:tr w:rsidR="00AF78A8" w:rsidRPr="00AF78A8" w:rsidTr="00AF78A8">
        <w:trPr>
          <w:trHeight w:val="499"/>
        </w:trPr>
        <w:tc>
          <w:tcPr>
            <w:tcW w:w="3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>3 Валовая прибыль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50495D" w:rsidP="0050495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974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017EDC" w:rsidP="00017EDC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37,4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75A1E" w:rsidP="00F75A1E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1412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CD687D" w:rsidP="00CD687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40,3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C6EBA" w:rsidP="00FC6EBA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438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C6EBA" w:rsidP="00FC6EBA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2,9</w:t>
            </w:r>
          </w:p>
        </w:tc>
      </w:tr>
      <w:tr w:rsidR="00AF78A8" w:rsidRPr="00AF78A8" w:rsidTr="00AF78A8">
        <w:trPr>
          <w:trHeight w:val="499"/>
        </w:trPr>
        <w:tc>
          <w:tcPr>
            <w:tcW w:w="3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 xml:space="preserve">4 Коммерческие </w:t>
            </w:r>
            <w:r>
              <w:rPr>
                <w:b/>
                <w:sz w:val="24"/>
                <w:szCs w:val="26"/>
              </w:rPr>
              <w:t xml:space="preserve">и управленческие </w:t>
            </w:r>
            <w:r w:rsidRPr="00AF78A8">
              <w:rPr>
                <w:b/>
                <w:sz w:val="24"/>
                <w:szCs w:val="26"/>
              </w:rPr>
              <w:t>расходы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50495D" w:rsidP="0050495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460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017EDC" w:rsidP="00AF78A8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17,7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75A1E" w:rsidP="00F75A1E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703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CD687D" w:rsidP="00CD687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20,1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C6EBA" w:rsidP="00FC6EBA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243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C6EBA" w:rsidP="00FC6EBA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2,4</w:t>
            </w:r>
          </w:p>
        </w:tc>
      </w:tr>
      <w:tr w:rsidR="00AF78A8" w:rsidRPr="00AF78A8" w:rsidTr="00AF78A8">
        <w:trPr>
          <w:trHeight w:val="499"/>
        </w:trPr>
        <w:tc>
          <w:tcPr>
            <w:tcW w:w="3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>5 Прибыль от продаж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50495D" w:rsidP="0050495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514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017EDC" w:rsidP="00AF78A8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19,7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75A1E" w:rsidP="00F75A1E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709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CD687D" w:rsidP="00CD687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20,2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C6EBA" w:rsidP="00FC6EBA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195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C6EBA" w:rsidP="00FC6EBA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0,5</w:t>
            </w:r>
          </w:p>
        </w:tc>
      </w:tr>
      <w:tr w:rsidR="00AF78A8" w:rsidRPr="00AF78A8" w:rsidTr="00AF78A8">
        <w:trPr>
          <w:trHeight w:val="499"/>
        </w:trPr>
        <w:tc>
          <w:tcPr>
            <w:tcW w:w="3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>6 Прочие доходы и расходы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DA4F3D" w:rsidP="0050495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354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DA4F3D" w:rsidP="00DA4F3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13</w:t>
            </w:r>
            <w:r w:rsidR="00017EDC">
              <w:rPr>
                <w:b/>
                <w:sz w:val="24"/>
                <w:szCs w:val="26"/>
              </w:rPr>
              <w:t>,</w:t>
            </w:r>
            <w:r>
              <w:rPr>
                <w:b/>
                <w:sz w:val="24"/>
                <w:szCs w:val="26"/>
              </w:rPr>
              <w:t>6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DA4F3D" w:rsidP="00F75A1E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63</w:t>
            </w:r>
            <w:r w:rsidR="00F75A1E">
              <w:rPr>
                <w:b/>
                <w:sz w:val="24"/>
                <w:szCs w:val="26"/>
              </w:rPr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DA4F3D" w:rsidP="00DA4F3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18</w:t>
            </w:r>
            <w:r w:rsidR="00CD687D">
              <w:rPr>
                <w:b/>
                <w:sz w:val="24"/>
                <w:szCs w:val="26"/>
              </w:rPr>
              <w:t>,</w:t>
            </w:r>
            <w:r>
              <w:rPr>
                <w:b/>
                <w:sz w:val="24"/>
                <w:szCs w:val="26"/>
              </w:rPr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C6EBA" w:rsidP="00DA4F3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1</w:t>
            </w:r>
            <w:r w:rsidR="00DA4F3D">
              <w:rPr>
                <w:b/>
                <w:sz w:val="24"/>
                <w:szCs w:val="26"/>
              </w:rPr>
              <w:t>77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DA4F3D" w:rsidP="00DA4F3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4</w:t>
            </w:r>
            <w:r w:rsidR="00FC6EBA">
              <w:rPr>
                <w:b/>
                <w:sz w:val="24"/>
                <w:szCs w:val="26"/>
              </w:rPr>
              <w:t>,</w:t>
            </w:r>
            <w:r>
              <w:rPr>
                <w:b/>
                <w:sz w:val="24"/>
                <w:szCs w:val="26"/>
              </w:rPr>
              <w:t>4</w:t>
            </w:r>
          </w:p>
        </w:tc>
      </w:tr>
      <w:tr w:rsidR="00AF78A8" w:rsidRPr="00AF78A8" w:rsidTr="00AF78A8">
        <w:trPr>
          <w:trHeight w:val="499"/>
        </w:trPr>
        <w:tc>
          <w:tcPr>
            <w:tcW w:w="3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>7 Прибыль до н/о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50495D" w:rsidP="0050495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524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017EDC" w:rsidP="00017EDC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20,1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75A1E" w:rsidP="00F75A1E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707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CD687D" w:rsidP="00CD687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20,2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C6EBA" w:rsidP="00FC6EBA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183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C6EBA" w:rsidP="00FC6EBA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0,1</w:t>
            </w:r>
          </w:p>
        </w:tc>
      </w:tr>
      <w:tr w:rsidR="00AF78A8" w:rsidRPr="00AF78A8" w:rsidTr="00AF78A8">
        <w:trPr>
          <w:trHeight w:val="499"/>
        </w:trPr>
        <w:tc>
          <w:tcPr>
            <w:tcW w:w="3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4EBC" w:rsidRPr="00AF78A8" w:rsidRDefault="00AF78A8" w:rsidP="00AF78A8">
            <w:pPr>
              <w:spacing w:after="0"/>
              <w:rPr>
                <w:b/>
                <w:sz w:val="24"/>
                <w:szCs w:val="26"/>
              </w:rPr>
            </w:pPr>
            <w:r w:rsidRPr="00AF78A8">
              <w:rPr>
                <w:b/>
                <w:sz w:val="24"/>
                <w:szCs w:val="26"/>
              </w:rPr>
              <w:t>8 Чистая прибыль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50495D" w:rsidP="0050495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344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017EDC" w:rsidP="00AF78A8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13,2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75A1E" w:rsidP="00F75A1E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480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CD687D" w:rsidP="00CD687D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13,7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C6EBA" w:rsidP="00FC6EBA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136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78A8" w:rsidRPr="00AF78A8" w:rsidRDefault="00FC6EBA" w:rsidP="00FC6EBA">
            <w:pPr>
              <w:spacing w:after="0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0,5</w:t>
            </w:r>
          </w:p>
        </w:tc>
      </w:tr>
    </w:tbl>
    <w:p w:rsidR="00AF78A8" w:rsidRDefault="00AF78A8" w:rsidP="004C362E">
      <w:pPr>
        <w:spacing w:after="0"/>
        <w:jc w:val="center"/>
        <w:rPr>
          <w:b/>
          <w:sz w:val="24"/>
          <w:szCs w:val="26"/>
        </w:rPr>
      </w:pPr>
    </w:p>
    <w:p w:rsidR="00AF78A8" w:rsidRPr="00AF78A8" w:rsidRDefault="00AF78A8" w:rsidP="00AF78A8">
      <w:pPr>
        <w:spacing w:after="0"/>
        <w:ind w:left="360"/>
        <w:rPr>
          <w:b/>
          <w:sz w:val="24"/>
          <w:szCs w:val="26"/>
        </w:rPr>
      </w:pPr>
      <w:r>
        <w:rPr>
          <w:b/>
          <w:sz w:val="24"/>
          <w:szCs w:val="26"/>
        </w:rPr>
        <w:t>*</w:t>
      </w:r>
      <w:r w:rsidRPr="00AF78A8">
        <w:rPr>
          <w:i/>
          <w:sz w:val="20"/>
          <w:szCs w:val="26"/>
        </w:rPr>
        <w:t xml:space="preserve"> </w:t>
      </w:r>
      <w:r>
        <w:rPr>
          <w:i/>
          <w:sz w:val="20"/>
          <w:szCs w:val="26"/>
        </w:rPr>
        <w:t>Примечание</w:t>
      </w:r>
      <w:r>
        <w:rPr>
          <w:b/>
          <w:sz w:val="24"/>
          <w:szCs w:val="26"/>
        </w:rPr>
        <w:t xml:space="preserve"> </w:t>
      </w:r>
      <w:r w:rsidR="00CC6A9A">
        <w:rPr>
          <w:b/>
          <w:sz w:val="24"/>
          <w:szCs w:val="26"/>
        </w:rPr>
        <w:t>–</w:t>
      </w:r>
      <w:r w:rsidRPr="00AF78A8">
        <w:rPr>
          <w:b/>
          <w:sz w:val="24"/>
          <w:szCs w:val="26"/>
        </w:rPr>
        <w:t xml:space="preserve"> в графе удельный вес за 100% взять выручку от продаж и отнести все остальные показатели к первому показателю.</w:t>
      </w:r>
    </w:p>
    <w:p w:rsidR="00AF78A8" w:rsidRDefault="00AF78A8" w:rsidP="004C362E">
      <w:pPr>
        <w:spacing w:after="0"/>
        <w:jc w:val="center"/>
        <w:rPr>
          <w:b/>
          <w:sz w:val="24"/>
          <w:szCs w:val="26"/>
        </w:rPr>
      </w:pPr>
    </w:p>
    <w:p w:rsidR="00AF78A8" w:rsidRDefault="00AF78A8" w:rsidP="004C362E">
      <w:pPr>
        <w:spacing w:after="0"/>
        <w:jc w:val="center"/>
        <w:rPr>
          <w:b/>
          <w:sz w:val="24"/>
          <w:szCs w:val="26"/>
        </w:rPr>
      </w:pPr>
    </w:p>
    <w:p w:rsidR="00AF78A8" w:rsidRDefault="00AF78A8" w:rsidP="004C362E">
      <w:pPr>
        <w:spacing w:after="0"/>
        <w:jc w:val="center"/>
        <w:rPr>
          <w:b/>
          <w:sz w:val="24"/>
          <w:szCs w:val="26"/>
        </w:rPr>
      </w:pPr>
    </w:p>
    <w:p w:rsidR="00AF78A8" w:rsidRDefault="00AF78A8" w:rsidP="004C362E">
      <w:pPr>
        <w:spacing w:after="0"/>
        <w:jc w:val="center"/>
        <w:rPr>
          <w:b/>
          <w:sz w:val="24"/>
          <w:szCs w:val="26"/>
        </w:rPr>
      </w:pPr>
    </w:p>
    <w:p w:rsidR="00AF78A8" w:rsidRDefault="00AF78A8" w:rsidP="004C362E">
      <w:pPr>
        <w:spacing w:after="0"/>
        <w:jc w:val="center"/>
        <w:rPr>
          <w:b/>
          <w:sz w:val="24"/>
          <w:szCs w:val="26"/>
        </w:rPr>
      </w:pPr>
    </w:p>
    <w:p w:rsidR="00AF78A8" w:rsidRDefault="00AF78A8" w:rsidP="004C362E">
      <w:pPr>
        <w:spacing w:after="0"/>
        <w:jc w:val="center"/>
        <w:rPr>
          <w:b/>
          <w:sz w:val="24"/>
          <w:szCs w:val="26"/>
        </w:rPr>
      </w:pPr>
    </w:p>
    <w:p w:rsidR="00AF78A8" w:rsidRDefault="00AF78A8" w:rsidP="004C362E">
      <w:pPr>
        <w:spacing w:after="0"/>
        <w:jc w:val="center"/>
        <w:rPr>
          <w:b/>
          <w:sz w:val="24"/>
          <w:szCs w:val="26"/>
        </w:rPr>
      </w:pPr>
    </w:p>
    <w:p w:rsidR="00AF78A8" w:rsidRDefault="00AF78A8" w:rsidP="004C362E">
      <w:pPr>
        <w:spacing w:after="0"/>
        <w:jc w:val="center"/>
        <w:rPr>
          <w:b/>
          <w:sz w:val="24"/>
          <w:szCs w:val="26"/>
        </w:rPr>
      </w:pPr>
    </w:p>
    <w:p w:rsidR="007C0300" w:rsidRDefault="007C0300" w:rsidP="007C0300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7C0300" w:rsidRDefault="007C0300" w:rsidP="007C0300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Динамика </w:t>
      </w:r>
      <w:r w:rsidR="00F01FB7">
        <w:rPr>
          <w:sz w:val="26"/>
          <w:szCs w:val="26"/>
        </w:rPr>
        <w:t>показателей рентабельности</w:t>
      </w:r>
    </w:p>
    <w:p w:rsidR="007C0300" w:rsidRDefault="007C0300" w:rsidP="004C362E">
      <w:pPr>
        <w:spacing w:after="0"/>
        <w:jc w:val="center"/>
        <w:rPr>
          <w:sz w:val="26"/>
          <w:szCs w:val="26"/>
        </w:rPr>
      </w:pPr>
    </w:p>
    <w:tbl>
      <w:tblPr>
        <w:tblW w:w="9640" w:type="dxa"/>
        <w:tblInd w:w="-17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12"/>
        <w:gridCol w:w="1559"/>
        <w:gridCol w:w="1559"/>
        <w:gridCol w:w="2410"/>
      </w:tblGrid>
      <w:tr w:rsidR="00F01FB7" w:rsidRPr="007C0300" w:rsidTr="00A51829">
        <w:trPr>
          <w:trHeight w:val="993"/>
        </w:trPr>
        <w:tc>
          <w:tcPr>
            <w:tcW w:w="4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FB7" w:rsidRDefault="00F01FB7" w:rsidP="007C0300">
            <w:pPr>
              <w:jc w:val="center"/>
              <w:rPr>
                <w:sz w:val="26"/>
                <w:szCs w:val="26"/>
              </w:rPr>
            </w:pPr>
          </w:p>
          <w:p w:rsidR="00F01FB7" w:rsidRPr="007C0300" w:rsidRDefault="00F01FB7" w:rsidP="007C0300">
            <w:pPr>
              <w:jc w:val="center"/>
              <w:rPr>
                <w:sz w:val="26"/>
                <w:szCs w:val="26"/>
              </w:rPr>
            </w:pPr>
            <w:r w:rsidRPr="007C0300">
              <w:rPr>
                <w:sz w:val="26"/>
                <w:szCs w:val="26"/>
              </w:rPr>
              <w:t>Показатели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CC6A9A" w:rsidP="007C0300">
            <w:pPr>
              <w:ind w:left="-15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Базисный год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CC6A9A" w:rsidP="007C03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Отчетный год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F01FB7" w:rsidP="007C03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Изменение</w:t>
            </w:r>
          </w:p>
        </w:tc>
      </w:tr>
      <w:tr w:rsidR="00F01FB7" w:rsidRPr="007C0300" w:rsidTr="00F01FB7">
        <w:trPr>
          <w:trHeight w:val="808"/>
        </w:trPr>
        <w:tc>
          <w:tcPr>
            <w:tcW w:w="4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F01FB7" w:rsidP="00F01FB7">
            <w:pPr>
              <w:spacing w:after="0"/>
              <w:rPr>
                <w:sz w:val="26"/>
                <w:szCs w:val="26"/>
              </w:rPr>
            </w:pPr>
            <w:r w:rsidRPr="007C0300"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>Рентабельность продаж (</w:t>
            </w: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пр</w:t>
            </w:r>
            <w:r w:rsidRPr="007C0300">
              <w:rPr>
                <w:sz w:val="26"/>
                <w:szCs w:val="26"/>
              </w:rPr>
              <w:t>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CF6824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19,7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CF6824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20,2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CF6824" w:rsidP="00CF6824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  <w:r w:rsidR="00F01FB7" w:rsidRPr="007C0300">
              <w:rPr>
                <w:sz w:val="26"/>
                <w:szCs w:val="26"/>
              </w:rPr>
              <w:t> </w:t>
            </w:r>
          </w:p>
        </w:tc>
      </w:tr>
      <w:tr w:rsidR="00F01FB7" w:rsidRPr="007C0300" w:rsidTr="00A51829">
        <w:trPr>
          <w:trHeight w:val="767"/>
        </w:trPr>
        <w:tc>
          <w:tcPr>
            <w:tcW w:w="4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F01FB7" w:rsidP="00F01FB7">
            <w:pPr>
              <w:spacing w:after="0"/>
              <w:rPr>
                <w:sz w:val="26"/>
                <w:szCs w:val="26"/>
              </w:rPr>
            </w:pPr>
            <w:r w:rsidRPr="007C0300">
              <w:rPr>
                <w:sz w:val="26"/>
                <w:szCs w:val="26"/>
              </w:rPr>
              <w:t>2.</w:t>
            </w:r>
            <w:r>
              <w:rPr>
                <w:sz w:val="26"/>
                <w:szCs w:val="26"/>
              </w:rPr>
              <w:t>Чистая рентабельность</w:t>
            </w:r>
            <w:r w:rsidRPr="007C0300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ч</w:t>
            </w:r>
            <w:r w:rsidRPr="007C0300">
              <w:rPr>
                <w:sz w:val="26"/>
                <w:szCs w:val="26"/>
              </w:rPr>
              <w:t>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CF6824" w:rsidP="00CF6824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13,2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CF6824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13,7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CF6824" w:rsidP="00CF6824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  <w:r w:rsidR="00F01FB7" w:rsidRPr="007C0300">
              <w:rPr>
                <w:sz w:val="26"/>
                <w:szCs w:val="26"/>
              </w:rPr>
              <w:t> </w:t>
            </w:r>
          </w:p>
        </w:tc>
      </w:tr>
      <w:tr w:rsidR="00F01FB7" w:rsidRPr="007C0300" w:rsidTr="00A51829">
        <w:trPr>
          <w:trHeight w:val="754"/>
        </w:trPr>
        <w:tc>
          <w:tcPr>
            <w:tcW w:w="4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F01FB7" w:rsidP="00F01FB7">
            <w:pPr>
              <w:spacing w:after="0"/>
              <w:rPr>
                <w:sz w:val="26"/>
                <w:szCs w:val="26"/>
              </w:rPr>
            </w:pPr>
            <w:r w:rsidRPr="007C0300">
              <w:rPr>
                <w:sz w:val="26"/>
                <w:szCs w:val="26"/>
              </w:rPr>
              <w:t>3.</w:t>
            </w:r>
            <w:r>
              <w:rPr>
                <w:sz w:val="26"/>
                <w:szCs w:val="26"/>
              </w:rPr>
              <w:t>Рентабельность капитала</w:t>
            </w:r>
            <w:r w:rsidRPr="007C0300">
              <w:rPr>
                <w:sz w:val="26"/>
                <w:szCs w:val="26"/>
              </w:rPr>
              <w:t xml:space="preserve"> </w:t>
            </w:r>
            <w:r w:rsidR="00CC6A9A">
              <w:rPr>
                <w:sz w:val="26"/>
                <w:szCs w:val="26"/>
              </w:rPr>
              <w:t>®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CF6824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15,2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681948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16,5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681948" w:rsidP="00681948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1,3</w:t>
            </w:r>
            <w:r w:rsidR="00F01FB7" w:rsidRPr="007C0300">
              <w:rPr>
                <w:sz w:val="26"/>
                <w:szCs w:val="26"/>
              </w:rPr>
              <w:t> </w:t>
            </w:r>
          </w:p>
        </w:tc>
      </w:tr>
      <w:tr w:rsidR="00F01FB7" w:rsidRPr="007C0300" w:rsidTr="00F01FB7">
        <w:trPr>
          <w:trHeight w:val="947"/>
        </w:trPr>
        <w:tc>
          <w:tcPr>
            <w:tcW w:w="4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F01FB7" w:rsidP="00F01FB7">
            <w:pPr>
              <w:spacing w:after="0"/>
              <w:rPr>
                <w:sz w:val="26"/>
                <w:szCs w:val="26"/>
              </w:rPr>
            </w:pPr>
            <w:r w:rsidRPr="007C0300">
              <w:rPr>
                <w:sz w:val="26"/>
                <w:szCs w:val="26"/>
              </w:rPr>
              <w:t>4.</w:t>
            </w:r>
            <w:r>
              <w:rPr>
                <w:sz w:val="26"/>
                <w:szCs w:val="26"/>
              </w:rPr>
              <w:t>Рентабельность собственного капитала</w:t>
            </w:r>
            <w:r w:rsidRPr="007C0300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ск</w:t>
            </w:r>
            <w:r w:rsidRPr="007C0300">
              <w:rPr>
                <w:sz w:val="26"/>
                <w:szCs w:val="26"/>
              </w:rPr>
              <w:t>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681948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17,8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681948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19,6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01FB7" w:rsidRPr="007C0300" w:rsidRDefault="00681948" w:rsidP="00681948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1,8</w:t>
            </w:r>
            <w:r w:rsidR="00F01FB7" w:rsidRPr="007C0300">
              <w:rPr>
                <w:sz w:val="26"/>
                <w:szCs w:val="26"/>
              </w:rPr>
              <w:t> </w:t>
            </w:r>
          </w:p>
        </w:tc>
      </w:tr>
      <w:tr w:rsidR="00A51829" w:rsidRPr="007C0300" w:rsidTr="00A51829">
        <w:trPr>
          <w:trHeight w:val="767"/>
        </w:trPr>
        <w:tc>
          <w:tcPr>
            <w:tcW w:w="4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A51829" w:rsidRPr="00A51829" w:rsidRDefault="00A51829" w:rsidP="00F01FB7">
            <w:pPr>
              <w:spacing w:after="0"/>
              <w:rPr>
                <w:sz w:val="26"/>
                <w:szCs w:val="26"/>
              </w:rPr>
            </w:pPr>
            <w:r w:rsidRPr="00A51829">
              <w:rPr>
                <w:sz w:val="26"/>
                <w:szCs w:val="26"/>
              </w:rPr>
              <w:t>5.Валовая рентабельность (</w:t>
            </w:r>
            <w:r w:rsidRPr="00A51829">
              <w:rPr>
                <w:sz w:val="26"/>
                <w:szCs w:val="26"/>
                <w:lang w:val="en-US"/>
              </w:rPr>
              <w:t>R</w:t>
            </w:r>
            <w:r w:rsidRPr="00A51829">
              <w:rPr>
                <w:sz w:val="26"/>
                <w:szCs w:val="26"/>
              </w:rPr>
              <w:t>в)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A51829" w:rsidRPr="007C0300" w:rsidRDefault="00681948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37,4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A51829" w:rsidRPr="007C0300" w:rsidRDefault="00681948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40,3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A51829" w:rsidRPr="007C0300" w:rsidRDefault="00681948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2,9</w:t>
            </w:r>
          </w:p>
        </w:tc>
      </w:tr>
      <w:tr w:rsidR="00F01FB7" w:rsidRPr="007C0300" w:rsidTr="00F01FB7">
        <w:trPr>
          <w:trHeight w:val="680"/>
        </w:trPr>
        <w:tc>
          <w:tcPr>
            <w:tcW w:w="4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F01FB7" w:rsidRPr="007C0300" w:rsidRDefault="00F01FB7" w:rsidP="00F01FB7">
            <w:pPr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Pr="007C0300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Затратоотдача</w:t>
            </w:r>
            <w:r w:rsidRPr="007C0300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Зо</w:t>
            </w:r>
            <w:r w:rsidRPr="007C0300">
              <w:rPr>
                <w:sz w:val="26"/>
                <w:szCs w:val="26"/>
              </w:rPr>
              <w:t>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F01FB7" w:rsidRPr="007C0300" w:rsidRDefault="00681948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24,6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F01FB7" w:rsidRPr="007C0300" w:rsidRDefault="00681948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25,4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F01FB7" w:rsidRPr="007C0300" w:rsidRDefault="00681948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0,8</w:t>
            </w:r>
          </w:p>
        </w:tc>
      </w:tr>
      <w:tr w:rsidR="00F01FB7" w:rsidRPr="007C0300" w:rsidTr="00F01FB7">
        <w:trPr>
          <w:trHeight w:val="676"/>
        </w:trPr>
        <w:tc>
          <w:tcPr>
            <w:tcW w:w="4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F01FB7" w:rsidRPr="007C0300" w:rsidRDefault="00F01FB7" w:rsidP="00F01FB7">
            <w:pPr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Pr="007C0300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Рентабельность фондов</w:t>
            </w:r>
            <w:r w:rsidRPr="007C0300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ф</w:t>
            </w:r>
            <w:r w:rsidRPr="007C0300">
              <w:rPr>
                <w:sz w:val="26"/>
                <w:szCs w:val="26"/>
              </w:rPr>
              <w:t>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F01FB7" w:rsidRPr="007C0300" w:rsidRDefault="00BC04ED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27,8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F01FB7" w:rsidRPr="007C0300" w:rsidRDefault="00BC04ED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29,8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F01FB7" w:rsidRPr="007C0300" w:rsidRDefault="00BC04ED" w:rsidP="007C030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2,0</w:t>
            </w:r>
          </w:p>
        </w:tc>
      </w:tr>
    </w:tbl>
    <w:p w:rsidR="007C0300" w:rsidRDefault="007C0300" w:rsidP="004C362E">
      <w:pPr>
        <w:spacing w:after="0"/>
        <w:jc w:val="center"/>
        <w:rPr>
          <w:sz w:val="26"/>
          <w:szCs w:val="26"/>
        </w:rPr>
      </w:pPr>
    </w:p>
    <w:p w:rsidR="00F01FB7" w:rsidRDefault="00F01FB7" w:rsidP="004C362E">
      <w:pPr>
        <w:spacing w:after="0"/>
        <w:jc w:val="center"/>
        <w:rPr>
          <w:sz w:val="26"/>
          <w:szCs w:val="26"/>
        </w:rPr>
      </w:pPr>
    </w:p>
    <w:p w:rsidR="00F01FB7" w:rsidRDefault="00F01FB7" w:rsidP="004C362E">
      <w:pPr>
        <w:spacing w:after="0"/>
        <w:jc w:val="center"/>
        <w:rPr>
          <w:sz w:val="26"/>
          <w:szCs w:val="26"/>
        </w:rPr>
      </w:pPr>
    </w:p>
    <w:p w:rsidR="00F01FB7" w:rsidRDefault="00F01FB7" w:rsidP="004C362E">
      <w:pPr>
        <w:spacing w:after="0"/>
        <w:jc w:val="center"/>
        <w:rPr>
          <w:sz w:val="26"/>
          <w:szCs w:val="26"/>
        </w:rPr>
      </w:pPr>
    </w:p>
    <w:p w:rsidR="00F01FB7" w:rsidRDefault="00F01FB7" w:rsidP="004C362E">
      <w:pPr>
        <w:spacing w:after="0"/>
        <w:jc w:val="center"/>
        <w:rPr>
          <w:sz w:val="26"/>
          <w:szCs w:val="26"/>
        </w:rPr>
      </w:pPr>
    </w:p>
    <w:p w:rsidR="00A51829" w:rsidRDefault="00A51829" w:rsidP="004C362E">
      <w:pPr>
        <w:spacing w:after="0"/>
        <w:jc w:val="center"/>
        <w:rPr>
          <w:sz w:val="26"/>
          <w:szCs w:val="26"/>
        </w:rPr>
      </w:pPr>
    </w:p>
    <w:p w:rsidR="00F01FB7" w:rsidRDefault="00F01FB7" w:rsidP="004C362E">
      <w:pPr>
        <w:spacing w:after="0"/>
        <w:jc w:val="center"/>
        <w:rPr>
          <w:sz w:val="26"/>
          <w:szCs w:val="26"/>
        </w:rPr>
      </w:pPr>
    </w:p>
    <w:p w:rsidR="00F01FB7" w:rsidRDefault="00F01FB7" w:rsidP="004C362E">
      <w:pPr>
        <w:spacing w:after="0"/>
        <w:jc w:val="center"/>
        <w:rPr>
          <w:sz w:val="26"/>
          <w:szCs w:val="26"/>
        </w:rPr>
      </w:pPr>
    </w:p>
    <w:p w:rsidR="00F01FB7" w:rsidRDefault="00F01FB7" w:rsidP="004C362E">
      <w:pPr>
        <w:spacing w:after="0"/>
        <w:jc w:val="center"/>
        <w:rPr>
          <w:sz w:val="26"/>
          <w:szCs w:val="26"/>
        </w:rPr>
      </w:pPr>
    </w:p>
    <w:p w:rsidR="00F01FB7" w:rsidRDefault="00F01FB7" w:rsidP="004C362E">
      <w:pPr>
        <w:spacing w:after="0"/>
        <w:jc w:val="center"/>
        <w:rPr>
          <w:sz w:val="26"/>
          <w:szCs w:val="26"/>
        </w:rPr>
      </w:pPr>
    </w:p>
    <w:p w:rsidR="00F01FB7" w:rsidRDefault="00F01FB7" w:rsidP="004C362E">
      <w:pPr>
        <w:spacing w:after="0"/>
        <w:jc w:val="center"/>
        <w:rPr>
          <w:sz w:val="26"/>
          <w:szCs w:val="26"/>
        </w:rPr>
      </w:pPr>
    </w:p>
    <w:p w:rsidR="00F01FB7" w:rsidRDefault="00F01FB7" w:rsidP="004C362E">
      <w:pPr>
        <w:spacing w:after="0"/>
        <w:jc w:val="center"/>
        <w:rPr>
          <w:sz w:val="26"/>
          <w:szCs w:val="26"/>
        </w:rPr>
      </w:pPr>
    </w:p>
    <w:p w:rsidR="00F01FB7" w:rsidRDefault="00F01FB7" w:rsidP="004C362E">
      <w:pPr>
        <w:spacing w:after="0"/>
        <w:jc w:val="center"/>
        <w:rPr>
          <w:sz w:val="26"/>
          <w:szCs w:val="26"/>
        </w:rPr>
      </w:pPr>
    </w:p>
    <w:p w:rsidR="00F01FB7" w:rsidRDefault="00F01FB7" w:rsidP="004C362E">
      <w:pPr>
        <w:spacing w:after="0"/>
        <w:jc w:val="center"/>
        <w:rPr>
          <w:sz w:val="26"/>
          <w:szCs w:val="26"/>
        </w:rPr>
      </w:pPr>
    </w:p>
    <w:p w:rsidR="00F01FB7" w:rsidRDefault="00F01FB7" w:rsidP="004C362E">
      <w:pPr>
        <w:spacing w:after="0"/>
        <w:jc w:val="center"/>
        <w:rPr>
          <w:sz w:val="26"/>
          <w:szCs w:val="26"/>
        </w:rPr>
      </w:pPr>
    </w:p>
    <w:p w:rsidR="00F01FB7" w:rsidRDefault="00F01FB7" w:rsidP="004C362E">
      <w:pPr>
        <w:spacing w:after="0"/>
        <w:jc w:val="center"/>
        <w:rPr>
          <w:sz w:val="26"/>
          <w:szCs w:val="26"/>
        </w:rPr>
      </w:pPr>
    </w:p>
    <w:p w:rsidR="00F01FB7" w:rsidRDefault="00F01FB7" w:rsidP="00F01FB7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p w:rsidR="004D5BE1" w:rsidRPr="00EF609D" w:rsidRDefault="00F01FB7" w:rsidP="00EF609D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Исходные данные для оценки влияния факторов на рентабельность капитала</w:t>
      </w:r>
    </w:p>
    <w:tbl>
      <w:tblPr>
        <w:tblW w:w="9681" w:type="dxa"/>
        <w:tblInd w:w="-17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85"/>
        <w:gridCol w:w="1417"/>
        <w:gridCol w:w="1276"/>
        <w:gridCol w:w="1276"/>
        <w:gridCol w:w="1293"/>
        <w:gridCol w:w="1134"/>
      </w:tblGrid>
      <w:tr w:rsidR="00EF609D" w:rsidRPr="00F01FB7" w:rsidTr="00D62B60">
        <w:trPr>
          <w:trHeight w:val="304"/>
        </w:trPr>
        <w:tc>
          <w:tcPr>
            <w:tcW w:w="328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b/>
                <w:bCs/>
                <w:sz w:val="26"/>
                <w:szCs w:val="26"/>
              </w:rPr>
              <w:t>Показатели</w:t>
            </w:r>
          </w:p>
        </w:tc>
        <w:tc>
          <w:tcPr>
            <w:tcW w:w="141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b/>
                <w:bCs/>
                <w:sz w:val="26"/>
                <w:szCs w:val="26"/>
              </w:rPr>
              <w:t>Условные</w:t>
            </w:r>
          </w:p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b/>
                <w:bCs/>
                <w:sz w:val="26"/>
                <w:szCs w:val="26"/>
              </w:rPr>
              <w:t>обозначения</w:t>
            </w:r>
          </w:p>
        </w:tc>
        <w:tc>
          <w:tcPr>
            <w:tcW w:w="127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Базисный</w:t>
            </w:r>
            <w:r w:rsidRPr="00F01FB7">
              <w:rPr>
                <w:b/>
                <w:bCs/>
                <w:sz w:val="26"/>
                <w:szCs w:val="26"/>
              </w:rPr>
              <w:t xml:space="preserve"> год</w:t>
            </w:r>
          </w:p>
        </w:tc>
        <w:tc>
          <w:tcPr>
            <w:tcW w:w="127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Отчетный</w:t>
            </w:r>
            <w:r w:rsidRPr="00F01FB7">
              <w:rPr>
                <w:b/>
                <w:bCs/>
                <w:sz w:val="26"/>
                <w:szCs w:val="26"/>
              </w:rPr>
              <w:t xml:space="preserve"> год</w:t>
            </w:r>
          </w:p>
        </w:tc>
        <w:tc>
          <w:tcPr>
            <w:tcW w:w="242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b/>
                <w:bCs/>
                <w:sz w:val="26"/>
                <w:szCs w:val="26"/>
              </w:rPr>
              <w:t>Отклонение</w:t>
            </w:r>
          </w:p>
        </w:tc>
      </w:tr>
      <w:tr w:rsidR="00EF609D" w:rsidRPr="00F01FB7" w:rsidTr="00D62B60">
        <w:trPr>
          <w:trHeight w:val="945"/>
        </w:trPr>
        <w:tc>
          <w:tcPr>
            <w:tcW w:w="3285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1293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абсолютное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относительное</w:t>
            </w:r>
          </w:p>
        </w:tc>
      </w:tr>
      <w:tr w:rsidR="00EF609D" w:rsidRPr="00F01FB7" w:rsidTr="00D62B60">
        <w:trPr>
          <w:trHeight w:val="432"/>
        </w:trPr>
        <w:tc>
          <w:tcPr>
            <w:tcW w:w="32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1. Выручка от продаж, тыс.</w:t>
            </w:r>
            <w:r>
              <w:rPr>
                <w:sz w:val="26"/>
                <w:szCs w:val="26"/>
              </w:rPr>
              <w:t xml:space="preserve"> </w:t>
            </w:r>
            <w:r w:rsidRPr="00F01FB7">
              <w:rPr>
                <w:sz w:val="26"/>
                <w:szCs w:val="26"/>
              </w:rPr>
              <w:t>р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79700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83610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3910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104,9</w:t>
            </w:r>
          </w:p>
        </w:tc>
      </w:tr>
      <w:tr w:rsidR="00EF609D" w:rsidRPr="00F01FB7" w:rsidTr="00D62B60">
        <w:trPr>
          <w:trHeight w:val="432"/>
        </w:trPr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2. Оплата труда, тыс.</w:t>
            </w:r>
            <w:r>
              <w:rPr>
                <w:sz w:val="26"/>
                <w:szCs w:val="26"/>
              </w:rPr>
              <w:t xml:space="preserve"> </w:t>
            </w:r>
            <w:r w:rsidRPr="00F01FB7">
              <w:rPr>
                <w:sz w:val="26"/>
                <w:szCs w:val="26"/>
              </w:rPr>
              <w:t>р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  <w:lang w:val="en-US"/>
              </w:rPr>
              <w:t>U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9628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9894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266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102,8</w:t>
            </w:r>
          </w:p>
        </w:tc>
      </w:tr>
      <w:tr w:rsidR="00EF609D" w:rsidRPr="00F01FB7" w:rsidTr="00D62B60">
        <w:trPr>
          <w:trHeight w:val="432"/>
        </w:trPr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3. Материальные затраты, тыс.</w:t>
            </w:r>
            <w:r>
              <w:rPr>
                <w:sz w:val="26"/>
                <w:szCs w:val="26"/>
              </w:rPr>
              <w:t xml:space="preserve"> </w:t>
            </w:r>
            <w:r w:rsidRPr="00F01FB7">
              <w:rPr>
                <w:sz w:val="26"/>
                <w:szCs w:val="26"/>
              </w:rPr>
              <w:t>р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  <w:lang w:val="en-US"/>
              </w:rPr>
              <w:t>M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52228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54434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2206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104,2</w:t>
            </w:r>
          </w:p>
        </w:tc>
      </w:tr>
      <w:tr w:rsidR="00EF609D" w:rsidRPr="00F01FB7" w:rsidTr="00D62B60">
        <w:trPr>
          <w:trHeight w:val="607"/>
        </w:trPr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4. Основные производств. фонды, тыс.</w:t>
            </w:r>
            <w:r>
              <w:rPr>
                <w:sz w:val="26"/>
                <w:szCs w:val="26"/>
              </w:rPr>
              <w:t xml:space="preserve"> </w:t>
            </w:r>
            <w:r w:rsidRPr="00F01FB7">
              <w:rPr>
                <w:sz w:val="26"/>
                <w:szCs w:val="26"/>
              </w:rPr>
              <w:t>р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74350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78581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4231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105,7</w:t>
            </w:r>
          </w:p>
        </w:tc>
      </w:tr>
      <w:tr w:rsidR="00EF609D" w:rsidRPr="00F01FB7" w:rsidTr="00D62B60">
        <w:trPr>
          <w:trHeight w:val="432"/>
        </w:trPr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5. Амортизация, тыс.</w:t>
            </w:r>
            <w:r>
              <w:rPr>
                <w:sz w:val="26"/>
                <w:szCs w:val="26"/>
              </w:rPr>
              <w:t xml:space="preserve"> </w:t>
            </w:r>
            <w:r w:rsidRPr="00F01FB7">
              <w:rPr>
                <w:sz w:val="26"/>
                <w:szCs w:val="26"/>
              </w:rPr>
              <w:t>р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А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8311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8463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101,8</w:t>
            </w:r>
          </w:p>
        </w:tc>
      </w:tr>
      <w:tr w:rsidR="00EF609D" w:rsidRPr="00F01FB7" w:rsidTr="00D62B60">
        <w:trPr>
          <w:trHeight w:val="432"/>
        </w:trPr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6. Оборотные средства, тыс.</w:t>
            </w:r>
            <w:r>
              <w:rPr>
                <w:sz w:val="26"/>
                <w:szCs w:val="26"/>
              </w:rPr>
              <w:t xml:space="preserve"> </w:t>
            </w:r>
            <w:r w:rsidRPr="00F01FB7">
              <w:rPr>
                <w:sz w:val="26"/>
                <w:szCs w:val="26"/>
              </w:rPr>
              <w:t>р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Е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16007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16241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7250A4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101,5</w:t>
            </w:r>
          </w:p>
        </w:tc>
      </w:tr>
      <w:tr w:rsidR="00EF609D" w:rsidRPr="00F01FB7" w:rsidTr="00D62B60">
        <w:trPr>
          <w:trHeight w:val="304"/>
        </w:trPr>
        <w:tc>
          <w:tcPr>
            <w:tcW w:w="9681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Расчетные показатели</w:t>
            </w:r>
          </w:p>
        </w:tc>
      </w:tr>
      <w:tr w:rsidR="00EF609D" w:rsidRPr="00F01FB7" w:rsidTr="00D62B60">
        <w:trPr>
          <w:trHeight w:val="432"/>
        </w:trPr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7. Себестоимость, тыс.</w:t>
            </w:r>
            <w:r>
              <w:rPr>
                <w:sz w:val="26"/>
                <w:szCs w:val="26"/>
              </w:rPr>
              <w:t xml:space="preserve"> </w:t>
            </w:r>
            <w:r w:rsidRPr="00F01FB7">
              <w:rPr>
                <w:sz w:val="26"/>
                <w:szCs w:val="26"/>
              </w:rPr>
              <w:t>р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  <w:lang w:val="en-US"/>
              </w:rPr>
              <w:t>S</w:t>
            </w:r>
            <w:r w:rsidRPr="00F01FB7">
              <w:rPr>
                <w:sz w:val="26"/>
                <w:szCs w:val="26"/>
              </w:rPr>
              <w:t>=</w:t>
            </w:r>
            <w:r w:rsidRPr="00F01FB7">
              <w:rPr>
                <w:sz w:val="26"/>
                <w:szCs w:val="26"/>
                <w:lang w:val="en-US"/>
              </w:rPr>
              <w:t>M</w:t>
            </w:r>
            <w:r w:rsidRPr="00F01FB7">
              <w:rPr>
                <w:sz w:val="26"/>
                <w:szCs w:val="26"/>
              </w:rPr>
              <w:t>+</w:t>
            </w:r>
            <w:r w:rsidRPr="00F01FB7">
              <w:rPr>
                <w:sz w:val="26"/>
                <w:szCs w:val="26"/>
                <w:lang w:val="en-US"/>
              </w:rPr>
              <w:t>A</w:t>
            </w:r>
            <w:r w:rsidRPr="00F01FB7">
              <w:rPr>
                <w:sz w:val="26"/>
                <w:szCs w:val="26"/>
              </w:rPr>
              <w:t>+</w:t>
            </w:r>
            <w:r w:rsidRPr="00F01FB7">
              <w:rPr>
                <w:sz w:val="26"/>
                <w:szCs w:val="26"/>
                <w:lang w:val="en-US"/>
              </w:rPr>
              <w:t>U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70167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72791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2624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103,7</w:t>
            </w:r>
          </w:p>
        </w:tc>
      </w:tr>
      <w:tr w:rsidR="00EF609D" w:rsidRPr="00F01FB7" w:rsidTr="00D62B60">
        <w:trPr>
          <w:trHeight w:val="432"/>
        </w:trPr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8. Прибыль, тыс.</w:t>
            </w:r>
            <w:r>
              <w:rPr>
                <w:sz w:val="26"/>
                <w:szCs w:val="26"/>
              </w:rPr>
              <w:t xml:space="preserve"> </w:t>
            </w:r>
            <w:r w:rsidRPr="00F01FB7">
              <w:rPr>
                <w:sz w:val="26"/>
                <w:szCs w:val="26"/>
              </w:rPr>
              <w:t>р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  <w:lang w:val="en-US"/>
              </w:rPr>
              <w:t>P</w:t>
            </w:r>
            <w:r w:rsidRPr="00F01FB7">
              <w:rPr>
                <w:sz w:val="26"/>
                <w:szCs w:val="26"/>
              </w:rPr>
              <w:t>=</w:t>
            </w:r>
            <w:r w:rsidRPr="00F01FB7">
              <w:rPr>
                <w:sz w:val="26"/>
                <w:szCs w:val="26"/>
                <w:lang w:val="en-US"/>
              </w:rPr>
              <w:t>N</w:t>
            </w:r>
            <w:r w:rsidRPr="00F01FB7">
              <w:rPr>
                <w:sz w:val="26"/>
                <w:szCs w:val="26"/>
              </w:rPr>
              <w:t>-</w:t>
            </w:r>
            <w:r w:rsidRPr="00F01FB7">
              <w:rPr>
                <w:sz w:val="26"/>
                <w:szCs w:val="26"/>
                <w:lang w:val="en-US"/>
              </w:rPr>
              <w:t>S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9533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10819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1286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113,5</w:t>
            </w:r>
          </w:p>
        </w:tc>
      </w:tr>
      <w:tr w:rsidR="00EF609D" w:rsidRPr="00F01FB7" w:rsidTr="00D62B60">
        <w:trPr>
          <w:trHeight w:val="432"/>
        </w:trPr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9. Рентабельность капитала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  <w:lang w:val="en-US"/>
              </w:rPr>
              <w:t>R</w:t>
            </w:r>
            <w:r w:rsidRPr="00F01FB7">
              <w:rPr>
                <w:sz w:val="26"/>
                <w:szCs w:val="26"/>
              </w:rPr>
              <w:t>=</w:t>
            </w:r>
            <w:r w:rsidRPr="00F01FB7">
              <w:rPr>
                <w:sz w:val="26"/>
                <w:szCs w:val="26"/>
                <w:lang w:val="en-US"/>
              </w:rPr>
              <w:t>P</w:t>
            </w:r>
            <w:r w:rsidRPr="00F01FB7">
              <w:rPr>
                <w:sz w:val="26"/>
                <w:szCs w:val="26"/>
              </w:rPr>
              <w:t>/(</w:t>
            </w:r>
            <w:r w:rsidRPr="00F01FB7">
              <w:rPr>
                <w:sz w:val="26"/>
                <w:szCs w:val="26"/>
                <w:lang w:val="en-US"/>
              </w:rPr>
              <w:t>F</w:t>
            </w:r>
            <w:r w:rsidRPr="00F01FB7">
              <w:rPr>
                <w:sz w:val="26"/>
                <w:szCs w:val="26"/>
              </w:rPr>
              <w:t>+</w:t>
            </w:r>
            <w:r w:rsidRPr="00F01FB7">
              <w:rPr>
                <w:sz w:val="26"/>
                <w:szCs w:val="26"/>
                <w:lang w:val="en-US"/>
              </w:rPr>
              <w:t>E</w:t>
            </w:r>
            <w:r w:rsidRPr="00F01FB7">
              <w:rPr>
                <w:sz w:val="26"/>
                <w:szCs w:val="26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0,105504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0,114098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0,008594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108,1</w:t>
            </w:r>
          </w:p>
        </w:tc>
      </w:tr>
      <w:tr w:rsidR="00EF609D" w:rsidRPr="00F01FB7" w:rsidTr="00D62B60">
        <w:trPr>
          <w:trHeight w:val="432"/>
        </w:trPr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10. Рентабельность продаж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  <w:lang w:val="en-US"/>
              </w:rPr>
              <w:t>R</w:t>
            </w:r>
            <w:r w:rsidRPr="00F01FB7">
              <w:rPr>
                <w:sz w:val="26"/>
                <w:szCs w:val="26"/>
              </w:rPr>
              <w:t>пр.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0,119611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0,129398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0,009787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108,2</w:t>
            </w:r>
          </w:p>
        </w:tc>
      </w:tr>
      <w:tr w:rsidR="00EF609D" w:rsidRPr="00F01FB7" w:rsidTr="00D62B60">
        <w:trPr>
          <w:trHeight w:val="432"/>
        </w:trPr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11. Фондоемкость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  <w:lang w:val="en-US"/>
              </w:rPr>
              <w:t>F</w:t>
            </w:r>
            <w:r>
              <w:rPr>
                <w:sz w:val="26"/>
                <w:szCs w:val="26"/>
              </w:rPr>
              <w:t>/</w:t>
            </w:r>
            <w:r w:rsidRPr="00F01FB7"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0,932873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0,939852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0,006979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100,7</w:t>
            </w:r>
          </w:p>
        </w:tc>
      </w:tr>
      <w:tr w:rsidR="00EF609D" w:rsidRPr="00F01FB7" w:rsidTr="00D62B60">
        <w:trPr>
          <w:trHeight w:val="607"/>
        </w:trPr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12. Оборачиваемость оборотных средств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  <w:lang w:val="en-US"/>
              </w:rPr>
              <w:t>E</w:t>
            </w:r>
            <w:r w:rsidRPr="00F01FB7">
              <w:rPr>
                <w:sz w:val="26"/>
                <w:szCs w:val="26"/>
              </w:rPr>
              <w:t>/</w:t>
            </w:r>
            <w:r w:rsidRPr="00F01FB7"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0,200841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0,194247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-0,006594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96,7</w:t>
            </w:r>
          </w:p>
        </w:tc>
      </w:tr>
      <w:tr w:rsidR="00EF609D" w:rsidRPr="00F01FB7" w:rsidTr="00D62B60">
        <w:trPr>
          <w:trHeight w:val="432"/>
        </w:trPr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13. Материалоемкость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  <w:lang w:val="en-US"/>
              </w:rPr>
              <w:t>M</w:t>
            </w:r>
            <w:r w:rsidRPr="00F01FB7">
              <w:rPr>
                <w:sz w:val="26"/>
                <w:szCs w:val="26"/>
              </w:rPr>
              <w:t>/</w:t>
            </w:r>
            <w:r w:rsidRPr="00F01FB7"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0,655307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0,651047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-0,00426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99,3</w:t>
            </w:r>
          </w:p>
        </w:tc>
      </w:tr>
      <w:tr w:rsidR="00EF609D" w:rsidRPr="00F01FB7" w:rsidTr="00D62B60">
        <w:trPr>
          <w:trHeight w:val="432"/>
        </w:trPr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14. Зарплатоемкость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  <w:lang w:val="en-US"/>
              </w:rPr>
              <w:t>U</w:t>
            </w:r>
            <w:r w:rsidRPr="00F01FB7">
              <w:rPr>
                <w:sz w:val="26"/>
                <w:szCs w:val="26"/>
              </w:rPr>
              <w:t>/</w:t>
            </w:r>
            <w:r w:rsidRPr="00F01FB7"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0,120803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0,118335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-0,002468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95,5</w:t>
            </w:r>
          </w:p>
        </w:tc>
      </w:tr>
      <w:tr w:rsidR="00EF609D" w:rsidRPr="00F01FB7" w:rsidTr="00D62B60">
        <w:trPr>
          <w:trHeight w:val="432"/>
        </w:trPr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</w:rPr>
              <w:t>15. Амортизациаемкость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  <w:lang w:val="en-US"/>
              </w:rPr>
              <w:t>A</w:t>
            </w:r>
            <w:r w:rsidRPr="00F01FB7">
              <w:rPr>
                <w:sz w:val="26"/>
                <w:szCs w:val="26"/>
              </w:rPr>
              <w:t>/</w:t>
            </w:r>
            <w:r w:rsidRPr="00F01FB7"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0,104279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0,101220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-0,003059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97,1</w:t>
            </w:r>
          </w:p>
        </w:tc>
      </w:tr>
      <w:tr w:rsidR="00EF609D" w:rsidRPr="00F01FB7" w:rsidTr="00D62B60">
        <w:trPr>
          <w:trHeight w:val="432"/>
        </w:trPr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 Скорость оборачиваемости основного капитала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 w:rsidRPr="00F01FB7">
              <w:rPr>
                <w:sz w:val="26"/>
                <w:szCs w:val="26"/>
                <w:lang w:val="en-US"/>
              </w:rPr>
              <w:t>A</w:t>
            </w:r>
            <w:r w:rsidRPr="00F01FB7">
              <w:rPr>
                <w:sz w:val="26"/>
                <w:szCs w:val="26"/>
              </w:rPr>
              <w:t>/</w:t>
            </w:r>
            <w:r w:rsidRPr="00F01FB7">
              <w:rPr>
                <w:sz w:val="26"/>
                <w:szCs w:val="26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0,111782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0,107698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-0,004084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09D" w:rsidRPr="00F01FB7" w:rsidRDefault="00EF609D" w:rsidP="00D62B60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96,3</w:t>
            </w:r>
          </w:p>
        </w:tc>
      </w:tr>
    </w:tbl>
    <w:p w:rsidR="00EF609D" w:rsidRDefault="00EF609D" w:rsidP="005F7D34">
      <w:pPr>
        <w:spacing w:after="0"/>
        <w:rPr>
          <w:b/>
          <w:sz w:val="26"/>
          <w:szCs w:val="26"/>
        </w:rPr>
      </w:pPr>
    </w:p>
    <w:p w:rsidR="005F7D34" w:rsidRDefault="005F7D34" w:rsidP="005F7D34">
      <w:pPr>
        <w:spacing w:after="0"/>
        <w:rPr>
          <w:sz w:val="26"/>
          <w:szCs w:val="26"/>
        </w:rPr>
      </w:pPr>
      <w:r w:rsidRPr="005F7D34">
        <w:rPr>
          <w:b/>
          <w:sz w:val="26"/>
          <w:szCs w:val="26"/>
        </w:rPr>
        <w:t>Примечание</w:t>
      </w:r>
      <w:r>
        <w:rPr>
          <w:sz w:val="26"/>
          <w:szCs w:val="26"/>
        </w:rPr>
        <w:t>:</w:t>
      </w:r>
    </w:p>
    <w:p w:rsidR="00F01FB7" w:rsidRPr="005F7D34" w:rsidRDefault="005F7D34" w:rsidP="005F7D34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*при оценке относительных показателей рентабельности следует рассчитывать </w:t>
      </w:r>
      <w:r w:rsidR="00A51829">
        <w:rPr>
          <w:sz w:val="26"/>
          <w:szCs w:val="26"/>
        </w:rPr>
        <w:t xml:space="preserve">рентабельность как </w:t>
      </w:r>
      <w:r>
        <w:rPr>
          <w:sz w:val="26"/>
          <w:szCs w:val="26"/>
        </w:rPr>
        <w:t>коэффицие</w:t>
      </w:r>
      <w:r w:rsidR="00A51829">
        <w:rPr>
          <w:sz w:val="26"/>
          <w:szCs w:val="26"/>
        </w:rPr>
        <w:t>нт</w:t>
      </w:r>
      <w:r>
        <w:rPr>
          <w:sz w:val="26"/>
          <w:szCs w:val="26"/>
        </w:rPr>
        <w:t xml:space="preserve">, а не </w:t>
      </w:r>
      <w:r w:rsidR="00A51829">
        <w:rPr>
          <w:sz w:val="26"/>
          <w:szCs w:val="26"/>
        </w:rPr>
        <w:t xml:space="preserve">в </w:t>
      </w:r>
      <w:r>
        <w:rPr>
          <w:sz w:val="26"/>
          <w:szCs w:val="26"/>
        </w:rPr>
        <w:t xml:space="preserve">% </w:t>
      </w:r>
    </w:p>
    <w:p w:rsidR="00F01FB7" w:rsidRDefault="005F7D34" w:rsidP="005F7D34">
      <w:pPr>
        <w:spacing w:after="0"/>
        <w:rPr>
          <w:sz w:val="26"/>
          <w:szCs w:val="26"/>
        </w:rPr>
      </w:pPr>
      <w:r>
        <w:rPr>
          <w:sz w:val="26"/>
          <w:szCs w:val="26"/>
        </w:rPr>
        <w:t>**при оценке относительных показателей осуществлять округление с точностью не менее 6 знаков после запятой для повышения точности</w:t>
      </w:r>
    </w:p>
    <w:p w:rsidR="00F01FB7" w:rsidRDefault="00F01FB7" w:rsidP="004C362E">
      <w:pPr>
        <w:spacing w:after="0"/>
        <w:jc w:val="center"/>
        <w:rPr>
          <w:sz w:val="26"/>
          <w:szCs w:val="26"/>
        </w:rPr>
      </w:pPr>
    </w:p>
    <w:p w:rsidR="000C0B6F" w:rsidRDefault="000C0B6F" w:rsidP="000C0B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B6F">
        <w:rPr>
          <w:rFonts w:ascii="Times New Roman" w:hAnsi="Times New Roman" w:cs="Times New Roman"/>
          <w:b/>
          <w:bCs/>
          <w:sz w:val="28"/>
          <w:szCs w:val="28"/>
        </w:rPr>
        <w:t>3-</w:t>
      </w:r>
      <w:r>
        <w:rPr>
          <w:rFonts w:ascii="Times New Roman" w:hAnsi="Times New Roman" w:cs="Times New Roman"/>
          <w:b/>
          <w:bCs/>
          <w:sz w:val="28"/>
          <w:szCs w:val="28"/>
        </w:rPr>
        <w:t>факторная модель:</w:t>
      </w:r>
    </w:p>
    <w:p w:rsidR="000C0B6F" w:rsidRPr="00502C16" w:rsidRDefault="000C0B6F" w:rsidP="000C0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502C16">
        <w:rPr>
          <w:rFonts w:ascii="Times New Roman" w:hAnsi="Times New Roman" w:cs="Times New Roman"/>
          <w:sz w:val="28"/>
          <w:szCs w:val="28"/>
        </w:rPr>
        <w:t xml:space="preserve"> = 0.008633</w:t>
      </w:r>
    </w:p>
    <w:p w:rsidR="000C0B6F" w:rsidRPr="00502C16" w:rsidRDefault="000C0B6F" w:rsidP="000C0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502C16">
        <w:rPr>
          <w:rFonts w:ascii="Times New Roman" w:hAnsi="Times New Roman" w:cs="Times New Roman"/>
          <w:sz w:val="28"/>
          <w:szCs w:val="28"/>
        </w:rPr>
        <w:t xml:space="preserve"> = - 0.000699</w:t>
      </w:r>
    </w:p>
    <w:p w:rsidR="000C0B6F" w:rsidRPr="00502C16" w:rsidRDefault="000C0B6F" w:rsidP="000C0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502C16">
        <w:rPr>
          <w:rFonts w:ascii="Times New Roman" w:hAnsi="Times New Roman" w:cs="Times New Roman"/>
          <w:sz w:val="28"/>
          <w:szCs w:val="28"/>
        </w:rPr>
        <w:t xml:space="preserve"> = 0.00066</w:t>
      </w:r>
    </w:p>
    <w:p w:rsidR="000C0B6F" w:rsidRPr="00502C16" w:rsidRDefault="000C0B6F" w:rsidP="000C0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2C16">
        <w:rPr>
          <w:rFonts w:ascii="Times New Roman" w:hAnsi="Times New Roman" w:cs="Times New Roman"/>
          <w:sz w:val="28"/>
          <w:szCs w:val="28"/>
        </w:rPr>
        <w:t xml:space="preserve"> = 0.008594</w:t>
      </w:r>
    </w:p>
    <w:p w:rsidR="000C0B6F" w:rsidRDefault="000C0B6F" w:rsidP="000C0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C0B6F">
        <w:rPr>
          <w:rFonts w:ascii="Times New Roman" w:hAnsi="Times New Roman" w:cs="Times New Roman"/>
          <w:sz w:val="28"/>
          <w:szCs w:val="28"/>
        </w:rPr>
        <w:t xml:space="preserve"> =</w:t>
      </w:r>
      <w:r w:rsidRPr="00502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(Δ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C0B6F" w:rsidRDefault="000C0B6F" w:rsidP="000C0B6F">
      <w:pPr>
        <w:rPr>
          <w:rFonts w:ascii="Times New Roman" w:hAnsi="Times New Roman" w:cs="Times New Roman"/>
          <w:sz w:val="28"/>
          <w:szCs w:val="28"/>
        </w:rPr>
      </w:pPr>
    </w:p>
    <w:p w:rsidR="000C0B6F" w:rsidRDefault="000C0B6F" w:rsidP="000C0B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5-факторная модель:</w:t>
      </w:r>
    </w:p>
    <w:p w:rsidR="000C0B6F" w:rsidRPr="000C0B6F" w:rsidRDefault="000C0B6F" w:rsidP="000C0B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B758FB">
        <w:rPr>
          <w:rFonts w:ascii="Times New Roman" w:hAnsi="Times New Roman" w:cs="Times New Roman"/>
          <w:sz w:val="28"/>
          <w:szCs w:val="28"/>
        </w:rPr>
        <w:t xml:space="preserve"> = </w:t>
      </w:r>
      <w:r w:rsidRPr="000C0B6F">
        <w:rPr>
          <w:rFonts w:ascii="Times New Roman" w:hAnsi="Times New Roman" w:cs="Times New Roman"/>
          <w:sz w:val="28"/>
          <w:szCs w:val="28"/>
        </w:rPr>
        <w:t>0.0037575</w:t>
      </w:r>
    </w:p>
    <w:p w:rsidR="000C0B6F" w:rsidRPr="000C0B6F" w:rsidRDefault="000C0B6F" w:rsidP="000C0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</w:t>
      </w:r>
      <w:r w:rsidRPr="000C0B6F">
        <w:rPr>
          <w:rFonts w:ascii="Times New Roman" w:hAnsi="Times New Roman" w:cs="Times New Roman"/>
          <w:sz w:val="28"/>
          <w:szCs w:val="28"/>
        </w:rPr>
        <w:t xml:space="preserve"> = 0.0021769</w:t>
      </w:r>
    </w:p>
    <w:p w:rsidR="000C0B6F" w:rsidRPr="000C0B6F" w:rsidRDefault="000C0B6F" w:rsidP="000C0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0C0B6F">
        <w:rPr>
          <w:rFonts w:ascii="Times New Roman" w:hAnsi="Times New Roman" w:cs="Times New Roman"/>
          <w:sz w:val="28"/>
          <w:szCs w:val="28"/>
        </w:rPr>
        <w:t xml:space="preserve"> = 0.00552136</w:t>
      </w:r>
    </w:p>
    <w:p w:rsidR="000C0B6F" w:rsidRPr="000C0B6F" w:rsidRDefault="000C0B6F" w:rsidP="000C0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0C0B6F">
        <w:rPr>
          <w:rFonts w:ascii="Times New Roman" w:hAnsi="Times New Roman" w:cs="Times New Roman"/>
          <w:sz w:val="28"/>
          <w:szCs w:val="28"/>
          <w:vertAlign w:val="subscript"/>
        </w:rPr>
        <w:t>/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0C0B6F">
        <w:rPr>
          <w:rFonts w:ascii="Times New Roman" w:hAnsi="Times New Roman" w:cs="Times New Roman"/>
          <w:sz w:val="28"/>
          <w:szCs w:val="28"/>
        </w:rPr>
        <w:t xml:space="preserve"> = -0.003521</w:t>
      </w:r>
    </w:p>
    <w:p w:rsidR="000C0B6F" w:rsidRPr="000C0B6F" w:rsidRDefault="000C0B6F" w:rsidP="000C0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0C0B6F">
        <w:rPr>
          <w:rFonts w:ascii="Times New Roman" w:hAnsi="Times New Roman" w:cs="Times New Roman"/>
          <w:sz w:val="28"/>
          <w:szCs w:val="28"/>
        </w:rPr>
        <w:t xml:space="preserve"> = 0.0006596</w:t>
      </w:r>
    </w:p>
    <w:p w:rsidR="000C0B6F" w:rsidRPr="00502C16" w:rsidRDefault="000C0B6F" w:rsidP="000C0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2C16">
        <w:rPr>
          <w:rFonts w:ascii="Times New Roman" w:hAnsi="Times New Roman" w:cs="Times New Roman"/>
          <w:sz w:val="28"/>
          <w:szCs w:val="28"/>
        </w:rPr>
        <w:t xml:space="preserve"> = 0.008594</w:t>
      </w:r>
    </w:p>
    <w:p w:rsidR="000C0B6F" w:rsidRPr="00B758FB" w:rsidRDefault="000C0B6F" w:rsidP="000C0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C0B6F">
        <w:rPr>
          <w:rFonts w:ascii="Times New Roman" w:hAnsi="Times New Roman" w:cs="Times New Roman"/>
          <w:sz w:val="28"/>
          <w:szCs w:val="28"/>
        </w:rPr>
        <w:t xml:space="preserve"> =</w:t>
      </w:r>
      <w:r w:rsidRPr="00502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(Δ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C0B6F" w:rsidRPr="000C0B6F" w:rsidRDefault="000C0B6F" w:rsidP="000C0B6F">
      <w:pPr>
        <w:shd w:val="clear" w:color="auto" w:fill="FFFFFF"/>
        <w:spacing w:after="45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0B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 w:rsidRPr="000C0B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полученных результатов, можно сделать вывод, что предприятие работает с прибылью. Прибыль к абсолютной величине растет, доходы увеличиваются с большими темпами, чем расходы, эффективность увеличивается, рентабельность так же имеет положите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льный знак, следовательно - увеличивается, затратоотдача </w:t>
      </w:r>
      <w:r w:rsidRPr="000C0B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растет.</w:t>
      </w:r>
      <w:r w:rsidRPr="000C0B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Для предприятия прибыль важна для экономического и социального развития. Прибыль является источником капитала, хорошего финансового положения. С обратной стороны, если бы предприятие имело убыток, это означало, что отсутствуют источники развития, однако для предприятия важно развитие, иначе оно будет деградировать.</w:t>
      </w:r>
    </w:p>
    <w:p w:rsidR="005F7D34" w:rsidRDefault="005F7D34" w:rsidP="000C0B6F">
      <w:pPr>
        <w:spacing w:after="0"/>
        <w:rPr>
          <w:sz w:val="26"/>
          <w:szCs w:val="26"/>
        </w:rPr>
      </w:pPr>
    </w:p>
    <w:sectPr w:rsidR="005F7D34" w:rsidSect="00AF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31246"/>
    <w:multiLevelType w:val="hybridMultilevel"/>
    <w:tmpl w:val="0B3A3336"/>
    <w:lvl w:ilvl="0" w:tplc="0A60807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165A"/>
    <w:multiLevelType w:val="hybridMultilevel"/>
    <w:tmpl w:val="9FAAC5D2"/>
    <w:lvl w:ilvl="0" w:tplc="AC48E4E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F4809"/>
    <w:multiLevelType w:val="hybridMultilevel"/>
    <w:tmpl w:val="94D8999C"/>
    <w:lvl w:ilvl="0" w:tplc="D73EE4D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107EC"/>
    <w:multiLevelType w:val="multilevel"/>
    <w:tmpl w:val="533C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A7FE6"/>
    <w:multiLevelType w:val="hybridMultilevel"/>
    <w:tmpl w:val="343C2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1DF"/>
    <w:rsid w:val="00013C80"/>
    <w:rsid w:val="00017EDC"/>
    <w:rsid w:val="000978BB"/>
    <w:rsid w:val="000C0B6F"/>
    <w:rsid w:val="000D14FD"/>
    <w:rsid w:val="00114C5A"/>
    <w:rsid w:val="001C6C29"/>
    <w:rsid w:val="00330346"/>
    <w:rsid w:val="003375B1"/>
    <w:rsid w:val="003917E6"/>
    <w:rsid w:val="00432BC0"/>
    <w:rsid w:val="004C362E"/>
    <w:rsid w:val="004D5BE1"/>
    <w:rsid w:val="0050495D"/>
    <w:rsid w:val="00576CFF"/>
    <w:rsid w:val="005B1E9E"/>
    <w:rsid w:val="005C120F"/>
    <w:rsid w:val="005F7D34"/>
    <w:rsid w:val="00681948"/>
    <w:rsid w:val="007250A4"/>
    <w:rsid w:val="00734EBC"/>
    <w:rsid w:val="007C0300"/>
    <w:rsid w:val="0082282F"/>
    <w:rsid w:val="008521DF"/>
    <w:rsid w:val="00912057"/>
    <w:rsid w:val="00960407"/>
    <w:rsid w:val="00991555"/>
    <w:rsid w:val="00A51829"/>
    <w:rsid w:val="00AB7842"/>
    <w:rsid w:val="00AF78A8"/>
    <w:rsid w:val="00BC04ED"/>
    <w:rsid w:val="00CA06CD"/>
    <w:rsid w:val="00CA6930"/>
    <w:rsid w:val="00CC6A9A"/>
    <w:rsid w:val="00CD5698"/>
    <w:rsid w:val="00CD687D"/>
    <w:rsid w:val="00CF6824"/>
    <w:rsid w:val="00D032C7"/>
    <w:rsid w:val="00DA4F3D"/>
    <w:rsid w:val="00E213F5"/>
    <w:rsid w:val="00EF609D"/>
    <w:rsid w:val="00F01FB7"/>
    <w:rsid w:val="00F75A1E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C870"/>
  <w15:docId w15:val="{BF6478A9-53F1-4AEB-940F-76FA3408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8BB"/>
    <w:pPr>
      <w:ind w:left="720"/>
      <w:contextualSpacing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91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645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User</cp:lastModifiedBy>
  <cp:revision>5</cp:revision>
  <dcterms:created xsi:type="dcterms:W3CDTF">2017-11-25T07:05:00Z</dcterms:created>
  <dcterms:modified xsi:type="dcterms:W3CDTF">2022-12-10T14:07:00Z</dcterms:modified>
</cp:coreProperties>
</file>