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64CE6" w14:textId="77777777" w:rsidR="00E0548E" w:rsidRDefault="00E0548E" w:rsidP="00E0548E">
      <w:pPr>
        <w:shd w:val="clear" w:color="auto" w:fill="FFFFFF"/>
        <w:jc w:val="center"/>
        <w:rPr>
          <w:sz w:val="32"/>
          <w:szCs w:val="32"/>
        </w:rPr>
      </w:pPr>
      <w:bookmarkStart w:id="0" w:name="_gjdgxs"/>
      <w:bookmarkEnd w:id="0"/>
      <w:r>
        <w:rPr>
          <w:sz w:val="32"/>
          <w:szCs w:val="32"/>
        </w:rPr>
        <w:t>Міністерство освіти і науки України</w:t>
      </w:r>
    </w:p>
    <w:p w14:paraId="1920EC6C" w14:textId="77777777" w:rsidR="00E0548E" w:rsidRDefault="00E0548E" w:rsidP="00E0548E">
      <w:pPr>
        <w:shd w:val="clear" w:color="auto" w:fill="FFFFFF"/>
        <w:jc w:val="center"/>
        <w:rPr>
          <w:sz w:val="32"/>
          <w:szCs w:val="32"/>
        </w:rPr>
      </w:pPr>
      <w:r>
        <w:rPr>
          <w:sz w:val="32"/>
          <w:szCs w:val="32"/>
        </w:rPr>
        <w:t>Національний університет „Львівська Політехніка”</w:t>
      </w:r>
    </w:p>
    <w:p w14:paraId="1F1ABA83" w14:textId="77777777" w:rsidR="00E0548E" w:rsidRDefault="00E0548E" w:rsidP="00E0548E">
      <w:pPr>
        <w:shd w:val="clear" w:color="auto" w:fill="FFFFFF"/>
        <w:jc w:val="center"/>
        <w:rPr>
          <w:sz w:val="32"/>
          <w:szCs w:val="32"/>
        </w:rPr>
      </w:pPr>
    </w:p>
    <w:p w14:paraId="5F71EDCF" w14:textId="77777777" w:rsidR="00E0548E" w:rsidRDefault="00E0548E" w:rsidP="00E0548E">
      <w:pPr>
        <w:shd w:val="clear" w:color="auto" w:fill="FFFFFF"/>
        <w:ind w:left="6576" w:right="-283" w:firstLine="720"/>
        <w:jc w:val="right"/>
        <w:rPr>
          <w:sz w:val="32"/>
          <w:szCs w:val="32"/>
        </w:rPr>
      </w:pPr>
      <w:r>
        <w:rPr>
          <w:sz w:val="32"/>
          <w:szCs w:val="32"/>
        </w:rPr>
        <w:t>Кафедра КСА</w:t>
      </w:r>
    </w:p>
    <w:p w14:paraId="30BCFD36" w14:textId="77777777" w:rsidR="00E0548E" w:rsidRDefault="00E0548E" w:rsidP="00E0548E">
      <w:pPr>
        <w:shd w:val="clear" w:color="auto" w:fill="FFFFFF"/>
        <w:jc w:val="both"/>
        <w:rPr>
          <w:sz w:val="32"/>
          <w:szCs w:val="32"/>
        </w:rPr>
      </w:pPr>
    </w:p>
    <w:p w14:paraId="5D4AC061" w14:textId="77777777" w:rsidR="00E0548E" w:rsidRDefault="00E0548E" w:rsidP="00E0548E">
      <w:pPr>
        <w:shd w:val="clear" w:color="auto" w:fill="FFFFFF"/>
        <w:jc w:val="both"/>
        <w:rPr>
          <w:sz w:val="32"/>
          <w:szCs w:val="32"/>
        </w:rPr>
      </w:pPr>
    </w:p>
    <w:p w14:paraId="17C3392F" w14:textId="77777777" w:rsidR="00E0548E" w:rsidRDefault="00E0548E" w:rsidP="00E0548E">
      <w:pPr>
        <w:shd w:val="clear" w:color="auto" w:fill="FFFFFF"/>
        <w:jc w:val="both"/>
        <w:rPr>
          <w:sz w:val="32"/>
          <w:szCs w:val="32"/>
        </w:rPr>
      </w:pPr>
    </w:p>
    <w:p w14:paraId="377581CA" w14:textId="77777777" w:rsidR="00E0548E" w:rsidRDefault="00E0548E" w:rsidP="00E0548E">
      <w:pPr>
        <w:shd w:val="clear" w:color="auto" w:fill="FFFFFF"/>
        <w:jc w:val="both"/>
        <w:rPr>
          <w:sz w:val="32"/>
          <w:szCs w:val="32"/>
        </w:rPr>
      </w:pPr>
      <w:r>
        <w:rPr>
          <w:noProof/>
          <w:lang w:val="ru-RU" w:eastAsia="ru-RU"/>
        </w:rPr>
        <w:drawing>
          <wp:anchor distT="0" distB="0" distL="114935" distR="114935" simplePos="0" relativeHeight="251659264" behindDoc="0" locked="0" layoutInCell="1" allowOverlap="1" wp14:anchorId="157CC243" wp14:editId="6E354CDE">
            <wp:simplePos x="0" y="0"/>
            <wp:positionH relativeFrom="margin">
              <wp:posOffset>2202815</wp:posOffset>
            </wp:positionH>
            <wp:positionV relativeFrom="paragraph">
              <wp:posOffset>18415</wp:posOffset>
            </wp:positionV>
            <wp:extent cx="1678305" cy="2011680"/>
            <wp:effectExtent l="57150" t="38100" r="55245" b="457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149135">
                      <a:off x="0" y="0"/>
                      <a:ext cx="1678305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00E153" w14:textId="77777777" w:rsidR="00E0548E" w:rsidRDefault="00E0548E" w:rsidP="00E0548E">
      <w:pPr>
        <w:shd w:val="clear" w:color="auto" w:fill="FFFFFF"/>
        <w:jc w:val="both"/>
        <w:rPr>
          <w:sz w:val="32"/>
          <w:szCs w:val="32"/>
        </w:rPr>
      </w:pPr>
    </w:p>
    <w:p w14:paraId="66D0F6CE" w14:textId="77777777" w:rsidR="00E0548E" w:rsidRDefault="00E0548E" w:rsidP="00E0548E">
      <w:pPr>
        <w:shd w:val="clear" w:color="auto" w:fill="FFFFFF"/>
        <w:jc w:val="both"/>
        <w:rPr>
          <w:sz w:val="32"/>
          <w:szCs w:val="32"/>
        </w:rPr>
      </w:pPr>
    </w:p>
    <w:p w14:paraId="79992BE0" w14:textId="77777777" w:rsidR="00E0548E" w:rsidRDefault="00E0548E" w:rsidP="00E0548E">
      <w:pPr>
        <w:shd w:val="clear" w:color="auto" w:fill="FFFFFF"/>
        <w:jc w:val="both"/>
        <w:rPr>
          <w:sz w:val="32"/>
          <w:szCs w:val="32"/>
        </w:rPr>
      </w:pPr>
    </w:p>
    <w:p w14:paraId="043537ED" w14:textId="77777777" w:rsidR="00E0548E" w:rsidRDefault="00E0548E" w:rsidP="00E0548E">
      <w:pPr>
        <w:shd w:val="clear" w:color="auto" w:fill="FFFFFF"/>
        <w:jc w:val="both"/>
        <w:rPr>
          <w:sz w:val="32"/>
          <w:szCs w:val="32"/>
        </w:rPr>
      </w:pPr>
    </w:p>
    <w:p w14:paraId="08AF22D8" w14:textId="77777777" w:rsidR="00E0548E" w:rsidRDefault="00E0548E" w:rsidP="00E0548E">
      <w:pPr>
        <w:shd w:val="clear" w:color="auto" w:fill="FFFFFF"/>
        <w:jc w:val="both"/>
        <w:rPr>
          <w:sz w:val="32"/>
          <w:szCs w:val="32"/>
        </w:rPr>
      </w:pPr>
    </w:p>
    <w:p w14:paraId="41D85E3C" w14:textId="77777777" w:rsidR="00E0548E" w:rsidRPr="00E0548E" w:rsidRDefault="00E0548E" w:rsidP="00E0548E">
      <w:pPr>
        <w:shd w:val="clear" w:color="auto" w:fill="FFFFFF"/>
        <w:rPr>
          <w:b/>
          <w:sz w:val="36"/>
          <w:szCs w:val="36"/>
        </w:rPr>
      </w:pPr>
    </w:p>
    <w:p w14:paraId="28A51239" w14:textId="66FED089" w:rsidR="00E0548E" w:rsidRPr="00E0548E" w:rsidRDefault="00685333" w:rsidP="00E0548E">
      <w:pPr>
        <w:pStyle w:val="Normal1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 робота №2</w:t>
      </w:r>
      <w:r w:rsidR="00E0548E">
        <w:rPr>
          <w:rFonts w:ascii="Times New Roman" w:eastAsia="Times New Roman" w:hAnsi="Times New Roman" w:cs="Times New Roman"/>
          <w:sz w:val="28"/>
          <w:szCs w:val="28"/>
        </w:rPr>
        <w:br/>
      </w:r>
      <w:r w:rsidR="00E0548E" w:rsidRPr="00E0548E">
        <w:rPr>
          <w:rFonts w:ascii="Times New Roman" w:eastAsia="Times New Roman" w:hAnsi="Times New Roman" w:cs="Times New Roman"/>
          <w:sz w:val="28"/>
          <w:szCs w:val="28"/>
        </w:rPr>
        <w:t>з навчальної дисципліни:</w:t>
      </w:r>
      <w:r w:rsidR="00E0548E" w:rsidRPr="00E0548E">
        <w:rPr>
          <w:rFonts w:ascii="Times New Roman" w:eastAsia="Times New Roman" w:hAnsi="Times New Roman" w:cs="Times New Roman"/>
          <w:sz w:val="28"/>
          <w:szCs w:val="28"/>
        </w:rPr>
        <w:br/>
        <w:t>«Комп’ютерні мережі»</w:t>
      </w:r>
    </w:p>
    <w:p w14:paraId="421A50BF" w14:textId="77777777" w:rsidR="00685333" w:rsidRPr="005B42D1" w:rsidRDefault="00685333" w:rsidP="00685333">
      <w:pPr>
        <w:jc w:val="center"/>
        <w:rPr>
          <w:b/>
          <w:sz w:val="32"/>
          <w:szCs w:val="32"/>
        </w:rPr>
      </w:pPr>
      <w:r w:rsidRPr="005B42D1">
        <w:rPr>
          <w:b/>
          <w:sz w:val="32"/>
          <w:szCs w:val="32"/>
        </w:rPr>
        <w:t>ПОБУДОВА ЛОКАЛЬНОЇ ОБЧИСЛЮВАЛЬНОЇ МЕРЕЖІ НА РІВНІ КОМП’ЮТЕРНОГО КЛАСУ З ВИКОРИСТАННЯМ ТЕХНОЛОГІЇ ETHERNET</w:t>
      </w:r>
    </w:p>
    <w:p w14:paraId="6B41669F" w14:textId="401B2886" w:rsidR="00E0548E" w:rsidRPr="00E0548E" w:rsidRDefault="006E10BD" w:rsidP="00E0548E">
      <w:pPr>
        <w:pStyle w:val="Normal1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№ 10</w:t>
      </w:r>
    </w:p>
    <w:p w14:paraId="628ED69C" w14:textId="77777777" w:rsidR="00E0548E" w:rsidRDefault="00E0548E" w:rsidP="00E0548E">
      <w:pPr>
        <w:shd w:val="clear" w:color="auto" w:fill="FFFFFF"/>
        <w:jc w:val="both"/>
        <w:rPr>
          <w:sz w:val="32"/>
          <w:szCs w:val="32"/>
          <w:u w:val="single"/>
        </w:rPr>
      </w:pPr>
    </w:p>
    <w:p w14:paraId="1CCC1955" w14:textId="77777777" w:rsidR="00E0548E" w:rsidRPr="00E0548E" w:rsidRDefault="00E0548E" w:rsidP="00E0548E">
      <w:pPr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0548E">
        <w:rPr>
          <w:rFonts w:ascii="Times New Roman" w:hAnsi="Times New Roman" w:cs="Times New Roman"/>
          <w:sz w:val="28"/>
          <w:szCs w:val="28"/>
          <w:u w:val="single"/>
        </w:rPr>
        <w:t>Виконав:</w:t>
      </w:r>
    </w:p>
    <w:p w14:paraId="5CF4929E" w14:textId="77777777" w:rsidR="00E0548E" w:rsidRPr="00E0548E" w:rsidRDefault="00E0548E" w:rsidP="00E0548E">
      <w:pPr>
        <w:shd w:val="clear" w:color="auto" w:fill="FFFFFF"/>
        <w:jc w:val="right"/>
        <w:rPr>
          <w:rFonts w:ascii="Times New Roman" w:hAnsi="Times New Roman" w:cs="Times New Roman"/>
          <w:sz w:val="28"/>
          <w:szCs w:val="28"/>
        </w:rPr>
      </w:pPr>
      <w:r w:rsidRPr="00E0548E">
        <w:rPr>
          <w:rFonts w:ascii="Times New Roman" w:hAnsi="Times New Roman" w:cs="Times New Roman"/>
          <w:sz w:val="28"/>
          <w:szCs w:val="28"/>
        </w:rPr>
        <w:t>студент гр. ІР-22</w:t>
      </w:r>
    </w:p>
    <w:p w14:paraId="2DA98ED7" w14:textId="1359BD16" w:rsidR="00E0548E" w:rsidRPr="006E10BD" w:rsidRDefault="006E10BD" w:rsidP="00E0548E">
      <w:pPr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Попович Володимир</w:t>
      </w:r>
    </w:p>
    <w:p w14:paraId="5CD9A6F8" w14:textId="77777777" w:rsidR="00E0548E" w:rsidRPr="00E0548E" w:rsidRDefault="00E0548E" w:rsidP="00E0548E">
      <w:pPr>
        <w:shd w:val="clear" w:color="auto" w:fill="FFFFFF"/>
        <w:ind w:left="1440" w:firstLine="6096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0548E">
        <w:rPr>
          <w:rFonts w:ascii="Times New Roman" w:hAnsi="Times New Roman" w:cs="Times New Roman"/>
          <w:sz w:val="28"/>
          <w:szCs w:val="28"/>
          <w:u w:val="single"/>
        </w:rPr>
        <w:t>Прийняв:</w:t>
      </w:r>
    </w:p>
    <w:p w14:paraId="24E76245" w14:textId="3FDC3D12" w:rsidR="00E0548E" w:rsidRPr="00E0548E" w:rsidRDefault="00E0548E" w:rsidP="00E0548E">
      <w:pPr>
        <w:shd w:val="clear" w:color="auto" w:fill="FFFFFF"/>
        <w:jc w:val="right"/>
        <w:rPr>
          <w:rFonts w:ascii="Times New Roman" w:hAnsi="Times New Roman" w:cs="Times New Roman"/>
          <w:sz w:val="28"/>
          <w:szCs w:val="28"/>
        </w:rPr>
      </w:pPr>
      <w:r w:rsidRPr="00E0548E">
        <w:rPr>
          <w:rFonts w:ascii="Times New Roman" w:hAnsi="Times New Roman" w:cs="Times New Roman"/>
          <w:sz w:val="28"/>
          <w:szCs w:val="28"/>
        </w:rPr>
        <w:t>доцент кафедри КСА</w:t>
      </w:r>
    </w:p>
    <w:p w14:paraId="4B3880B1" w14:textId="3621B4FD" w:rsidR="00E0548E" w:rsidRPr="00E0548E" w:rsidRDefault="00E0548E" w:rsidP="00E0548E">
      <w:pPr>
        <w:shd w:val="clear" w:color="auto" w:fill="FFFFFF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0548E">
        <w:rPr>
          <w:rFonts w:ascii="Times New Roman" w:hAnsi="Times New Roman" w:cs="Times New Roman"/>
          <w:sz w:val="28"/>
          <w:szCs w:val="28"/>
          <w:lang w:val="ru-RU"/>
        </w:rPr>
        <w:t>Г.</w:t>
      </w:r>
      <w:proofErr w:type="spellStart"/>
      <w:r w:rsidRPr="00E0548E">
        <w:rPr>
          <w:rFonts w:ascii="Times New Roman" w:hAnsi="Times New Roman" w:cs="Times New Roman"/>
          <w:sz w:val="28"/>
          <w:szCs w:val="28"/>
        </w:rPr>
        <w:t>І.Влах-Вигриновська</w:t>
      </w:r>
      <w:proofErr w:type="spellEnd"/>
    </w:p>
    <w:p w14:paraId="743E7257" w14:textId="77777777" w:rsidR="00E0548E" w:rsidRDefault="00E0548E" w:rsidP="00E0548E">
      <w:pPr>
        <w:shd w:val="clear" w:color="auto" w:fill="FFFFFF"/>
        <w:jc w:val="center"/>
        <w:rPr>
          <w:sz w:val="28"/>
          <w:szCs w:val="28"/>
        </w:rPr>
      </w:pPr>
    </w:p>
    <w:p w14:paraId="51ADD978" w14:textId="23489997" w:rsidR="00E0548E" w:rsidRDefault="00685333" w:rsidP="00E0548E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Львів-2018</w:t>
      </w:r>
    </w:p>
    <w:p w14:paraId="039E9422" w14:textId="77777777" w:rsidR="00685333" w:rsidRPr="00355833" w:rsidRDefault="00E0548E" w:rsidP="00685333">
      <w:pPr>
        <w:spacing w:line="225" w:lineRule="auto"/>
        <w:ind w:firstLine="720"/>
        <w:jc w:val="both"/>
        <w:rPr>
          <w:sz w:val="24"/>
          <w:szCs w:val="24"/>
        </w:rPr>
      </w:pPr>
      <w:r w:rsidRPr="00EA6E66">
        <w:rPr>
          <w:b/>
          <w:sz w:val="28"/>
        </w:rPr>
        <w:lastRenderedPageBreak/>
        <w:t>Мета роботи:</w:t>
      </w:r>
      <w:r>
        <w:rPr>
          <w:b/>
          <w:sz w:val="28"/>
        </w:rPr>
        <w:t xml:space="preserve"> </w:t>
      </w:r>
      <w:r w:rsidR="00685333" w:rsidRPr="00355833">
        <w:rPr>
          <w:sz w:val="24"/>
          <w:szCs w:val="24"/>
        </w:rPr>
        <w:t>одержання навичок вибору обладнання та кабельної системи</w:t>
      </w:r>
      <w:r w:rsidR="00685333" w:rsidRPr="00355833">
        <w:rPr>
          <w:b/>
          <w:sz w:val="24"/>
          <w:szCs w:val="24"/>
        </w:rPr>
        <w:t xml:space="preserve"> </w:t>
      </w:r>
      <w:r w:rsidR="00685333" w:rsidRPr="00355833">
        <w:rPr>
          <w:sz w:val="24"/>
          <w:szCs w:val="24"/>
        </w:rPr>
        <w:t xml:space="preserve">для побудови локальної обчислювальної мережі на рівні комп’ютерного класу на основі технології </w:t>
      </w:r>
      <w:proofErr w:type="spellStart"/>
      <w:r w:rsidR="00685333" w:rsidRPr="00355833">
        <w:rPr>
          <w:sz w:val="24"/>
          <w:szCs w:val="24"/>
        </w:rPr>
        <w:t>Ethernet</w:t>
      </w:r>
      <w:proofErr w:type="spellEnd"/>
      <w:r w:rsidR="00685333" w:rsidRPr="00355833">
        <w:rPr>
          <w:sz w:val="24"/>
          <w:szCs w:val="24"/>
        </w:rPr>
        <w:t>.</w:t>
      </w:r>
    </w:p>
    <w:p w14:paraId="478177DF" w14:textId="2E07FDC1" w:rsidR="00E0548E" w:rsidRDefault="00E0548E" w:rsidP="00E0548E">
      <w:pPr>
        <w:spacing w:line="224" w:lineRule="auto"/>
        <w:ind w:firstLine="721"/>
        <w:jc w:val="both"/>
        <w:rPr>
          <w:sz w:val="28"/>
        </w:rPr>
      </w:pPr>
    </w:p>
    <w:p w14:paraId="4CE071B0" w14:textId="77777777" w:rsidR="00E0548E" w:rsidRDefault="00E0548E" w:rsidP="00E0548E">
      <w:pPr>
        <w:spacing w:line="346" w:lineRule="exact"/>
        <w:rPr>
          <w:rFonts w:ascii="Times New Roman" w:eastAsia="Times New Roman" w:hAnsi="Times New Roman"/>
          <w:sz w:val="24"/>
        </w:rPr>
      </w:pPr>
    </w:p>
    <w:p w14:paraId="5976584F" w14:textId="77777777" w:rsidR="00E0548E" w:rsidRDefault="00E0548E" w:rsidP="00E0548E">
      <w:pPr>
        <w:spacing w:line="239" w:lineRule="auto"/>
        <w:ind w:left="4120"/>
        <w:rPr>
          <w:b/>
          <w:sz w:val="28"/>
        </w:rPr>
      </w:pPr>
      <w:r>
        <w:rPr>
          <w:b/>
          <w:sz w:val="28"/>
        </w:rPr>
        <w:t>Теоретичні відомості</w:t>
      </w:r>
    </w:p>
    <w:p w14:paraId="0FAB6FC7" w14:textId="77777777" w:rsidR="00685333" w:rsidRDefault="00685333" w:rsidP="00685333">
      <w:pPr>
        <w:spacing w:line="0" w:lineRule="atLeast"/>
        <w:ind w:left="720"/>
        <w:rPr>
          <w:sz w:val="24"/>
        </w:rPr>
      </w:pPr>
      <w:r>
        <w:rPr>
          <w:b/>
          <w:sz w:val="24"/>
        </w:rPr>
        <w:t xml:space="preserve">Коаксіальний кабель </w:t>
      </w:r>
      <w:r>
        <w:rPr>
          <w:sz w:val="24"/>
        </w:rPr>
        <w:t>−</w:t>
      </w:r>
      <w:r>
        <w:rPr>
          <w:b/>
          <w:sz w:val="24"/>
        </w:rPr>
        <w:t xml:space="preserve"> </w:t>
      </w:r>
      <w:r>
        <w:rPr>
          <w:sz w:val="24"/>
        </w:rPr>
        <w:t>електричний кабель із співвісними провідниками.</w:t>
      </w:r>
    </w:p>
    <w:p w14:paraId="3EEBDDA4" w14:textId="77777777" w:rsidR="00685333" w:rsidRDefault="00685333" w:rsidP="00685333">
      <w:pPr>
        <w:spacing w:line="53" w:lineRule="exact"/>
        <w:rPr>
          <w:rFonts w:ascii="Times New Roman" w:eastAsia="Times New Roman" w:hAnsi="Times New Roman"/>
          <w:sz w:val="24"/>
        </w:rPr>
      </w:pPr>
    </w:p>
    <w:p w14:paraId="79A2A6D4" w14:textId="77777777" w:rsidR="00685333" w:rsidRDefault="00685333" w:rsidP="00685333">
      <w:pPr>
        <w:spacing w:line="226" w:lineRule="auto"/>
        <w:ind w:firstLine="720"/>
        <w:jc w:val="both"/>
        <w:rPr>
          <w:sz w:val="24"/>
        </w:rPr>
      </w:pPr>
      <w:r>
        <w:rPr>
          <w:sz w:val="24"/>
        </w:rPr>
        <w:t xml:space="preserve">Застосовується для передачі електричних сигналів в лініях телекомунікації, в </w:t>
      </w:r>
      <w:proofErr w:type="spellStart"/>
      <w:r>
        <w:rPr>
          <w:sz w:val="24"/>
        </w:rPr>
        <w:t>антенно</w:t>
      </w:r>
      <w:proofErr w:type="spellEnd"/>
      <w:r>
        <w:rPr>
          <w:sz w:val="24"/>
        </w:rPr>
        <w:t xml:space="preserve">-фідерних пристроях радіоелектронної і телевізійної апаратури, між блоками радіотехнічної апаратури і </w:t>
      </w:r>
      <w:proofErr w:type="spellStart"/>
      <w:r>
        <w:rPr>
          <w:sz w:val="24"/>
        </w:rPr>
        <w:t>т.д</w:t>
      </w:r>
      <w:proofErr w:type="spellEnd"/>
      <w:r>
        <w:rPr>
          <w:sz w:val="24"/>
        </w:rPr>
        <w:t>.</w:t>
      </w:r>
    </w:p>
    <w:p w14:paraId="6FE71371" w14:textId="77777777" w:rsidR="00685333" w:rsidRDefault="00685333" w:rsidP="00685333">
      <w:pPr>
        <w:spacing w:line="0" w:lineRule="atLeast"/>
        <w:ind w:left="720"/>
        <w:rPr>
          <w:b/>
          <w:sz w:val="24"/>
        </w:rPr>
      </w:pPr>
      <w:r>
        <w:rPr>
          <w:b/>
          <w:sz w:val="24"/>
        </w:rPr>
        <w:t>Принцип дії</w:t>
      </w:r>
    </w:p>
    <w:p w14:paraId="0EE1BCC8" w14:textId="77777777" w:rsidR="00685333" w:rsidRDefault="00685333" w:rsidP="00685333">
      <w:pPr>
        <w:spacing w:line="53" w:lineRule="exact"/>
        <w:rPr>
          <w:rFonts w:ascii="Times New Roman" w:eastAsia="Times New Roman" w:hAnsi="Times New Roman"/>
          <w:sz w:val="24"/>
        </w:rPr>
      </w:pPr>
    </w:p>
    <w:p w14:paraId="0513F956" w14:textId="77777777" w:rsidR="00685333" w:rsidRDefault="00685333" w:rsidP="00685333">
      <w:pPr>
        <w:spacing w:line="232" w:lineRule="auto"/>
        <w:ind w:firstLine="720"/>
        <w:jc w:val="both"/>
        <w:rPr>
          <w:sz w:val="24"/>
        </w:rPr>
      </w:pPr>
      <w:r>
        <w:rPr>
          <w:sz w:val="24"/>
        </w:rPr>
        <w:t xml:space="preserve">Електромагнітне поле коаксіального кабелю зосереджене в просторі між провідниками струму, тобто зовнішнього поля немає, і тому втрати на випромінювання в навколишній до коаксіального кабелю простір практично відсутні. Оскільки зовнішній провідник одночасно служить електромагнітним екраном, що захищає електричне коло струму від впливів ззовні, коаксіальний кабель має високий </w:t>
      </w:r>
      <w:proofErr w:type="spellStart"/>
      <w:r>
        <w:rPr>
          <w:sz w:val="24"/>
        </w:rPr>
        <w:t>завадозахист</w:t>
      </w:r>
      <w:proofErr w:type="spellEnd"/>
      <w:r>
        <w:rPr>
          <w:sz w:val="24"/>
        </w:rPr>
        <w:t xml:space="preserve"> і має відносно малі втрати енергії сигналів, які передаються. Для радіоприйому використовується, як правило, кабель, що має хвильовий опір</w:t>
      </w:r>
    </w:p>
    <w:p w14:paraId="6A50FFF4" w14:textId="77777777" w:rsidR="00685333" w:rsidRDefault="00685333" w:rsidP="00685333">
      <w:pPr>
        <w:spacing w:line="5" w:lineRule="exact"/>
        <w:rPr>
          <w:rFonts w:ascii="Times New Roman" w:eastAsia="Times New Roman" w:hAnsi="Times New Roman"/>
          <w:sz w:val="24"/>
        </w:rPr>
      </w:pPr>
    </w:p>
    <w:p w14:paraId="407817D2" w14:textId="77777777" w:rsidR="00685333" w:rsidRDefault="00685333" w:rsidP="00685333">
      <w:pPr>
        <w:spacing w:line="0" w:lineRule="atLeast"/>
        <w:rPr>
          <w:sz w:val="24"/>
        </w:rPr>
      </w:pPr>
      <w:r>
        <w:rPr>
          <w:sz w:val="24"/>
        </w:rPr>
        <w:t xml:space="preserve">50 </w:t>
      </w:r>
      <w:proofErr w:type="spellStart"/>
      <w:r>
        <w:rPr>
          <w:sz w:val="24"/>
        </w:rPr>
        <w:t>Ом</w:t>
      </w:r>
      <w:proofErr w:type="spellEnd"/>
      <w:r>
        <w:rPr>
          <w:sz w:val="24"/>
        </w:rPr>
        <w:t>.</w:t>
      </w:r>
    </w:p>
    <w:p w14:paraId="22215CD4" w14:textId="77777777" w:rsidR="00685333" w:rsidRDefault="00685333" w:rsidP="00685333">
      <w:pPr>
        <w:spacing w:line="0" w:lineRule="atLeast"/>
        <w:rPr>
          <w:sz w:val="24"/>
        </w:rPr>
      </w:pPr>
    </w:p>
    <w:p w14:paraId="3181E5CF" w14:textId="77777777" w:rsidR="00685333" w:rsidRDefault="00685333" w:rsidP="00685333">
      <w:pPr>
        <w:spacing w:line="229" w:lineRule="auto"/>
        <w:ind w:firstLine="720"/>
        <w:jc w:val="both"/>
        <w:rPr>
          <w:sz w:val="24"/>
        </w:rPr>
      </w:pPr>
      <w:r>
        <w:rPr>
          <w:sz w:val="24"/>
        </w:rPr>
        <w:t xml:space="preserve">Сучасний кабель складається з </w:t>
      </w:r>
      <w:r>
        <w:rPr>
          <w:b/>
          <w:sz w:val="24"/>
        </w:rPr>
        <w:t>центрального провідника</w:t>
      </w:r>
      <w:r>
        <w:rPr>
          <w:sz w:val="24"/>
        </w:rPr>
        <w:t xml:space="preserve"> (D), </w:t>
      </w:r>
      <w:r>
        <w:rPr>
          <w:b/>
          <w:sz w:val="24"/>
        </w:rPr>
        <w:t>оточеного шаром</w:t>
      </w:r>
      <w:r>
        <w:rPr>
          <w:sz w:val="24"/>
        </w:rPr>
        <w:t xml:space="preserve"> </w:t>
      </w:r>
      <w:r>
        <w:rPr>
          <w:b/>
          <w:sz w:val="24"/>
        </w:rPr>
        <w:t xml:space="preserve">діелектрика </w:t>
      </w:r>
      <w:r>
        <w:rPr>
          <w:sz w:val="24"/>
        </w:rPr>
        <w:t>(C),</w:t>
      </w:r>
      <w:r>
        <w:rPr>
          <w:b/>
          <w:sz w:val="24"/>
        </w:rPr>
        <w:t xml:space="preserve"> зовнішня поверхня якого покрита обплетенням </w:t>
      </w:r>
      <w:r>
        <w:rPr>
          <w:sz w:val="24"/>
        </w:rPr>
        <w:t>(B)</w:t>
      </w:r>
      <w:r>
        <w:rPr>
          <w:b/>
          <w:sz w:val="24"/>
        </w:rPr>
        <w:t xml:space="preserve"> </w:t>
      </w:r>
      <w:r>
        <w:rPr>
          <w:sz w:val="24"/>
        </w:rPr>
        <w:t>або</w:t>
      </w:r>
      <w:r>
        <w:rPr>
          <w:b/>
          <w:sz w:val="24"/>
        </w:rPr>
        <w:t xml:space="preserve"> фольгою </w:t>
      </w:r>
      <w:r>
        <w:rPr>
          <w:sz w:val="24"/>
        </w:rPr>
        <w:t>(другим</w:t>
      </w:r>
      <w:r>
        <w:rPr>
          <w:b/>
          <w:sz w:val="24"/>
        </w:rPr>
        <w:t xml:space="preserve"> </w:t>
      </w:r>
      <w:r>
        <w:rPr>
          <w:sz w:val="24"/>
        </w:rPr>
        <w:t xml:space="preserve">провідником) і </w:t>
      </w:r>
      <w:r>
        <w:rPr>
          <w:b/>
          <w:sz w:val="24"/>
        </w:rPr>
        <w:t>захисною оболонкою з пластику</w:t>
      </w:r>
      <w:r>
        <w:rPr>
          <w:sz w:val="24"/>
        </w:rPr>
        <w:t xml:space="preserve"> (A), що захищає кабель від дії навколишнього середовища (Рис. 1).</w:t>
      </w:r>
    </w:p>
    <w:p w14:paraId="5F59F92F" w14:textId="77777777" w:rsidR="00685333" w:rsidRDefault="00685333" w:rsidP="00685333">
      <w:pPr>
        <w:spacing w:line="0" w:lineRule="atLeast"/>
        <w:ind w:left="720"/>
        <w:rPr>
          <w:b/>
          <w:sz w:val="24"/>
        </w:rPr>
      </w:pPr>
      <w:r>
        <w:rPr>
          <w:b/>
          <w:sz w:val="24"/>
        </w:rPr>
        <w:t>Класифікація</w:t>
      </w:r>
    </w:p>
    <w:p w14:paraId="19B968C0" w14:textId="77777777" w:rsidR="00685333" w:rsidRDefault="00685333" w:rsidP="00685333">
      <w:pPr>
        <w:spacing w:line="53" w:lineRule="exact"/>
        <w:rPr>
          <w:rFonts w:ascii="Times New Roman" w:eastAsia="Times New Roman" w:hAnsi="Times New Roman"/>
        </w:rPr>
      </w:pPr>
    </w:p>
    <w:p w14:paraId="78F45E12" w14:textId="77777777" w:rsidR="00685333" w:rsidRDefault="00685333" w:rsidP="00685333">
      <w:pPr>
        <w:numPr>
          <w:ilvl w:val="0"/>
          <w:numId w:val="4"/>
        </w:numPr>
        <w:tabs>
          <w:tab w:val="left" w:pos="1274"/>
        </w:tabs>
        <w:spacing w:after="0" w:line="218" w:lineRule="auto"/>
        <w:ind w:left="280" w:firstLine="637"/>
        <w:jc w:val="both"/>
        <w:rPr>
          <w:sz w:val="24"/>
        </w:rPr>
      </w:pPr>
      <w:r>
        <w:rPr>
          <w:b/>
          <w:sz w:val="24"/>
        </w:rPr>
        <w:t xml:space="preserve">За призначенням </w:t>
      </w:r>
      <w:r>
        <w:rPr>
          <w:sz w:val="24"/>
        </w:rPr>
        <w:t>−</w:t>
      </w:r>
      <w:r>
        <w:rPr>
          <w:b/>
          <w:sz w:val="24"/>
        </w:rPr>
        <w:t xml:space="preserve"> </w:t>
      </w:r>
      <w:r>
        <w:rPr>
          <w:sz w:val="24"/>
        </w:rPr>
        <w:t>для систем кабельного телебачення,</w:t>
      </w:r>
      <w:r>
        <w:rPr>
          <w:b/>
          <w:sz w:val="24"/>
        </w:rPr>
        <w:t xml:space="preserve"> </w:t>
      </w:r>
      <w:r>
        <w:rPr>
          <w:sz w:val="24"/>
        </w:rPr>
        <w:t>для систем зв'язку,</w:t>
      </w:r>
      <w:r>
        <w:rPr>
          <w:b/>
          <w:sz w:val="24"/>
        </w:rPr>
        <w:t xml:space="preserve"> </w:t>
      </w:r>
      <w:r>
        <w:rPr>
          <w:sz w:val="24"/>
        </w:rPr>
        <w:t>авіаційної, космічної техніки, комп'ютерних мереж, побутової техніки і т. д.</w:t>
      </w:r>
    </w:p>
    <w:p w14:paraId="51C9CDF3" w14:textId="77777777" w:rsidR="00685333" w:rsidRDefault="00685333" w:rsidP="00685333">
      <w:pPr>
        <w:spacing w:line="53" w:lineRule="exact"/>
        <w:rPr>
          <w:sz w:val="24"/>
        </w:rPr>
      </w:pPr>
    </w:p>
    <w:p w14:paraId="45EED565" w14:textId="77777777" w:rsidR="00685333" w:rsidRDefault="00685333" w:rsidP="00685333">
      <w:pPr>
        <w:numPr>
          <w:ilvl w:val="0"/>
          <w:numId w:val="4"/>
        </w:numPr>
        <w:tabs>
          <w:tab w:val="left" w:pos="1274"/>
        </w:tabs>
        <w:spacing w:after="0" w:line="218" w:lineRule="auto"/>
        <w:ind w:left="280" w:firstLine="637"/>
        <w:jc w:val="both"/>
        <w:rPr>
          <w:sz w:val="24"/>
        </w:rPr>
      </w:pPr>
      <w:r>
        <w:rPr>
          <w:b/>
          <w:sz w:val="24"/>
        </w:rPr>
        <w:t xml:space="preserve">По хвильовому опору </w:t>
      </w:r>
      <w:r>
        <w:rPr>
          <w:sz w:val="24"/>
        </w:rPr>
        <w:t>−</w:t>
      </w:r>
      <w:r>
        <w:rPr>
          <w:b/>
          <w:sz w:val="24"/>
        </w:rPr>
        <w:t xml:space="preserve"> </w:t>
      </w:r>
      <w:r>
        <w:rPr>
          <w:sz w:val="24"/>
        </w:rPr>
        <w:t>хвильовий опір кабелю може бути будь-який,</w:t>
      </w:r>
      <w:r>
        <w:rPr>
          <w:b/>
          <w:sz w:val="24"/>
        </w:rPr>
        <w:t xml:space="preserve"> </w:t>
      </w:r>
      <w:r>
        <w:rPr>
          <w:sz w:val="24"/>
        </w:rPr>
        <w:t>однак</w:t>
      </w:r>
      <w:r>
        <w:rPr>
          <w:b/>
          <w:sz w:val="24"/>
        </w:rPr>
        <w:t xml:space="preserve"> </w:t>
      </w:r>
      <w:r>
        <w:rPr>
          <w:sz w:val="24"/>
        </w:rPr>
        <w:t>стандартними являються 5 значень по російським стандартам і 3 за міжнародними.</w:t>
      </w:r>
    </w:p>
    <w:p w14:paraId="767D4FAA" w14:textId="77777777" w:rsidR="00685333" w:rsidRDefault="00685333" w:rsidP="00685333">
      <w:pPr>
        <w:spacing w:line="53" w:lineRule="exact"/>
        <w:rPr>
          <w:sz w:val="24"/>
        </w:rPr>
      </w:pPr>
    </w:p>
    <w:p w14:paraId="40663401" w14:textId="77777777" w:rsidR="00685333" w:rsidRDefault="00685333" w:rsidP="00685333">
      <w:pPr>
        <w:numPr>
          <w:ilvl w:val="1"/>
          <w:numId w:val="4"/>
        </w:numPr>
        <w:tabs>
          <w:tab w:val="left" w:pos="1835"/>
        </w:tabs>
        <w:spacing w:after="0" w:line="218" w:lineRule="auto"/>
        <w:ind w:left="700" w:firstLine="642"/>
        <w:jc w:val="both"/>
        <w:rPr>
          <w:sz w:val="24"/>
        </w:rPr>
      </w:pPr>
      <w:r>
        <w:rPr>
          <w:b/>
          <w:sz w:val="24"/>
        </w:rPr>
        <w:t xml:space="preserve">50 </w:t>
      </w:r>
      <w:proofErr w:type="spellStart"/>
      <w:r>
        <w:rPr>
          <w:b/>
          <w:sz w:val="24"/>
        </w:rPr>
        <w:t>Ом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−</w:t>
      </w:r>
      <w:r>
        <w:rPr>
          <w:b/>
          <w:sz w:val="24"/>
        </w:rPr>
        <w:t xml:space="preserve"> </w:t>
      </w:r>
      <w:r>
        <w:rPr>
          <w:sz w:val="24"/>
        </w:rPr>
        <w:t>найбільш поширений тип,</w:t>
      </w:r>
      <w:r>
        <w:rPr>
          <w:b/>
          <w:sz w:val="24"/>
        </w:rPr>
        <w:t xml:space="preserve"> </w:t>
      </w:r>
      <w:r>
        <w:rPr>
          <w:sz w:val="24"/>
        </w:rPr>
        <w:t>застосовується в різних областях</w:t>
      </w:r>
      <w:r>
        <w:rPr>
          <w:b/>
          <w:sz w:val="24"/>
        </w:rPr>
        <w:t xml:space="preserve"> </w:t>
      </w:r>
      <w:r>
        <w:rPr>
          <w:sz w:val="24"/>
        </w:rPr>
        <w:t>радіоелектроніки.</w:t>
      </w:r>
    </w:p>
    <w:p w14:paraId="2BE5DEF5" w14:textId="77777777" w:rsidR="00685333" w:rsidRDefault="00685333" w:rsidP="00685333">
      <w:pPr>
        <w:spacing w:line="53" w:lineRule="exact"/>
        <w:rPr>
          <w:sz w:val="24"/>
        </w:rPr>
      </w:pPr>
    </w:p>
    <w:p w14:paraId="2CA7399E" w14:textId="77777777" w:rsidR="00685333" w:rsidRDefault="00685333" w:rsidP="00685333">
      <w:pPr>
        <w:numPr>
          <w:ilvl w:val="1"/>
          <w:numId w:val="4"/>
        </w:numPr>
        <w:tabs>
          <w:tab w:val="left" w:pos="1835"/>
        </w:tabs>
        <w:spacing w:after="0" w:line="218" w:lineRule="auto"/>
        <w:ind w:left="700" w:firstLine="642"/>
        <w:jc w:val="both"/>
        <w:rPr>
          <w:sz w:val="24"/>
        </w:rPr>
      </w:pPr>
      <w:r>
        <w:rPr>
          <w:b/>
          <w:sz w:val="24"/>
        </w:rPr>
        <w:t xml:space="preserve">75 </w:t>
      </w:r>
      <w:proofErr w:type="spellStart"/>
      <w:r>
        <w:rPr>
          <w:b/>
          <w:sz w:val="24"/>
        </w:rPr>
        <w:t>Ом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−</w:t>
      </w:r>
      <w:r>
        <w:rPr>
          <w:b/>
          <w:sz w:val="24"/>
        </w:rPr>
        <w:t xml:space="preserve"> </w:t>
      </w:r>
      <w:r>
        <w:rPr>
          <w:sz w:val="24"/>
        </w:rPr>
        <w:t>поширений тип,</w:t>
      </w:r>
      <w:r>
        <w:rPr>
          <w:b/>
          <w:sz w:val="24"/>
        </w:rPr>
        <w:t xml:space="preserve"> </w:t>
      </w:r>
      <w:r>
        <w:rPr>
          <w:sz w:val="24"/>
        </w:rPr>
        <w:t>застосовується переважно в телевізійній та</w:t>
      </w:r>
      <w:r>
        <w:rPr>
          <w:b/>
          <w:sz w:val="24"/>
        </w:rPr>
        <w:t xml:space="preserve"> </w:t>
      </w:r>
      <w:r>
        <w:rPr>
          <w:sz w:val="24"/>
        </w:rPr>
        <w:t>відеотехніці.</w:t>
      </w:r>
    </w:p>
    <w:p w14:paraId="265A295C" w14:textId="77777777" w:rsidR="00685333" w:rsidRDefault="00685333" w:rsidP="00685333">
      <w:pPr>
        <w:spacing w:line="1" w:lineRule="exact"/>
        <w:rPr>
          <w:sz w:val="24"/>
        </w:rPr>
      </w:pPr>
    </w:p>
    <w:p w14:paraId="6BF1626B" w14:textId="77777777" w:rsidR="00685333" w:rsidRDefault="00685333" w:rsidP="00685333">
      <w:pPr>
        <w:numPr>
          <w:ilvl w:val="1"/>
          <w:numId w:val="4"/>
        </w:numPr>
        <w:tabs>
          <w:tab w:val="left" w:pos="1840"/>
        </w:tabs>
        <w:spacing w:after="0" w:line="0" w:lineRule="atLeast"/>
        <w:ind w:left="1840" w:hanging="498"/>
        <w:jc w:val="both"/>
        <w:rPr>
          <w:sz w:val="24"/>
        </w:rPr>
      </w:pPr>
      <w:r>
        <w:rPr>
          <w:b/>
          <w:sz w:val="24"/>
        </w:rPr>
        <w:t xml:space="preserve">100 </w:t>
      </w:r>
      <w:proofErr w:type="spellStart"/>
      <w:r>
        <w:rPr>
          <w:b/>
          <w:sz w:val="24"/>
        </w:rPr>
        <w:t>Ом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−</w:t>
      </w:r>
      <w:r>
        <w:rPr>
          <w:b/>
          <w:sz w:val="24"/>
        </w:rPr>
        <w:t xml:space="preserve"> </w:t>
      </w:r>
      <w:r>
        <w:rPr>
          <w:sz w:val="24"/>
        </w:rPr>
        <w:t xml:space="preserve">застосовується </w:t>
      </w:r>
      <w:proofErr w:type="spellStart"/>
      <w:r>
        <w:rPr>
          <w:sz w:val="24"/>
        </w:rPr>
        <w:t>рідко</w:t>
      </w:r>
      <w:proofErr w:type="spellEnd"/>
      <w:r>
        <w:rPr>
          <w:sz w:val="24"/>
        </w:rPr>
        <w:t>,</w:t>
      </w:r>
      <w:r>
        <w:rPr>
          <w:b/>
          <w:sz w:val="24"/>
        </w:rPr>
        <w:t xml:space="preserve"> </w:t>
      </w:r>
      <w:r>
        <w:rPr>
          <w:sz w:val="24"/>
        </w:rPr>
        <w:t>в імпульсній техніці і для спеціальних цілей.</w:t>
      </w:r>
    </w:p>
    <w:p w14:paraId="2659A553" w14:textId="77777777" w:rsidR="00685333" w:rsidRDefault="00685333" w:rsidP="00685333">
      <w:pPr>
        <w:spacing w:line="55" w:lineRule="exact"/>
        <w:rPr>
          <w:sz w:val="24"/>
        </w:rPr>
      </w:pPr>
    </w:p>
    <w:p w14:paraId="58281DC5" w14:textId="77777777" w:rsidR="00685333" w:rsidRDefault="00685333" w:rsidP="00685333">
      <w:pPr>
        <w:numPr>
          <w:ilvl w:val="1"/>
          <w:numId w:val="4"/>
        </w:numPr>
        <w:tabs>
          <w:tab w:val="left" w:pos="1835"/>
        </w:tabs>
        <w:spacing w:after="0" w:line="218" w:lineRule="auto"/>
        <w:ind w:left="700" w:firstLine="642"/>
        <w:jc w:val="both"/>
        <w:rPr>
          <w:sz w:val="24"/>
        </w:rPr>
      </w:pPr>
      <w:r>
        <w:rPr>
          <w:b/>
          <w:sz w:val="24"/>
        </w:rPr>
        <w:t xml:space="preserve">150 </w:t>
      </w:r>
      <w:proofErr w:type="spellStart"/>
      <w:r>
        <w:rPr>
          <w:b/>
          <w:sz w:val="24"/>
        </w:rPr>
        <w:t>Ом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−</w:t>
      </w:r>
      <w:r>
        <w:rPr>
          <w:b/>
          <w:sz w:val="24"/>
        </w:rPr>
        <w:t xml:space="preserve"> </w:t>
      </w:r>
      <w:r>
        <w:rPr>
          <w:sz w:val="24"/>
        </w:rPr>
        <w:t xml:space="preserve">застосовується </w:t>
      </w:r>
      <w:proofErr w:type="spellStart"/>
      <w:r>
        <w:rPr>
          <w:sz w:val="24"/>
        </w:rPr>
        <w:t>рідко</w:t>
      </w:r>
      <w:proofErr w:type="spellEnd"/>
      <w:r>
        <w:rPr>
          <w:sz w:val="24"/>
        </w:rPr>
        <w:t>,</w:t>
      </w:r>
      <w:r>
        <w:rPr>
          <w:b/>
          <w:sz w:val="24"/>
        </w:rPr>
        <w:t xml:space="preserve"> </w:t>
      </w:r>
      <w:r>
        <w:rPr>
          <w:sz w:val="24"/>
        </w:rPr>
        <w:t>в імпульсній техніці і для спеціальних цілей,</w:t>
      </w:r>
      <w:r>
        <w:rPr>
          <w:b/>
          <w:sz w:val="24"/>
        </w:rPr>
        <w:t xml:space="preserve"> </w:t>
      </w:r>
      <w:r>
        <w:rPr>
          <w:sz w:val="24"/>
        </w:rPr>
        <w:t>міжнародними стандартами не передбачений.</w:t>
      </w:r>
    </w:p>
    <w:p w14:paraId="160AE663" w14:textId="77777777" w:rsidR="00685333" w:rsidRDefault="00685333" w:rsidP="00685333">
      <w:pPr>
        <w:spacing w:line="53" w:lineRule="exact"/>
        <w:rPr>
          <w:sz w:val="24"/>
        </w:rPr>
      </w:pPr>
    </w:p>
    <w:p w14:paraId="3B3512F2" w14:textId="77777777" w:rsidR="00685333" w:rsidRDefault="00685333" w:rsidP="00685333">
      <w:pPr>
        <w:numPr>
          <w:ilvl w:val="1"/>
          <w:numId w:val="4"/>
        </w:numPr>
        <w:tabs>
          <w:tab w:val="left" w:pos="1835"/>
        </w:tabs>
        <w:spacing w:after="0" w:line="218" w:lineRule="auto"/>
        <w:ind w:left="700" w:firstLine="642"/>
        <w:jc w:val="both"/>
        <w:rPr>
          <w:sz w:val="24"/>
        </w:rPr>
      </w:pPr>
      <w:r>
        <w:rPr>
          <w:b/>
          <w:sz w:val="24"/>
        </w:rPr>
        <w:t xml:space="preserve">200 </w:t>
      </w:r>
      <w:proofErr w:type="spellStart"/>
      <w:r>
        <w:rPr>
          <w:b/>
          <w:sz w:val="24"/>
        </w:rPr>
        <w:t>Ом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−</w:t>
      </w:r>
      <w:r>
        <w:rPr>
          <w:b/>
          <w:sz w:val="24"/>
        </w:rPr>
        <w:t xml:space="preserve"> </w:t>
      </w:r>
      <w:r>
        <w:rPr>
          <w:sz w:val="24"/>
        </w:rPr>
        <w:t xml:space="preserve">застосовується вкрай </w:t>
      </w:r>
      <w:proofErr w:type="spellStart"/>
      <w:r>
        <w:rPr>
          <w:sz w:val="24"/>
        </w:rPr>
        <w:t>рідко</w:t>
      </w:r>
      <w:proofErr w:type="spellEnd"/>
      <w:r>
        <w:rPr>
          <w:sz w:val="24"/>
        </w:rPr>
        <w:t>,</w:t>
      </w:r>
      <w:r>
        <w:rPr>
          <w:b/>
          <w:sz w:val="24"/>
        </w:rPr>
        <w:t xml:space="preserve"> </w:t>
      </w:r>
      <w:r>
        <w:rPr>
          <w:sz w:val="24"/>
        </w:rPr>
        <w:t>міжнародними стандартами не</w:t>
      </w:r>
      <w:r>
        <w:rPr>
          <w:b/>
          <w:sz w:val="24"/>
        </w:rPr>
        <w:t xml:space="preserve"> </w:t>
      </w:r>
      <w:r>
        <w:rPr>
          <w:sz w:val="24"/>
        </w:rPr>
        <w:t>передбачений.</w:t>
      </w:r>
    </w:p>
    <w:p w14:paraId="7E24A37B" w14:textId="77777777" w:rsidR="00685333" w:rsidRDefault="00685333" w:rsidP="00685333">
      <w:pPr>
        <w:numPr>
          <w:ilvl w:val="0"/>
          <w:numId w:val="4"/>
        </w:numPr>
        <w:tabs>
          <w:tab w:val="left" w:pos="1280"/>
        </w:tabs>
        <w:spacing w:after="0" w:line="239" w:lineRule="auto"/>
        <w:ind w:left="1280" w:hanging="363"/>
        <w:jc w:val="both"/>
        <w:rPr>
          <w:sz w:val="24"/>
        </w:rPr>
      </w:pPr>
      <w:r>
        <w:rPr>
          <w:b/>
          <w:sz w:val="24"/>
        </w:rPr>
        <w:t>За діаметром ізоляції</w:t>
      </w:r>
      <w:r>
        <w:rPr>
          <w:sz w:val="24"/>
        </w:rPr>
        <w:t>:</w:t>
      </w:r>
    </w:p>
    <w:p w14:paraId="5EA09028" w14:textId="77777777" w:rsidR="00685333" w:rsidRDefault="00685333" w:rsidP="00685333">
      <w:pPr>
        <w:spacing w:line="1" w:lineRule="exact"/>
        <w:rPr>
          <w:sz w:val="24"/>
        </w:rPr>
      </w:pPr>
    </w:p>
    <w:p w14:paraId="50C72CB7" w14:textId="77777777" w:rsidR="00685333" w:rsidRDefault="00685333" w:rsidP="00685333">
      <w:pPr>
        <w:numPr>
          <w:ilvl w:val="1"/>
          <w:numId w:val="5"/>
        </w:numPr>
        <w:tabs>
          <w:tab w:val="left" w:pos="1840"/>
        </w:tabs>
        <w:spacing w:after="0" w:line="239" w:lineRule="auto"/>
        <w:ind w:left="1840" w:hanging="498"/>
        <w:jc w:val="both"/>
        <w:rPr>
          <w:sz w:val="24"/>
        </w:rPr>
      </w:pPr>
      <w:proofErr w:type="spellStart"/>
      <w:r>
        <w:rPr>
          <w:b/>
          <w:sz w:val="24"/>
        </w:rPr>
        <w:t>Субмініатюрні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−</w:t>
      </w:r>
      <w:r>
        <w:rPr>
          <w:b/>
          <w:sz w:val="24"/>
        </w:rPr>
        <w:t xml:space="preserve"> </w:t>
      </w:r>
      <w:r>
        <w:rPr>
          <w:sz w:val="24"/>
        </w:rPr>
        <w:t>до</w:t>
      </w:r>
      <w:r>
        <w:rPr>
          <w:b/>
          <w:sz w:val="24"/>
        </w:rPr>
        <w:t xml:space="preserve"> </w:t>
      </w:r>
      <w:r>
        <w:rPr>
          <w:sz w:val="24"/>
        </w:rPr>
        <w:t>1</w:t>
      </w:r>
      <w:r>
        <w:rPr>
          <w:b/>
          <w:sz w:val="24"/>
        </w:rPr>
        <w:t xml:space="preserve"> </w:t>
      </w:r>
      <w:r>
        <w:rPr>
          <w:sz w:val="24"/>
        </w:rPr>
        <w:t>мм.</w:t>
      </w:r>
    </w:p>
    <w:p w14:paraId="040B4EB0" w14:textId="77777777" w:rsidR="00685333" w:rsidRDefault="00685333" w:rsidP="00685333">
      <w:pPr>
        <w:spacing w:line="1" w:lineRule="exact"/>
        <w:rPr>
          <w:sz w:val="24"/>
        </w:rPr>
      </w:pPr>
    </w:p>
    <w:p w14:paraId="40D6601F" w14:textId="77777777" w:rsidR="00685333" w:rsidRDefault="00685333" w:rsidP="00685333">
      <w:pPr>
        <w:numPr>
          <w:ilvl w:val="1"/>
          <w:numId w:val="5"/>
        </w:numPr>
        <w:tabs>
          <w:tab w:val="left" w:pos="1840"/>
        </w:tabs>
        <w:spacing w:after="0" w:line="239" w:lineRule="auto"/>
        <w:ind w:left="1840" w:hanging="498"/>
        <w:jc w:val="both"/>
        <w:rPr>
          <w:sz w:val="24"/>
        </w:rPr>
      </w:pPr>
      <w:r>
        <w:rPr>
          <w:b/>
          <w:sz w:val="24"/>
        </w:rPr>
        <w:t xml:space="preserve">Мініатюрні </w:t>
      </w:r>
      <w:r>
        <w:rPr>
          <w:sz w:val="24"/>
        </w:rPr>
        <w:t>− 1,5 − 2,95</w:t>
      </w:r>
      <w:r>
        <w:rPr>
          <w:b/>
          <w:sz w:val="24"/>
        </w:rPr>
        <w:t xml:space="preserve"> </w:t>
      </w:r>
      <w:r>
        <w:rPr>
          <w:sz w:val="24"/>
        </w:rPr>
        <w:t>мм.</w:t>
      </w:r>
    </w:p>
    <w:p w14:paraId="7B326936" w14:textId="77777777" w:rsidR="00685333" w:rsidRDefault="00685333" w:rsidP="00685333">
      <w:pPr>
        <w:spacing w:line="1" w:lineRule="exact"/>
        <w:rPr>
          <w:sz w:val="24"/>
        </w:rPr>
      </w:pPr>
    </w:p>
    <w:p w14:paraId="57FB48A8" w14:textId="77777777" w:rsidR="00685333" w:rsidRDefault="00685333" w:rsidP="00685333">
      <w:pPr>
        <w:numPr>
          <w:ilvl w:val="1"/>
          <w:numId w:val="5"/>
        </w:numPr>
        <w:tabs>
          <w:tab w:val="left" w:pos="1840"/>
        </w:tabs>
        <w:spacing w:after="0" w:line="239" w:lineRule="auto"/>
        <w:ind w:left="1840" w:hanging="498"/>
        <w:jc w:val="both"/>
        <w:rPr>
          <w:sz w:val="24"/>
        </w:rPr>
      </w:pPr>
      <w:proofErr w:type="spellStart"/>
      <w:r>
        <w:rPr>
          <w:b/>
          <w:sz w:val="24"/>
        </w:rPr>
        <w:lastRenderedPageBreak/>
        <w:t>Средньогабаритні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− 3,7 − 11,5</w:t>
      </w:r>
      <w:r>
        <w:rPr>
          <w:b/>
          <w:sz w:val="24"/>
        </w:rPr>
        <w:t xml:space="preserve"> </w:t>
      </w:r>
      <w:r>
        <w:rPr>
          <w:sz w:val="24"/>
        </w:rPr>
        <w:t>мм.</w:t>
      </w:r>
    </w:p>
    <w:p w14:paraId="5E1F419A" w14:textId="77777777" w:rsidR="00685333" w:rsidRDefault="00685333" w:rsidP="00685333">
      <w:pPr>
        <w:spacing w:line="1" w:lineRule="exact"/>
        <w:rPr>
          <w:sz w:val="24"/>
        </w:rPr>
      </w:pPr>
    </w:p>
    <w:p w14:paraId="70249259" w14:textId="77777777" w:rsidR="00685333" w:rsidRDefault="00685333" w:rsidP="00685333">
      <w:pPr>
        <w:numPr>
          <w:ilvl w:val="1"/>
          <w:numId w:val="5"/>
        </w:numPr>
        <w:tabs>
          <w:tab w:val="left" w:pos="1840"/>
        </w:tabs>
        <w:spacing w:after="0" w:line="239" w:lineRule="auto"/>
        <w:ind w:left="1840" w:hanging="498"/>
        <w:jc w:val="both"/>
        <w:rPr>
          <w:sz w:val="24"/>
        </w:rPr>
      </w:pPr>
      <w:r>
        <w:rPr>
          <w:b/>
          <w:sz w:val="24"/>
        </w:rPr>
        <w:t xml:space="preserve">Великогабаритні </w:t>
      </w:r>
      <w:r>
        <w:rPr>
          <w:sz w:val="24"/>
        </w:rPr>
        <w:t>−</w:t>
      </w:r>
      <w:r>
        <w:rPr>
          <w:b/>
          <w:sz w:val="24"/>
        </w:rPr>
        <w:t xml:space="preserve"> </w:t>
      </w:r>
      <w:r>
        <w:rPr>
          <w:sz w:val="24"/>
        </w:rPr>
        <w:t>понад</w:t>
      </w:r>
      <w:r>
        <w:rPr>
          <w:b/>
          <w:sz w:val="24"/>
        </w:rPr>
        <w:t xml:space="preserve"> </w:t>
      </w:r>
      <w:r>
        <w:rPr>
          <w:sz w:val="24"/>
        </w:rPr>
        <w:t>11,5</w:t>
      </w:r>
      <w:r>
        <w:rPr>
          <w:b/>
          <w:sz w:val="24"/>
        </w:rPr>
        <w:t xml:space="preserve"> </w:t>
      </w:r>
      <w:r>
        <w:rPr>
          <w:sz w:val="24"/>
        </w:rPr>
        <w:t>мм.</w:t>
      </w:r>
    </w:p>
    <w:p w14:paraId="460F65A1" w14:textId="77777777" w:rsidR="00685333" w:rsidRDefault="00685333" w:rsidP="00685333">
      <w:pPr>
        <w:spacing w:line="1" w:lineRule="exact"/>
        <w:rPr>
          <w:sz w:val="24"/>
        </w:rPr>
      </w:pPr>
    </w:p>
    <w:p w14:paraId="57BAB0B9" w14:textId="77777777" w:rsidR="00685333" w:rsidRDefault="00685333" w:rsidP="00685333">
      <w:pPr>
        <w:numPr>
          <w:ilvl w:val="0"/>
          <w:numId w:val="6"/>
        </w:numPr>
        <w:tabs>
          <w:tab w:val="left" w:pos="1280"/>
        </w:tabs>
        <w:spacing w:after="0" w:line="239" w:lineRule="auto"/>
        <w:ind w:left="1280" w:hanging="363"/>
        <w:jc w:val="both"/>
        <w:rPr>
          <w:sz w:val="24"/>
        </w:rPr>
      </w:pPr>
      <w:r>
        <w:rPr>
          <w:b/>
          <w:sz w:val="24"/>
        </w:rPr>
        <w:t xml:space="preserve">За гнучкістю </w:t>
      </w:r>
      <w:r>
        <w:rPr>
          <w:sz w:val="24"/>
        </w:rPr>
        <w:t>(стійкість до багаторазових перегинань):</w:t>
      </w:r>
    </w:p>
    <w:p w14:paraId="301A7DE1" w14:textId="77777777" w:rsidR="00685333" w:rsidRDefault="00685333" w:rsidP="00685333">
      <w:pPr>
        <w:spacing w:line="1" w:lineRule="exact"/>
        <w:rPr>
          <w:sz w:val="24"/>
        </w:rPr>
      </w:pPr>
    </w:p>
    <w:p w14:paraId="035BDDF5" w14:textId="77777777" w:rsidR="00685333" w:rsidRDefault="00685333" w:rsidP="00685333">
      <w:pPr>
        <w:numPr>
          <w:ilvl w:val="1"/>
          <w:numId w:val="6"/>
        </w:numPr>
        <w:tabs>
          <w:tab w:val="left" w:pos="1840"/>
        </w:tabs>
        <w:spacing w:after="0" w:line="239" w:lineRule="auto"/>
        <w:ind w:left="1840" w:hanging="498"/>
        <w:jc w:val="both"/>
        <w:rPr>
          <w:sz w:val="24"/>
        </w:rPr>
      </w:pPr>
      <w:r>
        <w:rPr>
          <w:b/>
          <w:sz w:val="24"/>
        </w:rPr>
        <w:t>Жорсткі</w:t>
      </w:r>
      <w:r>
        <w:rPr>
          <w:sz w:val="24"/>
        </w:rPr>
        <w:t>.</w:t>
      </w:r>
    </w:p>
    <w:p w14:paraId="765EC2D6" w14:textId="77777777" w:rsidR="00685333" w:rsidRDefault="00685333" w:rsidP="00685333">
      <w:pPr>
        <w:spacing w:line="1" w:lineRule="exact"/>
        <w:rPr>
          <w:sz w:val="24"/>
        </w:rPr>
      </w:pPr>
    </w:p>
    <w:p w14:paraId="2C658CD8" w14:textId="77777777" w:rsidR="00685333" w:rsidRDefault="00685333" w:rsidP="00685333">
      <w:pPr>
        <w:numPr>
          <w:ilvl w:val="1"/>
          <w:numId w:val="6"/>
        </w:numPr>
        <w:tabs>
          <w:tab w:val="left" w:pos="1840"/>
        </w:tabs>
        <w:spacing w:after="0" w:line="0" w:lineRule="atLeast"/>
        <w:ind w:left="1840" w:hanging="498"/>
        <w:jc w:val="both"/>
        <w:rPr>
          <w:sz w:val="24"/>
        </w:rPr>
      </w:pPr>
      <w:r>
        <w:rPr>
          <w:b/>
          <w:sz w:val="24"/>
        </w:rPr>
        <w:t>Напівжорсткі</w:t>
      </w:r>
      <w:r>
        <w:rPr>
          <w:sz w:val="24"/>
        </w:rPr>
        <w:t>.</w:t>
      </w:r>
    </w:p>
    <w:p w14:paraId="4ED9131C" w14:textId="77777777" w:rsidR="00685333" w:rsidRDefault="00685333" w:rsidP="00685333">
      <w:pPr>
        <w:numPr>
          <w:ilvl w:val="1"/>
          <w:numId w:val="6"/>
        </w:numPr>
        <w:tabs>
          <w:tab w:val="left" w:pos="1840"/>
        </w:tabs>
        <w:spacing w:after="0" w:line="239" w:lineRule="auto"/>
        <w:ind w:left="1840" w:hanging="498"/>
        <w:jc w:val="both"/>
        <w:rPr>
          <w:sz w:val="24"/>
        </w:rPr>
      </w:pPr>
      <w:r>
        <w:rPr>
          <w:b/>
          <w:sz w:val="24"/>
        </w:rPr>
        <w:t>Гнучкі</w:t>
      </w:r>
      <w:r>
        <w:rPr>
          <w:sz w:val="24"/>
        </w:rPr>
        <w:t>.</w:t>
      </w:r>
    </w:p>
    <w:p w14:paraId="78BEEE70" w14:textId="77777777" w:rsidR="00685333" w:rsidRDefault="00685333" w:rsidP="00685333">
      <w:pPr>
        <w:spacing w:line="1" w:lineRule="exact"/>
        <w:rPr>
          <w:sz w:val="24"/>
        </w:rPr>
      </w:pPr>
    </w:p>
    <w:p w14:paraId="4FCE33A6" w14:textId="77777777" w:rsidR="00685333" w:rsidRDefault="00685333" w:rsidP="00685333">
      <w:pPr>
        <w:numPr>
          <w:ilvl w:val="1"/>
          <w:numId w:val="6"/>
        </w:numPr>
        <w:tabs>
          <w:tab w:val="left" w:pos="1840"/>
        </w:tabs>
        <w:spacing w:after="0" w:line="239" w:lineRule="auto"/>
        <w:ind w:left="1840" w:hanging="498"/>
        <w:jc w:val="both"/>
        <w:rPr>
          <w:sz w:val="24"/>
        </w:rPr>
      </w:pPr>
      <w:r>
        <w:rPr>
          <w:b/>
          <w:sz w:val="24"/>
        </w:rPr>
        <w:t>Особливо гнучкі</w:t>
      </w:r>
      <w:r>
        <w:rPr>
          <w:sz w:val="24"/>
        </w:rPr>
        <w:t>.</w:t>
      </w:r>
    </w:p>
    <w:p w14:paraId="34A055FA" w14:textId="77777777" w:rsidR="00685333" w:rsidRDefault="00685333" w:rsidP="00685333">
      <w:pPr>
        <w:spacing w:line="1" w:lineRule="exact"/>
        <w:rPr>
          <w:rFonts w:ascii="Times New Roman" w:eastAsia="Times New Roman" w:hAnsi="Times New Roman"/>
        </w:rPr>
      </w:pPr>
    </w:p>
    <w:p w14:paraId="060F162A" w14:textId="77777777" w:rsidR="00685333" w:rsidRDefault="00685333" w:rsidP="00685333">
      <w:pPr>
        <w:spacing w:line="0" w:lineRule="atLeast"/>
        <w:ind w:left="700"/>
        <w:rPr>
          <w:b/>
          <w:sz w:val="24"/>
        </w:rPr>
      </w:pPr>
      <w:r>
        <w:rPr>
          <w:b/>
          <w:sz w:val="24"/>
        </w:rPr>
        <w:t>Категорії</w:t>
      </w:r>
    </w:p>
    <w:p w14:paraId="0BD20188" w14:textId="77777777" w:rsidR="00685333" w:rsidRDefault="00685333" w:rsidP="00685333">
      <w:pPr>
        <w:spacing w:line="2" w:lineRule="exact"/>
        <w:rPr>
          <w:rFonts w:ascii="Times New Roman" w:eastAsia="Times New Roman" w:hAnsi="Times New Roman"/>
        </w:rPr>
      </w:pPr>
    </w:p>
    <w:p w14:paraId="129181B2" w14:textId="77777777" w:rsidR="00685333" w:rsidRDefault="00685333" w:rsidP="00685333">
      <w:pPr>
        <w:spacing w:line="0" w:lineRule="atLeast"/>
        <w:ind w:left="700"/>
        <w:rPr>
          <w:sz w:val="24"/>
        </w:rPr>
      </w:pPr>
      <w:r>
        <w:rPr>
          <w:sz w:val="24"/>
        </w:rPr>
        <w:t xml:space="preserve">Кабелі діляться за шкалою </w:t>
      </w:r>
      <w:proofErr w:type="spellStart"/>
      <w:r>
        <w:rPr>
          <w:b/>
          <w:sz w:val="24"/>
        </w:rPr>
        <w:t>Radio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Guide</w:t>
      </w:r>
      <w:proofErr w:type="spellEnd"/>
      <w:r>
        <w:rPr>
          <w:sz w:val="24"/>
        </w:rPr>
        <w:t>. Найпоширеніші категорії кабелю:</w:t>
      </w:r>
    </w:p>
    <w:p w14:paraId="7329417C" w14:textId="13285D62" w:rsidR="00685333" w:rsidRPr="00685333" w:rsidRDefault="00685333" w:rsidP="00685333">
      <w:pPr>
        <w:pStyle w:val="a3"/>
        <w:numPr>
          <w:ilvl w:val="0"/>
          <w:numId w:val="8"/>
        </w:numPr>
        <w:spacing w:line="239" w:lineRule="auto"/>
        <w:rPr>
          <w:sz w:val="24"/>
        </w:rPr>
      </w:pPr>
      <w:r w:rsidRPr="00685333">
        <w:rPr>
          <w:sz w:val="24"/>
        </w:rPr>
        <w:t>RG-8 і RG-11 − «</w:t>
      </w:r>
      <w:r w:rsidRPr="00685333">
        <w:rPr>
          <w:b/>
          <w:sz w:val="24"/>
        </w:rPr>
        <w:t>Товстий</w:t>
      </w:r>
      <w:r w:rsidRPr="00685333">
        <w:rPr>
          <w:sz w:val="24"/>
        </w:rPr>
        <w:t xml:space="preserve"> </w:t>
      </w:r>
      <w:proofErr w:type="spellStart"/>
      <w:r w:rsidRPr="00685333">
        <w:rPr>
          <w:b/>
          <w:sz w:val="24"/>
        </w:rPr>
        <w:t>Ethernet</w:t>
      </w:r>
      <w:proofErr w:type="spellEnd"/>
      <w:r w:rsidRPr="00685333">
        <w:rPr>
          <w:sz w:val="24"/>
        </w:rPr>
        <w:t>» (</w:t>
      </w:r>
      <w:proofErr w:type="spellStart"/>
      <w:r w:rsidRPr="00685333">
        <w:rPr>
          <w:sz w:val="24"/>
        </w:rPr>
        <w:t>Thicknet</w:t>
      </w:r>
      <w:proofErr w:type="spellEnd"/>
      <w:r w:rsidRPr="00685333">
        <w:rPr>
          <w:sz w:val="24"/>
        </w:rPr>
        <w:t xml:space="preserve">), 50 </w:t>
      </w:r>
      <w:proofErr w:type="spellStart"/>
      <w:r w:rsidRPr="00685333">
        <w:rPr>
          <w:sz w:val="24"/>
        </w:rPr>
        <w:t>Ом</w:t>
      </w:r>
      <w:proofErr w:type="spellEnd"/>
      <w:r w:rsidRPr="00685333">
        <w:rPr>
          <w:sz w:val="24"/>
        </w:rPr>
        <w:t>. Стандарт 10BASE5.</w:t>
      </w:r>
    </w:p>
    <w:p w14:paraId="63F39858" w14:textId="086335DB" w:rsidR="00685333" w:rsidRPr="00685333" w:rsidRDefault="00685333" w:rsidP="00685333">
      <w:pPr>
        <w:pStyle w:val="a3"/>
        <w:numPr>
          <w:ilvl w:val="0"/>
          <w:numId w:val="8"/>
        </w:numPr>
        <w:spacing w:line="0" w:lineRule="atLeast"/>
        <w:rPr>
          <w:sz w:val="24"/>
        </w:rPr>
      </w:pPr>
      <w:r w:rsidRPr="00685333">
        <w:rPr>
          <w:sz w:val="24"/>
        </w:rPr>
        <w:t>RG-58 − «</w:t>
      </w:r>
      <w:r w:rsidRPr="00685333">
        <w:rPr>
          <w:b/>
          <w:sz w:val="24"/>
        </w:rPr>
        <w:t>Тонкий</w:t>
      </w:r>
      <w:r w:rsidRPr="00685333">
        <w:rPr>
          <w:sz w:val="24"/>
        </w:rPr>
        <w:t xml:space="preserve"> </w:t>
      </w:r>
      <w:proofErr w:type="spellStart"/>
      <w:r w:rsidRPr="00685333">
        <w:rPr>
          <w:b/>
          <w:sz w:val="24"/>
        </w:rPr>
        <w:t>Ethernet</w:t>
      </w:r>
      <w:proofErr w:type="spellEnd"/>
      <w:r w:rsidRPr="00685333">
        <w:rPr>
          <w:sz w:val="24"/>
        </w:rPr>
        <w:t xml:space="preserve">», 50 </w:t>
      </w:r>
      <w:proofErr w:type="spellStart"/>
      <w:r w:rsidRPr="00685333">
        <w:rPr>
          <w:sz w:val="24"/>
        </w:rPr>
        <w:t>Ом</w:t>
      </w:r>
      <w:proofErr w:type="spellEnd"/>
      <w:r w:rsidRPr="00685333">
        <w:rPr>
          <w:sz w:val="24"/>
        </w:rPr>
        <w:t>. Стандарт 10BASE2.</w:t>
      </w:r>
    </w:p>
    <w:p w14:paraId="759AA174" w14:textId="77777777" w:rsidR="00685333" w:rsidRDefault="00685333" w:rsidP="00685333">
      <w:pPr>
        <w:numPr>
          <w:ilvl w:val="0"/>
          <w:numId w:val="7"/>
        </w:numPr>
        <w:tabs>
          <w:tab w:val="left" w:pos="1280"/>
        </w:tabs>
        <w:spacing w:after="0" w:line="0" w:lineRule="atLeast"/>
        <w:ind w:left="1280" w:hanging="286"/>
        <w:jc w:val="both"/>
        <w:rPr>
          <w:sz w:val="24"/>
        </w:rPr>
      </w:pPr>
      <w:r>
        <w:rPr>
          <w:sz w:val="24"/>
        </w:rPr>
        <w:t>RG-59 − телевізійний кабель (</w:t>
      </w:r>
      <w:proofErr w:type="spellStart"/>
      <w:r>
        <w:rPr>
          <w:sz w:val="24"/>
        </w:rPr>
        <w:t>Broadband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Television</w:t>
      </w:r>
      <w:proofErr w:type="spellEnd"/>
      <w:r>
        <w:rPr>
          <w:sz w:val="24"/>
        </w:rPr>
        <w:t xml:space="preserve">), 75 </w:t>
      </w:r>
      <w:proofErr w:type="spellStart"/>
      <w:r>
        <w:rPr>
          <w:sz w:val="24"/>
        </w:rPr>
        <w:t>Ом</w:t>
      </w:r>
      <w:proofErr w:type="spellEnd"/>
      <w:r>
        <w:rPr>
          <w:sz w:val="24"/>
        </w:rPr>
        <w:t>.</w:t>
      </w:r>
    </w:p>
    <w:p w14:paraId="4830D0A8" w14:textId="77777777" w:rsidR="00685333" w:rsidRDefault="00685333" w:rsidP="00685333">
      <w:pPr>
        <w:numPr>
          <w:ilvl w:val="0"/>
          <w:numId w:val="7"/>
        </w:numPr>
        <w:tabs>
          <w:tab w:val="left" w:pos="1280"/>
        </w:tabs>
        <w:spacing w:after="0" w:line="239" w:lineRule="auto"/>
        <w:ind w:left="1280" w:hanging="286"/>
        <w:jc w:val="both"/>
        <w:rPr>
          <w:sz w:val="24"/>
        </w:rPr>
      </w:pPr>
      <w:r>
        <w:rPr>
          <w:sz w:val="24"/>
        </w:rPr>
        <w:t>RG-6 − телевізійний кабель (</w:t>
      </w:r>
      <w:proofErr w:type="spellStart"/>
      <w:r>
        <w:rPr>
          <w:sz w:val="24"/>
        </w:rPr>
        <w:t>Broadband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Television</w:t>
      </w:r>
      <w:proofErr w:type="spellEnd"/>
      <w:r>
        <w:rPr>
          <w:sz w:val="24"/>
        </w:rPr>
        <w:t xml:space="preserve">), 75 </w:t>
      </w:r>
      <w:proofErr w:type="spellStart"/>
      <w:r>
        <w:rPr>
          <w:sz w:val="24"/>
        </w:rPr>
        <w:t>Ом</w:t>
      </w:r>
      <w:proofErr w:type="spellEnd"/>
      <w:r>
        <w:rPr>
          <w:sz w:val="24"/>
        </w:rPr>
        <w:t>. Кабель категорії RG-6</w:t>
      </w:r>
    </w:p>
    <w:p w14:paraId="13C19E11" w14:textId="77777777" w:rsidR="00685333" w:rsidRDefault="00685333" w:rsidP="00685333">
      <w:pPr>
        <w:spacing w:line="1" w:lineRule="exact"/>
        <w:rPr>
          <w:sz w:val="24"/>
        </w:rPr>
      </w:pPr>
    </w:p>
    <w:p w14:paraId="05D9AE46" w14:textId="77777777" w:rsidR="00685333" w:rsidRDefault="00685333" w:rsidP="00685333">
      <w:pPr>
        <w:spacing w:line="0" w:lineRule="atLeast"/>
        <w:ind w:left="280"/>
        <w:jc w:val="both"/>
        <w:rPr>
          <w:sz w:val="24"/>
        </w:rPr>
      </w:pPr>
      <w:r>
        <w:rPr>
          <w:sz w:val="24"/>
        </w:rPr>
        <w:t>має декілька різновидів, які характеризують його тип та матеріал виконання.</w:t>
      </w:r>
    </w:p>
    <w:p w14:paraId="0AFF5A79" w14:textId="77777777" w:rsidR="00685333" w:rsidRDefault="00685333" w:rsidP="00685333">
      <w:pPr>
        <w:spacing w:line="52" w:lineRule="exact"/>
        <w:rPr>
          <w:sz w:val="24"/>
        </w:rPr>
      </w:pPr>
    </w:p>
    <w:p w14:paraId="013E796D" w14:textId="77777777" w:rsidR="00685333" w:rsidRDefault="00685333" w:rsidP="00685333">
      <w:pPr>
        <w:numPr>
          <w:ilvl w:val="0"/>
          <w:numId w:val="7"/>
        </w:numPr>
        <w:tabs>
          <w:tab w:val="left" w:pos="1274"/>
        </w:tabs>
        <w:spacing w:after="0" w:line="232" w:lineRule="auto"/>
        <w:ind w:left="280" w:firstLine="714"/>
        <w:jc w:val="both"/>
        <w:rPr>
          <w:sz w:val="24"/>
        </w:rPr>
      </w:pPr>
      <w:r>
        <w:rPr>
          <w:sz w:val="24"/>
        </w:rPr>
        <w:t xml:space="preserve">RG-11 − магістральний кабель, практично незамінний, якщо потрібно вирішити питання з великими відстанями. Цей вид кабелю можна використовувати навіть на відстані близько 600 метрів. Укріплена зовнішня ізоляція дозволяє без проблем використовувати цей кабель у складних умовах (вулиця, колодязі). Існує варіант S1160 з тросом, який використовується для надійного </w:t>
      </w:r>
      <w:proofErr w:type="spellStart"/>
      <w:r>
        <w:rPr>
          <w:sz w:val="24"/>
        </w:rPr>
        <w:t>прокидування</w:t>
      </w:r>
      <w:proofErr w:type="spellEnd"/>
      <w:r>
        <w:rPr>
          <w:sz w:val="24"/>
        </w:rPr>
        <w:t xml:space="preserve"> кабелю по повітрю, наприклад, між будинками.</w:t>
      </w:r>
    </w:p>
    <w:p w14:paraId="54C4F72E" w14:textId="77777777" w:rsidR="00685333" w:rsidRDefault="00685333" w:rsidP="00685333">
      <w:pPr>
        <w:spacing w:line="4" w:lineRule="exact"/>
        <w:rPr>
          <w:sz w:val="24"/>
        </w:rPr>
      </w:pPr>
    </w:p>
    <w:p w14:paraId="234B7C7A" w14:textId="77777777" w:rsidR="00685333" w:rsidRDefault="00685333" w:rsidP="00685333">
      <w:pPr>
        <w:numPr>
          <w:ilvl w:val="0"/>
          <w:numId w:val="7"/>
        </w:numPr>
        <w:tabs>
          <w:tab w:val="left" w:pos="1280"/>
        </w:tabs>
        <w:spacing w:after="0" w:line="239" w:lineRule="auto"/>
        <w:ind w:left="1280" w:hanging="286"/>
        <w:jc w:val="both"/>
        <w:rPr>
          <w:sz w:val="24"/>
        </w:rPr>
      </w:pPr>
      <w:r>
        <w:rPr>
          <w:sz w:val="24"/>
        </w:rPr>
        <w:t xml:space="preserve">RG-62 − </w:t>
      </w:r>
      <w:proofErr w:type="spellStart"/>
      <w:r>
        <w:rPr>
          <w:sz w:val="24"/>
        </w:rPr>
        <w:t>ARCNet</w:t>
      </w:r>
      <w:proofErr w:type="spellEnd"/>
      <w:r>
        <w:rPr>
          <w:sz w:val="24"/>
        </w:rPr>
        <w:t xml:space="preserve">, 93 </w:t>
      </w:r>
      <w:proofErr w:type="spellStart"/>
      <w:r>
        <w:rPr>
          <w:sz w:val="24"/>
        </w:rPr>
        <w:t>Ом</w:t>
      </w:r>
      <w:proofErr w:type="spellEnd"/>
      <w:r>
        <w:rPr>
          <w:sz w:val="24"/>
        </w:rPr>
        <w:t>.</w:t>
      </w:r>
    </w:p>
    <w:p w14:paraId="21F30E51" w14:textId="77777777" w:rsidR="00685333" w:rsidRDefault="00685333" w:rsidP="00685333">
      <w:pPr>
        <w:spacing w:line="294" w:lineRule="exact"/>
        <w:rPr>
          <w:rFonts w:ascii="Times New Roman" w:eastAsia="Times New Roman" w:hAnsi="Times New Roman"/>
        </w:rPr>
      </w:pPr>
    </w:p>
    <w:p w14:paraId="5F2B6432" w14:textId="77777777" w:rsidR="00685333" w:rsidRDefault="00685333" w:rsidP="00685333">
      <w:pPr>
        <w:spacing w:line="294" w:lineRule="exact"/>
        <w:rPr>
          <w:rFonts w:ascii="Times New Roman" w:eastAsia="Times New Roman" w:hAnsi="Times New Roman"/>
        </w:rPr>
      </w:pPr>
      <w:bookmarkStart w:id="1" w:name="_GoBack"/>
      <w:bookmarkEnd w:id="1"/>
    </w:p>
    <w:p w14:paraId="74F2E35D" w14:textId="77777777" w:rsidR="00685333" w:rsidRDefault="00685333" w:rsidP="00685333">
      <w:pPr>
        <w:spacing w:line="0" w:lineRule="atLeast"/>
        <w:rPr>
          <w:sz w:val="24"/>
        </w:rPr>
      </w:pPr>
    </w:p>
    <w:p w14:paraId="6D18EA84" w14:textId="61BDF01F" w:rsidR="003B0F4F" w:rsidRDefault="00685333" w:rsidP="003B0F4F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Варіант</w:t>
      </w:r>
    </w:p>
    <w:p w14:paraId="04292537" w14:textId="7F516D7E" w:rsidR="003B0F4F" w:rsidRDefault="00685333" w:rsidP="003B0F4F">
      <w:pPr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1E26AB7" wp14:editId="1624D6B5">
            <wp:extent cx="5429250" cy="619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2416" w14:textId="010ADB04" w:rsidR="003B0F4F" w:rsidRDefault="00685333" w:rsidP="003B0F4F">
      <w:pPr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880DF01" wp14:editId="22F7E5D5">
            <wp:extent cx="5381625" cy="209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AAB5" w14:textId="63891346" w:rsidR="00685333" w:rsidRDefault="00685333" w:rsidP="003B0F4F">
      <w:pPr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CB54191" wp14:editId="70A1290C">
            <wp:extent cx="3057525" cy="22764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23DA" w14:textId="4F669595" w:rsidR="00685333" w:rsidRDefault="00685333" w:rsidP="003B0F4F">
      <w:pPr>
        <w:jc w:val="center"/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D854FCB" wp14:editId="6E52F057">
            <wp:extent cx="2505075" cy="2286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953C" w14:textId="1F544015" w:rsidR="00685333" w:rsidRDefault="00685333" w:rsidP="003B0F4F">
      <w:pPr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E2B28D6" wp14:editId="58CA9752">
            <wp:extent cx="2390775" cy="285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F524" w14:textId="77777777" w:rsidR="00685333" w:rsidRDefault="00685333" w:rsidP="003B0F4F">
      <w:pPr>
        <w:jc w:val="center"/>
        <w:rPr>
          <w:sz w:val="28"/>
          <w:szCs w:val="28"/>
        </w:rPr>
      </w:pPr>
    </w:p>
    <w:p w14:paraId="19982C7F" w14:textId="0BF9E15B" w:rsidR="00685333" w:rsidRDefault="00685333" w:rsidP="003B0F4F">
      <w:pPr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C470633" wp14:editId="3101A0DE">
            <wp:extent cx="6120765" cy="50768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7252" w14:textId="0A7182FC" w:rsidR="00450531" w:rsidRDefault="00450531" w:rsidP="008B7EB3">
      <w:pPr>
        <w:rPr>
          <w:sz w:val="28"/>
          <w:szCs w:val="28"/>
        </w:rPr>
      </w:pPr>
    </w:p>
    <w:p w14:paraId="3FBAAB68" w14:textId="3BF4E9CD" w:rsidR="00EB018F" w:rsidRPr="008B7EB3" w:rsidRDefault="00EB018F" w:rsidP="008B7EB3">
      <w:pPr>
        <w:spacing w:line="225" w:lineRule="auto"/>
        <w:ind w:firstLine="720"/>
        <w:rPr>
          <w:sz w:val="24"/>
          <w:szCs w:val="24"/>
        </w:rPr>
      </w:pPr>
      <w:r>
        <w:rPr>
          <w:sz w:val="28"/>
          <w:szCs w:val="28"/>
        </w:rPr>
        <w:t xml:space="preserve">Висновок: На цій лабораторній роботі я </w:t>
      </w:r>
      <w:r w:rsidR="008B7EB3" w:rsidRPr="008B7EB3">
        <w:rPr>
          <w:sz w:val="28"/>
          <w:szCs w:val="28"/>
        </w:rPr>
        <w:t>навчився вибирати</w:t>
      </w:r>
      <w:r w:rsidR="008B7EB3" w:rsidRPr="008B7EB3">
        <w:rPr>
          <w:sz w:val="28"/>
          <w:szCs w:val="28"/>
        </w:rPr>
        <w:t xml:space="preserve"> обладнання та кабельної системи для побудови локальної обчислювальної мережі на рівні комп’ютерного класу на основі технології </w:t>
      </w:r>
      <w:proofErr w:type="spellStart"/>
      <w:r w:rsidR="008B7EB3" w:rsidRPr="008B7EB3">
        <w:rPr>
          <w:sz w:val="28"/>
          <w:szCs w:val="28"/>
        </w:rPr>
        <w:t>Ethernet</w:t>
      </w:r>
      <w:proofErr w:type="spellEnd"/>
      <w:r w:rsidR="008B7EB3" w:rsidRPr="008B7EB3">
        <w:rPr>
          <w:sz w:val="28"/>
          <w:szCs w:val="28"/>
        </w:rPr>
        <w:t>.</w:t>
      </w:r>
    </w:p>
    <w:sectPr w:rsidR="00EB018F" w:rsidRPr="008B7E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40E0F76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2.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352255A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3.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09CF92E"/>
    <w:lvl w:ilvl="0" w:tplc="FFFFFFFF">
      <w:start w:val="4"/>
      <w:numFmt w:val="decimal"/>
      <w:lvlText w:val="%1."/>
      <w:lvlJc w:val="left"/>
    </w:lvl>
    <w:lvl w:ilvl="1" w:tplc="FFFFFFFF">
      <w:start w:val="1"/>
      <w:numFmt w:val="decimal"/>
      <w:lvlText w:val="4.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0DED7262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E9342AE"/>
    <w:multiLevelType w:val="hybridMultilevel"/>
    <w:tmpl w:val="9B28D2C6"/>
    <w:lvl w:ilvl="0" w:tplc="0D4EA53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5" w15:restartNumberingAfterBreak="0">
    <w:nsid w:val="291B3188"/>
    <w:multiLevelType w:val="hybridMultilevel"/>
    <w:tmpl w:val="95B259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76BD8"/>
    <w:multiLevelType w:val="hybridMultilevel"/>
    <w:tmpl w:val="95B259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E2302"/>
    <w:multiLevelType w:val="hybridMultilevel"/>
    <w:tmpl w:val="95B259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16"/>
    <w:rsid w:val="00001123"/>
    <w:rsid w:val="003B0F4F"/>
    <w:rsid w:val="003B67CD"/>
    <w:rsid w:val="003F52FD"/>
    <w:rsid w:val="00450531"/>
    <w:rsid w:val="00685333"/>
    <w:rsid w:val="006C5CD6"/>
    <w:rsid w:val="006E10BD"/>
    <w:rsid w:val="008B7EB3"/>
    <w:rsid w:val="00A15730"/>
    <w:rsid w:val="00AD4816"/>
    <w:rsid w:val="00CC7980"/>
    <w:rsid w:val="00E0548E"/>
    <w:rsid w:val="00EB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2DA43"/>
  <w15:chartTrackingRefBased/>
  <w15:docId w15:val="{FACE22F4-78E3-48D6-9DA8-A7C3C22C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48E"/>
    <w:pPr>
      <w:spacing w:after="120" w:line="264" w:lineRule="auto"/>
    </w:pPr>
    <w:rPr>
      <w:rFonts w:ascii="Calibri" w:eastAsia="Calibri" w:hAnsi="Calibri" w:cs="Calibri"/>
      <w:color w:val="000000"/>
      <w:sz w:val="21"/>
      <w:szCs w:val="21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E0548E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uk-UA"/>
    </w:rPr>
  </w:style>
  <w:style w:type="paragraph" w:styleId="a3">
    <w:name w:val="List Paragraph"/>
    <w:basedOn w:val="a"/>
    <w:uiPriority w:val="34"/>
    <w:qFormat/>
    <w:rsid w:val="003B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nazzko</dc:creator>
  <cp:keywords/>
  <dc:description/>
  <cp:lastModifiedBy>Вова Попович</cp:lastModifiedBy>
  <cp:revision>4</cp:revision>
  <dcterms:created xsi:type="dcterms:W3CDTF">2018-03-19T22:16:00Z</dcterms:created>
  <dcterms:modified xsi:type="dcterms:W3CDTF">2018-03-31T10:57:00Z</dcterms:modified>
</cp:coreProperties>
</file>