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43"/>
        <w:gridCol w:w="5612"/>
      </w:tblGrid>
      <w:tr w:rsidR="00DB225B" w:rsidRPr="00D06F9E" w14:paraId="0CA55CDA" w14:textId="77777777" w:rsidTr="00DB225B">
        <w:tc>
          <w:tcPr>
            <w:tcW w:w="3743" w:type="dxa"/>
          </w:tcPr>
          <w:p w14:paraId="7CEF7ABE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Термінальний символ або ключове слово</w:t>
            </w:r>
          </w:p>
        </w:tc>
        <w:tc>
          <w:tcPr>
            <w:tcW w:w="5612" w:type="dxa"/>
          </w:tcPr>
          <w:p w14:paraId="0A44CE27" w14:textId="77777777" w:rsidR="00DB225B" w:rsidRPr="00D06F9E" w:rsidRDefault="00DB225B" w:rsidP="00B80AFC">
            <w:pPr>
              <w:tabs>
                <w:tab w:val="left" w:pos="1800"/>
              </w:tabs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</w:tr>
      <w:tr w:rsidR="00DB225B" w:rsidRPr="00D06F9E" w14:paraId="2D9BFED9" w14:textId="77777777" w:rsidTr="00DB225B">
        <w:tc>
          <w:tcPr>
            <w:tcW w:w="3743" w:type="dxa"/>
          </w:tcPr>
          <w:p w14:paraId="3EE7D0E4" w14:textId="77777777" w:rsidR="00DB225B" w:rsidRPr="00D06F9E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5612" w:type="dxa"/>
          </w:tcPr>
          <w:p w14:paraId="5E458F6C" w14:textId="77777777" w:rsidR="00DB225B" w:rsidRPr="00D06F9E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програми</w:t>
            </w:r>
          </w:p>
        </w:tc>
      </w:tr>
      <w:tr w:rsidR="00DB225B" w:rsidRPr="00D06F9E" w14:paraId="38D89779" w14:textId="77777777" w:rsidTr="00DB225B">
        <w:tc>
          <w:tcPr>
            <w:tcW w:w="3743" w:type="dxa"/>
          </w:tcPr>
          <w:p w14:paraId="548C91CA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</w:tc>
        <w:tc>
          <w:tcPr>
            <w:tcW w:w="5612" w:type="dxa"/>
          </w:tcPr>
          <w:p w14:paraId="2FC1CCBF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Початок тексту програми</w:t>
            </w:r>
          </w:p>
        </w:tc>
      </w:tr>
      <w:tr w:rsidR="00DB225B" w:rsidRPr="00D06F9E" w14:paraId="40BCDBD1" w14:textId="77777777" w:rsidTr="00DB225B">
        <w:tc>
          <w:tcPr>
            <w:tcW w:w="3743" w:type="dxa"/>
          </w:tcPr>
          <w:p w14:paraId="6837DFDC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5612" w:type="dxa"/>
          </w:tcPr>
          <w:p w14:paraId="4293F222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Початок блоку опису змінних</w:t>
            </w:r>
          </w:p>
        </w:tc>
      </w:tr>
      <w:tr w:rsidR="00DB225B" w:rsidRPr="00D06F9E" w14:paraId="5DC93F8B" w14:textId="77777777" w:rsidTr="00DB225B">
        <w:tc>
          <w:tcPr>
            <w:tcW w:w="3743" w:type="dxa"/>
          </w:tcPr>
          <w:p w14:paraId="2849B61F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5612" w:type="dxa"/>
          </w:tcPr>
          <w:p w14:paraId="2EDC8AE5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Кінець розділу операторів</w:t>
            </w:r>
          </w:p>
        </w:tc>
      </w:tr>
      <w:tr w:rsidR="00DB225B" w:rsidRPr="00D06F9E" w14:paraId="7B399841" w14:textId="77777777" w:rsidTr="00DB225B">
        <w:tc>
          <w:tcPr>
            <w:tcW w:w="3743" w:type="dxa"/>
          </w:tcPr>
          <w:p w14:paraId="0C9794DC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SCAN</w:t>
            </w:r>
          </w:p>
        </w:tc>
        <w:tc>
          <w:tcPr>
            <w:tcW w:w="5612" w:type="dxa"/>
          </w:tcPr>
          <w:p w14:paraId="2E367BD6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вводу змінних</w:t>
            </w:r>
          </w:p>
        </w:tc>
      </w:tr>
      <w:tr w:rsidR="00DB225B" w:rsidRPr="00D06F9E" w14:paraId="3DA5D22C" w14:textId="77777777" w:rsidTr="00DB225B">
        <w:trPr>
          <w:trHeight w:val="507"/>
        </w:trPr>
        <w:tc>
          <w:tcPr>
            <w:tcW w:w="3743" w:type="dxa"/>
          </w:tcPr>
          <w:p w14:paraId="6B92FBCF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  <w:tc>
          <w:tcPr>
            <w:tcW w:w="5612" w:type="dxa"/>
          </w:tcPr>
          <w:p w14:paraId="00D31A55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виводу (змінних або рядкових констант)</w:t>
            </w:r>
          </w:p>
        </w:tc>
      </w:tr>
      <w:tr w:rsidR="00DB225B" w:rsidRPr="00D06F9E" w14:paraId="3196DFCB" w14:textId="77777777" w:rsidTr="00DB225B">
        <w:trPr>
          <w:trHeight w:val="507"/>
        </w:trPr>
        <w:tc>
          <w:tcPr>
            <w:tcW w:w="3743" w:type="dxa"/>
            <w:tcBorders>
              <w:bottom w:val="double" w:sz="4" w:space="0" w:color="auto"/>
            </w:tcBorders>
          </w:tcPr>
          <w:p w14:paraId="1D7CAAAB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==&gt;</w:t>
            </w:r>
          </w:p>
        </w:tc>
        <w:tc>
          <w:tcPr>
            <w:tcW w:w="5612" w:type="dxa"/>
            <w:tcBorders>
              <w:bottom w:val="double" w:sz="4" w:space="0" w:color="auto"/>
            </w:tcBorders>
          </w:tcPr>
          <w:p w14:paraId="52AC2867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присвоєння</w:t>
            </w:r>
          </w:p>
        </w:tc>
      </w:tr>
      <w:tr w:rsidR="00DB225B" w:rsidRPr="00D06F9E" w14:paraId="32D5A93A" w14:textId="77777777" w:rsidTr="00DB225B">
        <w:trPr>
          <w:trHeight w:val="507"/>
        </w:trPr>
        <w:tc>
          <w:tcPr>
            <w:tcW w:w="3743" w:type="dxa"/>
            <w:tcBorders>
              <w:top w:val="double" w:sz="4" w:space="0" w:color="auto"/>
            </w:tcBorders>
          </w:tcPr>
          <w:p w14:paraId="04144990" w14:textId="77777777" w:rsidR="00DB225B" w:rsidRPr="006D0294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612" w:type="dxa"/>
            <w:tcBorders>
              <w:top w:val="double" w:sz="4" w:space="0" w:color="auto"/>
            </w:tcBorders>
          </w:tcPr>
          <w:p w14:paraId="1956D27C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умови</w:t>
            </w:r>
          </w:p>
        </w:tc>
      </w:tr>
      <w:tr w:rsidR="00DB225B" w:rsidRPr="00AA2FA7" w14:paraId="2296B5A8" w14:textId="77777777" w:rsidTr="00DB225B">
        <w:trPr>
          <w:trHeight w:val="507"/>
        </w:trPr>
        <w:tc>
          <w:tcPr>
            <w:tcW w:w="3743" w:type="dxa"/>
            <w:tcBorders>
              <w:top w:val="single" w:sz="4" w:space="0" w:color="auto"/>
              <w:bottom w:val="double" w:sz="4" w:space="0" w:color="auto"/>
            </w:tcBorders>
          </w:tcPr>
          <w:p w14:paraId="49C9E92A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5612" w:type="dxa"/>
            <w:tcBorders>
              <w:top w:val="single" w:sz="4" w:space="0" w:color="auto"/>
              <w:bottom w:val="double" w:sz="4" w:space="0" w:color="auto"/>
            </w:tcBorders>
          </w:tcPr>
          <w:p w14:paraId="6202DAF4" w14:textId="77777777" w:rsidR="00DB225B" w:rsidRPr="00AA2FA7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умови </w:t>
            </w:r>
          </w:p>
        </w:tc>
      </w:tr>
      <w:tr w:rsidR="00DB225B" w:rsidRPr="00D06F9E" w14:paraId="3EE8A622" w14:textId="77777777" w:rsidTr="00DB225B">
        <w:trPr>
          <w:trHeight w:val="508"/>
        </w:trPr>
        <w:tc>
          <w:tcPr>
            <w:tcW w:w="3743" w:type="dxa"/>
            <w:tcBorders>
              <w:top w:val="double" w:sz="4" w:space="0" w:color="auto"/>
              <w:bottom w:val="single" w:sz="4" w:space="0" w:color="auto"/>
            </w:tcBorders>
          </w:tcPr>
          <w:p w14:paraId="0AC3C0E8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GOTO</w:t>
            </w:r>
          </w:p>
        </w:tc>
        <w:tc>
          <w:tcPr>
            <w:tcW w:w="5612" w:type="dxa"/>
            <w:tcBorders>
              <w:top w:val="double" w:sz="4" w:space="0" w:color="auto"/>
              <w:bottom w:val="single" w:sz="4" w:space="0" w:color="auto"/>
            </w:tcBorders>
          </w:tcPr>
          <w:p w14:paraId="12CC33B7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переходу</w:t>
            </w:r>
          </w:p>
        </w:tc>
      </w:tr>
      <w:tr w:rsidR="00DB225B" w14:paraId="46CF744E" w14:textId="77777777" w:rsidTr="00DB225B">
        <w:trPr>
          <w:trHeight w:val="508"/>
        </w:trPr>
        <w:tc>
          <w:tcPr>
            <w:tcW w:w="3743" w:type="dxa"/>
            <w:tcBorders>
              <w:bottom w:val="double" w:sz="4" w:space="0" w:color="auto"/>
            </w:tcBorders>
          </w:tcPr>
          <w:p w14:paraId="7E3A3818" w14:textId="77777777" w:rsidR="00DB225B" w:rsidRPr="000E2017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5612" w:type="dxa"/>
            <w:tcBorders>
              <w:bottom w:val="double" w:sz="4" w:space="0" w:color="auto"/>
            </w:tcBorders>
          </w:tcPr>
          <w:p w14:paraId="1A86F771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Мітка переходу</w:t>
            </w:r>
          </w:p>
        </w:tc>
      </w:tr>
      <w:tr w:rsidR="00DB225B" w14:paraId="0E2FC4E2" w14:textId="77777777" w:rsidTr="00DB225B">
        <w:trPr>
          <w:trHeight w:val="507"/>
        </w:trPr>
        <w:tc>
          <w:tcPr>
            <w:tcW w:w="3743" w:type="dxa"/>
            <w:tcBorders>
              <w:top w:val="double" w:sz="4" w:space="0" w:color="auto"/>
            </w:tcBorders>
          </w:tcPr>
          <w:p w14:paraId="1FADAE67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5612" w:type="dxa"/>
            <w:tcBorders>
              <w:top w:val="double" w:sz="4" w:space="0" w:color="auto"/>
            </w:tcBorders>
          </w:tcPr>
          <w:p w14:paraId="650865A1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DB225B" w14:paraId="65D80962" w14:textId="77777777" w:rsidTr="00DB225B">
        <w:trPr>
          <w:trHeight w:val="507"/>
        </w:trPr>
        <w:tc>
          <w:tcPr>
            <w:tcW w:w="3743" w:type="dxa"/>
          </w:tcPr>
          <w:p w14:paraId="59A0BB16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5612" w:type="dxa"/>
          </w:tcPr>
          <w:p w14:paraId="0636228C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Інкремент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циклу</w:t>
            </w:r>
          </w:p>
        </w:tc>
      </w:tr>
      <w:tr w:rsidR="00DB225B" w14:paraId="2EF6F81F" w14:textId="77777777" w:rsidTr="00DB225B">
        <w:trPr>
          <w:trHeight w:val="507"/>
        </w:trPr>
        <w:tc>
          <w:tcPr>
            <w:tcW w:w="3743" w:type="dxa"/>
          </w:tcPr>
          <w:p w14:paraId="2BECDB1B" w14:textId="77777777" w:rsidR="00DB225B" w:rsidRPr="000E2017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DOWNTO</w:t>
            </w:r>
          </w:p>
        </w:tc>
        <w:tc>
          <w:tcPr>
            <w:tcW w:w="5612" w:type="dxa"/>
          </w:tcPr>
          <w:p w14:paraId="389E60DE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циклу</w:t>
            </w:r>
          </w:p>
        </w:tc>
      </w:tr>
      <w:tr w:rsidR="00DB225B" w14:paraId="3C823ACF" w14:textId="77777777" w:rsidTr="00DB225B">
        <w:trPr>
          <w:trHeight w:val="507"/>
        </w:trPr>
        <w:tc>
          <w:tcPr>
            <w:tcW w:w="3743" w:type="dxa"/>
            <w:tcBorders>
              <w:bottom w:val="double" w:sz="4" w:space="0" w:color="auto"/>
            </w:tcBorders>
          </w:tcPr>
          <w:p w14:paraId="53997E13" w14:textId="77777777" w:rsidR="00DB225B" w:rsidRPr="000E2017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5612" w:type="dxa"/>
            <w:tcBorders>
              <w:bottom w:val="double" w:sz="4" w:space="0" w:color="auto"/>
            </w:tcBorders>
          </w:tcPr>
          <w:p w14:paraId="42867D50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тіла циклу</w:t>
            </w:r>
          </w:p>
        </w:tc>
      </w:tr>
      <w:tr w:rsidR="00DB225B" w14:paraId="65C4A566" w14:textId="77777777" w:rsidTr="00DB225B">
        <w:trPr>
          <w:trHeight w:val="507"/>
        </w:trPr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</w:tcPr>
          <w:p w14:paraId="6B16DB62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5612" w:type="dxa"/>
            <w:tcBorders>
              <w:top w:val="double" w:sz="4" w:space="0" w:color="auto"/>
              <w:bottom w:val="double" w:sz="4" w:space="0" w:color="auto"/>
            </w:tcBorders>
          </w:tcPr>
          <w:p w14:paraId="66EB23AE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DB225B" w:rsidRPr="000E2017" w14:paraId="01433B82" w14:textId="77777777" w:rsidTr="00DB225B">
        <w:trPr>
          <w:trHeight w:val="507"/>
        </w:trPr>
        <w:tc>
          <w:tcPr>
            <w:tcW w:w="3743" w:type="dxa"/>
            <w:tcBorders>
              <w:top w:val="double" w:sz="4" w:space="0" w:color="auto"/>
              <w:bottom w:val="single" w:sz="4" w:space="0" w:color="auto"/>
            </w:tcBorders>
          </w:tcPr>
          <w:p w14:paraId="440A1611" w14:textId="77777777" w:rsidR="00DB225B" w:rsidRPr="000E2017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</w:t>
            </w:r>
          </w:p>
        </w:tc>
        <w:tc>
          <w:tcPr>
            <w:tcW w:w="5612" w:type="dxa"/>
            <w:tcBorders>
              <w:top w:val="double" w:sz="4" w:space="0" w:color="auto"/>
              <w:bottom w:val="single" w:sz="4" w:space="0" w:color="auto"/>
            </w:tcBorders>
          </w:tcPr>
          <w:p w14:paraId="51FD661D" w14:textId="77777777" w:rsidR="00DB225B" w:rsidRPr="000E2017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тіла циклу</w:t>
            </w:r>
          </w:p>
        </w:tc>
      </w:tr>
      <w:tr w:rsidR="00DB225B" w14:paraId="1F882BCD" w14:textId="77777777" w:rsidTr="00DB225B">
        <w:trPr>
          <w:trHeight w:val="507"/>
        </w:trPr>
        <w:tc>
          <w:tcPr>
            <w:tcW w:w="3743" w:type="dxa"/>
            <w:tcBorders>
              <w:bottom w:val="double" w:sz="4" w:space="0" w:color="auto"/>
            </w:tcBorders>
          </w:tcPr>
          <w:p w14:paraId="0B4E9CF5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</w:p>
        </w:tc>
        <w:tc>
          <w:tcPr>
            <w:tcW w:w="5612" w:type="dxa"/>
            <w:tcBorders>
              <w:bottom w:val="double" w:sz="4" w:space="0" w:color="auto"/>
            </w:tcBorders>
          </w:tcPr>
          <w:p w14:paraId="61E8155B" w14:textId="77777777" w:rsidR="00DB225B" w:rsidRDefault="00DB225B" w:rsidP="00B80AFC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DB225B" w:rsidRPr="00D06F9E" w14:paraId="12B2D3A7" w14:textId="77777777" w:rsidTr="00DB225B">
        <w:trPr>
          <w:trHeight w:val="507"/>
        </w:trPr>
        <w:tc>
          <w:tcPr>
            <w:tcW w:w="3743" w:type="dxa"/>
            <w:tcBorders>
              <w:top w:val="double" w:sz="4" w:space="0" w:color="auto"/>
            </w:tcBorders>
          </w:tcPr>
          <w:p w14:paraId="46050A46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612" w:type="dxa"/>
            <w:tcBorders>
              <w:top w:val="double" w:sz="4" w:space="0" w:color="auto"/>
            </w:tcBorders>
          </w:tcPr>
          <w:p w14:paraId="4A67FF1D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додавання</w:t>
            </w:r>
          </w:p>
        </w:tc>
      </w:tr>
      <w:tr w:rsidR="00DB225B" w:rsidRPr="00D06F9E" w14:paraId="7CA331F5" w14:textId="77777777" w:rsidTr="00DB225B">
        <w:trPr>
          <w:trHeight w:val="507"/>
        </w:trPr>
        <w:tc>
          <w:tcPr>
            <w:tcW w:w="3743" w:type="dxa"/>
          </w:tcPr>
          <w:p w14:paraId="716E7885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  <w:tc>
          <w:tcPr>
            <w:tcW w:w="5612" w:type="dxa"/>
          </w:tcPr>
          <w:p w14:paraId="361271C4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віднімання</w:t>
            </w:r>
          </w:p>
        </w:tc>
      </w:tr>
      <w:tr w:rsidR="00DB225B" w:rsidRPr="00D06F9E" w14:paraId="1F48FB38" w14:textId="77777777" w:rsidTr="00DB225B">
        <w:trPr>
          <w:trHeight w:val="508"/>
        </w:trPr>
        <w:tc>
          <w:tcPr>
            <w:tcW w:w="3743" w:type="dxa"/>
          </w:tcPr>
          <w:p w14:paraId="1BC08854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</w:t>
            </w:r>
          </w:p>
        </w:tc>
        <w:tc>
          <w:tcPr>
            <w:tcW w:w="5612" w:type="dxa"/>
          </w:tcPr>
          <w:p w14:paraId="443ACFF6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множення</w:t>
            </w:r>
          </w:p>
        </w:tc>
      </w:tr>
      <w:tr w:rsidR="00DB225B" w:rsidRPr="00D06F9E" w14:paraId="5BED54A9" w14:textId="77777777" w:rsidTr="00DB225B">
        <w:tc>
          <w:tcPr>
            <w:tcW w:w="3743" w:type="dxa"/>
          </w:tcPr>
          <w:p w14:paraId="4DDA4791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5612" w:type="dxa"/>
          </w:tcPr>
          <w:p w14:paraId="49F876AB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ділення</w:t>
            </w:r>
          </w:p>
        </w:tc>
      </w:tr>
      <w:tr w:rsidR="00DB225B" w:rsidRPr="00D06F9E" w14:paraId="052C5A7D" w14:textId="77777777" w:rsidTr="00DB225B">
        <w:tc>
          <w:tcPr>
            <w:tcW w:w="3743" w:type="dxa"/>
          </w:tcPr>
          <w:p w14:paraId="3AD5CFBB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</w:t>
            </w:r>
          </w:p>
        </w:tc>
        <w:tc>
          <w:tcPr>
            <w:tcW w:w="5612" w:type="dxa"/>
          </w:tcPr>
          <w:p w14:paraId="378F07D5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знаходження залишку від ділення</w:t>
            </w:r>
          </w:p>
        </w:tc>
      </w:tr>
      <w:tr w:rsidR="00DB225B" w:rsidRPr="00D06F9E" w14:paraId="10B5787A" w14:textId="77777777" w:rsidTr="00DB225B">
        <w:tc>
          <w:tcPr>
            <w:tcW w:w="3743" w:type="dxa"/>
          </w:tcPr>
          <w:p w14:paraId="1198144D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</w:t>
            </w:r>
          </w:p>
        </w:tc>
        <w:tc>
          <w:tcPr>
            <w:tcW w:w="5612" w:type="dxa"/>
          </w:tcPr>
          <w:p w14:paraId="124F8BDE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на рівність</w:t>
            </w:r>
          </w:p>
        </w:tc>
      </w:tr>
      <w:tr w:rsidR="00DB225B" w:rsidRPr="00D06F9E" w14:paraId="598732E0" w14:textId="77777777" w:rsidTr="00DB225B">
        <w:tc>
          <w:tcPr>
            <w:tcW w:w="3743" w:type="dxa"/>
          </w:tcPr>
          <w:p w14:paraId="1CDB95F9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</w:t>
            </w:r>
          </w:p>
        </w:tc>
        <w:tc>
          <w:tcPr>
            <w:tcW w:w="5612" w:type="dxa"/>
          </w:tcPr>
          <w:p w14:paraId="2F152708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на нерівність</w:t>
            </w:r>
          </w:p>
        </w:tc>
      </w:tr>
      <w:tr w:rsidR="00DB225B" w:rsidRPr="00D06F9E" w14:paraId="496B2D27" w14:textId="77777777" w:rsidTr="00DB225B">
        <w:tc>
          <w:tcPr>
            <w:tcW w:w="3743" w:type="dxa"/>
          </w:tcPr>
          <w:p w14:paraId="32B79477" w14:textId="77777777" w:rsidR="00DB225B" w:rsidRPr="0011405A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5612" w:type="dxa"/>
          </w:tcPr>
          <w:p w14:paraId="47C771F2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чи менше</w:t>
            </w:r>
          </w:p>
        </w:tc>
      </w:tr>
      <w:tr w:rsidR="00DB225B" w:rsidRPr="00D06F9E" w14:paraId="3148DFDC" w14:textId="77777777" w:rsidTr="00DB225B">
        <w:tc>
          <w:tcPr>
            <w:tcW w:w="3743" w:type="dxa"/>
          </w:tcPr>
          <w:p w14:paraId="2FAFFBA6" w14:textId="77777777" w:rsidR="00DB225B" w:rsidRPr="0011405A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612" w:type="dxa"/>
          </w:tcPr>
          <w:p w14:paraId="0D55D7EA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чи більше</w:t>
            </w:r>
          </w:p>
        </w:tc>
      </w:tr>
      <w:tr w:rsidR="00DB225B" w:rsidRPr="00D06F9E" w14:paraId="4EE40A09" w14:textId="77777777" w:rsidTr="00DB225B">
        <w:tc>
          <w:tcPr>
            <w:tcW w:w="3743" w:type="dxa"/>
          </w:tcPr>
          <w:p w14:paraId="53C0C912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5612" w:type="dxa"/>
          </w:tcPr>
          <w:p w14:paraId="25EEA2B0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логічного заперечення</w:t>
            </w:r>
          </w:p>
        </w:tc>
      </w:tr>
      <w:tr w:rsidR="00DB225B" w:rsidRPr="00D06F9E" w14:paraId="04595C22" w14:textId="77777777" w:rsidTr="00DB225B">
        <w:tc>
          <w:tcPr>
            <w:tcW w:w="3743" w:type="dxa"/>
          </w:tcPr>
          <w:p w14:paraId="1D61DBC8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5612" w:type="dxa"/>
          </w:tcPr>
          <w:p w14:paraId="4E393955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кон’юнкції</w:t>
            </w:r>
          </w:p>
        </w:tc>
      </w:tr>
      <w:tr w:rsidR="00DB225B" w:rsidRPr="00D06F9E" w14:paraId="0A04129A" w14:textId="77777777" w:rsidTr="00DB225B">
        <w:tc>
          <w:tcPr>
            <w:tcW w:w="3743" w:type="dxa"/>
          </w:tcPr>
          <w:p w14:paraId="73302731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5612" w:type="dxa"/>
          </w:tcPr>
          <w:p w14:paraId="195C6E67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диз’юнкції</w:t>
            </w:r>
          </w:p>
        </w:tc>
      </w:tr>
      <w:tr w:rsidR="00DB225B" w:rsidRPr="00D06F9E" w14:paraId="67694F0A" w14:textId="77777777" w:rsidTr="00DB225B">
        <w:tc>
          <w:tcPr>
            <w:tcW w:w="3743" w:type="dxa"/>
          </w:tcPr>
          <w:p w14:paraId="594A65BA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</w:p>
        </w:tc>
        <w:tc>
          <w:tcPr>
            <w:tcW w:w="5612" w:type="dxa"/>
          </w:tcPr>
          <w:p w14:paraId="162D6ADD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D06F9E">
              <w:rPr>
                <w:rFonts w:ascii="Times New Roman" w:hAnsi="Times New Roman" w:cs="Times New Roman"/>
                <w:sz w:val="28"/>
                <w:szCs w:val="28"/>
              </w:rPr>
              <w:noBreakHyphen/>
              <w:t>ох розрядні знакові цілі</w:t>
            </w:r>
          </w:p>
        </w:tc>
      </w:tr>
      <w:tr w:rsidR="00DB225B" w:rsidRPr="00D06F9E" w14:paraId="029D79A3" w14:textId="77777777" w:rsidTr="00DB225B">
        <w:tc>
          <w:tcPr>
            <w:tcW w:w="3743" w:type="dxa"/>
          </w:tcPr>
          <w:p w14:paraId="4E0A19A9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612" w:type="dxa"/>
          </w:tcPr>
          <w:p w14:paraId="748738DD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оментар</w:t>
            </w:r>
          </w:p>
        </w:tc>
      </w:tr>
      <w:tr w:rsidR="00DB225B" w:rsidRPr="00D06F9E" w14:paraId="65A4DD86" w14:textId="77777777" w:rsidTr="00DB225B">
        <w:tc>
          <w:tcPr>
            <w:tcW w:w="3743" w:type="dxa"/>
          </w:tcPr>
          <w:p w14:paraId="6E5025B9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612" w:type="dxa"/>
          </w:tcPr>
          <w:p w14:paraId="13C41D4D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Розділювач</w:t>
            </w:r>
          </w:p>
        </w:tc>
      </w:tr>
      <w:tr w:rsidR="00DB225B" w:rsidRPr="00D06F9E" w14:paraId="7A08724C" w14:textId="77777777" w:rsidTr="00DB225B">
        <w:tc>
          <w:tcPr>
            <w:tcW w:w="3743" w:type="dxa"/>
          </w:tcPr>
          <w:p w14:paraId="00D3539F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612" w:type="dxa"/>
          </w:tcPr>
          <w:p w14:paraId="463BAA7E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Ознака кінця оператора</w:t>
            </w:r>
          </w:p>
        </w:tc>
      </w:tr>
      <w:tr w:rsidR="00DB225B" w:rsidRPr="00D06F9E" w14:paraId="34F35252" w14:textId="77777777" w:rsidTr="00DB225B">
        <w:tc>
          <w:tcPr>
            <w:tcW w:w="3743" w:type="dxa"/>
          </w:tcPr>
          <w:p w14:paraId="3115C0B3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5612" w:type="dxa"/>
          </w:tcPr>
          <w:p w14:paraId="2A8E6CDE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Відкриваюча дужка</w:t>
            </w:r>
          </w:p>
        </w:tc>
      </w:tr>
      <w:tr w:rsidR="00DB225B" w:rsidRPr="00D06F9E" w14:paraId="072881F2" w14:textId="77777777" w:rsidTr="00DB225B">
        <w:tc>
          <w:tcPr>
            <w:tcW w:w="3743" w:type="dxa"/>
          </w:tcPr>
          <w:p w14:paraId="75A9ED2D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12" w:type="dxa"/>
          </w:tcPr>
          <w:p w14:paraId="12FCCBF0" w14:textId="77777777" w:rsidR="00DB225B" w:rsidRPr="00D06F9E" w:rsidRDefault="00DB225B" w:rsidP="00B80AFC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Закриваюча дужка</w:t>
            </w:r>
          </w:p>
        </w:tc>
      </w:tr>
    </w:tbl>
    <w:p w14:paraId="7DD60849" w14:textId="48379D9E" w:rsidR="004A7437" w:rsidRPr="00DB225B" w:rsidRDefault="00DB225B" w:rsidP="00DB225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5F8F">
        <w:rPr>
          <w:rFonts w:ascii="Times New Roman" w:hAnsi="Times New Roman" w:cs="Times New Roman"/>
          <w:sz w:val="28"/>
          <w:szCs w:val="28"/>
        </w:rPr>
        <w:t>До термінальних символів віднесемо також усі цифри (0-9), латинські букви (a-z, A-Z), символи табуляції,</w:t>
      </w:r>
      <w:r w:rsidRPr="001657A9">
        <w:rPr>
          <w:rFonts w:ascii="Times New Roman" w:hAnsi="Times New Roman" w:cs="Times New Roman"/>
          <w:sz w:val="28"/>
          <w:szCs w:val="28"/>
        </w:rPr>
        <w:t xml:space="preserve"> </w:t>
      </w:r>
      <w:r w:rsidRPr="00C85F8F">
        <w:rPr>
          <w:rFonts w:ascii="Times New Roman" w:hAnsi="Times New Roman" w:cs="Times New Roman"/>
          <w:sz w:val="28"/>
          <w:szCs w:val="28"/>
        </w:rPr>
        <w:t>символ переходу на нову стрічку, пробілу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A7437" w:rsidRPr="00DB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E"/>
    <w:rsid w:val="0008476E"/>
    <w:rsid w:val="004A7437"/>
    <w:rsid w:val="00D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93F1"/>
  <w15:chartTrackingRefBased/>
  <w15:docId w15:val="{9E6B46C4-FA02-4D4B-8A1C-229DCE8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25B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225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422</Characters>
  <Application>Microsoft Office Word</Application>
  <DocSecurity>0</DocSecurity>
  <Lines>3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2024-12-17T21:56:00Z</dcterms:created>
  <dcterms:modified xsi:type="dcterms:W3CDTF">2024-12-17T21:57:00Z</dcterms:modified>
</cp:coreProperties>
</file>