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30F3" w:rsidRPr="009A30F3" w:rsidRDefault="009A30F3" w:rsidP="009A30F3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9A30F3">
        <w:rPr>
          <w:color w:val="000000"/>
          <w:sz w:val="28"/>
          <w:szCs w:val="28"/>
        </w:rPr>
        <w:t>ФГБОУ ВО «Уфимский университет науки и технологий»</w:t>
      </w:r>
    </w:p>
    <w:p w:rsidR="009A30F3" w:rsidRPr="009A30F3" w:rsidRDefault="009A30F3" w:rsidP="009A30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3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ВМиК</w:t>
      </w:r>
    </w:p>
    <w:p w:rsidR="009A30F3" w:rsidRPr="009A30F3" w:rsidRDefault="009A30F3" w:rsidP="009A30F3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30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A30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A30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9A30F3" w:rsidRPr="009A30F3" w:rsidRDefault="009A30F3" w:rsidP="009A30F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A30F3" w:rsidRPr="009A30F3" w:rsidRDefault="009A30F3" w:rsidP="009A30F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30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A30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9A30F3" w:rsidRPr="009A30F3" w:rsidRDefault="009A30F3" w:rsidP="009A30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3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Реферат</w:t>
      </w:r>
    </w:p>
    <w:p w:rsidR="009A30F3" w:rsidRPr="009A30F3" w:rsidRDefault="009A30F3" w:rsidP="009A30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3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дисциплине: «</w:t>
      </w:r>
      <w:r w:rsidRPr="009A30F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Администрирование информационных систем</w:t>
      </w:r>
      <w:r w:rsidRPr="009A3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9A30F3" w:rsidRPr="009A30F3" w:rsidRDefault="009A30F3" w:rsidP="009A30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3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тему: «Тестирование производительности REST API: виды тестов (нагрузочное, стрессовое, объемное) и метрики»</w:t>
      </w:r>
    </w:p>
    <w:p w:rsidR="009A30F3" w:rsidRPr="009A30F3" w:rsidRDefault="009A30F3" w:rsidP="009A30F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30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A30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A30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9A30F3" w:rsidRPr="009A30F3" w:rsidRDefault="009A30F3" w:rsidP="009A30F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A30F3" w:rsidRPr="009A30F3" w:rsidRDefault="009A30F3" w:rsidP="009A30F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A30F3" w:rsidRPr="009A30F3" w:rsidRDefault="009A30F3" w:rsidP="009A30F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A30F3" w:rsidRPr="009A30F3" w:rsidRDefault="009A30F3" w:rsidP="009A30F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A30F3" w:rsidRPr="009A30F3" w:rsidRDefault="009A30F3" w:rsidP="009A30F3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30F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  <w:r w:rsidRPr="009A3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студент группы ПРО-436Б</w:t>
      </w:r>
    </w:p>
    <w:p w:rsidR="009A30F3" w:rsidRPr="009A30F3" w:rsidRDefault="009A30F3" w:rsidP="009A30F3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3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Парфенов В.С.</w:t>
      </w:r>
    </w:p>
    <w:p w:rsidR="009A30F3" w:rsidRPr="009A30F3" w:rsidRDefault="009A30F3" w:rsidP="009A30F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30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A30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9A30F3" w:rsidRPr="009A30F3" w:rsidRDefault="009A30F3" w:rsidP="009A30F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A30F3" w:rsidRPr="009A30F3" w:rsidRDefault="009A30F3" w:rsidP="009A30F3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30F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Проверил:</w:t>
      </w:r>
      <w:r w:rsidRPr="009A3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Чернышёв Е.С.</w:t>
      </w:r>
    </w:p>
    <w:p w:rsidR="009A30F3" w:rsidRPr="009A30F3" w:rsidRDefault="009A30F3" w:rsidP="009A30F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30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A30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9A30F3" w:rsidRPr="009A30F3" w:rsidRDefault="009A30F3" w:rsidP="009A30F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A30F3" w:rsidRPr="009A30F3" w:rsidRDefault="009A30F3" w:rsidP="009A30F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A30F3" w:rsidRPr="009A30F3" w:rsidRDefault="009A30F3" w:rsidP="009A30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3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Уфа-202</w:t>
      </w:r>
      <w:r w:rsidRPr="009A30F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:rsidR="009A30F3" w:rsidRPr="009A30F3" w:rsidRDefault="009A30F3" w:rsidP="00DB23AF">
      <w:pPr>
        <w:rPr>
          <w:rFonts w:ascii="Times New Roman" w:hAnsi="Times New Roman" w:cs="Times New Roman"/>
          <w:b/>
          <w:sz w:val="32"/>
          <w:szCs w:val="32"/>
        </w:rPr>
      </w:pPr>
      <w:r w:rsidRPr="00DB23AF">
        <w:rPr>
          <w:rFonts w:ascii="Times New Roman" w:hAnsi="Times New Roman" w:cs="Times New Roman"/>
          <w:b/>
          <w:sz w:val="32"/>
          <w:szCs w:val="32"/>
        </w:rPr>
        <w:lastRenderedPageBreak/>
        <w:t>СОДЕРЖАНИЕ</w:t>
      </w:r>
    </w:p>
    <w:sdt>
      <w:sdtPr>
        <w:id w:val="3475232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DB23AF" w:rsidRPr="00DB23AF" w:rsidRDefault="00DB23AF">
          <w:pPr>
            <w:pStyle w:val="a8"/>
            <w:rPr>
              <w:rFonts w:ascii="Times New Roman" w:hAnsi="Times New Roman" w:cs="Times New Roman"/>
              <w:color w:val="auto"/>
            </w:rPr>
          </w:pPr>
        </w:p>
        <w:p w:rsidR="00DB23AF" w:rsidRDefault="00DB23A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24801" w:history="1">
            <w:r w:rsidRPr="00966E7E">
              <w:rPr>
                <w:rStyle w:val="a9"/>
                <w:rFonts w:ascii="Times New Roman" w:hAnsi="Times New Roman" w:cs="Times New Roman"/>
                <w:b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23AF" w:rsidRDefault="00DB23A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624802" w:history="1">
            <w:r w:rsidRPr="00966E7E">
              <w:rPr>
                <w:rStyle w:val="a9"/>
                <w:rFonts w:ascii="Times New Roman" w:hAnsi="Times New Roman" w:cs="Times New Roman"/>
                <w:b/>
                <w:noProof/>
              </w:rPr>
              <w:t>1. ОБЩИЕ СВЕДЕНИЯ О БЕЗОПАСНОСТИ СЕРВЕРОВ БАЗ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23AF" w:rsidRDefault="00DB23A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624803" w:history="1">
            <w:r w:rsidRPr="00966E7E">
              <w:rPr>
                <w:rStyle w:val="a9"/>
                <w:rFonts w:ascii="Times New Roman" w:hAnsi="Times New Roman" w:cs="Times New Roman"/>
                <w:noProof/>
              </w:rPr>
              <w:t>1.1. Ключевые угрозы и модель нарушителя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23AF" w:rsidRDefault="00DB23A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624804" w:history="1">
            <w:r w:rsidRPr="00966E7E">
              <w:rPr>
                <w:rStyle w:val="a9"/>
                <w:rFonts w:ascii="Times New Roman" w:hAnsi="Times New Roman" w:cs="Times New Roman"/>
                <w:noProof/>
              </w:rPr>
              <w:t>1.2. Принцип наименьших привилегий как основа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23AF" w:rsidRDefault="00DB23A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624805" w:history="1">
            <w:r w:rsidRPr="00966E7E">
              <w:rPr>
                <w:rStyle w:val="a9"/>
                <w:rFonts w:ascii="Times New Roman" w:hAnsi="Times New Roman" w:cs="Times New Roman"/>
                <w:b/>
                <w:noProof/>
              </w:rPr>
              <w:t>2. ОСНОВНЫЕ НАПРАВЛЕНИЯ БЕЗОПАСНОЙ НАСТРОЙКИ СЕРВЕРА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23AF" w:rsidRDefault="00DB23A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624806" w:history="1">
            <w:r w:rsidRPr="00966E7E">
              <w:rPr>
                <w:rStyle w:val="a9"/>
                <w:rFonts w:ascii="Times New Roman" w:hAnsi="Times New Roman" w:cs="Times New Roman"/>
                <w:noProof/>
              </w:rPr>
              <w:t>2.1. Ограничение сетевого доступа и сегментация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23AF" w:rsidRDefault="00DB23A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624807" w:history="1">
            <w:r w:rsidRPr="00966E7E">
              <w:rPr>
                <w:rStyle w:val="a9"/>
                <w:rFonts w:ascii="Times New Roman" w:hAnsi="Times New Roman" w:cs="Times New Roman"/>
                <w:noProof/>
              </w:rPr>
              <w:t>2.2. Управление пользователями и аутентификацией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23AF" w:rsidRDefault="00DB23A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624808" w:history="1">
            <w:r w:rsidRPr="00966E7E">
              <w:rPr>
                <w:rStyle w:val="a9"/>
                <w:rFonts w:ascii="Times New Roman" w:hAnsi="Times New Roman" w:cs="Times New Roman"/>
                <w:noProof/>
              </w:rPr>
              <w:t>2.3. Детальное управление привилегиями (авторизация)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23AF" w:rsidRDefault="00DB23A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624809" w:history="1">
            <w:r w:rsidRPr="00966E7E">
              <w:rPr>
                <w:rStyle w:val="a9"/>
                <w:rFonts w:ascii="Times New Roman" w:hAnsi="Times New Roman" w:cs="Times New Roman"/>
                <w:b/>
                <w:noProof/>
              </w:rPr>
              <w:t xml:space="preserve">3. ПРАКТИЧЕСКОЕ ПРИМЕНЕНИЕ МЕТОДОВ </w:t>
            </w:r>
            <w:r w:rsidRPr="00966E7E">
              <w:rPr>
                <w:rStyle w:val="a9"/>
                <w:rFonts w:ascii="Times New Roman" w:hAnsi="Times New Roman" w:cs="Times New Roman"/>
                <w:noProof/>
              </w:rPr>
              <w:t>БЕЗОПАСНОСТИ В ЛАБОРАТОРНОМ ПРАКТИКУМЕ (ЛР1, ЛР2)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23AF" w:rsidRDefault="00DB23A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624810" w:history="1">
            <w:r w:rsidRPr="00966E7E">
              <w:rPr>
                <w:rStyle w:val="a9"/>
                <w:rFonts w:ascii="Times New Roman" w:hAnsi="Times New Roman" w:cs="Times New Roman"/>
                <w:b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23AF" w:rsidRDefault="00DB23A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624811" w:history="1">
            <w:r w:rsidRPr="00966E7E">
              <w:rPr>
                <w:rStyle w:val="a9"/>
                <w:rFonts w:ascii="Times New Roman" w:hAnsi="Times New Roman" w:cs="Times New Roman"/>
                <w:b/>
                <w:noProof/>
              </w:rPr>
              <w:t>СПИСОК</w:t>
            </w:r>
            <w:r w:rsidRPr="00966E7E">
              <w:rPr>
                <w:rStyle w:val="a9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Pr="00966E7E">
              <w:rPr>
                <w:rStyle w:val="a9"/>
                <w:rFonts w:ascii="Times New Roman" w:hAnsi="Times New Roman" w:cs="Times New Roman"/>
                <w:b/>
                <w:noProof/>
              </w:rPr>
              <w:t>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23AF" w:rsidRDefault="00DB23AF">
          <w:r>
            <w:rPr>
              <w:b/>
              <w:bCs/>
            </w:rPr>
            <w:fldChar w:fldCharType="end"/>
          </w:r>
        </w:p>
      </w:sdtContent>
    </w:sdt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DB23AF" w:rsidRDefault="00986C0A" w:rsidP="009A30F3">
      <w:pPr>
        <w:rPr>
          <w:rFonts w:ascii="Times New Roman" w:hAnsi="Times New Roman" w:cs="Times New Roman"/>
          <w:b/>
          <w:sz w:val="28"/>
          <w:szCs w:val="28"/>
        </w:rPr>
      </w:pPr>
      <w:r w:rsidRPr="00DB23AF">
        <w:rPr>
          <w:rFonts w:ascii="Times New Roman" w:hAnsi="Times New Roman" w:cs="Times New Roman"/>
          <w:b/>
          <w:sz w:val="28"/>
          <w:szCs w:val="28"/>
        </w:rPr>
        <w:tab/>
      </w:r>
      <w:r w:rsidRPr="00DB23AF">
        <w:rPr>
          <w:rFonts w:ascii="Times New Roman" w:hAnsi="Times New Roman" w:cs="Times New Roman"/>
          <w:b/>
          <w:sz w:val="28"/>
          <w:szCs w:val="28"/>
        </w:rPr>
        <w:tab/>
      </w:r>
      <w:r w:rsidRPr="00DB23AF">
        <w:rPr>
          <w:rFonts w:ascii="Times New Roman" w:hAnsi="Times New Roman" w:cs="Times New Roman"/>
          <w:b/>
          <w:sz w:val="28"/>
          <w:szCs w:val="28"/>
        </w:rPr>
        <w:tab/>
      </w:r>
      <w:r w:rsidRPr="00DB23AF">
        <w:rPr>
          <w:rFonts w:ascii="Times New Roman" w:hAnsi="Times New Roman" w:cs="Times New Roman"/>
          <w:b/>
          <w:sz w:val="28"/>
          <w:szCs w:val="28"/>
        </w:rPr>
        <w:tab/>
      </w:r>
      <w:r w:rsidRPr="00DB23AF">
        <w:rPr>
          <w:rFonts w:ascii="Times New Roman" w:hAnsi="Times New Roman" w:cs="Times New Roman"/>
          <w:b/>
          <w:sz w:val="28"/>
          <w:szCs w:val="28"/>
        </w:rPr>
        <w:tab/>
      </w:r>
      <w:r w:rsidRPr="00DB23AF">
        <w:rPr>
          <w:rFonts w:ascii="Times New Roman" w:hAnsi="Times New Roman" w:cs="Times New Roman"/>
          <w:b/>
          <w:sz w:val="28"/>
          <w:szCs w:val="28"/>
        </w:rPr>
        <w:tab/>
      </w:r>
      <w:r w:rsidRPr="00DB23AF">
        <w:rPr>
          <w:rFonts w:ascii="Times New Roman" w:hAnsi="Times New Roman" w:cs="Times New Roman"/>
          <w:b/>
          <w:sz w:val="28"/>
          <w:szCs w:val="28"/>
        </w:rPr>
        <w:tab/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9A30F3" w:rsidRDefault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br w:type="page"/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DB23AF" w:rsidRDefault="009A30F3" w:rsidP="00DB23AF">
      <w:pPr>
        <w:pStyle w:val="1"/>
        <w:rPr>
          <w:rFonts w:ascii="Times New Roman" w:hAnsi="Times New Roman" w:cs="Times New Roman"/>
          <w:b/>
          <w:color w:val="auto"/>
        </w:rPr>
      </w:pPr>
      <w:bookmarkStart w:id="0" w:name="_Toc219624801"/>
      <w:r w:rsidRPr="00DB23AF">
        <w:rPr>
          <w:rFonts w:ascii="Times New Roman" w:hAnsi="Times New Roman" w:cs="Times New Roman"/>
          <w:b/>
          <w:color w:val="auto"/>
        </w:rPr>
        <w:t>ВВЕДЕНИЕ</w:t>
      </w:r>
      <w:bookmarkEnd w:id="0"/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Сервер базы данных (СУБД) является критически важным компонентом информационной инфраструктуры большинства организаций, так как концентрирует ключевые бизнес-данные. Корректная функциональность СУБД, обеспечивающая доступность и целостность данных, является необходимым, но недостаточным условием её эксплуатации. В современных условиях киберугроз первостепенное значение приобретает безопасная настройка сервера БД, направленная на предотвращение несанкционированного доступа, утечек и повреждения информации.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Безопасная настройка представляет собой комплекс мер, выходящих далеко за рамки установки пароля администратора. Она включает в себя архитектурные (сетевое ограничение), административные (управление учётными записями) и логические (разграничение прав) аспекты защиты. В контексте учебных лабораторных работ (ЛР1, ЛР2) эти меры могут быть сведены к трём ключевым практикам: ограничение сетевого доступа к порту СУБД, создание изолированной учётной среды с чётким разграничением пользователей и детальное назначение привилегий в соответствии с ролями и задачами.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Цель данного реферата – систематизировать принципы безопасной настройки сервера БД, подробно охарактеризовать методы ограничения сетевого доступа, управления пользователями и привилегиями, а также связать теоретические основы с практическими задачами, выполняемыми в рамках лабораторного практикума.</w:t>
      </w:r>
    </w:p>
    <w:p w:rsidR="009A30F3" w:rsidRPr="009A30F3" w:rsidRDefault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br w:type="page"/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DB23AF" w:rsidRDefault="009A30F3" w:rsidP="00DB23AF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9624802"/>
      <w:r w:rsidRPr="00DB23AF">
        <w:rPr>
          <w:rFonts w:ascii="Times New Roman" w:hAnsi="Times New Roman" w:cs="Times New Roman"/>
          <w:b/>
          <w:color w:val="auto"/>
        </w:rPr>
        <w:t>1. ОБЩИЕ СВЕДЕНИЯ О БЕЗОПАСНОСТИ СЕРВЕРОВ БАЗ ДАННЫХ</w:t>
      </w:r>
      <w:bookmarkEnd w:id="1"/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DB23AF" w:rsidRDefault="009A30F3" w:rsidP="00DB23A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9624803"/>
      <w:r w:rsidRPr="00DB23AF">
        <w:rPr>
          <w:rFonts w:ascii="Times New Roman" w:hAnsi="Times New Roman" w:cs="Times New Roman"/>
          <w:color w:val="auto"/>
          <w:sz w:val="28"/>
          <w:szCs w:val="28"/>
        </w:rPr>
        <w:t>1.1. Ключе</w:t>
      </w:r>
      <w:r w:rsidR="00986C0A" w:rsidRPr="00DB23AF">
        <w:rPr>
          <w:rFonts w:ascii="Times New Roman" w:hAnsi="Times New Roman" w:cs="Times New Roman"/>
          <w:color w:val="auto"/>
          <w:sz w:val="28"/>
          <w:szCs w:val="28"/>
        </w:rPr>
        <w:t>вые угрозы и модель нарушителя</w:t>
      </w:r>
      <w:bookmarkEnd w:id="2"/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Безопасность сервера БД направлена на противодействие широкому спектру угроз, которые можно классифицировать следующим образом:</w:t>
      </w:r>
    </w:p>
    <w:p w:rsidR="009A30F3" w:rsidRPr="009A30F3" w:rsidRDefault="00986C0A" w:rsidP="009A3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 Несанкционированный доступ:</w:t>
      </w:r>
      <w:r w:rsidR="009A30F3" w:rsidRPr="009A30F3">
        <w:rPr>
          <w:rFonts w:ascii="Times New Roman" w:hAnsi="Times New Roman" w:cs="Times New Roman"/>
          <w:sz w:val="28"/>
          <w:szCs w:val="28"/>
        </w:rPr>
        <w:t xml:space="preserve"> Получение доступа к данным или функциям управления БД лицом, не имеющим на это прав. Это основная угроза, реализуемая через подбор учётных данных, эксплуатацию уязвимостей или ошибок конфигурации.</w:t>
      </w:r>
    </w:p>
    <w:p w:rsidR="009A30F3" w:rsidRPr="009A30F3" w:rsidRDefault="00986C0A" w:rsidP="009A3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 </w:t>
      </w:r>
      <w:r w:rsidR="009A30F3" w:rsidRPr="009A30F3">
        <w:rPr>
          <w:rFonts w:ascii="Times New Roman" w:hAnsi="Times New Roman" w:cs="Times New Roman"/>
          <w:sz w:val="28"/>
          <w:szCs w:val="28"/>
        </w:rPr>
        <w:t>Несанкционированное изменение или у</w:t>
      </w:r>
      <w:r>
        <w:rPr>
          <w:rFonts w:ascii="Times New Roman" w:hAnsi="Times New Roman" w:cs="Times New Roman"/>
          <w:sz w:val="28"/>
          <w:szCs w:val="28"/>
        </w:rPr>
        <w:t>даление данных (целостность):</w:t>
      </w:r>
      <w:r w:rsidR="009A30F3" w:rsidRPr="009A30F3">
        <w:rPr>
          <w:rFonts w:ascii="Times New Roman" w:hAnsi="Times New Roman" w:cs="Times New Roman"/>
          <w:sz w:val="28"/>
          <w:szCs w:val="28"/>
        </w:rPr>
        <w:t>Внесение искажений в данные, их удаление или модификация схемы БД, что может привести к операционным и финансовым потерям.</w:t>
      </w:r>
    </w:p>
    <w:p w:rsidR="009A30F3" w:rsidRPr="009A30F3" w:rsidRDefault="00986C0A" w:rsidP="009A3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 </w:t>
      </w:r>
      <w:r w:rsidR="009A30F3" w:rsidRPr="009A30F3">
        <w:rPr>
          <w:rFonts w:ascii="Times New Roman" w:hAnsi="Times New Roman" w:cs="Times New Roman"/>
          <w:sz w:val="28"/>
          <w:szCs w:val="28"/>
        </w:rPr>
        <w:t>Раскрытие конфиденциальной инф</w:t>
      </w:r>
      <w:r>
        <w:rPr>
          <w:rFonts w:ascii="Times New Roman" w:hAnsi="Times New Roman" w:cs="Times New Roman"/>
          <w:sz w:val="28"/>
          <w:szCs w:val="28"/>
        </w:rPr>
        <w:t xml:space="preserve">ормации (конфиденциальность): </w:t>
      </w:r>
      <w:r w:rsidR="009A30F3" w:rsidRPr="009A30F3">
        <w:rPr>
          <w:rFonts w:ascii="Times New Roman" w:hAnsi="Times New Roman" w:cs="Times New Roman"/>
          <w:sz w:val="28"/>
          <w:szCs w:val="28"/>
        </w:rPr>
        <w:t>Утечка данных, которая может включать персональные данные (ПДн), коммерческую тайну, финансовую отчётность.</w:t>
      </w:r>
    </w:p>
    <w:p w:rsidR="009A30F3" w:rsidRPr="009A30F3" w:rsidRDefault="00986C0A" w:rsidP="009A3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 </w:t>
      </w:r>
      <w:r w:rsidR="009A30F3" w:rsidRPr="009A30F3">
        <w:rPr>
          <w:rFonts w:ascii="Times New Roman" w:hAnsi="Times New Roman" w:cs="Times New Roman"/>
          <w:sz w:val="28"/>
          <w:szCs w:val="28"/>
        </w:rPr>
        <w:t>Отказ</w:t>
      </w:r>
      <w:r>
        <w:rPr>
          <w:rFonts w:ascii="Times New Roman" w:hAnsi="Times New Roman" w:cs="Times New Roman"/>
          <w:sz w:val="28"/>
          <w:szCs w:val="28"/>
        </w:rPr>
        <w:t xml:space="preserve"> в обслуживании (доступность):</w:t>
      </w:r>
      <w:r w:rsidR="009A30F3" w:rsidRPr="009A30F3">
        <w:rPr>
          <w:rFonts w:ascii="Times New Roman" w:hAnsi="Times New Roman" w:cs="Times New Roman"/>
          <w:sz w:val="28"/>
          <w:szCs w:val="28"/>
        </w:rPr>
        <w:t xml:space="preserve"> Намеренная или непреднамеренная перегрузка сервера БД, приводящая к его недоступности для легитимных пользователей и приложений.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Для построения э</w:t>
      </w:r>
      <w:r w:rsidR="00986C0A">
        <w:rPr>
          <w:rFonts w:ascii="Times New Roman" w:hAnsi="Times New Roman" w:cs="Times New Roman"/>
          <w:sz w:val="28"/>
          <w:szCs w:val="28"/>
        </w:rPr>
        <w:t>ффективной защиты используется модель нарушителя</w:t>
      </w:r>
      <w:r w:rsidRPr="009A30F3">
        <w:rPr>
          <w:rFonts w:ascii="Times New Roman" w:hAnsi="Times New Roman" w:cs="Times New Roman"/>
          <w:sz w:val="28"/>
          <w:szCs w:val="28"/>
        </w:rPr>
        <w:t>. В контексте настройки сервера БД ключевыми акторами являются:</w:t>
      </w:r>
    </w:p>
    <w:p w:rsidR="009A30F3" w:rsidRPr="009A30F3" w:rsidRDefault="00986C0A" w:rsidP="00986C0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Внешний злоумышленник:</w:t>
      </w:r>
      <w:r w:rsidR="009A30F3" w:rsidRPr="009A30F3">
        <w:rPr>
          <w:rFonts w:ascii="Times New Roman" w:hAnsi="Times New Roman" w:cs="Times New Roman"/>
          <w:sz w:val="28"/>
          <w:szCs w:val="28"/>
        </w:rPr>
        <w:t>Атакующий из внешней сети (Интернет), цель которого – получить любой доступ к БД через открытые порты, уязвимости или слабые пароли.</w:t>
      </w:r>
    </w:p>
    <w:p w:rsidR="009A30F3" w:rsidRPr="009A30F3" w:rsidRDefault="009A30F3" w:rsidP="00986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Внутренний нарушитель (инсайдер)</w:t>
      </w:r>
      <w:r w:rsidR="00986C0A">
        <w:rPr>
          <w:rFonts w:ascii="Times New Roman" w:hAnsi="Times New Roman" w:cs="Times New Roman"/>
          <w:sz w:val="28"/>
          <w:szCs w:val="28"/>
        </w:rPr>
        <w:t>:</w:t>
      </w:r>
      <w:r w:rsidRPr="009A30F3">
        <w:rPr>
          <w:rFonts w:ascii="Times New Roman" w:hAnsi="Times New Roman" w:cs="Times New Roman"/>
          <w:sz w:val="28"/>
          <w:szCs w:val="28"/>
        </w:rPr>
        <w:t xml:space="preserve"> Легитимный пользователь внутренней сети (сотрудник, разработчик), который пытается выйти за рамки своих полномочий, например, получить доступ к данным другого отдела или выполнить деструктивные операции.</w:t>
      </w:r>
    </w:p>
    <w:p w:rsidR="009A30F3" w:rsidRPr="009A30F3" w:rsidRDefault="009A30F3" w:rsidP="00986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Небрежный пользователь: Пользователь, который по ошибке может выполнить опасную операцию (DROP TABLE, DELETE без WHERE) из-за избыточных привилегий.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DB23AF" w:rsidRDefault="00986C0A" w:rsidP="00DB23A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DB23AF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  </w:t>
      </w:r>
      <w:bookmarkStart w:id="3" w:name="_Toc219624804"/>
      <w:r w:rsidR="009A30F3" w:rsidRPr="00DB23AF">
        <w:rPr>
          <w:rFonts w:ascii="Times New Roman" w:hAnsi="Times New Roman" w:cs="Times New Roman"/>
          <w:color w:val="auto"/>
          <w:sz w:val="28"/>
          <w:szCs w:val="28"/>
        </w:rPr>
        <w:t>1.2. Принцип наименьших прив</w:t>
      </w:r>
      <w:r w:rsidRPr="00DB23AF">
        <w:rPr>
          <w:rFonts w:ascii="Times New Roman" w:hAnsi="Times New Roman" w:cs="Times New Roman"/>
          <w:color w:val="auto"/>
          <w:sz w:val="28"/>
          <w:szCs w:val="28"/>
        </w:rPr>
        <w:t>илегий как основа безопасности</w:t>
      </w:r>
      <w:bookmarkEnd w:id="3"/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Принцип наименьших привилегий (Prin</w:t>
      </w:r>
      <w:r w:rsidR="00986C0A">
        <w:rPr>
          <w:rFonts w:ascii="Times New Roman" w:hAnsi="Times New Roman" w:cs="Times New Roman"/>
          <w:sz w:val="28"/>
          <w:szCs w:val="28"/>
        </w:rPr>
        <w:t>ciple of Least Privilege, PoLP)</w:t>
      </w:r>
      <w:r w:rsidRPr="009A30F3">
        <w:rPr>
          <w:rFonts w:ascii="Times New Roman" w:hAnsi="Times New Roman" w:cs="Times New Roman"/>
          <w:sz w:val="28"/>
          <w:szCs w:val="28"/>
        </w:rPr>
        <w:t xml:space="preserve"> – это фундаментальная концепция информационной безопасности, согласно которой любому пользователю, процессу или программе должны быть предоставлены минимальные права (привилегии), необходим</w:t>
      </w:r>
      <w:r w:rsidR="00DB23AF">
        <w:rPr>
          <w:rFonts w:ascii="Times New Roman" w:hAnsi="Times New Roman" w:cs="Times New Roman"/>
          <w:sz w:val="28"/>
          <w:szCs w:val="28"/>
        </w:rPr>
        <w:t xml:space="preserve">ые </w:t>
      </w:r>
      <w:r w:rsidRPr="009A30F3">
        <w:rPr>
          <w:rFonts w:ascii="Times New Roman" w:hAnsi="Times New Roman" w:cs="Times New Roman"/>
          <w:sz w:val="28"/>
          <w:szCs w:val="28"/>
        </w:rPr>
        <w:t>строго дл</w:t>
      </w:r>
      <w:r w:rsidR="00DB23AF">
        <w:rPr>
          <w:rFonts w:ascii="Times New Roman" w:hAnsi="Times New Roman" w:cs="Times New Roman"/>
          <w:sz w:val="28"/>
          <w:szCs w:val="28"/>
        </w:rPr>
        <w:t>я выполнения их законных задач</w:t>
      </w:r>
      <w:r w:rsidRPr="009A30F3">
        <w:rPr>
          <w:rFonts w:ascii="Times New Roman" w:hAnsi="Times New Roman" w:cs="Times New Roman"/>
          <w:sz w:val="28"/>
          <w:szCs w:val="28"/>
        </w:rPr>
        <w:t>, и только на время выполнения этих задач.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Применение этого принципа к серверу БД распространяется на все уровни:</w:t>
      </w:r>
    </w:p>
    <w:p w:rsidR="009A30F3" w:rsidRPr="009A30F3" w:rsidRDefault="00986C0A" w:rsidP="009A3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 На уровне сети:</w:t>
      </w:r>
      <w:r w:rsidR="009A30F3" w:rsidRPr="009A30F3">
        <w:rPr>
          <w:rFonts w:ascii="Times New Roman" w:hAnsi="Times New Roman" w:cs="Times New Roman"/>
          <w:sz w:val="28"/>
          <w:szCs w:val="28"/>
        </w:rPr>
        <w:t xml:space="preserve"> Сервер БД должен прослушивать подключения только с тех сетевых интерфейсов и принимать соединения только от тех IP-адресов или подсетей, которые действительно необходимы (например, только от серверов приложений, а не со всей корпоративной сети).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2.</w:t>
      </w:r>
      <w:r w:rsidR="00986C0A">
        <w:rPr>
          <w:rFonts w:ascii="Times New Roman" w:hAnsi="Times New Roman" w:cs="Times New Roman"/>
          <w:sz w:val="28"/>
          <w:szCs w:val="28"/>
        </w:rPr>
        <w:t xml:space="preserve">  На уровне учётных записей:</w:t>
      </w:r>
    </w:p>
    <w:p w:rsidR="009A30F3" w:rsidRPr="009A30F3" w:rsidRDefault="00986C0A" w:rsidP="009A3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9A30F3" w:rsidRPr="009A30F3">
        <w:rPr>
          <w:rFonts w:ascii="Times New Roman" w:hAnsi="Times New Roman" w:cs="Times New Roman"/>
          <w:sz w:val="28"/>
          <w:szCs w:val="28"/>
        </w:rPr>
        <w:t xml:space="preserve">   Запрет использования стандартных учётных записей с привилегиями по умолчанию (например, `root` в MySQL/MariaDB, `sa` в SQL Server) для подключения приложений.</w:t>
      </w:r>
    </w:p>
    <w:p w:rsidR="009A30F3" w:rsidRPr="009A30F3" w:rsidRDefault="00986C0A" w:rsidP="009A3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9A30F3" w:rsidRPr="009A30F3">
        <w:rPr>
          <w:rFonts w:ascii="Times New Roman" w:hAnsi="Times New Roman" w:cs="Times New Roman"/>
          <w:sz w:val="28"/>
          <w:szCs w:val="28"/>
        </w:rPr>
        <w:t xml:space="preserve">   Создание уникальных учётных записей для каждого приложения, сервиса или группы пользователей.</w:t>
      </w:r>
    </w:p>
    <w:p w:rsidR="009A30F3" w:rsidRPr="009A30F3" w:rsidRDefault="00986C0A" w:rsidP="009A3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 </w:t>
      </w:r>
      <w:r w:rsidR="009A30F3" w:rsidRPr="009A30F3">
        <w:rPr>
          <w:rFonts w:ascii="Times New Roman" w:hAnsi="Times New Roman" w:cs="Times New Roman"/>
          <w:sz w:val="28"/>
          <w:szCs w:val="28"/>
        </w:rPr>
        <w:t>На уровне прав доступа внут</w:t>
      </w:r>
      <w:r>
        <w:rPr>
          <w:rFonts w:ascii="Times New Roman" w:hAnsi="Times New Roman" w:cs="Times New Roman"/>
          <w:sz w:val="28"/>
          <w:szCs w:val="28"/>
        </w:rPr>
        <w:t>ри БД:</w:t>
      </w:r>
    </w:p>
    <w:p w:rsidR="009A30F3" w:rsidRPr="009A30F3" w:rsidRDefault="00986C0A" w:rsidP="009A3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9A30F3" w:rsidRPr="009A30F3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9A30F3" w:rsidRPr="009A30F3">
        <w:rPr>
          <w:rFonts w:ascii="Times New Roman" w:hAnsi="Times New Roman" w:cs="Times New Roman"/>
          <w:sz w:val="28"/>
          <w:szCs w:val="28"/>
        </w:rPr>
        <w:t>Предоставление приложению прав только на конкретные операции (SELECT, INSERT, UPDATE) для конкретных таблиц или представлений (VIEWS), но не на всю базу или схему.</w:t>
      </w:r>
    </w:p>
    <w:p w:rsidR="009A30F3" w:rsidRPr="009A30F3" w:rsidRDefault="00986C0A" w:rsidP="009A3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9A30F3" w:rsidRPr="009A30F3">
        <w:rPr>
          <w:rFonts w:ascii="Times New Roman" w:hAnsi="Times New Roman" w:cs="Times New Roman"/>
          <w:sz w:val="28"/>
          <w:szCs w:val="28"/>
        </w:rPr>
        <w:t xml:space="preserve">  Запрет прямых привилегий на таблицы, где это возможно, и использование промежуточных механизмов (роли, хранимые процедуры) для дополнительного контроля.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Соблюдение принципа наименьших привилегий минимизирует поверхность атаки и ограничивает потенциальный ущерб в случае компрометации одной учётной записи или компонента системы.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DB23AF" w:rsidRDefault="009A30F3" w:rsidP="00DB23AF">
      <w:pPr>
        <w:pStyle w:val="1"/>
        <w:rPr>
          <w:rFonts w:ascii="Times New Roman" w:hAnsi="Times New Roman" w:cs="Times New Roman"/>
          <w:b/>
          <w:color w:val="auto"/>
        </w:rPr>
      </w:pPr>
      <w:bookmarkStart w:id="4" w:name="_Toc219624805"/>
      <w:r w:rsidRPr="00DB23AF">
        <w:rPr>
          <w:rFonts w:ascii="Times New Roman" w:hAnsi="Times New Roman" w:cs="Times New Roman"/>
          <w:b/>
          <w:color w:val="auto"/>
        </w:rPr>
        <w:lastRenderedPageBreak/>
        <w:t>2. ОСНОВНЫЕ НАПРАВЛЕНИЯ Б</w:t>
      </w:r>
      <w:r w:rsidR="00986C0A" w:rsidRPr="00DB23AF">
        <w:rPr>
          <w:rFonts w:ascii="Times New Roman" w:hAnsi="Times New Roman" w:cs="Times New Roman"/>
          <w:b/>
          <w:color w:val="auto"/>
        </w:rPr>
        <w:t>ЕЗОПАСНОЙ НАСТРОЙКИ СЕРВЕРА БД</w:t>
      </w:r>
      <w:bookmarkEnd w:id="4"/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DB23AF" w:rsidRDefault="009A30F3" w:rsidP="00DB23A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9624806"/>
      <w:r w:rsidRPr="00DB23AF">
        <w:rPr>
          <w:rFonts w:ascii="Times New Roman" w:hAnsi="Times New Roman" w:cs="Times New Roman"/>
          <w:color w:val="auto"/>
          <w:sz w:val="28"/>
          <w:szCs w:val="28"/>
        </w:rPr>
        <w:t xml:space="preserve">2.1. Ограничение </w:t>
      </w:r>
      <w:r w:rsidR="00986C0A" w:rsidRPr="00DB23AF">
        <w:rPr>
          <w:rFonts w:ascii="Times New Roman" w:hAnsi="Times New Roman" w:cs="Times New Roman"/>
          <w:color w:val="auto"/>
          <w:sz w:val="28"/>
          <w:szCs w:val="28"/>
        </w:rPr>
        <w:t>сетевого доступа и сегментация</w:t>
      </w:r>
      <w:bookmarkEnd w:id="5"/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Первая и одна из самых важных линий обороны – не дать потенциальному нарушителю возможности установить соединение с сервером БД.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Л</w:t>
      </w:r>
      <w:r w:rsidR="00986C0A">
        <w:rPr>
          <w:rFonts w:ascii="Times New Roman" w:hAnsi="Times New Roman" w:cs="Times New Roman"/>
          <w:sz w:val="28"/>
          <w:szCs w:val="28"/>
        </w:rPr>
        <w:t>окальное связывание (Binding):</w:t>
      </w:r>
      <w:r w:rsidRPr="009A30F3">
        <w:rPr>
          <w:rFonts w:ascii="Times New Roman" w:hAnsi="Times New Roman" w:cs="Times New Roman"/>
          <w:sz w:val="28"/>
          <w:szCs w:val="28"/>
        </w:rPr>
        <w:t xml:space="preserve"> Настройка сервера БД на прослушивание только локального интерфейса (`127.0.0.1` или `localhost`), если все клиентские приложения работают на том же самом сервере. Это полностью исключает сетевые атаки извне.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Огранич</w:t>
      </w:r>
      <w:r w:rsidR="00986C0A">
        <w:rPr>
          <w:rFonts w:ascii="Times New Roman" w:hAnsi="Times New Roman" w:cs="Times New Roman"/>
          <w:sz w:val="28"/>
          <w:szCs w:val="28"/>
        </w:rPr>
        <w:t>ение разрешённых IP-адресов:</w:t>
      </w:r>
      <w:r w:rsidRPr="009A30F3">
        <w:rPr>
          <w:rFonts w:ascii="Times New Roman" w:hAnsi="Times New Roman" w:cs="Times New Roman"/>
          <w:sz w:val="28"/>
          <w:szCs w:val="28"/>
        </w:rPr>
        <w:t xml:space="preserve"> Если удалённый доступ необходим, сервер должен быть сконфигурирован на приём соединений только с определённых IP-адресов или подсетей. Это реализуется: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86C0A">
        <w:rPr>
          <w:rFonts w:ascii="Times New Roman" w:hAnsi="Times New Roman" w:cs="Times New Roman"/>
          <w:sz w:val="28"/>
          <w:szCs w:val="28"/>
        </w:rPr>
        <w:t>На уровне СУБД:</w:t>
      </w:r>
      <w:r w:rsidRPr="009A30F3">
        <w:rPr>
          <w:rFonts w:ascii="Times New Roman" w:hAnsi="Times New Roman" w:cs="Times New Roman"/>
          <w:sz w:val="28"/>
          <w:szCs w:val="28"/>
        </w:rPr>
        <w:t xml:space="preserve"> Некоторые СУБД (например, PostgreSQL в `pg_hba.conf`, MySQL/MariaDB при создании пользователя с `'user'@'192.168.1.%'`) позволяют задавать правила доступа, привязанные к IP.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 xml:space="preserve">    На уро</w:t>
      </w:r>
      <w:r w:rsidR="00986C0A">
        <w:rPr>
          <w:rFonts w:ascii="Times New Roman" w:hAnsi="Times New Roman" w:cs="Times New Roman"/>
          <w:sz w:val="28"/>
          <w:szCs w:val="28"/>
        </w:rPr>
        <w:t xml:space="preserve">вне операционной системы (ОС): </w:t>
      </w:r>
      <w:r w:rsidRPr="009A30F3">
        <w:rPr>
          <w:rFonts w:ascii="Times New Roman" w:hAnsi="Times New Roman" w:cs="Times New Roman"/>
          <w:sz w:val="28"/>
          <w:szCs w:val="28"/>
        </w:rPr>
        <w:t xml:space="preserve"> Использование межсетевого экрана (фаервола) ОС (например, `iptables`/`nftables` в Linux, Windows Firewall) для блокировки всего входящего трафика на порт СУБД (по умолчанию 3306 для MySQL, 5432 для PostgreSQL, 1433 для MSSQL), кроме трафика с доверенных хостов.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Использован</w:t>
      </w:r>
      <w:r w:rsidR="00986C0A">
        <w:rPr>
          <w:rFonts w:ascii="Times New Roman" w:hAnsi="Times New Roman" w:cs="Times New Roman"/>
          <w:sz w:val="28"/>
          <w:szCs w:val="28"/>
        </w:rPr>
        <w:t xml:space="preserve">ие SSH-туннелирования или VPN: </w:t>
      </w:r>
      <w:r w:rsidRPr="009A30F3">
        <w:rPr>
          <w:rFonts w:ascii="Times New Roman" w:hAnsi="Times New Roman" w:cs="Times New Roman"/>
          <w:sz w:val="28"/>
          <w:szCs w:val="28"/>
        </w:rPr>
        <w:t xml:space="preserve"> Для безопасного удалённого администрирования вместо прямого открытия порта БД в публичную сеть рекомендуется использовать зашифрованные туннели (SSH) или виртуальные частные сети (VPN), что добавляет уровень аутентификации и шифрования.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DB23AF" w:rsidRDefault="009A30F3" w:rsidP="00DB23A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9624807"/>
      <w:r w:rsidRPr="00DB23AF">
        <w:rPr>
          <w:rFonts w:ascii="Times New Roman" w:hAnsi="Times New Roman" w:cs="Times New Roman"/>
          <w:color w:val="auto"/>
          <w:sz w:val="28"/>
          <w:szCs w:val="28"/>
        </w:rPr>
        <w:t>2.2. Управление по</w:t>
      </w:r>
      <w:r w:rsidR="00986C0A" w:rsidRPr="00DB23AF">
        <w:rPr>
          <w:rFonts w:ascii="Times New Roman" w:hAnsi="Times New Roman" w:cs="Times New Roman"/>
          <w:color w:val="auto"/>
          <w:sz w:val="28"/>
          <w:szCs w:val="28"/>
        </w:rPr>
        <w:t>льзователями и аутентификацией</w:t>
      </w:r>
      <w:bookmarkEnd w:id="6"/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Создание и управление учётными записями – это основа разграничения доступа.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Отказ от учётных записей по умолчанию: Необходимо немедленно после установки сменить или заблокировать пароли встроенных административных учётных записей.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lastRenderedPageBreak/>
        <w:t>Строгая парольная политика: Принудительное использование сложных паролей (минимальная длина, использование разных категорий символов), их регулярная смена. Предпочтительнее использовать централизованные системы аутентификации (например, интеграция с LDAP/Active Directory).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Создание специализированных учётных записей: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Для администрирования:</w:t>
      </w:r>
      <w:r w:rsidRPr="009A30F3">
        <w:rPr>
          <w:rFonts w:ascii="Times New Roman" w:hAnsi="Times New Roman" w:cs="Times New Roman"/>
          <w:sz w:val="28"/>
          <w:szCs w:val="28"/>
        </w:rPr>
        <w:t xml:space="preserve"> Отдельные учётные записи для DBA (администраторов БД) с высокими привилегиями, но используемые только при необходимости.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 xml:space="preserve">    Для приложений: Уникальная учётная запись для каждого приложения (например, `app_web_orders`, `app_reporting`). Это позволяет чётко аудировать действия и изолировать проблемы.</w:t>
      </w:r>
    </w:p>
    <w:p w:rsidR="009A30F3" w:rsidRPr="009A30F3" w:rsidRDefault="009A30F3" w:rsidP="00986C0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пользователей:</w:t>
      </w:r>
      <w:r w:rsidRPr="009A30F3">
        <w:rPr>
          <w:rFonts w:ascii="Times New Roman" w:hAnsi="Times New Roman" w:cs="Times New Roman"/>
          <w:sz w:val="28"/>
          <w:szCs w:val="28"/>
        </w:rPr>
        <w:t xml:space="preserve"> В случае прямого доступа пользователей к данным (через BI-инструменты) – создание персональных или ролевых учётных записей.</w:t>
      </w:r>
    </w:p>
    <w:p w:rsidR="009A30F3" w:rsidRPr="009A30F3" w:rsidRDefault="009A30F3" w:rsidP="00986C0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Регулярный аудит и ревизия.</w:t>
      </w:r>
      <w:r w:rsidRPr="009A30F3">
        <w:rPr>
          <w:rFonts w:ascii="Times New Roman" w:hAnsi="Times New Roman" w:cs="Times New Roman"/>
          <w:sz w:val="28"/>
          <w:szCs w:val="28"/>
        </w:rPr>
        <w:t xml:space="preserve"> Периодическая проверка списка пользователей БД с удалением неиспользуемых или устаревших учётных записей.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DB23AF" w:rsidRDefault="00986C0A" w:rsidP="00DB23A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DB23AF">
        <w:rPr>
          <w:rFonts w:ascii="Times New Roman" w:hAnsi="Times New Roman" w:cs="Times New Roman"/>
          <w:color w:val="auto"/>
          <w:sz w:val="28"/>
          <w:szCs w:val="28"/>
        </w:rPr>
        <w:t xml:space="preserve">  </w:t>
      </w:r>
      <w:bookmarkStart w:id="7" w:name="_Toc219624808"/>
      <w:r w:rsidR="009A30F3" w:rsidRPr="00DB23AF">
        <w:rPr>
          <w:rFonts w:ascii="Times New Roman" w:hAnsi="Times New Roman" w:cs="Times New Roman"/>
          <w:color w:val="auto"/>
          <w:sz w:val="28"/>
          <w:szCs w:val="28"/>
        </w:rPr>
        <w:t>2.3. Детальное управление привилегиями (авторизация)</w:t>
      </w:r>
      <w:bookmarkEnd w:id="7"/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После успешной аутентификации система должна определить, что именно может делать данный пользователь.</w:t>
      </w:r>
    </w:p>
    <w:p w:rsidR="009A30F3" w:rsidRPr="009A30F3" w:rsidRDefault="009A30F3" w:rsidP="00986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Ролевая модел</w:t>
      </w:r>
      <w:r w:rsidR="00986C0A">
        <w:rPr>
          <w:rFonts w:ascii="Times New Roman" w:hAnsi="Times New Roman" w:cs="Times New Roman"/>
          <w:sz w:val="28"/>
          <w:szCs w:val="28"/>
        </w:rPr>
        <w:t>ь доступа (RBAC):</w:t>
      </w:r>
      <w:r w:rsidRPr="009A30F3">
        <w:rPr>
          <w:rFonts w:ascii="Times New Roman" w:hAnsi="Times New Roman" w:cs="Times New Roman"/>
          <w:sz w:val="28"/>
          <w:szCs w:val="28"/>
        </w:rPr>
        <w:t xml:space="preserve"> Права доступа предоставляются не поль</w:t>
      </w:r>
      <w:r w:rsidR="00986C0A">
        <w:rPr>
          <w:rFonts w:ascii="Times New Roman" w:hAnsi="Times New Roman" w:cs="Times New Roman"/>
          <w:sz w:val="28"/>
          <w:szCs w:val="28"/>
        </w:rPr>
        <w:t xml:space="preserve">зователям напрямую, а ролям </w:t>
      </w:r>
      <w:r w:rsidRPr="009A30F3">
        <w:rPr>
          <w:rFonts w:ascii="Times New Roman" w:hAnsi="Times New Roman" w:cs="Times New Roman"/>
          <w:sz w:val="28"/>
          <w:szCs w:val="28"/>
        </w:rPr>
        <w:t>(например, `read_only_analyst`, `data_entry_operator`, `developer`), которым затем назначаются пользователи. Это упрощает управление в больших командах.</w:t>
      </w:r>
    </w:p>
    <w:p w:rsidR="009A30F3" w:rsidRPr="009A30F3" w:rsidRDefault="009A30F3" w:rsidP="00986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Грант конкретных привилегий на конкретные объекты: Вместо выдачи глобальных пр</w:t>
      </w:r>
      <w:r w:rsidR="00986C0A">
        <w:rPr>
          <w:rFonts w:ascii="Times New Roman" w:hAnsi="Times New Roman" w:cs="Times New Roman"/>
          <w:sz w:val="28"/>
          <w:szCs w:val="28"/>
        </w:rPr>
        <w:t xml:space="preserve">ивилегий (`ALL PRIVILEGES ON </w:t>
      </w:r>
      <w:r w:rsidRPr="009A30F3">
        <w:rPr>
          <w:rFonts w:ascii="Times New Roman" w:hAnsi="Times New Roman" w:cs="Times New Roman"/>
          <w:sz w:val="28"/>
          <w:szCs w:val="28"/>
        </w:rPr>
        <w:t>`) используются точечные команды: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6C0A">
        <w:rPr>
          <w:rFonts w:ascii="Times New Roman" w:hAnsi="Times New Roman" w:cs="Times New Roman"/>
          <w:sz w:val="28"/>
          <w:szCs w:val="28"/>
        </w:rPr>
        <w:t xml:space="preserve">   </w:t>
      </w:r>
      <w:r w:rsidR="00986C0A" w:rsidRPr="00986C0A">
        <w:rPr>
          <w:rFonts w:ascii="Times New Roman" w:hAnsi="Times New Roman" w:cs="Times New Roman"/>
          <w:sz w:val="28"/>
          <w:szCs w:val="28"/>
        </w:rPr>
        <w:t xml:space="preserve"> </w:t>
      </w:r>
      <w:r w:rsidRPr="00986C0A">
        <w:rPr>
          <w:rFonts w:ascii="Times New Roman" w:hAnsi="Times New Roman" w:cs="Times New Roman"/>
          <w:sz w:val="28"/>
          <w:szCs w:val="28"/>
        </w:rPr>
        <w:t xml:space="preserve">   </w:t>
      </w:r>
      <w:r w:rsidRPr="009A30F3">
        <w:rPr>
          <w:rFonts w:ascii="Times New Roman" w:hAnsi="Times New Roman" w:cs="Times New Roman"/>
          <w:sz w:val="28"/>
          <w:szCs w:val="28"/>
          <w:lang w:val="en-US"/>
        </w:rPr>
        <w:t>`GRANT SELECT, INSERT ON `mydb`.`orders` TO 'app_web';`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A30F3">
        <w:rPr>
          <w:rFonts w:ascii="Times New Roman" w:hAnsi="Times New Roman" w:cs="Times New Roman"/>
          <w:sz w:val="28"/>
          <w:szCs w:val="28"/>
          <w:lang w:val="en-US"/>
        </w:rPr>
        <w:t xml:space="preserve">   `GRANT EXECUTE ON PROCEDURE `mydb`.`calculate_bonus` TO 'role_analyst';`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Использование представлений (VIEWS) и хранимых</w:t>
      </w:r>
      <w:r>
        <w:rPr>
          <w:rFonts w:ascii="Times New Roman" w:hAnsi="Times New Roman" w:cs="Times New Roman"/>
          <w:sz w:val="28"/>
          <w:szCs w:val="28"/>
        </w:rPr>
        <w:t xml:space="preserve"> процедур (Stored Procedures):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>
        <w:rPr>
          <w:rFonts w:ascii="Times New Roman" w:hAnsi="Times New Roman" w:cs="Times New Roman"/>
          <w:sz w:val="28"/>
          <w:szCs w:val="28"/>
        </w:rPr>
        <w:t>VIEWS</w:t>
      </w:r>
      <w:r w:rsidRPr="009A30F3">
        <w:rPr>
          <w:rFonts w:ascii="Times New Roman" w:hAnsi="Times New Roman" w:cs="Times New Roman"/>
          <w:sz w:val="28"/>
          <w:szCs w:val="28"/>
        </w:rPr>
        <w:t xml:space="preserve"> позволяют предоставить доступ не к исходным таблицам, а к заранее подготовленному подмножеству строк и столбцов, скрывая конфиденциальные данные.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Stored Procedures</w:t>
      </w:r>
      <w:r w:rsidRPr="009A30F3">
        <w:rPr>
          <w:rFonts w:ascii="Times New Roman" w:hAnsi="Times New Roman" w:cs="Times New Roman"/>
          <w:sz w:val="28"/>
          <w:szCs w:val="28"/>
        </w:rPr>
        <w:t xml:space="preserve"> инкапсулируют бизнес-логику. Пользователю даётся право только на выполнение процедуры (`EXECUTE`), но не на прямые операции `INSERT/UPDATE/DELETE` с таблицами. Это обеспечивает дополнительный контроль и валидацию данных.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Регулярный пересмотр выданных прав: Анализ назначенных привилегий с помощью команд типа `SHOW GRANTS FOR 'user'@'host';` и отзыв избыточных прав командой `REVOKE`.</w:t>
      </w:r>
    </w:p>
    <w:p w:rsidR="009A30F3" w:rsidRDefault="009A3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86C0A" w:rsidRPr="00DB23AF" w:rsidRDefault="00986C0A" w:rsidP="00DB23AF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19624809"/>
      <w:r w:rsidRPr="00DB23AF">
        <w:rPr>
          <w:rFonts w:ascii="Times New Roman" w:hAnsi="Times New Roman" w:cs="Times New Roman"/>
          <w:b/>
          <w:color w:val="auto"/>
        </w:rPr>
        <w:t xml:space="preserve">3. ПРАКТИЧЕСКОЕ ПРИМЕНЕНИЕ МЕТОДОВ </w:t>
      </w:r>
      <w:r w:rsidRPr="00DB23AF">
        <w:rPr>
          <w:rFonts w:ascii="Times New Roman" w:hAnsi="Times New Roman" w:cs="Times New Roman"/>
          <w:color w:val="auto"/>
          <w:sz w:val="28"/>
          <w:szCs w:val="28"/>
        </w:rPr>
        <w:t>БЕЗОПАСНОСТИ В ЛАБОРАТОРНОМ ПРАКТИКУМЕ (ЛР1, ЛР2)</w:t>
      </w:r>
      <w:bookmarkEnd w:id="8"/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  <w:r w:rsidRPr="00986C0A">
        <w:rPr>
          <w:rFonts w:ascii="Times New Roman" w:hAnsi="Times New Roman" w:cs="Times New Roman"/>
          <w:sz w:val="28"/>
          <w:szCs w:val="28"/>
        </w:rPr>
        <w:t>Этап 1: Создание изолированной среды и базовая настройка (ЛР1)</w:t>
      </w: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  <w:r w:rsidRPr="00986C0A">
        <w:rPr>
          <w:rFonts w:ascii="Times New Roman" w:hAnsi="Times New Roman" w:cs="Times New Roman"/>
          <w:sz w:val="28"/>
          <w:szCs w:val="28"/>
        </w:rPr>
        <w:t>В ходе ЛР1 была подготовлена инфраструктура, на которой будут отрабатываться дальнейшие меры безопасности:</w:t>
      </w: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  <w:r w:rsidRPr="00986C0A">
        <w:rPr>
          <w:rFonts w:ascii="Times New Roman" w:hAnsi="Times New Roman" w:cs="Times New Roman"/>
          <w:sz w:val="28"/>
          <w:szCs w:val="28"/>
        </w:rPr>
        <w:t>Развертывание изолированной среды: Установка системы виртуализации (VirtualBox) и создание виртуальной машины с ОС Debian Linux. Сама виртуализация является первичным средством сегментации, отделяя лабораторную среду от основной операционной системы.</w:t>
      </w: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  <w:r w:rsidRPr="00986C0A">
        <w:rPr>
          <w:rFonts w:ascii="Times New Roman" w:hAnsi="Times New Roman" w:cs="Times New Roman"/>
          <w:sz w:val="28"/>
          <w:szCs w:val="28"/>
        </w:rPr>
        <w:t>Контроль сетевых интерфейсов: Базовая настройка сети виртуальной машины. На данном этапе выбирается режим сетевого адаптера (например, NAT или Виртуальный адаптер хоста), что определяет первоначальную видимость будущего сервера БД в сети.</w:t>
      </w: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  <w:r w:rsidRPr="00986C0A">
        <w:rPr>
          <w:rFonts w:ascii="Times New Roman" w:hAnsi="Times New Roman" w:cs="Times New Roman"/>
          <w:sz w:val="28"/>
          <w:szCs w:val="28"/>
        </w:rPr>
        <w:t>Подготовка программной платформы: Установка необходимых пакетов (веб-сервер, интерпретатор PHP, СУБД) и развертывание одностраничного сайта. Это создает контекст для работы базы данных, доступ к которой необходимо защитить.</w:t>
      </w: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  <w:r w:rsidRPr="00986C0A">
        <w:rPr>
          <w:rFonts w:ascii="Times New Roman" w:hAnsi="Times New Roman" w:cs="Times New Roman"/>
          <w:sz w:val="28"/>
          <w:szCs w:val="28"/>
        </w:rPr>
        <w:t>Этап 2: Проектирование и развертывание защищенной базы данных (ЛР2)</w:t>
      </w: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  <w:r w:rsidRPr="00986C0A">
        <w:rPr>
          <w:rFonts w:ascii="Times New Roman" w:hAnsi="Times New Roman" w:cs="Times New Roman"/>
          <w:sz w:val="28"/>
          <w:szCs w:val="28"/>
        </w:rPr>
        <w:t>В ЛР2 фокус смещается на работу с данными и применение механизмов безопасности СУБД:</w:t>
      </w: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  <w:r w:rsidRPr="00986C0A">
        <w:rPr>
          <w:rFonts w:ascii="Times New Roman" w:hAnsi="Times New Roman" w:cs="Times New Roman"/>
          <w:sz w:val="28"/>
          <w:szCs w:val="28"/>
        </w:rPr>
        <w:t>Проектирование безопасной структуры БД: Спроектирована БД для мессенджера, что включает определение сущностей (пользователи, сообщения, чаты). На этапе проектирования закладывается основа для разграничения прав, так как для разных сущностей требуются разные уровни доступа.</w:t>
      </w: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  <w:r w:rsidRPr="00986C0A">
        <w:rPr>
          <w:rFonts w:ascii="Times New Roman" w:hAnsi="Times New Roman" w:cs="Times New Roman"/>
          <w:sz w:val="28"/>
          <w:szCs w:val="28"/>
        </w:rPr>
        <w:lastRenderedPageBreak/>
        <w:t>Реализация доступа через ORM и приложение: Разработка приложения с использованием технологии ORM (Object-Relational Mapping, например, SQLAlchemy для Python). ORM автоматизирует выполнение CRUD-операций, но конфигурация безопасности осуществляется на уровне самой СУБД. Приложение выступает в роли легитимного клиента, которому будут предоставлены строго необходимые права.</w:t>
      </w: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  <w:r w:rsidRPr="00986C0A">
        <w:rPr>
          <w:rFonts w:ascii="Times New Roman" w:hAnsi="Times New Roman" w:cs="Times New Roman"/>
          <w:sz w:val="28"/>
          <w:szCs w:val="28"/>
        </w:rPr>
        <w:t>Создание тестовых данных и проверка функциональности: Заполнение БД тестовыми данными и написание тестов для проверки CRUD-операций. Это этап верификации корректности работы приложения и настроенных разрешений.</w:t>
      </w: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  <w:r w:rsidRPr="00986C0A">
        <w:rPr>
          <w:rFonts w:ascii="Times New Roman" w:hAnsi="Times New Roman" w:cs="Times New Roman"/>
          <w:sz w:val="28"/>
          <w:szCs w:val="28"/>
        </w:rPr>
        <w:t>Этап 3: Ключевые шаги по обеспечению безопасности (Интеграция ЛР1 и ЛР2)</w:t>
      </w: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  <w:r w:rsidRPr="00986C0A">
        <w:rPr>
          <w:rFonts w:ascii="Times New Roman" w:hAnsi="Times New Roman" w:cs="Times New Roman"/>
          <w:sz w:val="28"/>
          <w:szCs w:val="28"/>
        </w:rPr>
        <w:t>В данном разделе описываются конкретные шаги, объединяющие результаты обеих лабораторных работ в единый процесс безопасной настройки:</w:t>
      </w: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  <w:r w:rsidRPr="00986C0A">
        <w:rPr>
          <w:rFonts w:ascii="Times New Roman" w:hAnsi="Times New Roman" w:cs="Times New Roman"/>
          <w:sz w:val="28"/>
          <w:szCs w:val="28"/>
        </w:rPr>
        <w:t>Ограничение сетевого доступа к серверу БД (Практика к п. 2.1):</w:t>
      </w: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  <w:r w:rsidRPr="00986C0A">
        <w:rPr>
          <w:rFonts w:ascii="Times New Roman" w:hAnsi="Times New Roman" w:cs="Times New Roman"/>
          <w:sz w:val="28"/>
          <w:szCs w:val="28"/>
        </w:rPr>
        <w:t>Локализация сервиса: Настройка СУБД (например, MySQL/MariaDB или PostgreSQL) на прослушивание только локального интерфейса (127.0.0.1), если веб-сервер (Apache/Nginx) и приложение работают на той же виртуальной машине. Это исключает любые внешние сетевые подключения к порту БД.</w:t>
      </w: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  <w:r w:rsidRPr="00986C0A">
        <w:rPr>
          <w:rFonts w:ascii="Times New Roman" w:hAnsi="Times New Roman" w:cs="Times New Roman"/>
          <w:sz w:val="28"/>
          <w:szCs w:val="28"/>
        </w:rPr>
        <w:t>Настройка файрвола ОС: Если требуется удаленное администрирование БД с хоста, настройка iptables/ufw в Debian для разрешения подключений только с определенного IP-адреса (например, основного компьютера) на порт СУБД (3306/5432), блокируя все остальные попытки.</w:t>
      </w: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  <w:r w:rsidRPr="00986C0A">
        <w:rPr>
          <w:rFonts w:ascii="Times New Roman" w:hAnsi="Times New Roman" w:cs="Times New Roman"/>
          <w:sz w:val="28"/>
          <w:szCs w:val="28"/>
        </w:rPr>
        <w:t>Команда для файрвола (пример): sudo ufw allow from 192.168.56.1 to any port 3306 (где 192.168.56.1 – IP хоста в сети VirtualBox Host-Only).</w:t>
      </w: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  <w:r w:rsidRPr="00986C0A">
        <w:rPr>
          <w:rFonts w:ascii="Times New Roman" w:hAnsi="Times New Roman" w:cs="Times New Roman"/>
          <w:sz w:val="28"/>
          <w:szCs w:val="28"/>
        </w:rPr>
        <w:t>Управление пользователями и аутентификацией в СУБД (Практика к п. 2.2):</w:t>
      </w: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  <w:r w:rsidRPr="00986C0A">
        <w:rPr>
          <w:rFonts w:ascii="Times New Roman" w:hAnsi="Times New Roman" w:cs="Times New Roman"/>
          <w:sz w:val="28"/>
          <w:szCs w:val="28"/>
        </w:rPr>
        <w:t>Смена паролей по умолчанию: Немедленная смена пароля для учетной записи администратора СУБД (root, postgres).</w:t>
      </w: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  <w:r w:rsidRPr="00986C0A">
        <w:rPr>
          <w:rFonts w:ascii="Times New Roman" w:hAnsi="Times New Roman" w:cs="Times New Roman"/>
          <w:sz w:val="28"/>
          <w:szCs w:val="28"/>
        </w:rPr>
        <w:t>Создание специализированного пользователя для приложения: Вместо использования учетной записи администратора, создается отдельный пользователь с ограниченными правами исключительно для работы веб-приложения мессенджера.</w:t>
      </w: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  <w:r w:rsidRPr="00986C0A">
        <w:rPr>
          <w:rFonts w:ascii="Times New Roman" w:hAnsi="Times New Roman" w:cs="Times New Roman"/>
          <w:sz w:val="28"/>
          <w:szCs w:val="28"/>
        </w:rPr>
        <w:t>Применение принципа наименьших привилегий: Пользователю приложения предоставляются права только на конкретную базу данных и только необходимые операции (SELECT, INSERT, UPDATE, DELETE для таблиц мессенджера). Права на создание/удаление баз данных или системные привилегии не предоставляются.</w:t>
      </w:r>
    </w:p>
    <w:p w:rsidR="00986C0A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</w:p>
    <w:p w:rsidR="009A30F3" w:rsidRPr="00986C0A" w:rsidRDefault="00986C0A" w:rsidP="00986C0A">
      <w:pPr>
        <w:rPr>
          <w:rFonts w:ascii="Times New Roman" w:hAnsi="Times New Roman" w:cs="Times New Roman"/>
          <w:sz w:val="28"/>
          <w:szCs w:val="28"/>
        </w:rPr>
      </w:pPr>
      <w:r w:rsidRPr="00986C0A">
        <w:rPr>
          <w:rFonts w:ascii="Times New Roman" w:hAnsi="Times New Roman" w:cs="Times New Roman"/>
          <w:sz w:val="28"/>
          <w:szCs w:val="28"/>
        </w:rPr>
        <w:t>Верификация: Проверка выданных прав командой SHOW GRANTS FOR 'messenger_app'@'localhost';.</w:t>
      </w:r>
      <w:r w:rsidR="009A30F3" w:rsidRPr="00986C0A">
        <w:rPr>
          <w:rFonts w:ascii="Times New Roman" w:hAnsi="Times New Roman" w:cs="Times New Roman"/>
          <w:sz w:val="28"/>
          <w:szCs w:val="28"/>
        </w:rPr>
        <w:br w:type="page"/>
      </w:r>
    </w:p>
    <w:p w:rsidR="009A30F3" w:rsidRPr="00986C0A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DB23AF" w:rsidRDefault="009A30F3" w:rsidP="00DB23AF">
      <w:pPr>
        <w:pStyle w:val="1"/>
        <w:rPr>
          <w:rFonts w:ascii="Times New Roman" w:hAnsi="Times New Roman" w:cs="Times New Roman"/>
          <w:b/>
          <w:color w:val="auto"/>
        </w:rPr>
      </w:pPr>
      <w:bookmarkStart w:id="9" w:name="_Toc219624810"/>
      <w:r w:rsidRPr="00DB23AF">
        <w:rPr>
          <w:rFonts w:ascii="Times New Roman" w:hAnsi="Times New Roman" w:cs="Times New Roman"/>
          <w:b/>
          <w:color w:val="auto"/>
        </w:rPr>
        <w:t>ЗАКЛЮЧЕНИЕ</w:t>
      </w:r>
      <w:bookmarkEnd w:id="9"/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Проведённый анализ показывает, что безопасная настройка сервера базы данных – это не единовременное действие, а непрерывный процесс, основанный на применении многоуровнево</w:t>
      </w:r>
      <w:r>
        <w:rPr>
          <w:rFonts w:ascii="Times New Roman" w:hAnsi="Times New Roman" w:cs="Times New Roman"/>
          <w:sz w:val="28"/>
          <w:szCs w:val="28"/>
        </w:rPr>
        <w:t>й защиты и строгом соблюдении принципа наименьших привилегий</w:t>
      </w:r>
      <w:r w:rsidRPr="009A30F3">
        <w:rPr>
          <w:rFonts w:ascii="Times New Roman" w:hAnsi="Times New Roman" w:cs="Times New Roman"/>
          <w:sz w:val="28"/>
          <w:szCs w:val="28"/>
        </w:rPr>
        <w:t>. Эффективная стратегия включает в себя три</w:t>
      </w:r>
      <w:r>
        <w:rPr>
          <w:rFonts w:ascii="Times New Roman" w:hAnsi="Times New Roman" w:cs="Times New Roman"/>
          <w:sz w:val="28"/>
          <w:szCs w:val="28"/>
        </w:rPr>
        <w:t xml:space="preserve"> взаимосвязанных направления: </w:t>
      </w:r>
      <w:r w:rsidRPr="009A30F3">
        <w:rPr>
          <w:rFonts w:ascii="Times New Roman" w:hAnsi="Times New Roman" w:cs="Times New Roman"/>
          <w:sz w:val="28"/>
          <w:szCs w:val="28"/>
        </w:rPr>
        <w:t>жёсткое ограничение сетевого дост</w:t>
      </w:r>
      <w:r>
        <w:rPr>
          <w:rFonts w:ascii="Times New Roman" w:hAnsi="Times New Roman" w:cs="Times New Roman"/>
          <w:sz w:val="28"/>
          <w:szCs w:val="28"/>
        </w:rPr>
        <w:t xml:space="preserve">упа для минимизации точек входа, </w:t>
      </w:r>
      <w:r w:rsidRPr="009A30F3">
        <w:rPr>
          <w:rFonts w:ascii="Times New Roman" w:hAnsi="Times New Roman" w:cs="Times New Roman"/>
          <w:sz w:val="28"/>
          <w:szCs w:val="28"/>
        </w:rPr>
        <w:t>строго</w:t>
      </w:r>
      <w:r>
        <w:rPr>
          <w:rFonts w:ascii="Times New Roman" w:hAnsi="Times New Roman" w:cs="Times New Roman"/>
          <w:sz w:val="28"/>
          <w:szCs w:val="28"/>
        </w:rPr>
        <w:t>е управление учётными записями</w:t>
      </w:r>
      <w:r w:rsidRPr="009A30F3">
        <w:rPr>
          <w:rFonts w:ascii="Times New Roman" w:hAnsi="Times New Roman" w:cs="Times New Roman"/>
          <w:sz w:val="28"/>
          <w:szCs w:val="28"/>
        </w:rPr>
        <w:t xml:space="preserve"> дл</w:t>
      </w:r>
      <w:r>
        <w:rPr>
          <w:rFonts w:ascii="Times New Roman" w:hAnsi="Times New Roman" w:cs="Times New Roman"/>
          <w:sz w:val="28"/>
          <w:szCs w:val="28"/>
        </w:rPr>
        <w:t xml:space="preserve">я обеспечения подотчётности и </w:t>
      </w:r>
      <w:r w:rsidRPr="009A30F3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етальное назначение привилегий</w:t>
      </w:r>
      <w:r w:rsidRPr="009A30F3">
        <w:rPr>
          <w:rFonts w:ascii="Times New Roman" w:hAnsi="Times New Roman" w:cs="Times New Roman"/>
          <w:sz w:val="28"/>
          <w:szCs w:val="28"/>
        </w:rPr>
        <w:t xml:space="preserve"> для контроля всех операций с данными.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Как демонстрируют практические задачи в рамках лабораторных работ (ЛР1, ЛР2), эти меры реализуются с помощью конкретных инструментов: конфигурационных файлов СУБД, фаервола операционной системы и SQL-команд управления правами (`CREATE USER`, `GRANT`, `REVOKE`, `CREATE ROLE`). Систематическое применение этих методик позволяет существенно снизить риски несанкционированного доступа, утечек данных и обеспечить соответствие требованиям регуляторов в области информационной безопасности. Таким образом, компетенция в области безопасной настройки СУБД является обязательной для любого специалиста, ответственного за развёртывание и поддержку критически важных информационных систем.</w:t>
      </w:r>
    </w:p>
    <w:p w:rsidR="009A30F3" w:rsidRDefault="009A3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</w:p>
    <w:p w:rsidR="009A30F3" w:rsidRPr="00DB23AF" w:rsidRDefault="009A30F3" w:rsidP="00DB23AF">
      <w:pPr>
        <w:pStyle w:val="1"/>
        <w:rPr>
          <w:rFonts w:ascii="Times New Roman" w:hAnsi="Times New Roman" w:cs="Times New Roman"/>
          <w:b/>
          <w:color w:val="auto"/>
          <w:lang w:val="en-US"/>
        </w:rPr>
      </w:pPr>
      <w:bookmarkStart w:id="10" w:name="_Toc219624811"/>
      <w:r w:rsidRPr="00DB23AF">
        <w:rPr>
          <w:rFonts w:ascii="Times New Roman" w:hAnsi="Times New Roman" w:cs="Times New Roman"/>
          <w:b/>
          <w:color w:val="auto"/>
        </w:rPr>
        <w:t>СПИСОК</w:t>
      </w:r>
      <w:r w:rsidRPr="00DB23AF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 w:rsidRPr="00DB23AF">
        <w:rPr>
          <w:rFonts w:ascii="Times New Roman" w:hAnsi="Times New Roman" w:cs="Times New Roman"/>
          <w:b/>
          <w:color w:val="auto"/>
        </w:rPr>
        <w:t>ЛИТЕРАТУРЫ</w:t>
      </w:r>
      <w:bookmarkEnd w:id="10"/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  <w:lang w:val="en-US"/>
        </w:rPr>
        <w:t>1.  OWASP Foundation. OWASP Top Ten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30F3">
        <w:rPr>
          <w:rFonts w:ascii="Times New Roman" w:hAnsi="Times New Roman" w:cs="Times New Roman"/>
          <w:sz w:val="28"/>
          <w:szCs w:val="28"/>
        </w:rPr>
        <w:t>URL: https://owasp.org/www-project-top-ten/ (Дата обращения: 17.01.2025).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</w:rPr>
        <w:t>2.  Microsoft. Принципы обеспечения безопасности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30F3">
        <w:rPr>
          <w:rFonts w:ascii="Times New Roman" w:hAnsi="Times New Roman" w:cs="Times New Roman"/>
          <w:sz w:val="28"/>
          <w:szCs w:val="28"/>
        </w:rPr>
        <w:t>URL: https://learn.microsoft.com/ru-ru/sql/relational-databases/security/securing-sql-server (Дата обращения: 17.01.2025).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  <w:lang w:val="en-US"/>
        </w:rPr>
        <w:t xml:space="preserve">3.  PostgreSQL Documentation. Client Authentication. </w:t>
      </w:r>
      <w:r w:rsidRPr="009A30F3">
        <w:rPr>
          <w:rFonts w:ascii="Times New Roman" w:hAnsi="Times New Roman" w:cs="Times New Roman"/>
          <w:sz w:val="28"/>
          <w:szCs w:val="28"/>
        </w:rPr>
        <w:t>URL: https://www.postgresql.org/docs/current/auth-pg-hba-conf.html (Дата обращения: 17.01.2025).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30F3">
        <w:rPr>
          <w:rFonts w:ascii="Times New Roman" w:hAnsi="Times New Roman" w:cs="Times New Roman"/>
          <w:sz w:val="28"/>
          <w:szCs w:val="28"/>
          <w:lang w:val="en-US"/>
        </w:rPr>
        <w:t>4.  MySQL Documentation. The MySQL Access Privilege System URL: https://dev.mysql.com/doc/refman/8.0/en/privilege-system.html (</w:t>
      </w:r>
      <w:r w:rsidRPr="009A30F3">
        <w:rPr>
          <w:rFonts w:ascii="Times New Roman" w:hAnsi="Times New Roman" w:cs="Times New Roman"/>
          <w:sz w:val="28"/>
          <w:szCs w:val="28"/>
        </w:rPr>
        <w:t>Дата</w:t>
      </w:r>
      <w:r w:rsidRPr="009A30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30F3">
        <w:rPr>
          <w:rFonts w:ascii="Times New Roman" w:hAnsi="Times New Roman" w:cs="Times New Roman"/>
          <w:sz w:val="28"/>
          <w:szCs w:val="28"/>
        </w:rPr>
        <w:t>обращения</w:t>
      </w:r>
      <w:r w:rsidRPr="009A30F3">
        <w:rPr>
          <w:rFonts w:ascii="Times New Roman" w:hAnsi="Times New Roman" w:cs="Times New Roman"/>
          <w:sz w:val="28"/>
          <w:szCs w:val="28"/>
          <w:lang w:val="en-US"/>
        </w:rPr>
        <w:t>: 17.01.2025).</w:t>
      </w:r>
    </w:p>
    <w:p w:rsidR="009A30F3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 w:rsidRPr="009A30F3">
        <w:rPr>
          <w:rFonts w:ascii="Times New Roman" w:hAnsi="Times New Roman" w:cs="Times New Roman"/>
          <w:sz w:val="28"/>
          <w:szCs w:val="28"/>
          <w:lang w:val="en-US"/>
        </w:rPr>
        <w:t xml:space="preserve">5.  CIS Benchmarks. Consensus-based security configuration guides. </w:t>
      </w:r>
      <w:r w:rsidRPr="009A30F3">
        <w:rPr>
          <w:rFonts w:ascii="Times New Roman" w:hAnsi="Times New Roman" w:cs="Times New Roman"/>
          <w:sz w:val="28"/>
          <w:szCs w:val="28"/>
        </w:rPr>
        <w:t>URL: https://www.cisecurity.org/cis-benchmarks</w:t>
      </w:r>
      <w:r>
        <w:rPr>
          <w:rFonts w:ascii="Times New Roman" w:hAnsi="Times New Roman" w:cs="Times New Roman"/>
          <w:sz w:val="28"/>
          <w:szCs w:val="28"/>
        </w:rPr>
        <w:t>/ (Дата обращения: 17.01.2025).</w:t>
      </w:r>
    </w:p>
    <w:p w:rsidR="00F53391" w:rsidRPr="009A30F3" w:rsidRDefault="009A30F3" w:rsidP="009A3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Реферат размещен по ссылке:</w:t>
      </w:r>
      <w:r w:rsidRPr="009A30F3">
        <w:rPr>
          <w:rFonts w:ascii="Times New Roman" w:hAnsi="Times New Roman" w:cs="Times New Roman"/>
          <w:sz w:val="28"/>
          <w:szCs w:val="28"/>
        </w:rPr>
        <w:t xml:space="preserve"> </w:t>
      </w:r>
      <w:r w:rsidR="00213439" w:rsidRPr="00213439">
        <w:rPr>
          <w:rFonts w:ascii="Times New Roman" w:hAnsi="Times New Roman" w:cs="Times New Roman"/>
          <w:sz w:val="28"/>
          <w:szCs w:val="28"/>
        </w:rPr>
        <w:t>https://github.com/VovaParfenov/Parfenov-Vladimir-Sergeevich-19/upload/main</w:t>
      </w:r>
      <w:bookmarkStart w:id="11" w:name="_GoBack"/>
      <w:bookmarkEnd w:id="11"/>
    </w:p>
    <w:sectPr w:rsidR="00F53391" w:rsidRPr="009A30F3" w:rsidSect="009A30F3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147B" w:rsidRDefault="0063147B" w:rsidP="009A30F3">
      <w:pPr>
        <w:spacing w:after="0" w:line="240" w:lineRule="auto"/>
      </w:pPr>
      <w:r>
        <w:separator/>
      </w:r>
    </w:p>
  </w:endnote>
  <w:endnote w:type="continuationSeparator" w:id="0">
    <w:p w:rsidR="0063147B" w:rsidRDefault="0063147B" w:rsidP="009A3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14937967"/>
      <w:docPartObj>
        <w:docPartGallery w:val="Page Numbers (Bottom of Page)"/>
        <w:docPartUnique/>
      </w:docPartObj>
    </w:sdtPr>
    <w:sdtContent>
      <w:p w:rsidR="009A30F3" w:rsidRDefault="009A30F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3439">
          <w:rPr>
            <w:noProof/>
          </w:rPr>
          <w:t>13</w:t>
        </w:r>
        <w:r>
          <w:fldChar w:fldCharType="end"/>
        </w:r>
      </w:p>
    </w:sdtContent>
  </w:sdt>
  <w:p w:rsidR="009A30F3" w:rsidRDefault="009A30F3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147B" w:rsidRDefault="0063147B" w:rsidP="009A30F3">
      <w:pPr>
        <w:spacing w:after="0" w:line="240" w:lineRule="auto"/>
      </w:pPr>
      <w:r>
        <w:separator/>
      </w:r>
    </w:p>
  </w:footnote>
  <w:footnote w:type="continuationSeparator" w:id="0">
    <w:p w:rsidR="0063147B" w:rsidRDefault="0063147B" w:rsidP="009A30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2D1"/>
    <w:rsid w:val="00213439"/>
    <w:rsid w:val="0063147B"/>
    <w:rsid w:val="00986C0A"/>
    <w:rsid w:val="009A30F3"/>
    <w:rsid w:val="00DB12D1"/>
    <w:rsid w:val="00DB23AF"/>
    <w:rsid w:val="00F5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86100B-8102-4FF4-846A-281DEEC16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23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3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3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9A30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A30F3"/>
  </w:style>
  <w:style w:type="paragraph" w:styleId="a6">
    <w:name w:val="footer"/>
    <w:basedOn w:val="a"/>
    <w:link w:val="a7"/>
    <w:uiPriority w:val="99"/>
    <w:unhideWhenUsed/>
    <w:rsid w:val="009A30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A30F3"/>
  </w:style>
  <w:style w:type="character" w:customStyle="1" w:styleId="10">
    <w:name w:val="Заголовок 1 Знак"/>
    <w:basedOn w:val="a0"/>
    <w:link w:val="1"/>
    <w:uiPriority w:val="9"/>
    <w:rsid w:val="00DB23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DB23AF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B23A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DB23A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B23AF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DB23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1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41D7D-8D0A-4548-97E9-FA87E7DBB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2390</Words>
  <Characters>13626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Владмир Парфенов</dc:creator>
  <cp:keywords/>
  <dc:description/>
  <cp:lastModifiedBy>Владмир Парфенов</cp:lastModifiedBy>
  <cp:revision>2</cp:revision>
  <dcterms:created xsi:type="dcterms:W3CDTF">2026-01-18T05:35:00Z</dcterms:created>
  <dcterms:modified xsi:type="dcterms:W3CDTF">2026-01-18T05:35:00Z</dcterms:modified>
</cp:coreProperties>
</file>