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AFA" w:rsidRDefault="00EF0AFA" w:rsidP="008D59CE">
      <w:pPr>
        <w:pStyle w:val="1"/>
        <w:rPr>
          <w:lang w:val="ru-RU"/>
        </w:rPr>
      </w:pPr>
      <w:r>
        <w:rPr>
          <w:lang w:val="ru-RU"/>
        </w:rPr>
        <w:t>Содержание</w:t>
      </w:r>
    </w:p>
    <w:p w:rsidR="008D59CE" w:rsidRDefault="00A367A7">
      <w:pPr>
        <w:pStyle w:val="11"/>
        <w:tabs>
          <w:tab w:val="right" w:leader="dot" w:pos="9345"/>
        </w:tabs>
        <w:rPr>
          <w:rFonts w:asciiTheme="minorHAnsi" w:hAnsiTheme="minorHAnsi"/>
          <w:noProof/>
          <w:sz w:val="22"/>
          <w:szCs w:val="22"/>
          <w:lang w:val="ru-RU" w:eastAsia="ru-RU"/>
        </w:rPr>
      </w:pPr>
      <w:r>
        <w:rPr>
          <w:lang w:val="ru-RU"/>
        </w:rPr>
        <w:fldChar w:fldCharType="begin"/>
      </w:r>
      <w:r>
        <w:rPr>
          <w:lang w:val="ru-RU"/>
        </w:rPr>
        <w:instrText xml:space="preserve"> TOC \o "1-1" \h \z \u </w:instrText>
      </w:r>
      <w:r>
        <w:rPr>
          <w:lang w:val="ru-RU"/>
        </w:rPr>
        <w:fldChar w:fldCharType="separate"/>
      </w:r>
      <w:hyperlink w:anchor="_Toc453633953" w:history="1">
        <w:r w:rsidR="008D59CE" w:rsidRPr="001A1154">
          <w:rPr>
            <w:rStyle w:val="a9"/>
            <w:noProof/>
            <w:lang w:val="ru-RU"/>
          </w:rPr>
          <w:t>Введение</w:t>
        </w:r>
        <w:r w:rsidR="008D59CE">
          <w:rPr>
            <w:noProof/>
            <w:webHidden/>
          </w:rPr>
          <w:tab/>
        </w:r>
        <w:r w:rsidR="008D59CE">
          <w:rPr>
            <w:noProof/>
            <w:webHidden/>
          </w:rPr>
          <w:fldChar w:fldCharType="begin"/>
        </w:r>
        <w:r w:rsidR="008D59CE">
          <w:rPr>
            <w:noProof/>
            <w:webHidden/>
          </w:rPr>
          <w:instrText xml:space="preserve"> PAGEREF _Toc453633953 \h </w:instrText>
        </w:r>
        <w:r w:rsidR="008D59CE">
          <w:rPr>
            <w:noProof/>
            <w:webHidden/>
          </w:rPr>
        </w:r>
        <w:r w:rsidR="008D59CE">
          <w:rPr>
            <w:noProof/>
            <w:webHidden/>
          </w:rPr>
          <w:fldChar w:fldCharType="separate"/>
        </w:r>
        <w:r w:rsidR="00C44804">
          <w:rPr>
            <w:noProof/>
            <w:webHidden/>
          </w:rPr>
          <w:t>3</w:t>
        </w:r>
        <w:r w:rsidR="008D59CE">
          <w:rPr>
            <w:noProof/>
            <w:webHidden/>
          </w:rPr>
          <w:fldChar w:fldCharType="end"/>
        </w:r>
      </w:hyperlink>
    </w:p>
    <w:p w:rsidR="008D59CE" w:rsidRDefault="008D59CE">
      <w:pPr>
        <w:pStyle w:val="11"/>
        <w:tabs>
          <w:tab w:val="left" w:pos="1320"/>
          <w:tab w:val="right" w:leader="dot" w:pos="9345"/>
        </w:tabs>
        <w:rPr>
          <w:rFonts w:asciiTheme="minorHAnsi" w:hAnsiTheme="minorHAnsi"/>
          <w:noProof/>
          <w:sz w:val="22"/>
          <w:szCs w:val="22"/>
          <w:lang w:val="ru-RU" w:eastAsia="ru-RU"/>
        </w:rPr>
      </w:pPr>
      <w:hyperlink w:anchor="_Toc453633954" w:history="1">
        <w:r w:rsidRPr="001A1154">
          <w:rPr>
            <w:rStyle w:val="a9"/>
            <w:noProof/>
            <w:lang w:val="ru-RU"/>
          </w:rPr>
          <w:t>1.</w:t>
        </w:r>
        <w:r>
          <w:rPr>
            <w:rFonts w:asciiTheme="minorHAnsi" w:hAnsiTheme="minorHAnsi"/>
            <w:noProof/>
            <w:sz w:val="22"/>
            <w:szCs w:val="22"/>
            <w:lang w:val="ru-RU" w:eastAsia="ru-RU"/>
          </w:rPr>
          <w:tab/>
        </w:r>
        <w:r w:rsidRPr="001A1154">
          <w:rPr>
            <w:rStyle w:val="a9"/>
            <w:noProof/>
            <w:lang w:val="ru-RU"/>
          </w:rPr>
          <w:t>Техническое задание</w:t>
        </w:r>
        <w:r>
          <w:rPr>
            <w:noProof/>
            <w:webHidden/>
          </w:rPr>
          <w:tab/>
        </w:r>
        <w:r>
          <w:rPr>
            <w:noProof/>
            <w:webHidden/>
          </w:rPr>
          <w:fldChar w:fldCharType="begin"/>
        </w:r>
        <w:r>
          <w:rPr>
            <w:noProof/>
            <w:webHidden/>
          </w:rPr>
          <w:instrText xml:space="preserve"> PAGEREF _Toc453633954 \h </w:instrText>
        </w:r>
        <w:r>
          <w:rPr>
            <w:noProof/>
            <w:webHidden/>
          </w:rPr>
        </w:r>
        <w:r>
          <w:rPr>
            <w:noProof/>
            <w:webHidden/>
          </w:rPr>
          <w:fldChar w:fldCharType="separate"/>
        </w:r>
        <w:r w:rsidR="00C44804">
          <w:rPr>
            <w:noProof/>
            <w:webHidden/>
          </w:rPr>
          <w:t>4</w:t>
        </w:r>
        <w:r>
          <w:rPr>
            <w:noProof/>
            <w:webHidden/>
          </w:rPr>
          <w:fldChar w:fldCharType="end"/>
        </w:r>
      </w:hyperlink>
    </w:p>
    <w:p w:rsidR="008D59CE" w:rsidRDefault="008D59CE">
      <w:pPr>
        <w:pStyle w:val="11"/>
        <w:tabs>
          <w:tab w:val="left" w:pos="1320"/>
          <w:tab w:val="right" w:leader="dot" w:pos="9345"/>
        </w:tabs>
        <w:rPr>
          <w:rFonts w:asciiTheme="minorHAnsi" w:hAnsiTheme="minorHAnsi"/>
          <w:noProof/>
          <w:sz w:val="22"/>
          <w:szCs w:val="22"/>
          <w:lang w:val="ru-RU" w:eastAsia="ru-RU"/>
        </w:rPr>
      </w:pPr>
      <w:hyperlink w:anchor="_Toc453633955" w:history="1">
        <w:r w:rsidRPr="001A1154">
          <w:rPr>
            <w:rStyle w:val="a9"/>
            <w:noProof/>
            <w:lang w:val="ru-RU"/>
          </w:rPr>
          <w:t>2.</w:t>
        </w:r>
        <w:r>
          <w:rPr>
            <w:rFonts w:asciiTheme="minorHAnsi" w:hAnsiTheme="minorHAnsi"/>
            <w:noProof/>
            <w:sz w:val="22"/>
            <w:szCs w:val="22"/>
            <w:lang w:val="ru-RU" w:eastAsia="ru-RU"/>
          </w:rPr>
          <w:tab/>
        </w:r>
        <w:r w:rsidRPr="001A1154">
          <w:rPr>
            <w:rStyle w:val="a9"/>
            <w:noProof/>
            <w:lang w:val="ru-RU"/>
          </w:rPr>
          <w:t>Научно-исследовательская часть</w:t>
        </w:r>
        <w:r>
          <w:rPr>
            <w:noProof/>
            <w:webHidden/>
          </w:rPr>
          <w:tab/>
        </w:r>
        <w:r>
          <w:rPr>
            <w:noProof/>
            <w:webHidden/>
          </w:rPr>
          <w:fldChar w:fldCharType="begin"/>
        </w:r>
        <w:r>
          <w:rPr>
            <w:noProof/>
            <w:webHidden/>
          </w:rPr>
          <w:instrText xml:space="preserve"> PAGEREF _Toc453633955 \h </w:instrText>
        </w:r>
        <w:r>
          <w:rPr>
            <w:noProof/>
            <w:webHidden/>
          </w:rPr>
        </w:r>
        <w:r>
          <w:rPr>
            <w:noProof/>
            <w:webHidden/>
          </w:rPr>
          <w:fldChar w:fldCharType="separate"/>
        </w:r>
        <w:r w:rsidR="00C44804">
          <w:rPr>
            <w:noProof/>
            <w:webHidden/>
          </w:rPr>
          <w:t>5</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56" w:history="1">
        <w:r w:rsidRPr="001A1154">
          <w:rPr>
            <w:rStyle w:val="a9"/>
            <w:noProof/>
          </w:rPr>
          <w:t>2.1.</w:t>
        </w:r>
        <w:r>
          <w:rPr>
            <w:rFonts w:asciiTheme="minorHAnsi" w:hAnsiTheme="minorHAnsi"/>
            <w:noProof/>
            <w:sz w:val="22"/>
            <w:szCs w:val="22"/>
            <w:lang w:val="ru-RU" w:eastAsia="ru-RU"/>
          </w:rPr>
          <w:tab/>
        </w:r>
        <w:r w:rsidRPr="001A1154">
          <w:rPr>
            <w:rStyle w:val="a9"/>
            <w:noProof/>
          </w:rPr>
          <w:t>Энергетический расчет</w:t>
        </w:r>
        <w:r w:rsidRPr="001A1154">
          <w:rPr>
            <w:rStyle w:val="a9"/>
            <w:noProof/>
            <w:lang w:val="ru-RU"/>
          </w:rPr>
          <w:t xml:space="preserve"> следящего привода</w:t>
        </w:r>
        <w:r>
          <w:rPr>
            <w:noProof/>
            <w:webHidden/>
          </w:rPr>
          <w:tab/>
        </w:r>
        <w:r>
          <w:rPr>
            <w:noProof/>
            <w:webHidden/>
          </w:rPr>
          <w:fldChar w:fldCharType="begin"/>
        </w:r>
        <w:r>
          <w:rPr>
            <w:noProof/>
            <w:webHidden/>
          </w:rPr>
          <w:instrText xml:space="preserve"> PAGEREF _Toc453633956 \h </w:instrText>
        </w:r>
        <w:r>
          <w:rPr>
            <w:noProof/>
            <w:webHidden/>
          </w:rPr>
        </w:r>
        <w:r>
          <w:rPr>
            <w:noProof/>
            <w:webHidden/>
          </w:rPr>
          <w:fldChar w:fldCharType="separate"/>
        </w:r>
        <w:r w:rsidR="00C44804">
          <w:rPr>
            <w:noProof/>
            <w:webHidden/>
          </w:rPr>
          <w:t>7</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57" w:history="1">
        <w:r w:rsidRPr="001A1154">
          <w:rPr>
            <w:rStyle w:val="a9"/>
            <w:noProof/>
            <w:lang w:val="ru-RU"/>
          </w:rPr>
          <w:t>2.2.</w:t>
        </w:r>
        <w:r>
          <w:rPr>
            <w:rFonts w:asciiTheme="minorHAnsi" w:hAnsiTheme="minorHAnsi"/>
            <w:noProof/>
            <w:sz w:val="22"/>
            <w:szCs w:val="22"/>
            <w:lang w:val="ru-RU" w:eastAsia="ru-RU"/>
          </w:rPr>
          <w:tab/>
        </w:r>
        <w:r w:rsidRPr="001A1154">
          <w:rPr>
            <w:rStyle w:val="a9"/>
            <w:noProof/>
            <w:lang w:val="ru-RU"/>
          </w:rPr>
          <w:t>Синтез следящего привода кисти робота</w:t>
        </w:r>
        <w:r>
          <w:rPr>
            <w:noProof/>
            <w:webHidden/>
          </w:rPr>
          <w:tab/>
        </w:r>
        <w:r>
          <w:rPr>
            <w:noProof/>
            <w:webHidden/>
          </w:rPr>
          <w:fldChar w:fldCharType="begin"/>
        </w:r>
        <w:r>
          <w:rPr>
            <w:noProof/>
            <w:webHidden/>
          </w:rPr>
          <w:instrText xml:space="preserve"> PAGEREF _Toc453633957 \h </w:instrText>
        </w:r>
        <w:r>
          <w:rPr>
            <w:noProof/>
            <w:webHidden/>
          </w:rPr>
        </w:r>
        <w:r>
          <w:rPr>
            <w:noProof/>
            <w:webHidden/>
          </w:rPr>
          <w:fldChar w:fldCharType="separate"/>
        </w:r>
        <w:r w:rsidR="00C44804">
          <w:rPr>
            <w:noProof/>
            <w:webHidden/>
          </w:rPr>
          <w:t>21</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58" w:history="1">
        <w:r w:rsidRPr="001A1154">
          <w:rPr>
            <w:rStyle w:val="a9"/>
            <w:noProof/>
            <w:lang w:val="ru-RU"/>
          </w:rPr>
          <w:t>2.3.</w:t>
        </w:r>
        <w:r>
          <w:rPr>
            <w:rFonts w:asciiTheme="minorHAnsi" w:hAnsiTheme="minorHAnsi"/>
            <w:noProof/>
            <w:sz w:val="22"/>
            <w:szCs w:val="22"/>
            <w:lang w:val="ru-RU" w:eastAsia="ru-RU"/>
          </w:rPr>
          <w:tab/>
        </w:r>
        <w:r w:rsidRPr="001A1154">
          <w:rPr>
            <w:rStyle w:val="a9"/>
            <w:noProof/>
            <w:lang w:val="ru-RU"/>
          </w:rPr>
          <w:t>Моделирование синтезированного следящего привода</w:t>
        </w:r>
        <w:r>
          <w:rPr>
            <w:noProof/>
            <w:webHidden/>
          </w:rPr>
          <w:tab/>
        </w:r>
        <w:r>
          <w:rPr>
            <w:noProof/>
            <w:webHidden/>
          </w:rPr>
          <w:fldChar w:fldCharType="begin"/>
        </w:r>
        <w:r>
          <w:rPr>
            <w:noProof/>
            <w:webHidden/>
          </w:rPr>
          <w:instrText xml:space="preserve"> PAGEREF _Toc453633958 \h </w:instrText>
        </w:r>
        <w:r>
          <w:rPr>
            <w:noProof/>
            <w:webHidden/>
          </w:rPr>
        </w:r>
        <w:r>
          <w:rPr>
            <w:noProof/>
            <w:webHidden/>
          </w:rPr>
          <w:fldChar w:fldCharType="separate"/>
        </w:r>
        <w:r w:rsidR="00C44804">
          <w:rPr>
            <w:noProof/>
            <w:webHidden/>
          </w:rPr>
          <w:t>25</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59" w:history="1">
        <w:r w:rsidRPr="001A1154">
          <w:rPr>
            <w:rStyle w:val="a9"/>
            <w:noProof/>
            <w:lang w:val="ru-RU"/>
          </w:rPr>
          <w:t>2.4.</w:t>
        </w:r>
        <w:r>
          <w:rPr>
            <w:rFonts w:asciiTheme="minorHAnsi" w:hAnsiTheme="minorHAnsi"/>
            <w:noProof/>
            <w:sz w:val="22"/>
            <w:szCs w:val="22"/>
            <w:lang w:val="ru-RU" w:eastAsia="ru-RU"/>
          </w:rPr>
          <w:tab/>
        </w:r>
        <w:r w:rsidRPr="001A1154">
          <w:rPr>
            <w:rStyle w:val="a9"/>
            <w:noProof/>
            <w:lang w:val="ru-RU"/>
          </w:rPr>
          <w:t>Решение обратной задачи кинематики</w:t>
        </w:r>
        <w:r>
          <w:rPr>
            <w:noProof/>
            <w:webHidden/>
          </w:rPr>
          <w:tab/>
        </w:r>
        <w:r>
          <w:rPr>
            <w:noProof/>
            <w:webHidden/>
          </w:rPr>
          <w:fldChar w:fldCharType="begin"/>
        </w:r>
        <w:r>
          <w:rPr>
            <w:noProof/>
            <w:webHidden/>
          </w:rPr>
          <w:instrText xml:space="preserve"> PAGEREF _Toc453633959 \h </w:instrText>
        </w:r>
        <w:r>
          <w:rPr>
            <w:noProof/>
            <w:webHidden/>
          </w:rPr>
        </w:r>
        <w:r>
          <w:rPr>
            <w:noProof/>
            <w:webHidden/>
          </w:rPr>
          <w:fldChar w:fldCharType="separate"/>
        </w:r>
        <w:r w:rsidR="00C44804">
          <w:rPr>
            <w:noProof/>
            <w:webHidden/>
          </w:rPr>
          <w:t>28</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60" w:history="1">
        <w:r w:rsidRPr="001A1154">
          <w:rPr>
            <w:rStyle w:val="a9"/>
            <w:noProof/>
          </w:rPr>
          <w:t>2.5.</w:t>
        </w:r>
        <w:r>
          <w:rPr>
            <w:rFonts w:asciiTheme="minorHAnsi" w:hAnsiTheme="minorHAnsi"/>
            <w:noProof/>
            <w:sz w:val="22"/>
            <w:szCs w:val="22"/>
            <w:lang w:val="ru-RU" w:eastAsia="ru-RU"/>
          </w:rPr>
          <w:tab/>
        </w:r>
        <w:r w:rsidRPr="001A1154">
          <w:rPr>
            <w:rStyle w:val="a9"/>
            <w:noProof/>
            <w:lang w:val="ru-RU"/>
          </w:rPr>
          <w:t>Моделирование решения</w:t>
        </w:r>
        <w:r w:rsidRPr="001A1154">
          <w:rPr>
            <w:rStyle w:val="a9"/>
            <w:noProof/>
          </w:rPr>
          <w:t xml:space="preserve"> ОКЗ</w:t>
        </w:r>
        <w:r>
          <w:rPr>
            <w:noProof/>
            <w:webHidden/>
          </w:rPr>
          <w:tab/>
        </w:r>
        <w:r>
          <w:rPr>
            <w:noProof/>
            <w:webHidden/>
          </w:rPr>
          <w:fldChar w:fldCharType="begin"/>
        </w:r>
        <w:r>
          <w:rPr>
            <w:noProof/>
            <w:webHidden/>
          </w:rPr>
          <w:instrText xml:space="preserve"> PAGEREF _Toc453633960 \h </w:instrText>
        </w:r>
        <w:r>
          <w:rPr>
            <w:noProof/>
            <w:webHidden/>
          </w:rPr>
        </w:r>
        <w:r>
          <w:rPr>
            <w:noProof/>
            <w:webHidden/>
          </w:rPr>
          <w:fldChar w:fldCharType="separate"/>
        </w:r>
        <w:r w:rsidR="00C44804">
          <w:rPr>
            <w:noProof/>
            <w:webHidden/>
          </w:rPr>
          <w:t>38</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61" w:history="1">
        <w:r w:rsidRPr="001A1154">
          <w:rPr>
            <w:rStyle w:val="a9"/>
            <w:noProof/>
            <w:lang w:val="ru-RU"/>
          </w:rPr>
          <w:t>2.6.</w:t>
        </w:r>
        <w:r>
          <w:rPr>
            <w:rFonts w:asciiTheme="minorHAnsi" w:hAnsiTheme="minorHAnsi"/>
            <w:noProof/>
            <w:sz w:val="22"/>
            <w:szCs w:val="22"/>
            <w:lang w:val="ru-RU" w:eastAsia="ru-RU"/>
          </w:rPr>
          <w:tab/>
        </w:r>
        <w:r w:rsidRPr="001A1154">
          <w:rPr>
            <w:rStyle w:val="a9"/>
            <w:noProof/>
            <w:lang w:val="ru-RU"/>
          </w:rPr>
          <w:t>Программный код для управления движением</w:t>
        </w:r>
        <w:r>
          <w:rPr>
            <w:noProof/>
            <w:webHidden/>
          </w:rPr>
          <w:tab/>
        </w:r>
        <w:r>
          <w:rPr>
            <w:noProof/>
            <w:webHidden/>
          </w:rPr>
          <w:fldChar w:fldCharType="begin"/>
        </w:r>
        <w:r>
          <w:rPr>
            <w:noProof/>
            <w:webHidden/>
          </w:rPr>
          <w:instrText xml:space="preserve"> PAGEREF _Toc453633961 \h </w:instrText>
        </w:r>
        <w:r>
          <w:rPr>
            <w:noProof/>
            <w:webHidden/>
          </w:rPr>
        </w:r>
        <w:r>
          <w:rPr>
            <w:noProof/>
            <w:webHidden/>
          </w:rPr>
          <w:fldChar w:fldCharType="separate"/>
        </w:r>
        <w:r w:rsidR="00C44804">
          <w:rPr>
            <w:noProof/>
            <w:webHidden/>
          </w:rPr>
          <w:t>40</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62" w:history="1">
        <w:r w:rsidRPr="001A1154">
          <w:rPr>
            <w:rStyle w:val="a9"/>
            <w:noProof/>
            <w:lang w:val="ru-RU"/>
          </w:rPr>
          <w:t>2.7.</w:t>
        </w:r>
        <w:r>
          <w:rPr>
            <w:rFonts w:asciiTheme="minorHAnsi" w:hAnsiTheme="minorHAnsi"/>
            <w:noProof/>
            <w:sz w:val="22"/>
            <w:szCs w:val="22"/>
            <w:lang w:val="ru-RU" w:eastAsia="ru-RU"/>
          </w:rPr>
          <w:tab/>
        </w:r>
        <w:r w:rsidRPr="001A1154">
          <w:rPr>
            <w:rStyle w:val="a9"/>
            <w:noProof/>
            <w:lang w:val="ru-RU"/>
          </w:rPr>
          <w:t>Реализация Алгоритма Ли для поиска кратчайшего пути по заданной карте местности</w:t>
        </w:r>
        <w:r>
          <w:rPr>
            <w:noProof/>
            <w:webHidden/>
          </w:rPr>
          <w:tab/>
        </w:r>
        <w:r>
          <w:rPr>
            <w:noProof/>
            <w:webHidden/>
          </w:rPr>
          <w:fldChar w:fldCharType="begin"/>
        </w:r>
        <w:r>
          <w:rPr>
            <w:noProof/>
            <w:webHidden/>
          </w:rPr>
          <w:instrText xml:space="preserve"> PAGEREF _Toc453633962 \h </w:instrText>
        </w:r>
        <w:r>
          <w:rPr>
            <w:noProof/>
            <w:webHidden/>
          </w:rPr>
        </w:r>
        <w:r>
          <w:rPr>
            <w:noProof/>
            <w:webHidden/>
          </w:rPr>
          <w:fldChar w:fldCharType="separate"/>
        </w:r>
        <w:r w:rsidR="00C44804">
          <w:rPr>
            <w:noProof/>
            <w:webHidden/>
          </w:rPr>
          <w:t>42</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63" w:history="1">
        <w:r w:rsidRPr="001A1154">
          <w:rPr>
            <w:rStyle w:val="a9"/>
            <w:noProof/>
            <w:lang w:val="ru-RU"/>
          </w:rPr>
          <w:t>2.8.</w:t>
        </w:r>
        <w:r>
          <w:rPr>
            <w:rFonts w:asciiTheme="minorHAnsi" w:hAnsiTheme="minorHAnsi"/>
            <w:noProof/>
            <w:sz w:val="22"/>
            <w:szCs w:val="22"/>
            <w:lang w:val="ru-RU" w:eastAsia="ru-RU"/>
          </w:rPr>
          <w:tab/>
        </w:r>
        <w:r w:rsidRPr="001A1154">
          <w:rPr>
            <w:rStyle w:val="a9"/>
            <w:noProof/>
            <w:lang w:val="ru-RU"/>
          </w:rPr>
          <w:t>Реализация движения робота по заданным координатам</w:t>
        </w:r>
        <w:r>
          <w:rPr>
            <w:noProof/>
            <w:webHidden/>
          </w:rPr>
          <w:tab/>
        </w:r>
        <w:r>
          <w:rPr>
            <w:noProof/>
            <w:webHidden/>
          </w:rPr>
          <w:fldChar w:fldCharType="begin"/>
        </w:r>
        <w:r>
          <w:rPr>
            <w:noProof/>
            <w:webHidden/>
          </w:rPr>
          <w:instrText xml:space="preserve"> PAGEREF _Toc453633963 \h </w:instrText>
        </w:r>
        <w:r>
          <w:rPr>
            <w:noProof/>
            <w:webHidden/>
          </w:rPr>
        </w:r>
        <w:r>
          <w:rPr>
            <w:noProof/>
            <w:webHidden/>
          </w:rPr>
          <w:fldChar w:fldCharType="separate"/>
        </w:r>
        <w:r w:rsidR="00C44804">
          <w:rPr>
            <w:noProof/>
            <w:webHidden/>
          </w:rPr>
          <w:t>48</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64" w:history="1">
        <w:r w:rsidRPr="001A1154">
          <w:rPr>
            <w:rStyle w:val="a9"/>
            <w:noProof/>
          </w:rPr>
          <w:t>2.9.</w:t>
        </w:r>
        <w:r>
          <w:rPr>
            <w:rFonts w:asciiTheme="minorHAnsi" w:hAnsiTheme="minorHAnsi"/>
            <w:noProof/>
            <w:sz w:val="22"/>
            <w:szCs w:val="22"/>
            <w:lang w:val="ru-RU" w:eastAsia="ru-RU"/>
          </w:rPr>
          <w:tab/>
        </w:r>
        <w:r w:rsidRPr="001A1154">
          <w:rPr>
            <w:rStyle w:val="a9"/>
            <w:noProof/>
          </w:rPr>
          <w:t>Натурный эксперимент</w:t>
        </w:r>
        <w:r>
          <w:rPr>
            <w:noProof/>
            <w:webHidden/>
          </w:rPr>
          <w:tab/>
        </w:r>
        <w:r>
          <w:rPr>
            <w:noProof/>
            <w:webHidden/>
          </w:rPr>
          <w:fldChar w:fldCharType="begin"/>
        </w:r>
        <w:r>
          <w:rPr>
            <w:noProof/>
            <w:webHidden/>
          </w:rPr>
          <w:instrText xml:space="preserve"> PAGEREF _Toc453633964 \h </w:instrText>
        </w:r>
        <w:r>
          <w:rPr>
            <w:noProof/>
            <w:webHidden/>
          </w:rPr>
        </w:r>
        <w:r>
          <w:rPr>
            <w:noProof/>
            <w:webHidden/>
          </w:rPr>
          <w:fldChar w:fldCharType="separate"/>
        </w:r>
        <w:r w:rsidR="00C44804">
          <w:rPr>
            <w:noProof/>
            <w:webHidden/>
          </w:rPr>
          <w:t>50</w:t>
        </w:r>
        <w:r>
          <w:rPr>
            <w:noProof/>
            <w:webHidden/>
          </w:rPr>
          <w:fldChar w:fldCharType="end"/>
        </w:r>
      </w:hyperlink>
    </w:p>
    <w:p w:rsidR="008D59CE" w:rsidRDefault="008D59CE">
      <w:pPr>
        <w:pStyle w:val="11"/>
        <w:tabs>
          <w:tab w:val="left" w:pos="1540"/>
          <w:tab w:val="right" w:leader="dot" w:pos="9345"/>
        </w:tabs>
        <w:rPr>
          <w:rFonts w:asciiTheme="minorHAnsi" w:hAnsiTheme="minorHAnsi"/>
          <w:noProof/>
          <w:sz w:val="22"/>
          <w:szCs w:val="22"/>
          <w:lang w:val="ru-RU" w:eastAsia="ru-RU"/>
        </w:rPr>
      </w:pPr>
      <w:hyperlink w:anchor="_Toc453633965" w:history="1">
        <w:r w:rsidRPr="001A1154">
          <w:rPr>
            <w:rStyle w:val="a9"/>
            <w:noProof/>
          </w:rPr>
          <w:t>2.10.</w:t>
        </w:r>
        <w:r>
          <w:rPr>
            <w:rFonts w:asciiTheme="minorHAnsi" w:hAnsiTheme="minorHAnsi"/>
            <w:noProof/>
            <w:sz w:val="22"/>
            <w:szCs w:val="22"/>
            <w:lang w:val="ru-RU" w:eastAsia="ru-RU"/>
          </w:rPr>
          <w:tab/>
        </w:r>
        <w:r w:rsidRPr="001A1154">
          <w:rPr>
            <w:rStyle w:val="a9"/>
            <w:noProof/>
            <w:lang w:val="ru-RU"/>
          </w:rPr>
          <w:t>Заключение</w:t>
        </w:r>
        <w:r>
          <w:rPr>
            <w:noProof/>
            <w:webHidden/>
          </w:rPr>
          <w:tab/>
        </w:r>
        <w:r>
          <w:rPr>
            <w:noProof/>
            <w:webHidden/>
          </w:rPr>
          <w:fldChar w:fldCharType="begin"/>
        </w:r>
        <w:r>
          <w:rPr>
            <w:noProof/>
            <w:webHidden/>
          </w:rPr>
          <w:instrText xml:space="preserve"> PAGEREF _Toc453633965 \h </w:instrText>
        </w:r>
        <w:r>
          <w:rPr>
            <w:noProof/>
            <w:webHidden/>
          </w:rPr>
        </w:r>
        <w:r>
          <w:rPr>
            <w:noProof/>
            <w:webHidden/>
          </w:rPr>
          <w:fldChar w:fldCharType="separate"/>
        </w:r>
        <w:r w:rsidR="00C44804">
          <w:rPr>
            <w:noProof/>
            <w:webHidden/>
          </w:rPr>
          <w:t>53</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66" w:history="1">
        <w:r w:rsidRPr="001A1154">
          <w:rPr>
            <w:rStyle w:val="a9"/>
            <w:noProof/>
            <w:lang w:val="ru-RU"/>
          </w:rPr>
          <w:t>3. Конструкторская часть</w:t>
        </w:r>
        <w:r>
          <w:rPr>
            <w:noProof/>
            <w:webHidden/>
          </w:rPr>
          <w:tab/>
        </w:r>
        <w:r>
          <w:rPr>
            <w:noProof/>
            <w:webHidden/>
          </w:rPr>
          <w:fldChar w:fldCharType="begin"/>
        </w:r>
        <w:r>
          <w:rPr>
            <w:noProof/>
            <w:webHidden/>
          </w:rPr>
          <w:instrText xml:space="preserve"> PAGEREF _Toc453633966 \h </w:instrText>
        </w:r>
        <w:r>
          <w:rPr>
            <w:noProof/>
            <w:webHidden/>
          </w:rPr>
        </w:r>
        <w:r>
          <w:rPr>
            <w:noProof/>
            <w:webHidden/>
          </w:rPr>
          <w:fldChar w:fldCharType="separate"/>
        </w:r>
        <w:r w:rsidR="00C44804">
          <w:rPr>
            <w:noProof/>
            <w:webHidden/>
          </w:rPr>
          <w:t>55</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67" w:history="1">
        <w:r w:rsidRPr="001A1154">
          <w:rPr>
            <w:rStyle w:val="a9"/>
            <w:noProof/>
            <w:lang w:val="ru-RU"/>
          </w:rPr>
          <w:t>3.1. Формулировка требований к плате стабилизации напряжения</w:t>
        </w:r>
        <w:r>
          <w:rPr>
            <w:noProof/>
            <w:webHidden/>
          </w:rPr>
          <w:tab/>
        </w:r>
        <w:r>
          <w:rPr>
            <w:noProof/>
            <w:webHidden/>
          </w:rPr>
          <w:fldChar w:fldCharType="begin"/>
        </w:r>
        <w:r>
          <w:rPr>
            <w:noProof/>
            <w:webHidden/>
          </w:rPr>
          <w:instrText xml:space="preserve"> PAGEREF _Toc453633967 \h </w:instrText>
        </w:r>
        <w:r>
          <w:rPr>
            <w:noProof/>
            <w:webHidden/>
          </w:rPr>
        </w:r>
        <w:r>
          <w:rPr>
            <w:noProof/>
            <w:webHidden/>
          </w:rPr>
          <w:fldChar w:fldCharType="separate"/>
        </w:r>
        <w:r w:rsidR="00C44804">
          <w:rPr>
            <w:noProof/>
            <w:webHidden/>
          </w:rPr>
          <w:t>55</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68" w:history="1">
        <w:r w:rsidRPr="001A1154">
          <w:rPr>
            <w:rStyle w:val="a9"/>
            <w:noProof/>
            <w:lang w:val="ru-RU"/>
          </w:rPr>
          <w:t>3.2. Проектирование платы стабилизации напряжения</w:t>
        </w:r>
        <w:r>
          <w:rPr>
            <w:noProof/>
            <w:webHidden/>
          </w:rPr>
          <w:tab/>
        </w:r>
        <w:r>
          <w:rPr>
            <w:noProof/>
            <w:webHidden/>
          </w:rPr>
          <w:fldChar w:fldCharType="begin"/>
        </w:r>
        <w:r>
          <w:rPr>
            <w:noProof/>
            <w:webHidden/>
          </w:rPr>
          <w:instrText xml:space="preserve"> PAGEREF _Toc453633968 \h </w:instrText>
        </w:r>
        <w:r>
          <w:rPr>
            <w:noProof/>
            <w:webHidden/>
          </w:rPr>
        </w:r>
        <w:r>
          <w:rPr>
            <w:noProof/>
            <w:webHidden/>
          </w:rPr>
          <w:fldChar w:fldCharType="separate"/>
        </w:r>
        <w:r w:rsidR="00C44804">
          <w:rPr>
            <w:noProof/>
            <w:webHidden/>
          </w:rPr>
          <w:t>57</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69" w:history="1">
        <w:r w:rsidRPr="001A1154">
          <w:rPr>
            <w:rStyle w:val="a9"/>
            <w:noProof/>
            <w:lang w:val="ru-RU"/>
          </w:rPr>
          <w:t>3.3. Разработка печатной платы</w:t>
        </w:r>
        <w:r>
          <w:rPr>
            <w:noProof/>
            <w:webHidden/>
          </w:rPr>
          <w:tab/>
        </w:r>
        <w:r>
          <w:rPr>
            <w:noProof/>
            <w:webHidden/>
          </w:rPr>
          <w:fldChar w:fldCharType="begin"/>
        </w:r>
        <w:r>
          <w:rPr>
            <w:noProof/>
            <w:webHidden/>
          </w:rPr>
          <w:instrText xml:space="preserve"> PAGEREF _Toc453633969 \h </w:instrText>
        </w:r>
        <w:r>
          <w:rPr>
            <w:noProof/>
            <w:webHidden/>
          </w:rPr>
        </w:r>
        <w:r>
          <w:rPr>
            <w:noProof/>
            <w:webHidden/>
          </w:rPr>
          <w:fldChar w:fldCharType="separate"/>
        </w:r>
        <w:r w:rsidR="00C44804">
          <w:rPr>
            <w:noProof/>
            <w:webHidden/>
          </w:rPr>
          <w:t>59</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70" w:history="1">
        <w:r w:rsidRPr="001A1154">
          <w:rPr>
            <w:rStyle w:val="a9"/>
            <w:noProof/>
            <w:lang w:val="ru-RU"/>
          </w:rPr>
          <w:t>4. Технологическая часть</w:t>
        </w:r>
        <w:r>
          <w:rPr>
            <w:noProof/>
            <w:webHidden/>
          </w:rPr>
          <w:tab/>
        </w:r>
        <w:r>
          <w:rPr>
            <w:noProof/>
            <w:webHidden/>
          </w:rPr>
          <w:fldChar w:fldCharType="begin"/>
        </w:r>
        <w:r>
          <w:rPr>
            <w:noProof/>
            <w:webHidden/>
          </w:rPr>
          <w:instrText xml:space="preserve"> PAGEREF _Toc453633970 \h </w:instrText>
        </w:r>
        <w:r>
          <w:rPr>
            <w:noProof/>
            <w:webHidden/>
          </w:rPr>
        </w:r>
        <w:r>
          <w:rPr>
            <w:noProof/>
            <w:webHidden/>
          </w:rPr>
          <w:fldChar w:fldCharType="separate"/>
        </w:r>
        <w:r w:rsidR="00C44804">
          <w:rPr>
            <w:noProof/>
            <w:webHidden/>
          </w:rPr>
          <w:t>63</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71" w:history="1">
        <w:r w:rsidRPr="001A1154">
          <w:rPr>
            <w:rStyle w:val="a9"/>
            <w:noProof/>
            <w:lang w:val="ru-RU"/>
          </w:rPr>
          <w:t>5. Организационно – экономическая часть</w:t>
        </w:r>
        <w:r>
          <w:rPr>
            <w:noProof/>
            <w:webHidden/>
          </w:rPr>
          <w:tab/>
        </w:r>
        <w:r>
          <w:rPr>
            <w:noProof/>
            <w:webHidden/>
          </w:rPr>
          <w:fldChar w:fldCharType="begin"/>
        </w:r>
        <w:r>
          <w:rPr>
            <w:noProof/>
            <w:webHidden/>
          </w:rPr>
          <w:instrText xml:space="preserve"> PAGEREF _Toc453633971 \h </w:instrText>
        </w:r>
        <w:r>
          <w:rPr>
            <w:noProof/>
            <w:webHidden/>
          </w:rPr>
        </w:r>
        <w:r>
          <w:rPr>
            <w:noProof/>
            <w:webHidden/>
          </w:rPr>
          <w:fldChar w:fldCharType="separate"/>
        </w:r>
        <w:r w:rsidR="00C44804">
          <w:rPr>
            <w:noProof/>
            <w:webHidden/>
          </w:rPr>
          <w:t>66</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72" w:history="1">
        <w:r w:rsidRPr="001A1154">
          <w:rPr>
            <w:rStyle w:val="a9"/>
            <w:noProof/>
            <w:lang w:val="ru-RU"/>
          </w:rPr>
          <w:t>5.1. Расчет затрат на изготовление робота</w:t>
        </w:r>
        <w:r>
          <w:rPr>
            <w:noProof/>
            <w:webHidden/>
          </w:rPr>
          <w:tab/>
        </w:r>
        <w:r>
          <w:rPr>
            <w:noProof/>
            <w:webHidden/>
          </w:rPr>
          <w:fldChar w:fldCharType="begin"/>
        </w:r>
        <w:r>
          <w:rPr>
            <w:noProof/>
            <w:webHidden/>
          </w:rPr>
          <w:instrText xml:space="preserve"> PAGEREF _Toc453633972 \h </w:instrText>
        </w:r>
        <w:r>
          <w:rPr>
            <w:noProof/>
            <w:webHidden/>
          </w:rPr>
        </w:r>
        <w:r>
          <w:rPr>
            <w:noProof/>
            <w:webHidden/>
          </w:rPr>
          <w:fldChar w:fldCharType="separate"/>
        </w:r>
        <w:r w:rsidR="00C44804">
          <w:rPr>
            <w:noProof/>
            <w:webHidden/>
          </w:rPr>
          <w:t>68</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73" w:history="1">
        <w:r w:rsidRPr="001A1154">
          <w:rPr>
            <w:rStyle w:val="a9"/>
            <w:noProof/>
            <w:lang w:val="ru-RU"/>
          </w:rPr>
          <w:t>5.2. Составление сметы затрат на НИР</w:t>
        </w:r>
        <w:r>
          <w:rPr>
            <w:noProof/>
            <w:webHidden/>
          </w:rPr>
          <w:tab/>
        </w:r>
        <w:r>
          <w:rPr>
            <w:noProof/>
            <w:webHidden/>
          </w:rPr>
          <w:fldChar w:fldCharType="begin"/>
        </w:r>
        <w:r>
          <w:rPr>
            <w:noProof/>
            <w:webHidden/>
          </w:rPr>
          <w:instrText xml:space="preserve"> PAGEREF _Toc453633973 \h </w:instrText>
        </w:r>
        <w:r>
          <w:rPr>
            <w:noProof/>
            <w:webHidden/>
          </w:rPr>
        </w:r>
        <w:r>
          <w:rPr>
            <w:noProof/>
            <w:webHidden/>
          </w:rPr>
          <w:fldChar w:fldCharType="separate"/>
        </w:r>
        <w:r w:rsidR="00C44804">
          <w:rPr>
            <w:noProof/>
            <w:webHidden/>
          </w:rPr>
          <w:t>71</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74" w:history="1">
        <w:r w:rsidRPr="001A1154">
          <w:rPr>
            <w:rStyle w:val="a9"/>
            <w:noProof/>
            <w:lang w:val="ru-RU"/>
          </w:rPr>
          <w:t>6. Охрана труда и экология</w:t>
        </w:r>
        <w:r>
          <w:rPr>
            <w:noProof/>
            <w:webHidden/>
          </w:rPr>
          <w:tab/>
        </w:r>
        <w:r>
          <w:rPr>
            <w:noProof/>
            <w:webHidden/>
          </w:rPr>
          <w:fldChar w:fldCharType="begin"/>
        </w:r>
        <w:r>
          <w:rPr>
            <w:noProof/>
            <w:webHidden/>
          </w:rPr>
          <w:instrText xml:space="preserve"> PAGEREF _Toc453633974 \h </w:instrText>
        </w:r>
        <w:r>
          <w:rPr>
            <w:noProof/>
            <w:webHidden/>
          </w:rPr>
        </w:r>
        <w:r>
          <w:rPr>
            <w:noProof/>
            <w:webHidden/>
          </w:rPr>
          <w:fldChar w:fldCharType="separate"/>
        </w:r>
        <w:r w:rsidR="00C44804">
          <w:rPr>
            <w:noProof/>
            <w:webHidden/>
          </w:rPr>
          <w:t>79</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75" w:history="1">
        <w:r w:rsidRPr="001A1154">
          <w:rPr>
            <w:rStyle w:val="a9"/>
            <w:rFonts w:eastAsia="Times New Roman"/>
            <w:noProof/>
            <w:lang w:val="ru-RU" w:eastAsia="ru-RU"/>
          </w:rPr>
          <w:t xml:space="preserve">6.1. Анализ </w:t>
        </w:r>
        <w:r w:rsidRPr="001A1154">
          <w:rPr>
            <w:rStyle w:val="a9"/>
            <w:noProof/>
            <w:lang w:val="ru-RU"/>
          </w:rPr>
          <w:t>опасных</w:t>
        </w:r>
        <w:r w:rsidRPr="001A1154">
          <w:rPr>
            <w:rStyle w:val="a9"/>
            <w:rFonts w:eastAsia="Times New Roman"/>
            <w:noProof/>
            <w:lang w:val="ru-RU" w:eastAsia="ru-RU"/>
          </w:rPr>
          <w:t xml:space="preserve"> и вредных факторов при разработке системы управления шестиногим шагающим роботом.</w:t>
        </w:r>
        <w:r>
          <w:rPr>
            <w:noProof/>
            <w:webHidden/>
          </w:rPr>
          <w:tab/>
        </w:r>
        <w:r>
          <w:rPr>
            <w:noProof/>
            <w:webHidden/>
          </w:rPr>
          <w:fldChar w:fldCharType="begin"/>
        </w:r>
        <w:r>
          <w:rPr>
            <w:noProof/>
            <w:webHidden/>
          </w:rPr>
          <w:instrText xml:space="preserve"> PAGEREF _Toc453633975 \h </w:instrText>
        </w:r>
        <w:r>
          <w:rPr>
            <w:noProof/>
            <w:webHidden/>
          </w:rPr>
        </w:r>
        <w:r>
          <w:rPr>
            <w:noProof/>
            <w:webHidden/>
          </w:rPr>
          <w:fldChar w:fldCharType="separate"/>
        </w:r>
        <w:r w:rsidR="00C44804">
          <w:rPr>
            <w:noProof/>
            <w:webHidden/>
          </w:rPr>
          <w:t>79</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76" w:history="1">
        <w:r w:rsidRPr="001A1154">
          <w:rPr>
            <w:rStyle w:val="a9"/>
            <w:noProof/>
            <w:lang w:val="ru-RU"/>
          </w:rPr>
          <w:t>6.2. Анализ влияния на окружающую среду технологического процесса сборки печатной платы для системы управления шестиногим шагающим роботом</w:t>
        </w:r>
        <w:r>
          <w:rPr>
            <w:noProof/>
            <w:webHidden/>
          </w:rPr>
          <w:tab/>
        </w:r>
        <w:r>
          <w:rPr>
            <w:noProof/>
            <w:webHidden/>
          </w:rPr>
          <w:fldChar w:fldCharType="begin"/>
        </w:r>
        <w:r>
          <w:rPr>
            <w:noProof/>
            <w:webHidden/>
          </w:rPr>
          <w:instrText xml:space="preserve"> PAGEREF _Toc453633976 \h </w:instrText>
        </w:r>
        <w:r>
          <w:rPr>
            <w:noProof/>
            <w:webHidden/>
          </w:rPr>
        </w:r>
        <w:r>
          <w:rPr>
            <w:noProof/>
            <w:webHidden/>
          </w:rPr>
          <w:fldChar w:fldCharType="separate"/>
        </w:r>
        <w:r w:rsidR="00C44804">
          <w:rPr>
            <w:noProof/>
            <w:webHidden/>
          </w:rPr>
          <w:t>106</w:t>
        </w:r>
        <w:r>
          <w:rPr>
            <w:noProof/>
            <w:webHidden/>
          </w:rPr>
          <w:fldChar w:fldCharType="end"/>
        </w:r>
      </w:hyperlink>
    </w:p>
    <w:p w:rsidR="008D59CE" w:rsidRDefault="008D59CE">
      <w:pPr>
        <w:pStyle w:val="11"/>
        <w:tabs>
          <w:tab w:val="right" w:leader="dot" w:pos="9345"/>
        </w:tabs>
        <w:rPr>
          <w:rFonts w:asciiTheme="minorHAnsi" w:hAnsiTheme="minorHAnsi"/>
          <w:noProof/>
          <w:sz w:val="22"/>
          <w:szCs w:val="22"/>
          <w:lang w:val="ru-RU" w:eastAsia="ru-RU"/>
        </w:rPr>
      </w:pPr>
      <w:hyperlink w:anchor="_Toc453633977" w:history="1">
        <w:r w:rsidRPr="001A1154">
          <w:rPr>
            <w:rStyle w:val="a9"/>
            <w:noProof/>
            <w:lang w:val="ru-RU"/>
          </w:rPr>
          <w:t>7. Список использованной литературы</w:t>
        </w:r>
        <w:r>
          <w:rPr>
            <w:noProof/>
            <w:webHidden/>
          </w:rPr>
          <w:tab/>
        </w:r>
        <w:r>
          <w:rPr>
            <w:noProof/>
            <w:webHidden/>
          </w:rPr>
          <w:fldChar w:fldCharType="begin"/>
        </w:r>
        <w:r>
          <w:rPr>
            <w:noProof/>
            <w:webHidden/>
          </w:rPr>
          <w:instrText xml:space="preserve"> PAGEREF _Toc453633977 \h </w:instrText>
        </w:r>
        <w:r>
          <w:rPr>
            <w:noProof/>
            <w:webHidden/>
          </w:rPr>
        </w:r>
        <w:r>
          <w:rPr>
            <w:noProof/>
            <w:webHidden/>
          </w:rPr>
          <w:fldChar w:fldCharType="separate"/>
        </w:r>
        <w:r w:rsidR="00C44804">
          <w:rPr>
            <w:noProof/>
            <w:webHidden/>
          </w:rPr>
          <w:t>113</w:t>
        </w:r>
        <w:r>
          <w:rPr>
            <w:noProof/>
            <w:webHidden/>
          </w:rPr>
          <w:fldChar w:fldCharType="end"/>
        </w:r>
      </w:hyperlink>
    </w:p>
    <w:p w:rsidR="00751B81" w:rsidRDefault="00A367A7" w:rsidP="00EF0AFA">
      <w:pPr>
        <w:spacing w:after="200" w:line="276" w:lineRule="auto"/>
        <w:ind w:firstLine="708"/>
        <w:jc w:val="left"/>
        <w:rPr>
          <w:lang w:val="ru-RU"/>
        </w:rPr>
      </w:pPr>
      <w:r>
        <w:rPr>
          <w:lang w:val="ru-RU"/>
        </w:rPr>
        <w:fldChar w:fldCharType="end"/>
      </w:r>
      <w:r w:rsidR="00EF0AFA">
        <w:rPr>
          <w:lang w:val="ru-RU"/>
        </w:rPr>
        <w:t>Приложения</w:t>
      </w:r>
    </w:p>
    <w:p w:rsidR="00751B81" w:rsidRDefault="00751B81">
      <w:pPr>
        <w:spacing w:after="200" w:line="276" w:lineRule="auto"/>
        <w:ind w:firstLine="0"/>
        <w:jc w:val="left"/>
        <w:rPr>
          <w:rFonts w:eastAsiaTheme="majorEastAsia" w:cstheme="majorBidi"/>
          <w:b/>
          <w:bCs/>
          <w:color w:val="000000" w:themeColor="text1"/>
          <w:sz w:val="32"/>
          <w:szCs w:val="28"/>
          <w:lang w:val="ru-RU"/>
        </w:rPr>
      </w:pPr>
      <w:r>
        <w:rPr>
          <w:lang w:val="ru-RU"/>
        </w:rPr>
        <w:br w:type="page"/>
      </w:r>
      <w:bookmarkStart w:id="0" w:name="_GoBack"/>
      <w:bookmarkEnd w:id="0"/>
    </w:p>
    <w:p w:rsidR="009D78B7" w:rsidRDefault="009D78B7" w:rsidP="009D78B7">
      <w:pPr>
        <w:pStyle w:val="1"/>
        <w:rPr>
          <w:lang w:val="ru-RU"/>
        </w:rPr>
      </w:pPr>
      <w:bookmarkStart w:id="1" w:name="_Toc453633953"/>
      <w:r>
        <w:rPr>
          <w:lang w:val="ru-RU"/>
        </w:rPr>
        <w:lastRenderedPageBreak/>
        <w:t>Введение</w:t>
      </w:r>
      <w:bookmarkEnd w:id="1"/>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Это вызвано тем, что шагающие машины </w:t>
      </w:r>
      <w:r w:rsidR="00C228B6">
        <w:rPr>
          <w:shd w:val="clear" w:color="auto" w:fill="FFFFFF"/>
          <w:lang w:val="ru-RU"/>
        </w:rPr>
        <w:t>(см. рис. 1)</w:t>
      </w:r>
      <w:r w:rsidR="005F2CE0">
        <w:rPr>
          <w:shd w:val="clear" w:color="auto" w:fill="FFFFFF"/>
          <w:lang w:val="ru-RU"/>
        </w:rPr>
        <w:t>,</w:t>
      </w:r>
      <w:r w:rsidR="00C228B6">
        <w:rPr>
          <w:shd w:val="clear" w:color="auto" w:fill="FFFFFF"/>
          <w:lang w:val="ru-RU"/>
        </w:rPr>
        <w:t xml:space="preserve">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w:t>
      </w:r>
      <w:r w:rsidR="005F2CE0">
        <w:rPr>
          <w:shd w:val="clear" w:color="auto" w:fill="FFFFFF"/>
          <w:lang w:val="ru-RU"/>
        </w:rPr>
        <w:t>,</w:t>
      </w:r>
      <w:r w:rsidRPr="005B29ED">
        <w:rPr>
          <w:shd w:val="clear" w:color="auto" w:fill="FFFFFF"/>
          <w:lang w:val="ru-RU"/>
        </w:rPr>
        <w:t xml:space="preserve"> имеют ряд преимуще</w:t>
      </w:r>
      <w:proofErr w:type="gramStart"/>
      <w:r w:rsidRPr="005B29ED">
        <w:rPr>
          <w:shd w:val="clear" w:color="auto" w:fill="FFFFFF"/>
          <w:lang w:val="ru-RU"/>
        </w:rPr>
        <w:t>ств пр</w:t>
      </w:r>
      <w:proofErr w:type="gramEnd"/>
      <w:r w:rsidRPr="005B29ED">
        <w:rPr>
          <w:shd w:val="clear" w:color="auto" w:fill="FFFFFF"/>
          <w:lang w:val="ru-RU"/>
        </w:rPr>
        <w:t>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065A9C31" wp14:editId="5D26B746">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854C99"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3151F077" wp14:editId="2F82DE9F">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854C99" w:rsidP="002C0F6F">
            <w:pPr>
              <w:pStyle w:val="a4"/>
              <w:jc w:val="center"/>
            </w:pPr>
            <w:r>
              <w:t>б)</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4AA347FD" wp14:editId="750D80A9">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854C99"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220DC5BD" wp14:editId="05679E2F">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854C99" w:rsidP="002C0F6F">
            <w:pPr>
              <w:pStyle w:val="a4"/>
              <w:jc w:val="center"/>
            </w:pPr>
            <w:r>
              <w:t>г)</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sidR="00854C99">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 </w:t>
      </w:r>
      <w:r w:rsidR="00933B8D" w:rsidRPr="009D78B7">
        <w:rPr>
          <w:lang w:val="ru-RU"/>
        </w:rPr>
        <w:t xml:space="preserve">Шагающий аппарат при движении использует для опоры лишь некоторые точки на поверхности в </w:t>
      </w:r>
      <w:r w:rsidR="00933B8D" w:rsidRPr="009D78B7">
        <w:rPr>
          <w:lang w:val="ru-RU"/>
        </w:rPr>
        <w:lastRenderedPageBreak/>
        <w:t xml:space="preserve">отличие от колесных и гусеничных машин, имеющих непрерывную колею. Кроме того, шагающий аппарат существенно меньше повреждает </w:t>
      </w:r>
      <w:r w:rsidR="00754BBB">
        <w:rPr>
          <w:lang w:val="ru-RU"/>
        </w:rPr>
        <w:t>почву</w:t>
      </w:r>
      <w:r w:rsidR="00933B8D" w:rsidRPr="009D78B7">
        <w:rPr>
          <w:lang w:val="ru-RU"/>
        </w:rPr>
        <w:t>,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636814">
      <w:pPr>
        <w:pStyle w:val="1"/>
        <w:numPr>
          <w:ilvl w:val="0"/>
          <w:numId w:val="2"/>
        </w:numPr>
        <w:rPr>
          <w:lang w:val="ru-RU"/>
        </w:rPr>
      </w:pPr>
      <w:bookmarkStart w:id="2" w:name="_Toc453633954"/>
      <w:r>
        <w:rPr>
          <w:lang w:val="ru-RU"/>
        </w:rPr>
        <w:t>Техническое задание</w:t>
      </w:r>
      <w:bookmarkEnd w:id="2"/>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636814">
      <w:pPr>
        <w:pStyle w:val="a4"/>
        <w:numPr>
          <w:ilvl w:val="0"/>
          <w:numId w:val="10"/>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Default="00B07F46" w:rsidP="00173C9D">
      <w:pPr>
        <w:pStyle w:val="a4"/>
        <w:numPr>
          <w:ilvl w:val="0"/>
          <w:numId w:val="10"/>
        </w:num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Pr="00B07F46" w:rsidRDefault="00B07F46" w:rsidP="00636814">
      <w:pPr>
        <w:pStyle w:val="a4"/>
        <w:numPr>
          <w:ilvl w:val="0"/>
          <w:numId w:val="10"/>
        </w:numPr>
      </w:pPr>
      <w:r>
        <w:t>Реализовать прохождение кратчайшего пути по заданной карте местности</w:t>
      </w:r>
      <w:r w:rsidR="00173C9D">
        <w:t xml:space="preserve"> с использованием волнового алгоритма</w:t>
      </w:r>
      <w:r>
        <w:t>.</w:t>
      </w:r>
    </w:p>
    <w:p w:rsidR="00B07F46" w:rsidRDefault="00B07F46" w:rsidP="00636814">
      <w:pPr>
        <w:pStyle w:val="a4"/>
        <w:numPr>
          <w:ilvl w:val="0"/>
          <w:numId w:val="10"/>
        </w:numPr>
      </w:pPr>
      <w:r w:rsidRPr="001E63BB">
        <w:lastRenderedPageBreak/>
        <w:t>Провести натурный эксперимент и определить ошибки в прохождении заданной траектории.</w:t>
      </w:r>
    </w:p>
    <w:p w:rsidR="00B07F46" w:rsidRDefault="00B07F46" w:rsidP="00636814">
      <w:pPr>
        <w:pStyle w:val="a4"/>
        <w:numPr>
          <w:ilvl w:val="0"/>
          <w:numId w:val="10"/>
        </w:numPr>
      </w:pPr>
      <w:r>
        <w:t>Разработать плату стабилизации напряжения.</w:t>
      </w:r>
    </w:p>
    <w:p w:rsidR="00B07F46" w:rsidRDefault="00B07F46" w:rsidP="00636814">
      <w:pPr>
        <w:pStyle w:val="a4"/>
        <w:numPr>
          <w:ilvl w:val="0"/>
          <w:numId w:val="10"/>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636814">
      <w:pPr>
        <w:pStyle w:val="a4"/>
        <w:numPr>
          <w:ilvl w:val="0"/>
          <w:numId w:val="10"/>
        </w:numPr>
      </w:pPr>
      <w:r>
        <w:t>Рассчитать затраты на проектирование и изготовление шестиногого шагающего робота.</w:t>
      </w:r>
    </w:p>
    <w:p w:rsidR="00B07F46" w:rsidRDefault="00B07F46" w:rsidP="00636814">
      <w:pPr>
        <w:pStyle w:val="a4"/>
        <w:numPr>
          <w:ilvl w:val="0"/>
          <w:numId w:val="10"/>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636814">
      <w:pPr>
        <w:pStyle w:val="a4"/>
        <w:numPr>
          <w:ilvl w:val="0"/>
          <w:numId w:val="10"/>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36814">
      <w:pPr>
        <w:pStyle w:val="1"/>
        <w:numPr>
          <w:ilvl w:val="0"/>
          <w:numId w:val="2"/>
        </w:numPr>
        <w:rPr>
          <w:lang w:val="ru-RU"/>
        </w:rPr>
      </w:pPr>
      <w:bookmarkStart w:id="3" w:name="_Toc453633955"/>
      <w:r>
        <w:rPr>
          <w:lang w:val="ru-RU"/>
        </w:rPr>
        <w:t>Научно-исследовательская часть</w:t>
      </w:r>
      <w:bookmarkEnd w:id="3"/>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636814">
      <w:pPr>
        <w:pStyle w:val="a4"/>
        <w:numPr>
          <w:ilvl w:val="0"/>
          <w:numId w:val="8"/>
        </w:numPr>
      </w:pPr>
      <w:r w:rsidRPr="00991BE9">
        <w:t>система имеет дискретные точки опоры;</w:t>
      </w:r>
    </w:p>
    <w:p w:rsidR="00BF19F2" w:rsidRPr="00991BE9" w:rsidRDefault="00BF19F2" w:rsidP="00636814">
      <w:pPr>
        <w:pStyle w:val="a4"/>
        <w:numPr>
          <w:ilvl w:val="0"/>
          <w:numId w:val="8"/>
        </w:numPr>
      </w:pPr>
      <w:r w:rsidRPr="00991BE9">
        <w:t>маневренность в узких пространствах;</w:t>
      </w:r>
    </w:p>
    <w:p w:rsidR="00BF19F2" w:rsidRPr="00991BE9" w:rsidRDefault="00BF19F2" w:rsidP="00636814">
      <w:pPr>
        <w:pStyle w:val="a4"/>
        <w:numPr>
          <w:ilvl w:val="0"/>
          <w:numId w:val="8"/>
        </w:numPr>
      </w:pPr>
      <w:r w:rsidRPr="00991BE9">
        <w:t>проходимость;</w:t>
      </w:r>
    </w:p>
    <w:p w:rsidR="00BF19F2" w:rsidRPr="009D78B7" w:rsidRDefault="00BF19F2" w:rsidP="00BF19F2">
      <w:pPr>
        <w:rPr>
          <w:lang w:val="ru-RU"/>
        </w:rPr>
      </w:pPr>
      <w:r>
        <w:rPr>
          <w:lang w:val="ru-RU"/>
        </w:rPr>
        <w:lastRenderedPageBreak/>
        <w:t>Из</w:t>
      </w:r>
      <w:r w:rsidRPr="009D78B7">
        <w:rPr>
          <w:lang w:val="ru-RU"/>
        </w:rPr>
        <w:t xml:space="preserve"> недостатков:</w:t>
      </w:r>
    </w:p>
    <w:p w:rsidR="00BF19F2" w:rsidRPr="00991BE9" w:rsidRDefault="00BF19F2" w:rsidP="00636814">
      <w:pPr>
        <w:pStyle w:val="a4"/>
        <w:numPr>
          <w:ilvl w:val="0"/>
          <w:numId w:val="9"/>
        </w:numPr>
      </w:pPr>
      <w:r w:rsidRPr="00991BE9">
        <w:t>малые скорости перемещения;</w:t>
      </w:r>
    </w:p>
    <w:p w:rsidR="00BF19F2" w:rsidRPr="00991BE9" w:rsidRDefault="00BF19F2" w:rsidP="00636814">
      <w:pPr>
        <w:pStyle w:val="a4"/>
        <w:numPr>
          <w:ilvl w:val="0"/>
          <w:numId w:val="9"/>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636814">
      <w:pPr>
        <w:pStyle w:val="a4"/>
        <w:numPr>
          <w:ilvl w:val="0"/>
          <w:numId w:val="9"/>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w:t>
      </w:r>
      <w:r w:rsidR="004F145C">
        <w:rPr>
          <w:lang w:val="ru-RU"/>
        </w:rPr>
        <w:t>рис.</w:t>
      </w:r>
      <w:r>
        <w:rPr>
          <w:lang w:val="ru-RU"/>
        </w:rPr>
        <w:t xml:space="preserve"> 2.1. </w:t>
      </w:r>
    </w:p>
    <w:p w:rsidR="00BF19F2" w:rsidRDefault="00BB4CBE" w:rsidP="00BB4CBE">
      <w:pPr>
        <w:pStyle w:val="a4"/>
        <w:jc w:val="center"/>
      </w:pPr>
      <w:r>
        <w:rPr>
          <w:noProof/>
          <w:lang w:eastAsia="ru-RU"/>
        </w:rPr>
        <w:drawing>
          <wp:inline distT="0" distB="0" distL="0" distR="0" wp14:anchorId="732C1F3A" wp14:editId="7EB6F013">
            <wp:extent cx="4320000" cy="2565650"/>
            <wp:effectExtent l="0" t="0" r="4445" b="635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5656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w:t>
      </w:r>
      <w:r w:rsidRPr="009D78B7">
        <w:rPr>
          <w:lang w:val="ru-RU"/>
        </w:rPr>
        <w:lastRenderedPageBreak/>
        <w:t xml:space="preserve">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36814">
      <w:pPr>
        <w:pStyle w:val="1"/>
        <w:numPr>
          <w:ilvl w:val="1"/>
          <w:numId w:val="2"/>
        </w:numPr>
      </w:pPr>
      <w:bookmarkStart w:id="4" w:name="_Toc453633956"/>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bookmarkEnd w:id="4"/>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636814">
      <w:pPr>
        <w:pStyle w:val="a4"/>
        <w:numPr>
          <w:ilvl w:val="0"/>
          <w:numId w:val="7"/>
        </w:numPr>
      </w:pPr>
      <w:r>
        <w:t>Ногу</w:t>
      </w:r>
      <w:r w:rsidR="0056512F" w:rsidRPr="001C5B43">
        <w:t xml:space="preserve"> робота примем за 3х-звенный манипулятор с 3-мя степенями свободы;</w:t>
      </w:r>
    </w:p>
    <w:p w:rsidR="0056512F" w:rsidRPr="001C5B43" w:rsidRDefault="0056512F" w:rsidP="00636814">
      <w:pPr>
        <w:pStyle w:val="a4"/>
        <w:numPr>
          <w:ilvl w:val="0"/>
          <w:numId w:val="7"/>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636814">
      <w:pPr>
        <w:pStyle w:val="a4"/>
        <w:numPr>
          <w:ilvl w:val="0"/>
          <w:numId w:val="7"/>
        </w:numPr>
      </w:pPr>
      <w:r w:rsidRPr="001C5B43">
        <w:t>Расчет будем вести от последнего звена, установленного на землю;</w:t>
      </w:r>
    </w:p>
    <w:p w:rsidR="0056512F" w:rsidRPr="001C5B43" w:rsidRDefault="0056512F" w:rsidP="00636814">
      <w:pPr>
        <w:pStyle w:val="a4"/>
        <w:numPr>
          <w:ilvl w:val="0"/>
          <w:numId w:val="7"/>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636814">
      <w:pPr>
        <w:pStyle w:val="a4"/>
        <w:numPr>
          <w:ilvl w:val="0"/>
          <w:numId w:val="7"/>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drawing>
          <wp:inline distT="0" distB="0" distL="0" distR="0" wp14:anchorId="4B24FA6B" wp14:editId="64A7BBE7">
            <wp:extent cx="3960000" cy="3012900"/>
            <wp:effectExtent l="0" t="0" r="2540" b="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01290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lastRenderedPageBreak/>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0B391F"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0B391F"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0B391F"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532140" w:rsidRDefault="000D5426" w:rsidP="000D5426">
      <w:pPr>
        <w:pStyle w:val="aa"/>
        <w:shd w:val="clear" w:color="auto" w:fill="FFFFFF"/>
        <w:spacing w:before="120" w:beforeAutospacing="0" w:after="120" w:afterAutospacing="0" w:line="373" w:lineRule="atLeast"/>
        <w:rPr>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32140" w:rsidRPr="008D59CE" w:rsidTr="00532140">
        <w:tc>
          <w:tcPr>
            <w:tcW w:w="4785" w:type="dxa"/>
          </w:tcPr>
          <w:p w:rsidR="00532140" w:rsidRPr="002C0F6F" w:rsidRDefault="00532140" w:rsidP="00532140">
            <w:pPr>
              <w:pStyle w:val="a4"/>
              <w:jc w:val="center"/>
            </w:pPr>
            <w:r>
              <w:rPr>
                <w:noProof/>
                <w:lang w:eastAsia="ru-RU"/>
              </w:rPr>
              <w:lastRenderedPageBreak/>
              <w:drawing>
                <wp:inline distT="0" distB="0" distL="0" distR="0" wp14:anchorId="11E06F60" wp14:editId="6A1D8346">
                  <wp:extent cx="2543717" cy="2160000"/>
                  <wp:effectExtent l="0" t="0" r="9525"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5" cstate="print"/>
                          <a:srcRect/>
                          <a:stretch>
                            <a:fillRect/>
                          </a:stretch>
                        </pic:blipFill>
                        <pic:spPr bwMode="auto">
                          <a:xfrm>
                            <a:off x="0" y="0"/>
                            <a:ext cx="2543717" cy="2160000"/>
                          </a:xfrm>
                          <a:prstGeom prst="rect">
                            <a:avLst/>
                          </a:prstGeom>
                          <a:noFill/>
                          <a:ln w="9525">
                            <a:noFill/>
                            <a:miter lim="800000"/>
                            <a:headEnd/>
                            <a:tailEnd/>
                          </a:ln>
                        </pic:spPr>
                      </pic:pic>
                    </a:graphicData>
                  </a:graphic>
                </wp:inline>
              </w:drawing>
            </w:r>
          </w:p>
          <w:p w:rsidR="00532140" w:rsidRDefault="00532140" w:rsidP="00532140">
            <w:pPr>
              <w:pStyle w:val="a4"/>
              <w:jc w:val="center"/>
            </w:pPr>
            <w:r>
              <w:t>Рис.</w:t>
            </w:r>
            <w:r w:rsidRPr="00A82FE4">
              <w:t xml:space="preserve"> </w:t>
            </w:r>
            <w:r>
              <w:t>2.3. Схема момента инерции плеча</w:t>
            </w:r>
          </w:p>
        </w:tc>
        <w:tc>
          <w:tcPr>
            <w:tcW w:w="4786" w:type="dxa"/>
          </w:tcPr>
          <w:p w:rsidR="00532140" w:rsidRPr="002C0F6F" w:rsidRDefault="00532140" w:rsidP="00532140">
            <w:pPr>
              <w:pStyle w:val="a4"/>
              <w:jc w:val="center"/>
            </w:pPr>
            <w:r>
              <w:rPr>
                <w:noProof/>
                <w:lang w:eastAsia="ru-RU"/>
              </w:rPr>
              <w:drawing>
                <wp:inline distT="0" distB="0" distL="0" distR="0" wp14:anchorId="094206A0" wp14:editId="4504D4B5">
                  <wp:extent cx="2383085" cy="2160000"/>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6" cstate="print"/>
                          <a:srcRect/>
                          <a:stretch>
                            <a:fillRect/>
                          </a:stretch>
                        </pic:blipFill>
                        <pic:spPr bwMode="auto">
                          <a:xfrm>
                            <a:off x="0" y="0"/>
                            <a:ext cx="2383085" cy="2160000"/>
                          </a:xfrm>
                          <a:prstGeom prst="rect">
                            <a:avLst/>
                          </a:prstGeom>
                          <a:noFill/>
                          <a:ln w="9525">
                            <a:noFill/>
                            <a:miter lim="800000"/>
                            <a:headEnd/>
                            <a:tailEnd/>
                          </a:ln>
                        </pic:spPr>
                      </pic:pic>
                    </a:graphicData>
                  </a:graphic>
                </wp:inline>
              </w:drawing>
            </w:r>
          </w:p>
          <w:p w:rsidR="00532140" w:rsidRDefault="00532140" w:rsidP="00532140">
            <w:pPr>
              <w:pStyle w:val="a4"/>
              <w:jc w:val="center"/>
            </w:pPr>
            <w:r>
              <w:t xml:space="preserve">Рис. </w:t>
            </w:r>
            <w:r w:rsidRPr="000D5426">
              <w:t>2</w:t>
            </w:r>
            <w:r>
              <w:t>.4</w:t>
            </w:r>
            <w:r w:rsidRPr="000D5426">
              <w:t xml:space="preserve">. </w:t>
            </w:r>
            <w:r>
              <w:t>Схема моментов инерции предплечья и кисти</w:t>
            </w:r>
          </w:p>
        </w:tc>
      </w:tr>
    </w:tbl>
    <w:p w:rsidR="000D5426" w:rsidRPr="008623ED" w:rsidRDefault="00532140" w:rsidP="00532140">
      <w:pPr>
        <w:rPr>
          <w:lang w:val="ru-RU"/>
        </w:rPr>
      </w:pPr>
      <w:r>
        <w:rPr>
          <w:shd w:val="clear" w:color="auto" w:fill="FFFFFF"/>
          <w:lang w:val="ru-RU"/>
        </w:rPr>
        <w:t xml:space="preserve">Начальные условия для расчетов приведены в </w:t>
      </w:r>
      <w:r w:rsidR="00133863">
        <w:rPr>
          <w:shd w:val="clear" w:color="auto" w:fill="FFFFFF"/>
          <w:lang w:val="ru-RU"/>
        </w:rPr>
        <w:t>табл.</w:t>
      </w:r>
      <w:r>
        <w:rPr>
          <w:shd w:val="clear" w:color="auto" w:fill="FFFFFF"/>
          <w:lang w:val="ru-RU"/>
        </w:rPr>
        <w:t xml:space="preserve"> 2.1.</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0B391F"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0B391F"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0B391F"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предплечья:</w:t>
      </w:r>
    </w:p>
    <w:p w:rsidR="000D5426" w:rsidRDefault="000B391F"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0B391F"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0B391F"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0B391F"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0B391F"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0B391F"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0B391F"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0B391F"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0B391F"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w:t>
      </w:r>
      <w:r w:rsidR="00133863">
        <w:rPr>
          <w:lang w:val="ru-RU"/>
        </w:rPr>
        <w:t>табл.</w:t>
      </w:r>
      <w:r w:rsidR="00485474">
        <w:rPr>
          <w:lang w:val="ru-RU"/>
        </w:rPr>
        <w:t xml:space="preserve"> 2.2</w:t>
      </w:r>
      <w:r>
        <w:rPr>
          <w:lang w:val="ru-RU"/>
        </w:rPr>
        <w:t>:</w:t>
      </w:r>
    </w:p>
    <w:p w:rsidR="000D5426" w:rsidRPr="000D5426" w:rsidRDefault="000B391F"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0B391F"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0B391F"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0B391F"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0B391F"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0B391F"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0B391F"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0B391F"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0B391F"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t>Так номинальную мощность двигателя получим из соображений:</w:t>
      </w:r>
    </w:p>
    <w:p w:rsidR="000D5426" w:rsidRPr="00230712" w:rsidRDefault="000B391F"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0B391F"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0B391F"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0B391F"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0B391F"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0B391F"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0B391F"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0B391F"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0B391F"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0B391F"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0B391F"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0B391F"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0B391F"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0B391F"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0B391F"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0B391F"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0B391F"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lastRenderedPageBreak/>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0B391F"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0B391F"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0B391F"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0B391F"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0B391F"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0B391F"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0B391F"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0B391F"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0B391F"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0B391F"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0B391F"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0B391F"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0B391F"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0D5426" w:rsidRPr="0056512F" w:rsidRDefault="000D5426" w:rsidP="00246818">
      <w:pPr>
        <w:pStyle w:val="ae"/>
      </w:pPr>
      <w:r w:rsidRPr="0056512F">
        <w:t>Расчет механической части ЭМП с ОУ</w:t>
      </w:r>
    </w:p>
    <w:p w:rsidR="000D5426" w:rsidRPr="00532140" w:rsidRDefault="000D5426" w:rsidP="00FF0669">
      <w:pPr>
        <w:rPr>
          <w:lang w:val="ru-RU"/>
        </w:rPr>
      </w:pPr>
      <w:r w:rsidRPr="00532140">
        <w:rPr>
          <w:lang w:val="ru-RU"/>
        </w:rPr>
        <w:t>Требуемые скорости и ускорения:</w:t>
      </w:r>
    </w:p>
    <w:p w:rsidR="000D5426" w:rsidRPr="00FF0669" w:rsidRDefault="000B391F"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0B391F"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0B391F"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0B391F"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0B391F"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0B391F"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lastRenderedPageBreak/>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0B391F"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0B391F"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0B391F"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0B391F"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0B391F"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0B391F"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0B391F"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0B391F"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0B391F"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0B391F"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0B391F"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0B391F"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0B391F"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0B391F"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0B391F"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0B391F"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0B391F"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0B391F"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Требуемое напряжение цепи якоря ЭД:</w:t>
      </w:r>
    </w:p>
    <w:p w:rsidR="000D5426" w:rsidRPr="008B2217" w:rsidRDefault="000B391F"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0B391F"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0B391F"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w:lastRenderedPageBreak/>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0B391F"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0B391F"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0B391F"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5"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0B391F"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5"/>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0B391F"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lastRenderedPageBreak/>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0B391F"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0B391F"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0B391F"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0B391F"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0B391F"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0B391F"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0B391F"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0B391F"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0B391F"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0B391F"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0B391F"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транзисторных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0B391F"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0B391F"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r w:rsidRPr="000D5426">
        <w:rPr>
          <w:lang w:val="ru-RU"/>
        </w:rPr>
        <w:t>Для ЭД характерно естественное насыщение по электромагнитному моменту:</w:t>
      </w:r>
    </w:p>
    <w:p w:rsidR="000D5426" w:rsidRPr="001F192C" w:rsidRDefault="000B391F"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0B391F"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0B391F"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0B391F"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0B391F"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0B391F"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0B391F"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lastRenderedPageBreak/>
        <w:t>Требуемый момент, при котором обеспечивается заданное движение ОУ:</w:t>
      </w:r>
    </w:p>
    <w:p w:rsidR="000D5426" w:rsidRPr="00301726" w:rsidRDefault="000B391F"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0B391F"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0B391F"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0B391F"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36814">
      <w:pPr>
        <w:pStyle w:val="1"/>
        <w:numPr>
          <w:ilvl w:val="1"/>
          <w:numId w:val="2"/>
        </w:numPr>
        <w:rPr>
          <w:lang w:val="ru-RU"/>
        </w:rPr>
      </w:pPr>
      <w:bookmarkStart w:id="6" w:name="_Toc453633957"/>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bookmarkEnd w:id="6"/>
    </w:p>
    <w:p w:rsidR="000D5426" w:rsidRPr="000D5426" w:rsidRDefault="005A683F" w:rsidP="00B37047">
      <w:pPr>
        <w:rPr>
          <w:lang w:val="ru-RU"/>
        </w:rPr>
      </w:pPr>
      <w:r>
        <w:rPr>
          <w:lang w:val="ru-RU"/>
        </w:rPr>
        <w:t>На основании выбранного двигателя, н</w:t>
      </w:r>
      <w:r w:rsidR="000D5426" w:rsidRPr="000D5426">
        <w:rPr>
          <w:lang w:val="ru-RU"/>
        </w:rPr>
        <w:t>еобходим</w:t>
      </w:r>
      <w:r w:rsidR="00793C4C">
        <w:rPr>
          <w:lang w:val="ru-RU"/>
        </w:rPr>
        <w:t>о синтезировать следящий привод и при этом обеспечить условия, заданные в техническом задании</w:t>
      </w:r>
      <w:r w:rsidR="000D5426" w:rsidRPr="000D5426">
        <w:rPr>
          <w:lang w:val="ru-RU"/>
        </w:rPr>
        <w:t xml:space="preserve">. </w:t>
      </w:r>
    </w:p>
    <w:p w:rsidR="000D5426" w:rsidRDefault="000D5426" w:rsidP="00B37047">
      <w:r w:rsidRPr="005A683F">
        <w:rPr>
          <w:lang w:val="ru-RU"/>
        </w:rPr>
        <w:t>Требуется</w:t>
      </w:r>
      <w:r>
        <w:t xml:space="preserve"> </w:t>
      </w:r>
      <w:r w:rsidRPr="005A683F">
        <w:rPr>
          <w:lang w:val="ru-RU"/>
        </w:rPr>
        <w:t>обеспечить</w:t>
      </w:r>
      <w:r>
        <w:t xml:space="preserve">: </w:t>
      </w:r>
    </w:p>
    <w:p w:rsidR="00793C4C"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lastRenderedPageBreak/>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7"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7"/>
        <m:func>
          <m:funcPr>
            <m:ctrlPr>
              <w:rPr>
                <w:rFonts w:ascii="Cambria Math" w:hAnsi="Cambria Math"/>
                <w:i/>
                <w:szCs w:val="28"/>
              </w:rPr>
            </m:ctrlPr>
          </m:funcPr>
          <m:fName>
            <m:r>
              <m:rPr>
                <m:sty m:val="p"/>
              </m:rPr>
              <w:rPr>
                <w:rFonts w:ascii="Cambria Math" w:hAnsi="Cambria Math"/>
                <w:szCs w:val="28"/>
              </w:rPr>
              <m:t>sin</m:t>
            </m:r>
          </m:fName>
          <m:e>
            <w:bookmarkStart w:id="8"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8"/>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9" w:name="OLE_LINK63"/>
      <m:oMath>
        <m:sSub>
          <m:sSubPr>
            <m:ctrlPr>
              <w:rPr>
                <w:rFonts w:ascii="Cambria Math" w:hAnsi="Cambria Math"/>
                <w:szCs w:val="28"/>
              </w:rPr>
            </m:ctrlPr>
          </m:sSubPr>
          <m:e>
            <m:acc>
              <m:accPr>
                <m:chr m:val="̇"/>
                <m:ctrlPr>
                  <w:rPr>
                    <w:rFonts w:ascii="Cambria Math" w:hAnsi="Cambria Math"/>
                    <w:szCs w:val="28"/>
                  </w:rPr>
                </m:ctrlPr>
              </m:accPr>
              <m:e>
                <w:bookmarkStart w:id="10" w:name="OLE_LINK82"/>
                <w:bookmarkStart w:id="11" w:name="OLE_LINK83"/>
                <m:r>
                  <w:rPr>
                    <w:rFonts w:ascii="Cambria Math" w:hAnsi="Cambria Math"/>
                    <w:szCs w:val="28"/>
                  </w:rPr>
                  <m:t>φ</m:t>
                </m:r>
                <w:bookmarkEnd w:id="10"/>
                <w:bookmarkEnd w:id="11"/>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9"/>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0B391F"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0B391F"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0B391F"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0B391F"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0B391F"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0B391F"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0B391F"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r>
              <w:t>кг</w:t>
            </w:r>
            <w:proofErr w:type="spellEnd"/>
          </w:p>
        </w:tc>
        <w:tc>
          <w:tcPr>
            <w:tcW w:w="851" w:type="dxa"/>
            <w:vAlign w:val="center"/>
          </w:tcPr>
          <w:p w:rsidR="000D5426" w:rsidRPr="005547F2" w:rsidRDefault="000B391F"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12"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12"/>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3"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3"/>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00DA611D">
        <w:rPr>
          <w:lang w:val="ru-RU"/>
        </w:rPr>
        <w:t>[</w:t>
      </w:r>
      <w:r w:rsidR="00DA611D" w:rsidRPr="00DA611D">
        <w:rPr>
          <w:lang w:val="ru-RU"/>
        </w:rPr>
        <w:t>11</w:t>
      </w:r>
      <w:r w:rsidRPr="00A25C79">
        <w:rPr>
          <w:lang w:val="ru-RU"/>
        </w:rPr>
        <w:t xml:space="preserve">] </w:t>
      </w:r>
      <w:r>
        <w:rPr>
          <w:lang w:val="ru-RU"/>
        </w:rPr>
        <w:t>имеет следующий вид:</w:t>
      </w:r>
    </w:p>
    <w:bookmarkStart w:id="14" w:name="OLE_LINK65"/>
    <w:bookmarkStart w:id="15" w:name="OLE_LINK136"/>
    <w:bookmarkStart w:id="16" w:name="OLE_LINK1"/>
    <w:p w:rsidR="000D5426" w:rsidRDefault="000B391F"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14"/>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7"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7"/>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5"/>
          <m:r>
            <w:rPr>
              <w:rFonts w:ascii="Cambria Math" w:hAnsi="Cambria Math"/>
              <w:lang w:eastAsia="ru-RU"/>
            </w:rPr>
            <m:t>≅</m:t>
          </m:r>
          <w:bookmarkStart w:id="18" w:name="OLE_LINK72"/>
          <m:f>
            <m:fPr>
              <m:ctrlPr>
                <w:rPr>
                  <w:rFonts w:ascii="Cambria Math" w:hAnsi="Cambria Math"/>
                  <w:lang w:eastAsia="ru-RU"/>
                </w:rPr>
              </m:ctrlPr>
            </m:fPr>
            <m:num>
              <w:bookmarkStart w:id="19"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9"/>
            </m:num>
            <m:den>
              <w:bookmarkStart w:id="20"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20"/>
            </m:den>
          </m:f>
        </m:oMath>
      </m:oMathPara>
      <w:bookmarkEnd w:id="16"/>
      <w:bookmarkEnd w:id="18"/>
    </w:p>
    <w:p w:rsidR="000D5426" w:rsidRPr="00A90081" w:rsidRDefault="000B391F"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21"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21"/>
    </w:p>
    <w:p w:rsidR="000D5426" w:rsidRPr="00F16B65" w:rsidRDefault="000B391F"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0B391F"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22" w:name="OLE_LINK51"/>
          <w:bookmarkStart w:id="23" w:name="OLE_LINK52"/>
          <m:r>
            <w:rPr>
              <w:rFonts w:ascii="Cambria Math" w:hAnsi="Cambria Math"/>
              <w:szCs w:val="28"/>
            </w:rPr>
            <m:t>13 Ом</m:t>
          </m:r>
        </m:oMath>
      </m:oMathPara>
      <w:bookmarkEnd w:id="22"/>
      <w:bookmarkEnd w:id="23"/>
    </w:p>
    <w:p w:rsidR="000D5426" w:rsidRPr="00A90081" w:rsidRDefault="000B391F"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24" w:name="OLE_LINK66"/>
          <w:bookmarkStart w:id="25" w:name="OLE_LINK67"/>
          <m:r>
            <w:rPr>
              <w:rFonts w:ascii="Cambria Math" w:hAnsi="Cambria Math"/>
              <w:lang w:eastAsia="ru-RU"/>
            </w:rPr>
            <m:t>2</m:t>
          </m:r>
          <w:bookmarkEnd w:id="24"/>
          <w:bookmarkEnd w:id="25"/>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0B391F"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6"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6"/>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7"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7"/>
    </w:p>
    <w:bookmarkStart w:id="28" w:name="OLE_LINK56"/>
    <w:p w:rsidR="000D5426" w:rsidRPr="00A90081" w:rsidRDefault="000B391F"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8"/>
          <m:r>
            <m:rPr>
              <m:sty m:val="p"/>
            </m:rPr>
            <w:rPr>
              <w:rFonts w:ascii="Cambria Math" w:hAnsi="Cambria Math"/>
              <w:lang w:eastAsia="ru-RU"/>
            </w:rPr>
            <m:t>=</m:t>
          </m:r>
          <w:bookmarkStart w:id="29"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9"/>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30" w:name="OLE_LINK59"/>
          <m:r>
            <w:rPr>
              <w:rFonts w:ascii="Cambria Math" w:hAnsi="Cambria Math"/>
              <w:szCs w:val="28"/>
            </w:rPr>
            <m:t>0.0</m:t>
          </m:r>
          <w:bookmarkEnd w:id="30"/>
          <m:r>
            <w:rPr>
              <w:rFonts w:ascii="Cambria Math" w:hAnsi="Cambria Math"/>
              <w:szCs w:val="28"/>
            </w:rPr>
            <m:t>43 c</m:t>
          </m:r>
        </m:oMath>
      </m:oMathPara>
    </w:p>
    <w:p w:rsidR="000D5426" w:rsidRPr="00A90081" w:rsidRDefault="000B391F"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31"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31"/>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32" w:name="OLE_LINK77"/>
          <w:bookmarkStart w:id="33" w:name="OLE_LINK78"/>
          <m:r>
            <w:rPr>
              <w:rFonts w:ascii="Cambria Math" w:hAnsi="Cambria Math"/>
              <w:szCs w:val="28"/>
            </w:rPr>
            <m:t>0.00</m:t>
          </m:r>
          <w:bookmarkEnd w:id="32"/>
          <w:bookmarkEnd w:id="33"/>
          <m:r>
            <w:rPr>
              <w:rFonts w:ascii="Cambria Math" w:hAnsi="Cambria Math"/>
              <w:szCs w:val="28"/>
            </w:rPr>
            <m:t>43 c</m:t>
          </m:r>
        </m:oMath>
      </m:oMathPara>
    </w:p>
    <w:p w:rsidR="005C6F3C" w:rsidRDefault="005C6F3C">
      <w:pPr>
        <w:spacing w:after="200" w:line="276" w:lineRule="auto"/>
        <w:ind w:firstLine="0"/>
        <w:jc w:val="left"/>
        <w:rPr>
          <w:szCs w:val="28"/>
          <w:lang w:val="ru-RU"/>
        </w:rPr>
      </w:pPr>
      <w:r>
        <w:rPr>
          <w:szCs w:val="28"/>
          <w:lang w:val="ru-RU"/>
        </w:rPr>
        <w:br w:type="page"/>
      </w:r>
    </w:p>
    <w:p w:rsidR="000D5426" w:rsidRPr="00A25C79" w:rsidRDefault="00A25C79" w:rsidP="00B37047">
      <w:pPr>
        <w:rPr>
          <w:iCs/>
          <w:szCs w:val="28"/>
          <w:lang w:val="ru-RU"/>
        </w:rPr>
      </w:pPr>
      <w:r>
        <w:rPr>
          <w:szCs w:val="28"/>
          <w:lang w:val="ru-RU"/>
        </w:rPr>
        <w:lastRenderedPageBreak/>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0B391F"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Pr="004F145C" w:rsidRDefault="00FE644B" w:rsidP="00FA2858">
      <w:pPr>
        <w:rPr>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4F145C">
        <w:rPr>
          <w:lang w:val="ru-RU" w:eastAsia="ru-RU"/>
        </w:rPr>
        <w:t xml:space="preserve">см. рис. </w:t>
      </w:r>
      <w:r w:rsidR="00793C4C" w:rsidRPr="004F145C">
        <w:rPr>
          <w:lang w:val="ru-RU" w:eastAsia="ru-RU"/>
        </w:rPr>
        <w:t>2.5</w:t>
      </w:r>
      <w:r w:rsidRPr="004F145C">
        <w:rPr>
          <w:lang w:val="ru-RU" w:eastAsia="ru-RU"/>
        </w:rPr>
        <w:t>).</w:t>
      </w:r>
    </w:p>
    <w:p w:rsidR="00FE644B" w:rsidRDefault="00FE644B" w:rsidP="00FE644B">
      <w:pPr>
        <w:pStyle w:val="a4"/>
        <w:jc w:val="center"/>
        <w:rPr>
          <w:lang w:eastAsia="ru-RU"/>
        </w:rPr>
      </w:pPr>
      <w:r>
        <w:rPr>
          <w:noProof/>
          <w:lang w:eastAsia="ru-RU"/>
        </w:rPr>
        <w:drawing>
          <wp:inline distT="0" distB="0" distL="0" distR="0" wp14:anchorId="65610083" wp14:editId="555D9CD9">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4F145C">
        <w:rPr>
          <w:lang w:eastAsia="ru-RU"/>
        </w:rPr>
        <w:t xml:space="preserve">Рис. </w:t>
      </w:r>
      <w:r w:rsidR="00793C4C" w:rsidRPr="004F145C">
        <w:rPr>
          <w:lang w:eastAsia="ru-RU"/>
        </w:rPr>
        <w:t>2.5</w:t>
      </w:r>
      <w:r w:rsidRPr="004F145C">
        <w:rPr>
          <w:lang w:eastAsia="ru-RU"/>
        </w:rPr>
        <w:t xml:space="preserve">. </w:t>
      </w:r>
      <w:r>
        <w:rPr>
          <w:lang w:eastAsia="ru-RU"/>
        </w:rPr>
        <w:t>ЛАЧХ неизменяемой части</w:t>
      </w:r>
    </w:p>
    <w:p w:rsidR="005C6F3C" w:rsidRDefault="005C6F3C" w:rsidP="00FA2858">
      <w:pPr>
        <w:rPr>
          <w:lang w:val="ru-RU"/>
        </w:rPr>
      </w:pPr>
      <w:r>
        <w:rPr>
          <w:lang w:val="ru-RU" w:eastAsia="ru-RU"/>
        </w:rPr>
        <w:t xml:space="preserve">Для проверки системы, смоделируем ее в среде </w:t>
      </w:r>
      <w:r>
        <w:rPr>
          <w:lang w:eastAsia="ru-RU"/>
        </w:rPr>
        <w:t>MATLAB</w:t>
      </w:r>
      <w:r>
        <w:rPr>
          <w:lang w:val="ru-RU" w:eastAsia="ru-RU"/>
        </w:rPr>
        <w:t xml:space="preserve">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Pr>
          <w:lang w:val="ru-RU"/>
        </w:rPr>
        <w:t xml:space="preserve">см. </w:t>
      </w:r>
      <w:r w:rsidRPr="000D5426">
        <w:rPr>
          <w:lang w:val="ru-RU"/>
        </w:rPr>
        <w:t xml:space="preserve">рис. </w:t>
      </w:r>
      <w:r>
        <w:rPr>
          <w:lang w:val="ru-RU"/>
        </w:rPr>
        <w:t>2.6</w:t>
      </w:r>
      <w:r w:rsidRPr="000D5426">
        <w:rPr>
          <w:lang w:val="ru-RU"/>
        </w:rPr>
        <w:t>)</w:t>
      </w:r>
    </w:p>
    <w:p w:rsidR="005C6F3C" w:rsidRDefault="00333685" w:rsidP="005C6F3C">
      <w:pPr>
        <w:pStyle w:val="a4"/>
        <w:jc w:val="center"/>
      </w:pPr>
      <w:r>
        <w:rPr>
          <w:noProof/>
          <w:lang w:eastAsia="ru-RU"/>
        </w:rPr>
        <w:drawing>
          <wp:inline distT="0" distB="0" distL="0" distR="0" wp14:anchorId="035702F5" wp14:editId="3C19277A">
            <wp:extent cx="4320000" cy="1152000"/>
            <wp:effectExtent l="0" t="0" r="4445" b="0"/>
            <wp:docPr id="34" name="Рисунок 34" descr="D:\Бауманка\12 семестр\!!Диплом\Научно-исследовательская часть\Структурная схема замкнутой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Структурная схема замкнутой системы.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152000"/>
                    </a:xfrm>
                    <a:prstGeom prst="rect">
                      <a:avLst/>
                    </a:prstGeom>
                    <a:noFill/>
                    <a:ln>
                      <a:noFill/>
                    </a:ln>
                  </pic:spPr>
                </pic:pic>
              </a:graphicData>
            </a:graphic>
          </wp:inline>
        </w:drawing>
      </w:r>
    </w:p>
    <w:p w:rsidR="005C6F3C" w:rsidRDefault="005C6F3C" w:rsidP="005C6F3C">
      <w:pPr>
        <w:pStyle w:val="ae"/>
        <w:rPr>
          <w:lang w:eastAsia="ru-RU"/>
        </w:rPr>
      </w:pPr>
      <w:r w:rsidRPr="004F145C">
        <w:rPr>
          <w:lang w:eastAsia="ru-RU"/>
        </w:rPr>
        <w:t>Рис. 2.</w:t>
      </w:r>
      <w:r>
        <w:rPr>
          <w:lang w:eastAsia="ru-RU"/>
        </w:rPr>
        <w:t>6</w:t>
      </w:r>
      <w:r w:rsidRPr="004F145C">
        <w:rPr>
          <w:lang w:eastAsia="ru-RU"/>
        </w:rPr>
        <w:t xml:space="preserve">. </w:t>
      </w:r>
      <w:r w:rsidRPr="00795960">
        <w:t>Структурная</w:t>
      </w:r>
      <w:r>
        <w:t xml:space="preserve"> схема замкнутой системы</w:t>
      </w:r>
    </w:p>
    <w:p w:rsidR="00333685" w:rsidRDefault="00333685" w:rsidP="00FA2858">
      <w:pPr>
        <w:rPr>
          <w:lang w:val="ru-RU" w:eastAsia="ru-RU"/>
        </w:rPr>
      </w:pPr>
      <w:r>
        <w:rPr>
          <w:lang w:val="ru-RU" w:eastAsia="ru-RU"/>
        </w:rPr>
        <w:t>Проверим значение ошибки отработки системы по графику (см. рис. 2.7) и вычислим ее значение.</w:t>
      </w:r>
    </w:p>
    <w:p w:rsidR="00333685" w:rsidRPr="00333685" w:rsidRDefault="00333685" w:rsidP="00333685">
      <w:pPr>
        <w:rPr>
          <w:lang w:val="ru-RU"/>
        </w:rPr>
      </w:pPr>
      <m:oMathPara>
        <m:oMath>
          <m:r>
            <w:rPr>
              <w:rFonts w:ascii="Cambria Math" w:hAnsi="Cambria Math"/>
            </w:rPr>
            <w:lastRenderedPageBreak/>
            <m:t>ε</m:t>
          </m:r>
          <m:r>
            <w:rPr>
              <w:rFonts w:ascii="Cambria Math" w:hAnsi="Cambria Math"/>
              <w:lang w:val="ru-RU"/>
            </w:rPr>
            <m:t>=0.088*</m:t>
          </m:r>
          <m:f>
            <m:fPr>
              <m:ctrlPr>
                <w:rPr>
                  <w:rFonts w:ascii="Cambria Math" w:hAnsi="Cambria Math"/>
                  <w:i/>
                  <w:lang w:val="ru-RU"/>
                </w:rPr>
              </m:ctrlPr>
            </m:fPr>
            <m:num>
              <m:r>
                <w:rPr>
                  <w:rFonts w:ascii="Cambria Math" w:hAnsi="Cambria Math"/>
                  <w:lang w:val="ru-RU"/>
                </w:rPr>
                <m:t>180</m:t>
              </m:r>
            </m:num>
            <m:den>
              <m:r>
                <w:rPr>
                  <w:rFonts w:ascii="Cambria Math" w:hAnsi="Cambria Math"/>
                  <w:lang w:val="ru-RU"/>
                </w:rPr>
                <m:t>π</m:t>
              </m:r>
            </m:den>
          </m:f>
          <m:r>
            <w:rPr>
              <w:rFonts w:ascii="Cambria Math" w:hAnsi="Cambria Math"/>
              <w:lang w:val="ru-RU"/>
            </w:rPr>
            <m:t>=5°</m:t>
          </m:r>
        </m:oMath>
      </m:oMathPara>
    </w:p>
    <w:p w:rsidR="00333685" w:rsidRPr="00346B3D" w:rsidRDefault="00333685" w:rsidP="00333685">
      <w:pPr>
        <w:pStyle w:val="a4"/>
        <w:jc w:val="center"/>
      </w:pPr>
      <w:r>
        <w:rPr>
          <w:noProof/>
          <w:lang w:eastAsia="ru-RU"/>
        </w:rPr>
        <w:drawing>
          <wp:inline distT="0" distB="0" distL="0" distR="0" wp14:anchorId="2C0C4F2F" wp14:editId="6F468C12">
            <wp:extent cx="4320000" cy="2725136"/>
            <wp:effectExtent l="0" t="0" r="4445" b="0"/>
            <wp:docPr id="49" name="Рисунок 49" descr="D:\Бауманка\12 семестр\!!Диплом\Научно-исследовательская часть\Синтез\ошибк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Бауманка\12 семестр\!!Диплом\Научно-исследовательская часть\Синтез\ошибка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725136"/>
                    </a:xfrm>
                    <a:prstGeom prst="rect">
                      <a:avLst/>
                    </a:prstGeom>
                    <a:noFill/>
                    <a:ln>
                      <a:noFill/>
                    </a:ln>
                  </pic:spPr>
                </pic:pic>
              </a:graphicData>
            </a:graphic>
          </wp:inline>
        </w:drawing>
      </w:r>
    </w:p>
    <w:p w:rsidR="00333685" w:rsidRDefault="00333685" w:rsidP="00333685">
      <w:pPr>
        <w:pStyle w:val="ae"/>
        <w:rPr>
          <w:lang w:eastAsia="ru-RU"/>
        </w:rPr>
      </w:pPr>
      <w:r w:rsidRPr="004F145C">
        <w:rPr>
          <w:lang w:eastAsia="ru-RU"/>
        </w:rPr>
        <w:t>Рис. 2.</w:t>
      </w:r>
      <w:r>
        <w:rPr>
          <w:lang w:eastAsia="ru-RU"/>
        </w:rPr>
        <w:t>7</w:t>
      </w:r>
      <w:r w:rsidRPr="004F145C">
        <w:rPr>
          <w:lang w:eastAsia="ru-RU"/>
        </w:rPr>
        <w:t xml:space="preserve">. </w:t>
      </w:r>
      <w:r>
        <w:t>График изменения ошибки отработки привода</w:t>
      </w:r>
    </w:p>
    <w:p w:rsidR="00FE644B" w:rsidRDefault="00793C4C" w:rsidP="00FA2858">
      <w:pPr>
        <w:rPr>
          <w:lang w:val="ru-RU" w:eastAsia="ru-RU"/>
        </w:rPr>
      </w:pPr>
      <w:r>
        <w:rPr>
          <w:lang w:val="ru-RU" w:eastAsia="ru-RU"/>
        </w:rPr>
        <w:t xml:space="preserve">Исходя из </w:t>
      </w:r>
      <w:r w:rsidR="00333685">
        <w:rPr>
          <w:lang w:val="ru-RU" w:eastAsia="ru-RU"/>
        </w:rPr>
        <w:t>значения ошибки</w:t>
      </w:r>
      <w:r>
        <w:rPr>
          <w:lang w:val="ru-RU" w:eastAsia="ru-RU"/>
        </w:rPr>
        <w:t xml:space="preserve"> (см. рис. 2.</w:t>
      </w:r>
      <w:r w:rsidR="00333685">
        <w:rPr>
          <w:lang w:val="ru-RU" w:eastAsia="ru-RU"/>
        </w:rPr>
        <w:t>7</w:t>
      </w:r>
      <w:r>
        <w:rPr>
          <w:lang w:val="ru-RU" w:eastAsia="ru-RU"/>
        </w:rPr>
        <w:t xml:space="preserve">) видим, что необходимо провести коррекцию, чтобы </w:t>
      </w:r>
      <w:r w:rsidR="001A406B">
        <w:rPr>
          <w:lang w:val="ru-RU" w:eastAsia="ru-RU"/>
        </w:rPr>
        <w:t xml:space="preserve">уменьшить значение ошибки и </w:t>
      </w:r>
      <w:r>
        <w:rPr>
          <w:lang w:val="ru-RU" w:eastAsia="ru-RU"/>
        </w:rPr>
        <w:t>обеспечивались условия, описанные в техническом</w:t>
      </w:r>
      <w:r w:rsidR="00333685">
        <w:rPr>
          <w:lang w:val="ru-RU" w:eastAsia="ru-RU"/>
        </w:rPr>
        <w:t xml:space="preserve"> задании</w:t>
      </w:r>
      <w:r w:rsidR="00FE644B">
        <w:rPr>
          <w:lang w:val="ru-RU" w:eastAsia="ru-RU"/>
        </w:rPr>
        <w:t>.</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 xml:space="preserve">сек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0B391F"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0B391F"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lastRenderedPageBreak/>
        <w:drawing>
          <wp:inline distT="0" distB="0" distL="0" distR="0" wp14:anchorId="0078921E" wp14:editId="2C8A3AE1">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4F145C">
        <w:rPr>
          <w:lang w:eastAsia="ru-RU"/>
        </w:rPr>
        <w:t xml:space="preserve">Рис. </w:t>
      </w:r>
      <w:r w:rsidR="00333685">
        <w:rPr>
          <w:lang w:eastAsia="ru-RU"/>
        </w:rPr>
        <w:t>2.8</w:t>
      </w:r>
      <w:r w:rsidRPr="004F145C">
        <w:rPr>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36814">
      <w:pPr>
        <w:pStyle w:val="1"/>
        <w:numPr>
          <w:ilvl w:val="1"/>
          <w:numId w:val="2"/>
        </w:numPr>
        <w:rPr>
          <w:lang w:val="ru-RU"/>
        </w:rPr>
      </w:pPr>
      <w:bookmarkStart w:id="34" w:name="_Toc453633958"/>
      <w:r w:rsidRPr="00A25C79">
        <w:rPr>
          <w:lang w:val="ru-RU"/>
        </w:rPr>
        <w:t>Модел</w:t>
      </w:r>
      <w:r w:rsidR="0022297A">
        <w:rPr>
          <w:lang w:val="ru-RU"/>
        </w:rPr>
        <w:t>ирование синтезированного следящего привода</w:t>
      </w:r>
      <w:bookmarkEnd w:id="34"/>
    </w:p>
    <w:p w:rsidR="00333685" w:rsidRDefault="000D5426" w:rsidP="000D5426">
      <w:pPr>
        <w:rPr>
          <w:lang w:val="ru-RU"/>
        </w:rPr>
      </w:pPr>
      <w:bookmarkStart w:id="35"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532140">
        <w:rPr>
          <w:lang w:val="ru-RU"/>
        </w:rPr>
        <w:t>7</w:t>
      </w:r>
      <w:r w:rsidRPr="000D5426">
        <w:rPr>
          <w:lang w:val="ru-RU"/>
        </w:rPr>
        <w:t>).</w:t>
      </w:r>
    </w:p>
    <w:p w:rsidR="00333685" w:rsidRDefault="00333685" w:rsidP="00333685">
      <w:pPr>
        <w:rPr>
          <w:lang w:val="ru-RU"/>
        </w:rPr>
      </w:pPr>
      <w:r>
        <w:rPr>
          <w:lang w:val="ru-RU"/>
        </w:rPr>
        <w:br w:type="page"/>
      </w:r>
    </w:p>
    <w:p w:rsidR="000D5426" w:rsidRPr="008018AA" w:rsidRDefault="00E87123" w:rsidP="00E87123">
      <w:pPr>
        <w:pStyle w:val="a4"/>
        <w:jc w:val="center"/>
      </w:pPr>
      <w:r>
        <w:rPr>
          <w:noProof/>
          <w:lang w:eastAsia="ru-RU"/>
        </w:rPr>
        <w:lastRenderedPageBreak/>
        <w:drawing>
          <wp:inline distT="0" distB="0" distL="0" distR="0" wp14:anchorId="4E018322" wp14:editId="2B1099F0">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t>Рис.</w:t>
      </w:r>
      <w:r w:rsidR="000D5426" w:rsidRPr="000D5426">
        <w:t xml:space="preserve"> </w:t>
      </w:r>
      <w:r w:rsidR="00B37047">
        <w:t>2.</w:t>
      </w:r>
      <w:r w:rsidR="00333685">
        <w:t>9</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w:t>
      </w:r>
      <w:r w:rsidR="004F145C">
        <w:rPr>
          <w:lang w:val="ru-RU"/>
        </w:rPr>
        <w:t>рис.</w:t>
      </w:r>
      <w:r>
        <w:rPr>
          <w:lang w:val="ru-RU"/>
        </w:rPr>
        <w:t xml:space="preserve"> 2.</w:t>
      </w:r>
      <w:r w:rsidR="00333685">
        <w:rPr>
          <w:lang w:val="ru-RU"/>
        </w:rPr>
        <w:t>9</w:t>
      </w:r>
      <w:r>
        <w:rPr>
          <w:lang w:val="ru-RU"/>
        </w:rPr>
        <w:t xml:space="preserve">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36EE619B" wp14:editId="722353D8">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w:t>
      </w:r>
      <w:r w:rsidR="00333685">
        <w:t>10</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 xml:space="preserve">проведем линейный анализ разомкнутой системы. Получившиеся ЛАЧХ и ЛФЧХ с указанными запасами устойчивости представлены на </w:t>
      </w:r>
      <w:r w:rsidR="004F145C">
        <w:rPr>
          <w:lang w:val="ru-RU"/>
        </w:rPr>
        <w:t>рис.</w:t>
      </w:r>
      <w:r w:rsidR="00B02F31">
        <w:rPr>
          <w:lang w:val="ru-RU"/>
        </w:rPr>
        <w:t xml:space="preserve"> 2.</w:t>
      </w:r>
      <w:r w:rsidR="00333685">
        <w:rPr>
          <w:lang w:val="ru-RU"/>
        </w:rPr>
        <w:t>11</w:t>
      </w:r>
      <w:r w:rsidR="00B02F31">
        <w:rPr>
          <w:lang w:val="ru-RU"/>
        </w:rPr>
        <w:t>.</w:t>
      </w:r>
    </w:p>
    <w:p w:rsidR="009048E2" w:rsidRDefault="00B02F31" w:rsidP="009048E2">
      <w:pPr>
        <w:pStyle w:val="a4"/>
        <w:jc w:val="center"/>
      </w:pPr>
      <w:r>
        <w:rPr>
          <w:noProof/>
          <w:lang w:eastAsia="ru-RU"/>
        </w:rPr>
        <w:lastRenderedPageBreak/>
        <w:drawing>
          <wp:inline distT="0" distB="0" distL="0" distR="0" wp14:anchorId="50546BD2" wp14:editId="51B935C6">
            <wp:extent cx="4320000" cy="3501765"/>
            <wp:effectExtent l="0" t="0" r="4445" b="381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501765"/>
                    </a:xfrm>
                    <a:prstGeom prst="rect">
                      <a:avLst/>
                    </a:prstGeom>
                    <a:noFill/>
                    <a:ln>
                      <a:noFill/>
                    </a:ln>
                  </pic:spPr>
                </pic:pic>
              </a:graphicData>
            </a:graphic>
          </wp:inline>
        </w:drawing>
      </w:r>
    </w:p>
    <w:p w:rsidR="009048E2" w:rsidRDefault="009048E2" w:rsidP="009048E2">
      <w:pPr>
        <w:pStyle w:val="ae"/>
      </w:pPr>
      <w:r>
        <w:t>Рис. 2.</w:t>
      </w:r>
      <w:r w:rsidR="00333685">
        <w:t>11</w:t>
      </w:r>
      <w:r>
        <w:t>. ЛАЧХ и ЛФЧХ разомкнутой системы</w:t>
      </w: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w:t>
      </w:r>
      <w:r w:rsidR="00333685">
        <w:rPr>
          <w:lang w:val="ru-RU"/>
        </w:rPr>
        <w:t>2</w:t>
      </w:r>
      <w:r w:rsidR="000D5426" w:rsidRPr="001C5B43">
        <w:rPr>
          <w:lang w:val="ru-RU"/>
        </w:rPr>
        <w:t>).</w:t>
      </w:r>
    </w:p>
    <w:p w:rsidR="009048E2" w:rsidRDefault="00B02F31" w:rsidP="009048E2">
      <w:pPr>
        <w:pStyle w:val="a4"/>
        <w:jc w:val="center"/>
      </w:pPr>
      <w:r>
        <w:rPr>
          <w:noProof/>
          <w:lang w:eastAsia="ru-RU"/>
        </w:rPr>
        <w:drawing>
          <wp:inline distT="0" distB="0" distL="0" distR="0" wp14:anchorId="4950C8A4" wp14:editId="3B2E2201">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w:t>
      </w:r>
      <w:r w:rsidR="00333685">
        <w:t>2</w:t>
      </w:r>
      <w:r>
        <w:t>. График переходной функции</w:t>
      </w:r>
    </w:p>
    <w:p w:rsidR="00450EDC" w:rsidRDefault="00450EDC" w:rsidP="00450EDC">
      <w:pPr>
        <w:rPr>
          <w:lang w:val="ru-RU"/>
        </w:rPr>
      </w:pPr>
      <w:r>
        <w:rPr>
          <w:lang w:val="ru-RU"/>
        </w:rPr>
        <w:lastRenderedPageBreak/>
        <w:t xml:space="preserve">Исходя из построенных графиков получаем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636814">
      <w:pPr>
        <w:pStyle w:val="a4"/>
        <w:numPr>
          <w:ilvl w:val="0"/>
          <w:numId w:val="1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636814">
      <w:pPr>
        <w:pStyle w:val="a4"/>
        <w:numPr>
          <w:ilvl w:val="0"/>
          <w:numId w:val="1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0B391F" w:rsidP="00636814">
      <w:pPr>
        <w:pStyle w:val="a4"/>
        <w:numPr>
          <w:ilvl w:val="0"/>
          <w:numId w:val="1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636814">
      <w:pPr>
        <w:pStyle w:val="a4"/>
        <w:numPr>
          <w:ilvl w:val="0"/>
          <w:numId w:val="1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По результатам моделирования получаем, что система устойчива, все параметры соответствуют заданному техническому заданию, значит синтез и коррекция проведены верно</w:t>
      </w:r>
      <w:r w:rsidR="00A7692A">
        <w:rPr>
          <w:bCs/>
          <w:lang w:val="ru-RU"/>
        </w:rPr>
        <w:t>.</w:t>
      </w:r>
    </w:p>
    <w:p w:rsidR="000D5426" w:rsidRPr="00450EDC" w:rsidRDefault="000D5426" w:rsidP="00636814">
      <w:pPr>
        <w:pStyle w:val="1"/>
        <w:numPr>
          <w:ilvl w:val="1"/>
          <w:numId w:val="2"/>
        </w:numPr>
        <w:rPr>
          <w:lang w:val="ru-RU"/>
        </w:rPr>
      </w:pPr>
      <w:bookmarkStart w:id="36" w:name="_Toc453633959"/>
      <w:bookmarkEnd w:id="35"/>
      <w:r w:rsidRPr="00450EDC">
        <w:rPr>
          <w:lang w:val="ru-RU"/>
        </w:rPr>
        <w:t>Решение обратной задачи кинематики</w:t>
      </w:r>
      <w:bookmarkEnd w:id="36"/>
    </w:p>
    <w:p w:rsidR="000D5426" w:rsidRPr="00B37047" w:rsidRDefault="000D5426" w:rsidP="00B37047">
      <w:pPr>
        <w:rPr>
          <w:lang w:val="ru-RU"/>
        </w:rPr>
      </w:pPr>
      <w:r w:rsidRPr="00B37047">
        <w:rPr>
          <w:lang w:val="ru-RU"/>
        </w:rPr>
        <w:t>Прямая задача кинематики (П</w:t>
      </w:r>
      <w:r w:rsidR="007501C0">
        <w:rPr>
          <w:lang w:val="ru-RU"/>
        </w:rPr>
        <w:t>ЗК</w:t>
      </w:r>
      <w:r w:rsidRPr="00B37047">
        <w:rPr>
          <w:lang w:val="ru-RU"/>
        </w:rPr>
        <w:t xml:space="preserve">)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w:t>
      </w:r>
      <w:r w:rsidR="007501C0">
        <w:rPr>
          <w:lang w:val="ru-RU"/>
        </w:rPr>
        <w:t>ЗК</w:t>
      </w:r>
      <w:r w:rsidRPr="000D5426">
        <w:rPr>
          <w:lang w:val="ru-RU"/>
        </w:rPr>
        <w:t>)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w:t>
      </w:r>
      <w:r w:rsidR="007501C0">
        <w:rPr>
          <w:lang w:val="ru-RU"/>
        </w:rPr>
        <w:t>2</w:t>
      </w:r>
      <w:r w:rsidRPr="000D5426">
        <w:rPr>
          <w:lang w:val="ru-RU"/>
        </w:rPr>
        <w:t xml:space="preserve">], который имеет ряд достоинств: </w:t>
      </w:r>
    </w:p>
    <w:p w:rsidR="000D5426" w:rsidRPr="001C5B43" w:rsidRDefault="000D5426" w:rsidP="00636814">
      <w:pPr>
        <w:pStyle w:val="a4"/>
        <w:numPr>
          <w:ilvl w:val="0"/>
          <w:numId w:val="6"/>
        </w:numPr>
      </w:pPr>
      <w:r w:rsidRPr="001C5B43">
        <w:t xml:space="preserve">решение в явном виде и за один проход; </w:t>
      </w:r>
    </w:p>
    <w:p w:rsidR="000D5426" w:rsidRPr="001C5B43" w:rsidRDefault="000D5426" w:rsidP="00636814">
      <w:pPr>
        <w:pStyle w:val="a4"/>
        <w:numPr>
          <w:ilvl w:val="0"/>
          <w:numId w:val="6"/>
        </w:numPr>
      </w:pPr>
      <w:r w:rsidRPr="001C5B43">
        <w:t xml:space="preserve">высокая вычислительная скорость и стабильность; </w:t>
      </w:r>
    </w:p>
    <w:p w:rsidR="000D5426" w:rsidRPr="001C5B43" w:rsidRDefault="000D5426" w:rsidP="00636814">
      <w:pPr>
        <w:pStyle w:val="a4"/>
        <w:numPr>
          <w:ilvl w:val="0"/>
          <w:numId w:val="6"/>
        </w:numPr>
      </w:pPr>
      <w:r w:rsidRPr="001C5B43">
        <w:t xml:space="preserve">однозначность (с учетом геометрической конфигурации); </w:t>
      </w:r>
    </w:p>
    <w:p w:rsidR="000D5426" w:rsidRPr="001C5B43" w:rsidRDefault="000D5426" w:rsidP="00636814">
      <w:pPr>
        <w:pStyle w:val="a4"/>
        <w:numPr>
          <w:ilvl w:val="0"/>
          <w:numId w:val="6"/>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636814">
      <w:pPr>
        <w:pStyle w:val="a4"/>
        <w:numPr>
          <w:ilvl w:val="0"/>
          <w:numId w:val="6"/>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636814">
      <w:pPr>
        <w:pStyle w:val="a4"/>
        <w:numPr>
          <w:ilvl w:val="0"/>
          <w:numId w:val="5"/>
        </w:numPr>
      </w:pPr>
      <w:r w:rsidRPr="001C5B43">
        <w:t xml:space="preserve">Оси трех смежных шарниров пересекаются в одной точке; </w:t>
      </w:r>
    </w:p>
    <w:p w:rsidR="000D5426" w:rsidRPr="001C5B43" w:rsidRDefault="000D5426" w:rsidP="00636814">
      <w:pPr>
        <w:pStyle w:val="a4"/>
        <w:numPr>
          <w:ilvl w:val="0"/>
          <w:numId w:val="5"/>
        </w:numPr>
      </w:pPr>
      <w:r w:rsidRPr="001C5B43">
        <w:t xml:space="preserve">Оси трех смежных шарниров параллельны между собой. </w:t>
      </w:r>
    </w:p>
    <w:p w:rsidR="000D5426" w:rsidRPr="001C5B43" w:rsidRDefault="000D5426" w:rsidP="00636814">
      <w:pPr>
        <w:pStyle w:val="a4"/>
        <w:numPr>
          <w:ilvl w:val="0"/>
          <w:numId w:val="5"/>
        </w:numPr>
      </w:pPr>
      <w:r w:rsidRPr="001C5B43">
        <w:t xml:space="preserve">Исходными данными для алгоритма решения ОКЗ являются: </w:t>
      </w:r>
    </w:p>
    <w:p w:rsidR="000D5426" w:rsidRPr="001C5B43" w:rsidRDefault="000D5426" w:rsidP="00636814">
      <w:pPr>
        <w:pStyle w:val="a4"/>
        <w:numPr>
          <w:ilvl w:val="0"/>
          <w:numId w:val="5"/>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636814">
      <w:pPr>
        <w:pStyle w:val="a4"/>
        <w:numPr>
          <w:ilvl w:val="0"/>
          <w:numId w:val="5"/>
        </w:numPr>
      </w:pPr>
      <w:r w:rsidRPr="001C5B43">
        <w:t xml:space="preserve">Матрица поворота нулевой СК (СК0) в базовой СК (BASE). </w:t>
      </w:r>
    </w:p>
    <w:p w:rsidR="000D5426" w:rsidRPr="001C5B43" w:rsidRDefault="000D5426" w:rsidP="00636814">
      <w:pPr>
        <w:pStyle w:val="a4"/>
        <w:numPr>
          <w:ilvl w:val="0"/>
          <w:numId w:val="5"/>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636814">
      <w:pPr>
        <w:pStyle w:val="a4"/>
        <w:numPr>
          <w:ilvl w:val="0"/>
          <w:numId w:val="5"/>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 xml:space="preserve">в котором находится </w:t>
      </w:r>
      <w:proofErr w:type="gramStart"/>
      <w:r w:rsidR="003A304D">
        <w:rPr>
          <w:lang w:val="ru-RU"/>
        </w:rPr>
        <w:t>базовая</w:t>
      </w:r>
      <w:proofErr w:type="gramEnd"/>
      <w:r w:rsidR="003A304D">
        <w:rPr>
          <w:lang w:val="ru-RU"/>
        </w:rPr>
        <w:t xml:space="preserve"> СК</w:t>
      </w:r>
      <w:r w:rsidR="00095B7E">
        <w:rPr>
          <w:lang w:val="ru-RU"/>
        </w:rPr>
        <w:t xml:space="preserve"> (см. рис. 2.</w:t>
      </w:r>
      <w:r w:rsidR="00450EDC">
        <w:rPr>
          <w:lang w:val="ru-RU"/>
        </w:rPr>
        <w:t>1</w:t>
      </w:r>
      <w:r w:rsidR="007501C0">
        <w:rPr>
          <w:lang w:val="ru-RU"/>
        </w:rPr>
        <w:t>3</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w:lastRenderedPageBreak/>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0B391F"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0B391F"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0B391F"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B391F"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0B391F"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0B391F"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0B391F"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0B391F"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0B391F"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0B391F"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0B391F"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 xml:space="preserve">В </w:t>
      </w:r>
      <w:r w:rsidR="00133863">
        <w:rPr>
          <w:lang w:val="ru-RU"/>
        </w:rPr>
        <w:t>табл.</w:t>
      </w:r>
      <w:r>
        <w:rPr>
          <w:lang w:val="ru-RU"/>
        </w:rPr>
        <w:t xml:space="preserve"> 2.6 приведены углы поворота СК</w:t>
      </w:r>
      <w:proofErr w:type="gramStart"/>
      <w:r>
        <w:rPr>
          <w:lang w:val="ru-RU"/>
        </w:rPr>
        <w:t>0</w:t>
      </w:r>
      <w:proofErr w:type="gramEnd"/>
      <w:r>
        <w:rPr>
          <w:lang w:val="ru-RU"/>
        </w:rPr>
        <w:t xml:space="preserve">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0B391F"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0B391F"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333685">
        <w:rPr>
          <w:lang w:val="ru-RU"/>
        </w:rPr>
        <w:t>4</w:t>
      </w:r>
      <w:r w:rsidR="003A304D">
        <w:rPr>
          <w:lang w:val="ru-RU"/>
        </w:rPr>
        <w:t>)</w:t>
      </w:r>
      <w:r w:rsidR="000D5426" w:rsidRPr="000D5426">
        <w:rPr>
          <w:lang w:val="ru-RU"/>
        </w:rPr>
        <w:t>;</w:t>
      </w:r>
    </w:p>
    <w:p w:rsidR="000D5426" w:rsidRPr="000D5426" w:rsidRDefault="000B391F"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-го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0B391F"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0B391F"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563508" w:rsidP="003A304D">
      <w:pPr>
        <w:pStyle w:val="a4"/>
        <w:jc w:val="center"/>
      </w:pPr>
      <w:r>
        <w:rPr>
          <w:noProof/>
          <w:lang w:eastAsia="ru-RU"/>
        </w:rPr>
        <w:lastRenderedPageBreak/>
        <w:drawing>
          <wp:inline distT="0" distB="0" distL="0" distR="0" wp14:anchorId="73DB65D0" wp14:editId="42DDDA84">
            <wp:extent cx="5924550" cy="2867025"/>
            <wp:effectExtent l="0" t="0" r="0" b="9525"/>
            <wp:docPr id="50" name="Рисунок 50" descr="D:\Бауманка\12 семестр\!!Диплом\Научно-исследовательская часть\О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Бауманка\12 семестр\!!Диплом\Научно-исследовательская часть\Ос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w:t>
      </w:r>
      <w:r w:rsidR="00333685">
        <w:t>3</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14:anchorId="5414E0D4" wp14:editId="40020DEA">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333685">
        <w:t>4</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0B391F"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0B391F"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0B391F"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0B391F"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0B391F"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0B391F"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0B391F"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0B391F"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0B391F"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B391F"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w:lastRenderedPageBreak/>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563508">
      <w:pPr>
        <w:ind w:firstLine="0"/>
      </w:pPr>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0B391F"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0B391F"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0B391F"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0B391F"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563508">
      <w:pPr>
        <w:ind w:firstLine="0"/>
      </w:pPr>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0B391F"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0B391F" w:rsidP="00532140">
      <w:pPr>
        <w:ind w:left="707"/>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x</m:t>
                      </m:r>
                    </m:sub>
                  </m:sSub>
                </m:num>
                <m:den>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y</m:t>
                      </m:r>
                    </m:sub>
                  </m:sSub>
                </m:den>
              </m:f>
              <m:r>
                <m:rPr>
                  <m:sty m:val="p"/>
                </m:rPr>
                <w:rPr>
                  <w:rFonts w:ascii="Cambria Math" w:hAnsi="Cambria Math"/>
                </w:rPr>
                <m:t>)</m:t>
              </m:r>
            </m:e>
          </m:func>
          <m:r>
            <m:rPr>
              <m:sty m:val="p"/>
            </m:rPr>
            <w:rPr>
              <w:rFonts w:ascii="Cambria Math" w:hAns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563508">
        <w:rPr>
          <w:lang w:val="ru-RU" w:eastAsia="ru-RU"/>
        </w:rPr>
        <w:t>5</w:t>
      </w:r>
      <w:r w:rsidR="001939E3">
        <w:rPr>
          <w:lang w:val="ru-RU" w:eastAsia="ru-RU"/>
        </w:rPr>
        <w:t>)</w:t>
      </w:r>
      <w:r w:rsidRPr="000D5426">
        <w:rPr>
          <w:lang w:val="ru-RU" w:eastAsia="ru-RU"/>
        </w:rPr>
        <w:t>.</w:t>
      </w:r>
    </w:p>
    <w:p w:rsidR="000D5426" w:rsidRDefault="007501C0" w:rsidP="00450EDC">
      <w:pPr>
        <w:pStyle w:val="a4"/>
        <w:jc w:val="center"/>
        <w:rPr>
          <w:lang w:eastAsia="ru-RU"/>
        </w:rPr>
      </w:pPr>
      <w:r>
        <w:rPr>
          <w:noProof/>
          <w:lang w:eastAsia="ru-RU"/>
        </w:rPr>
        <w:drawing>
          <wp:inline distT="0" distB="0" distL="0" distR="0" wp14:anchorId="29DCAF3D" wp14:editId="123B79D9">
            <wp:extent cx="2880000" cy="1673451"/>
            <wp:effectExtent l="0" t="0" r="0" b="3175"/>
            <wp:docPr id="1" name="Рисунок 1"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ОЗК_окр.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673451"/>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563508">
        <w:rPr>
          <w:lang w:eastAsia="ru-RU"/>
        </w:rPr>
        <w:t>5</w:t>
      </w:r>
      <w:r w:rsidR="000D5426" w:rsidRPr="000D5426">
        <w:rPr>
          <w:lang w:eastAsia="ru-RU"/>
        </w:rPr>
        <w:t>. Задача на пересечение двух окру</w:t>
      </w:r>
      <w:r w:rsidR="004C5F29">
        <w:rPr>
          <w:lang w:eastAsia="ru-RU"/>
        </w:rPr>
        <w:t>жностей</w:t>
      </w:r>
    </w:p>
    <w:p w:rsidR="007501C0" w:rsidRDefault="000D5426" w:rsidP="007501C0">
      <w:pPr>
        <w:rPr>
          <w:rStyle w:val="20"/>
          <w:lang w:val="ru-RU"/>
        </w:rPr>
      </w:pPr>
      <w:bookmarkStart w:id="37" w:name="1"/>
      <w:bookmarkEnd w:id="37"/>
      <w:r w:rsidRPr="000D5426">
        <w:rPr>
          <w:rStyle w:val="20"/>
          <w:lang w:val="ru-RU"/>
        </w:rPr>
        <w:t>Решение:</w:t>
      </w:r>
      <w:r w:rsidR="007501C0">
        <w:rPr>
          <w:rStyle w:val="20"/>
          <w:lang w:val="ru-RU"/>
        </w:rPr>
        <w:t xml:space="preserve"> </w:t>
      </w:r>
    </w:p>
    <w:p w:rsidR="000D5426" w:rsidRPr="007501C0" w:rsidRDefault="000D5426" w:rsidP="007501C0">
      <w:pPr>
        <w:rPr>
          <w:rFonts w:eastAsiaTheme="majorEastAsia" w:cstheme="majorBidi"/>
          <w:color w:val="000000" w:themeColor="text1"/>
          <w:szCs w:val="26"/>
          <w:lang w:val="ru-RU"/>
        </w:rPr>
      </w:pP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0B391F"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lastRenderedPageBreak/>
        <w:t>Вычтем из второго уравнения первое, чтобы избавиться от квадратов переменных:</w:t>
      </w:r>
    </w:p>
    <w:p w:rsidR="000D5426" w:rsidRPr="0078342C" w:rsidRDefault="000B391F"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0B391F" w:rsidP="00532140">
      <w:pPr>
        <w:ind w:left="707"/>
      </w:pPr>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 xml:space="preserve">Во-вторых, поскольку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к этой длине, и мы получаем:</w:t>
      </w:r>
    </w:p>
    <w:p w:rsidR="000D5426" w:rsidRPr="008E2D50" w:rsidRDefault="000B391F" w:rsidP="00532140">
      <w:pPr>
        <w:ind w:left="707"/>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0B391F" w:rsidP="00532140">
      <w:pPr>
        <w:ind w:left="707"/>
      </w:pPr>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 xml:space="preserve">лежит внутри круга. Искомые точки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532140">
      <w:pPr>
        <w:ind w:left="707"/>
      </w:pPr>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и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532140">
      <w:pPr>
        <w:ind w:left="707"/>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0B391F"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0B391F"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0B391F"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0B391F"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36814">
      <w:pPr>
        <w:pStyle w:val="1"/>
        <w:numPr>
          <w:ilvl w:val="1"/>
          <w:numId w:val="2"/>
        </w:numPr>
      </w:pPr>
      <w:bookmarkStart w:id="38" w:name="_Toc453633960"/>
      <w:r w:rsidRPr="00D80457">
        <w:rPr>
          <w:lang w:val="ru-RU"/>
        </w:rPr>
        <w:t>Моделирование решения</w:t>
      </w:r>
      <w:r>
        <w:t xml:space="preserve"> ОКЗ</w:t>
      </w:r>
      <w:bookmarkEnd w:id="38"/>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w:t>
      </w:r>
      <w:r w:rsidR="00563508">
        <w:rPr>
          <w:lang w:val="ru-RU"/>
        </w:rPr>
        <w:t>6</w:t>
      </w:r>
      <w:r w:rsidR="004C5F29">
        <w:rPr>
          <w:lang w:val="ru-RU"/>
        </w:rPr>
        <w:t>)</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00322CC1">
        <w:rPr>
          <w:lang w:val="ru-RU"/>
        </w:rPr>
        <w:t xml:space="preserve">см.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1153D5" w:rsidP="001153D5">
      <w:pPr>
        <w:pStyle w:val="a4"/>
        <w:jc w:val="center"/>
      </w:pPr>
      <w:r>
        <w:rPr>
          <w:noProof/>
          <w:lang w:eastAsia="ru-RU"/>
        </w:rPr>
        <w:drawing>
          <wp:inline distT="0" distB="0" distL="0" distR="0" wp14:anchorId="0EBE46A3" wp14:editId="34A895A9">
            <wp:extent cx="5040000" cy="3792154"/>
            <wp:effectExtent l="0" t="0" r="8255" b="0"/>
            <wp:docPr id="47" name="Рисунок 47" descr="D:\Бауманка\12 семестр\!!Диплом\Научно-исследовательская часть\Блок-схема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Блок-схема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3792154"/>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563508">
        <w:t>6</w:t>
      </w:r>
      <w:r w:rsidR="004C5F29">
        <w:t>. Блок-схема ноги робота</w:t>
      </w:r>
    </w:p>
    <w:p w:rsidR="000D5426" w:rsidRPr="000D5426" w:rsidRDefault="000D5426" w:rsidP="000D5426">
      <w:pPr>
        <w:rPr>
          <w:lang w:val="ru-RU"/>
        </w:rPr>
      </w:pPr>
      <w:r w:rsidRPr="000D5426">
        <w:rPr>
          <w:lang w:val="ru-RU"/>
        </w:rPr>
        <w:lastRenderedPageBreak/>
        <w:t xml:space="preserve">На </w:t>
      </w:r>
      <w:r w:rsidR="004F145C">
        <w:rPr>
          <w:lang w:val="ru-RU"/>
        </w:rPr>
        <w:t>рис.</w:t>
      </w:r>
      <w:r w:rsidR="004C5F29">
        <w:rPr>
          <w:lang w:val="ru-RU"/>
        </w:rPr>
        <w:t xml:space="preserve"> 2.1</w:t>
      </w:r>
      <w:r w:rsidR="00563508">
        <w:rPr>
          <w:lang w:val="ru-RU"/>
        </w:rPr>
        <w:t>6</w:t>
      </w:r>
      <w:r w:rsidRPr="000D5426">
        <w:rPr>
          <w:lang w:val="ru-RU"/>
        </w:rPr>
        <w:t xml:space="preserve"> представлены следующие блоки:</w:t>
      </w:r>
    </w:p>
    <w:p w:rsidR="000D5426" w:rsidRPr="001C5B43" w:rsidRDefault="000D5426" w:rsidP="00636814">
      <w:pPr>
        <w:pStyle w:val="a4"/>
        <w:numPr>
          <w:ilvl w:val="0"/>
          <w:numId w:val="4"/>
        </w:numPr>
      </w:pPr>
      <w:r w:rsidRPr="001C5B43">
        <w:t xml:space="preserve">Body1, Body2, Body3 </w:t>
      </w:r>
      <w:r w:rsidRPr="001C5B43">
        <w:softHyphen/>
        <w:t>– плечо, предплечье, кисть;</w:t>
      </w:r>
    </w:p>
    <w:p w:rsidR="000D5426" w:rsidRPr="001C5B43" w:rsidRDefault="000D5426" w:rsidP="00636814">
      <w:pPr>
        <w:pStyle w:val="a4"/>
        <w:numPr>
          <w:ilvl w:val="0"/>
          <w:numId w:val="4"/>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636814">
      <w:pPr>
        <w:pStyle w:val="a4"/>
        <w:numPr>
          <w:ilvl w:val="0"/>
          <w:numId w:val="4"/>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636814">
      <w:pPr>
        <w:pStyle w:val="a4"/>
        <w:numPr>
          <w:ilvl w:val="0"/>
          <w:numId w:val="4"/>
        </w:numPr>
      </w:pPr>
      <w:r w:rsidRPr="001C5B43">
        <w:t>Constant8, Constant6, Constant7 – углы, подаваемые на двигатели;</w:t>
      </w:r>
    </w:p>
    <w:p w:rsidR="000D5426" w:rsidRPr="001C5B43" w:rsidRDefault="000D5426" w:rsidP="00636814">
      <w:pPr>
        <w:pStyle w:val="a4"/>
        <w:numPr>
          <w:ilvl w:val="0"/>
          <w:numId w:val="4"/>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636814">
      <w:pPr>
        <w:pStyle w:val="a4"/>
        <w:numPr>
          <w:ilvl w:val="0"/>
          <w:numId w:val="4"/>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636814">
      <w:pPr>
        <w:pStyle w:val="a4"/>
        <w:numPr>
          <w:ilvl w:val="0"/>
          <w:numId w:val="4"/>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w:t>
      </w:r>
      <w:r w:rsidR="00563508">
        <w:t>7</w:t>
      </w:r>
      <w:r w:rsidRPr="001C5B43">
        <w:t>).</w:t>
      </w:r>
    </w:p>
    <w:p w:rsidR="000D5426" w:rsidRPr="001153D5" w:rsidRDefault="008C6D7A" w:rsidP="001153D5">
      <w:pPr>
        <w:pStyle w:val="a4"/>
        <w:jc w:val="center"/>
      </w:pPr>
      <w:r>
        <w:rPr>
          <w:noProof/>
          <w:lang w:eastAsia="ru-RU"/>
        </w:rPr>
        <w:drawing>
          <wp:inline distT="0" distB="0" distL="0" distR="0" wp14:anchorId="428241F2" wp14:editId="1A28BAAE">
            <wp:extent cx="4734000" cy="3481200"/>
            <wp:effectExtent l="0" t="0" r="0" b="5080"/>
            <wp:docPr id="44" name="Рисунок 44" descr="D:\Бауманка\12 семестр\!!Диплом\Научно-исследовательская часть\углы шарниров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углы шарниров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4000" cy="3481200"/>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563508">
        <w:t>7</w:t>
      </w:r>
      <w:r w:rsidR="000D5426" w:rsidRPr="000D5426">
        <w:t>. Графики изме</w:t>
      </w:r>
      <w:r w:rsidR="00FF482D">
        <w:t>нения положения звеньев ноги №</w:t>
      </w:r>
      <w:r w:rsidR="004C5F29">
        <w:t>5</w:t>
      </w:r>
    </w:p>
    <w:p w:rsidR="000D5426" w:rsidRPr="000D5426" w:rsidRDefault="000D5426" w:rsidP="00A9469A">
      <w:pPr>
        <w:rPr>
          <w:lang w:val="ru-RU"/>
        </w:rPr>
      </w:pPr>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8C6D7A" w:rsidP="00246818">
      <w:pPr>
        <w:pStyle w:val="a4"/>
        <w:jc w:val="center"/>
      </w:pPr>
      <w:r>
        <w:rPr>
          <w:noProof/>
          <w:lang w:eastAsia="ru-RU"/>
        </w:rPr>
        <w:lastRenderedPageBreak/>
        <w:drawing>
          <wp:inline distT="0" distB="0" distL="0" distR="0" wp14:anchorId="278E6FEB" wp14:editId="1E684185">
            <wp:extent cx="1692000" cy="2858400"/>
            <wp:effectExtent l="0" t="0" r="3810" b="0"/>
            <wp:docPr id="45" name="Рисунок 45" descr="D:\Бауманка\12 семестр\!!Диплом\Научно-исследовательская часть\углы 5 шарни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углы 5 шарнира.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2000" cy="2858400"/>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563508">
        <w:t>8</w:t>
      </w:r>
      <w:r w:rsidR="004C5F29">
        <w:t xml:space="preserve">. Схема поворота ноги </w:t>
      </w:r>
      <w:r w:rsidR="00FF482D">
        <w:t>№</w:t>
      </w:r>
      <w:r w:rsidR="004C5F29">
        <w:t>5</w:t>
      </w:r>
    </w:p>
    <w:p w:rsidR="000D5426" w:rsidRPr="000D5426" w:rsidRDefault="000D5426" w:rsidP="00A9469A">
      <w:pPr>
        <w:rPr>
          <w:lang w:val="ru-RU"/>
        </w:rPr>
      </w:pPr>
      <w:r w:rsidRPr="000D5426">
        <w:rPr>
          <w:lang w:val="ru-RU"/>
        </w:rPr>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563508">
        <w:rPr>
          <w:szCs w:val="28"/>
          <w:shd w:val="clear" w:color="auto" w:fill="FFFFFF" w:themeFill="background1"/>
          <w:lang w:val="ru-RU"/>
        </w:rPr>
        <w:t>8</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36814">
      <w:pPr>
        <w:pStyle w:val="1"/>
        <w:numPr>
          <w:ilvl w:val="1"/>
          <w:numId w:val="2"/>
        </w:numPr>
        <w:rPr>
          <w:lang w:val="ru-RU"/>
        </w:rPr>
      </w:pPr>
      <w:bookmarkStart w:id="39" w:name="_Toc453633961"/>
      <w:r w:rsidRPr="000D5426">
        <w:rPr>
          <w:lang w:val="ru-RU"/>
        </w:rPr>
        <w:t>Программный код для управления движени</w:t>
      </w:r>
      <w:r w:rsidR="00751B81">
        <w:rPr>
          <w:lang w:val="ru-RU"/>
        </w:rPr>
        <w:t>ем</w:t>
      </w:r>
      <w:bookmarkEnd w:id="39"/>
      <w:r w:rsidRPr="000D5426">
        <w:rPr>
          <w:lang w:val="ru-RU"/>
        </w:rPr>
        <w:t xml:space="preserve"> </w:t>
      </w:r>
    </w:p>
    <w:p w:rsidR="000D5426" w:rsidRPr="000D5426" w:rsidRDefault="000D5426" w:rsidP="00A9469A">
      <w:pPr>
        <w:rPr>
          <w:lang w:val="ru-RU"/>
        </w:rPr>
      </w:pPr>
      <w:r w:rsidRPr="000D5426">
        <w:rPr>
          <w:lang w:val="ru-RU"/>
        </w:rPr>
        <w:t>Описание алгоритма управления роботом</w:t>
      </w:r>
      <w:r w:rsidR="00473D27">
        <w:rPr>
          <w:lang w:val="ru-RU"/>
        </w:rPr>
        <w:t xml:space="preserve"> проведем согласно</w:t>
      </w:r>
      <w:r w:rsidRPr="000D5426">
        <w:rPr>
          <w:lang w:val="ru-RU"/>
        </w:rPr>
        <w:t xml:space="preserve"> </w:t>
      </w:r>
      <w:r w:rsidR="00473D27">
        <w:rPr>
          <w:lang w:val="ru-RU"/>
        </w:rPr>
        <w:t xml:space="preserve">книге </w:t>
      </w:r>
      <w:proofErr w:type="spellStart"/>
      <w:r w:rsidR="00473D27" w:rsidRPr="00473D27">
        <w:rPr>
          <w:lang w:val="ru-RU"/>
        </w:rPr>
        <w:t>Улли</w:t>
      </w:r>
      <w:proofErr w:type="spellEnd"/>
      <w:r w:rsidR="00473D27" w:rsidRPr="00473D27">
        <w:rPr>
          <w:lang w:val="ru-RU"/>
        </w:rPr>
        <w:t xml:space="preserve"> </w:t>
      </w:r>
      <w:proofErr w:type="spellStart"/>
      <w:r w:rsidR="00473D27" w:rsidRPr="00473D27">
        <w:rPr>
          <w:lang w:val="ru-RU"/>
        </w:rPr>
        <w:t>Соммер</w:t>
      </w:r>
      <w:r w:rsidR="00473D27">
        <w:rPr>
          <w:lang w:val="ru-RU"/>
        </w:rPr>
        <w:t>а</w:t>
      </w:r>
      <w:proofErr w:type="spellEnd"/>
      <w:r w:rsidR="00473D27" w:rsidRPr="00473D27">
        <w:rPr>
          <w:lang w:val="ru-RU"/>
        </w:rPr>
        <w:t xml:space="preserve"> «Программирование микроконтроллерных плат </w:t>
      </w:r>
      <w:proofErr w:type="spellStart"/>
      <w:r w:rsidR="00473D27" w:rsidRPr="00991CA2">
        <w:t>Arduino</w:t>
      </w:r>
      <w:proofErr w:type="spellEnd"/>
      <w:r w:rsidR="00473D27" w:rsidRPr="00473D27">
        <w:rPr>
          <w:lang w:val="ru-RU"/>
        </w:rPr>
        <w:t>/</w:t>
      </w:r>
      <w:proofErr w:type="spellStart"/>
      <w:r w:rsidR="00473D27" w:rsidRPr="00991CA2">
        <w:t>Freeduino</w:t>
      </w:r>
      <w:proofErr w:type="spellEnd"/>
      <w:r w:rsidR="00473D27" w:rsidRPr="00473D27">
        <w:rPr>
          <w:lang w:val="ru-RU"/>
        </w:rPr>
        <w:t xml:space="preserve">» </w:t>
      </w:r>
      <w:r w:rsidRPr="000D5426">
        <w:rPr>
          <w:lang w:val="ru-RU"/>
        </w:rPr>
        <w:t>[5]</w:t>
      </w:r>
      <w:r w:rsidR="00473D27">
        <w:rPr>
          <w:lang w:val="ru-RU"/>
        </w:rPr>
        <w:t>.</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lastRenderedPageBreak/>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на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r w:rsidRPr="000D5426">
        <w:rPr>
          <w:lang w:val="ru-RU"/>
        </w:rPr>
        <w:t>Достигнув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 xml:space="preserve">аммы представлена на </w:t>
      </w:r>
      <w:r w:rsidR="004F145C">
        <w:rPr>
          <w:lang w:val="ru-RU"/>
        </w:rPr>
        <w:t>рис.</w:t>
      </w:r>
      <w:r w:rsidR="004C5F29">
        <w:rPr>
          <w:lang w:val="ru-RU"/>
        </w:rPr>
        <w:t xml:space="preserve"> 2.1</w:t>
      </w:r>
      <w:r w:rsidR="00563508">
        <w:rPr>
          <w:lang w:val="ru-RU"/>
        </w:rPr>
        <w:t>9</w:t>
      </w:r>
      <w:r>
        <w:rPr>
          <w:lang w:val="ru-RU"/>
        </w:rPr>
        <w:t>.</w:t>
      </w:r>
    </w:p>
    <w:p w:rsidR="007D2A50" w:rsidRDefault="001E4111" w:rsidP="007D2A50">
      <w:pPr>
        <w:pStyle w:val="a4"/>
        <w:jc w:val="center"/>
      </w:pPr>
      <w:r>
        <w:rPr>
          <w:noProof/>
          <w:lang w:eastAsia="ru-RU"/>
        </w:rPr>
        <w:lastRenderedPageBreak/>
        <w:drawing>
          <wp:inline distT="0" distB="0" distL="0" distR="0" wp14:anchorId="20A6592B" wp14:editId="28B795E6">
            <wp:extent cx="5760000" cy="3938620"/>
            <wp:effectExtent l="0" t="0" r="0" b="5080"/>
            <wp:docPr id="13" name="Рисунок 13" descr="D:\Бауманка\12 семестр\!!Диплом\Научно-исследовательская часть\Блок-схема программ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Блок-схема программм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938620"/>
                    </a:xfrm>
                    <a:prstGeom prst="rect">
                      <a:avLst/>
                    </a:prstGeom>
                    <a:noFill/>
                    <a:ln>
                      <a:noFill/>
                    </a:ln>
                  </pic:spPr>
                </pic:pic>
              </a:graphicData>
            </a:graphic>
          </wp:inline>
        </w:drawing>
      </w:r>
    </w:p>
    <w:p w:rsidR="007D2A50" w:rsidRPr="000D5426" w:rsidRDefault="004C5F29" w:rsidP="007D2A50">
      <w:pPr>
        <w:pStyle w:val="ae"/>
      </w:pPr>
      <w:r>
        <w:t>Рис. 2.1</w:t>
      </w:r>
      <w:r w:rsidR="00563508">
        <w:t>9</w:t>
      </w:r>
      <w:r w:rsidR="007D2A50">
        <w:t>. Блок – схема алгоритма программы управления</w:t>
      </w:r>
      <w:r w:rsidR="00FE7EFC">
        <w:t xml:space="preserve"> движения</w:t>
      </w:r>
      <w:r w:rsidR="007D2A50">
        <w:t xml:space="preserve"> роботом</w:t>
      </w:r>
    </w:p>
    <w:p w:rsidR="00910D13" w:rsidRPr="00910D13" w:rsidRDefault="00910D13" w:rsidP="00636814">
      <w:pPr>
        <w:pStyle w:val="1"/>
        <w:numPr>
          <w:ilvl w:val="1"/>
          <w:numId w:val="2"/>
        </w:numPr>
        <w:rPr>
          <w:lang w:val="ru-RU"/>
        </w:rPr>
      </w:pPr>
      <w:bookmarkStart w:id="40" w:name="_Toc453633962"/>
      <w:r w:rsidRPr="00910D13">
        <w:rPr>
          <w:lang w:val="ru-RU"/>
        </w:rPr>
        <w:t xml:space="preserve">Реализация </w:t>
      </w:r>
      <w:r>
        <w:rPr>
          <w:lang w:val="ru-RU"/>
        </w:rPr>
        <w:t>А</w:t>
      </w:r>
      <w:r w:rsidRPr="00910D13">
        <w:rPr>
          <w:lang w:val="ru-RU"/>
        </w:rPr>
        <w:t>лгоритма Ли для поиска кратчайшего пути по заданной карте местности</w:t>
      </w:r>
      <w:bookmarkEnd w:id="40"/>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FF482D" w:rsidRPr="00B576A5" w:rsidRDefault="00BB4CBE" w:rsidP="00FF482D">
      <w:pPr>
        <w:rPr>
          <w:lang w:val="ru-RU"/>
        </w:rPr>
      </w:pPr>
      <w:r>
        <w:rPr>
          <w:shd w:val="clear" w:color="auto" w:fill="FFFFFF"/>
          <w:lang w:val="ru-RU"/>
        </w:rPr>
        <w:t>Д</w:t>
      </w:r>
      <w:r w:rsidR="00FF482D">
        <w:rPr>
          <w:shd w:val="clear" w:color="auto" w:fill="FFFFFF"/>
          <w:lang w:val="ru-RU"/>
        </w:rPr>
        <w:t>ля поиска кратчайшего пути был задан</w:t>
      </w:r>
      <w:r>
        <w:rPr>
          <w:shd w:val="clear" w:color="auto" w:fill="FFFFFF"/>
          <w:lang w:val="ru-RU"/>
        </w:rPr>
        <w:t xml:space="preserve"> волновой алгоритм</w:t>
      </w:r>
      <w:proofErr w:type="gramStart"/>
      <w:r>
        <w:rPr>
          <w:shd w:val="clear" w:color="auto" w:fill="FFFFFF"/>
          <w:lang w:val="ru-RU"/>
        </w:rPr>
        <w:t xml:space="preserve"> Л</w:t>
      </w:r>
      <w:proofErr w:type="gramEnd"/>
      <w:r>
        <w:rPr>
          <w:shd w:val="clear" w:color="auto" w:fill="FFFFFF"/>
          <w:lang w:val="ru-RU"/>
        </w:rPr>
        <w:t xml:space="preserve">и. </w:t>
      </w:r>
      <w:r w:rsidR="00FF482D">
        <w:rPr>
          <w:lang w:val="ru-RU"/>
        </w:rPr>
        <w:t>Для более понятного и наглядного объяснения, в приложении 4 представлена блок-схема работы алгоритма.</w:t>
      </w:r>
    </w:p>
    <w:p w:rsidR="00BB4CBE" w:rsidRPr="00A656ED" w:rsidRDefault="00BB4CBE" w:rsidP="00BB4CBE">
      <w:pPr>
        <w:rPr>
          <w:lang w:val="ru-RU"/>
        </w:rPr>
      </w:pP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 xml:space="preserve">(ДРП), представляющем собой ограниченную замкнутой линией фигуру, не обязательно прямоугольную, разбитую на прямоугольные ячейки, в частном </w:t>
      </w:r>
      <w:r w:rsidRPr="00BB4CBE">
        <w:rPr>
          <w:lang w:val="ru-RU"/>
        </w:rPr>
        <w:lastRenderedPageBreak/>
        <w:t>случае</w:t>
      </w:r>
      <w:r>
        <w:t> </w:t>
      </w:r>
      <w:r w:rsidRPr="00BB4CBE">
        <w:rPr>
          <w:lang w:val="ru-RU"/>
        </w:rPr>
        <w:t xml:space="preserve">— квадратные. </w:t>
      </w:r>
      <w:r w:rsidRPr="00A656ED">
        <w:rPr>
          <w:lang w:val="ru-RU"/>
        </w:rP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32" w:tooltip="Окрестность Мура" w:history="1">
        <w:r w:rsidRPr="00A656ED">
          <w:rPr>
            <w:lang w:val="ru-RU"/>
          </w:rPr>
          <w:t xml:space="preserve">окрестности </w:t>
        </w:r>
        <w:proofErr w:type="gramStart"/>
        <w:r w:rsidRPr="00A656ED">
          <w:rPr>
            <w:lang w:val="ru-RU"/>
          </w:rPr>
          <w:t>Мура</w:t>
        </w:r>
        <w:proofErr w:type="gramEnd"/>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33"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меченая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lastRenderedPageBreak/>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Мура,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w:t>
      </w:r>
      <w:r w:rsidR="00DA611D" w:rsidRPr="00DA611D">
        <w:rPr>
          <w:lang w:val="ru-RU"/>
        </w:rPr>
        <w:t>9</w:t>
      </w:r>
      <w:r w:rsidR="00B576A5" w:rsidRPr="00B576A5">
        <w:rPr>
          <w:lang w:val="ru-RU"/>
        </w:rPr>
        <w:t>]</w:t>
      </w:r>
      <w:r w:rsidRPr="00B576A5">
        <w:rPr>
          <w:lang w:val="ru-RU"/>
        </w:rPr>
        <w:t>.</w:t>
      </w:r>
    </w:p>
    <w:p w:rsidR="00BB4CBE" w:rsidRPr="00BB4CBE" w:rsidRDefault="00BB4CBE" w:rsidP="00BB4CBE">
      <w:pPr>
        <w:pStyle w:val="a4"/>
        <w:jc w:val="center"/>
      </w:pPr>
      <w:r w:rsidRPr="00BB4CBE">
        <w:t xml:space="preserve">Результат работы волнового алгоритма представлен </w:t>
      </w:r>
      <w:r w:rsidRPr="004F145C">
        <w:t xml:space="preserve">на </w:t>
      </w:r>
      <w:r w:rsidR="004F145C" w:rsidRPr="004F145C">
        <w:t>рис.</w:t>
      </w:r>
      <w:r w:rsidRPr="004F145C">
        <w:t xml:space="preserve"> 2.</w:t>
      </w:r>
      <w:r w:rsidR="00563508">
        <w:t>20</w:t>
      </w:r>
      <w:r w:rsidRPr="00BB4CBE">
        <w:t>.</w:t>
      </w:r>
      <w:r>
        <w:rPr>
          <w:noProof/>
          <w:lang w:eastAsia="ru-RU"/>
        </w:rPr>
        <w:drawing>
          <wp:inline distT="0" distB="0" distL="0" distR="0" wp14:anchorId="25FE52C7" wp14:editId="28BA54F1">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4F145C">
        <w:t>Рис. 2.</w:t>
      </w:r>
      <w:r w:rsidR="00563508">
        <w:t>20</w:t>
      </w:r>
      <w:r w:rsidRPr="004F145C">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подробне</w:t>
      </w:r>
      <w:r w:rsidR="00D80457">
        <w:rPr>
          <w:lang w:val="ru-RU"/>
        </w:rPr>
        <w:t>е</w:t>
      </w:r>
      <w:r w:rsidR="00BB4CBE">
        <w:rPr>
          <w:lang w:val="ru-RU"/>
        </w:rPr>
        <w:t>.</w:t>
      </w:r>
    </w:p>
    <w:p w:rsidR="006464D9" w:rsidRDefault="006464D9" w:rsidP="006464D9">
      <w:pPr>
        <w:rPr>
          <w:lang w:val="ru-RU"/>
        </w:rPr>
      </w:pPr>
      <w:r>
        <w:rPr>
          <w:lang w:val="ru-RU"/>
        </w:rPr>
        <w:lastRenderedPageBreak/>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 xml:space="preserve">Для того, чтобы реализовать алгоритм Ли,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расстоянию между 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w:t>
      </w:r>
      <w:r w:rsidRPr="004F145C">
        <w:rPr>
          <w:lang w:val="ru-RU"/>
        </w:rPr>
        <w:t xml:space="preserve">на </w:t>
      </w:r>
      <w:r w:rsidR="004F145C" w:rsidRPr="004F145C">
        <w:rPr>
          <w:lang w:val="ru-RU"/>
        </w:rPr>
        <w:t>рис.</w:t>
      </w:r>
      <w:r w:rsidRPr="004F145C">
        <w:rPr>
          <w:lang w:val="ru-RU"/>
        </w:rPr>
        <w:t xml:space="preserve"> </w:t>
      </w:r>
      <w:r w:rsidR="00A9469A" w:rsidRPr="004F145C">
        <w:rPr>
          <w:lang w:val="ru-RU"/>
        </w:rPr>
        <w:t>2.</w:t>
      </w:r>
      <w:r w:rsidR="00563508">
        <w:rPr>
          <w:lang w:val="ru-RU"/>
        </w:rPr>
        <w:t>21</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lastRenderedPageBreak/>
        <w:drawing>
          <wp:inline distT="0" distB="0" distL="0" distR="0" wp14:anchorId="0F596151" wp14:editId="72F72A01">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sidRPr="004F145C">
        <w:t>Рис.</w:t>
      </w:r>
      <w:r w:rsidR="006E008D" w:rsidRPr="004F145C">
        <w:t xml:space="preserve"> </w:t>
      </w:r>
      <w:r w:rsidR="00563508">
        <w:t>2.21</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sidRPr="004F145C">
        <w:rPr>
          <w:lang w:val="ru-RU"/>
        </w:rPr>
        <w:t>(</w:t>
      </w:r>
      <w:r w:rsidR="004C5F29" w:rsidRPr="004F145C">
        <w:rPr>
          <w:lang w:val="ru-RU"/>
        </w:rPr>
        <w:t>см. р</w:t>
      </w:r>
      <w:r w:rsidR="00BB4CBE" w:rsidRPr="004F145C">
        <w:rPr>
          <w:lang w:val="ru-RU"/>
        </w:rPr>
        <w:t>ис.</w:t>
      </w:r>
      <w:r w:rsidR="004C5F29" w:rsidRPr="004F145C">
        <w:rPr>
          <w:lang w:val="ru-RU"/>
        </w:rPr>
        <w:t xml:space="preserve"> 2.</w:t>
      </w:r>
      <w:r w:rsidR="00563508">
        <w:rPr>
          <w:lang w:val="ru-RU"/>
        </w:rPr>
        <w:t>21</w:t>
      </w:r>
      <w:r w:rsidRPr="004F145C">
        <w:rPr>
          <w:lang w:val="ru-RU"/>
        </w:rPr>
        <w:t>)</w:t>
      </w:r>
      <w:r w:rsidR="006C14D1">
        <w:rPr>
          <w:lang w:val="ru-RU"/>
        </w:rPr>
        <w:t xml:space="preserve">. Так же необходимо задать 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w:t>
      </w:r>
      <w:r w:rsidR="005A6711">
        <w:rPr>
          <w:lang w:val="ru-RU"/>
        </w:rPr>
        <w:lastRenderedPageBreak/>
        <w:t xml:space="preserve">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4F145C">
        <w:rPr>
          <w:lang w:val="ru-RU"/>
        </w:rPr>
        <w:t>(</w:t>
      </w:r>
      <w:r w:rsidR="004C5F29" w:rsidRPr="004F145C">
        <w:rPr>
          <w:lang w:val="ru-RU"/>
        </w:rPr>
        <w:t>см. р</w:t>
      </w:r>
      <w:r w:rsidR="00BB4CBE" w:rsidRPr="004F145C">
        <w:rPr>
          <w:lang w:val="ru-RU"/>
        </w:rPr>
        <w:t>ис.</w:t>
      </w:r>
      <w:r w:rsidR="008453E2" w:rsidRPr="004F145C">
        <w:rPr>
          <w:lang w:val="ru-RU"/>
        </w:rPr>
        <w:t xml:space="preserve"> </w:t>
      </w:r>
      <w:r w:rsidR="00D234AA" w:rsidRPr="004F145C">
        <w:rPr>
          <w:lang w:val="ru-RU"/>
        </w:rPr>
        <w:t>2.2</w:t>
      </w:r>
      <w:r w:rsidR="00563508">
        <w:rPr>
          <w:lang w:val="ru-RU"/>
        </w:rPr>
        <w:t>2</w:t>
      </w:r>
      <w:r w:rsidR="008453E2" w:rsidRPr="004F145C">
        <w:rPr>
          <w:lang w:val="ru-RU"/>
        </w:rPr>
        <w:t>)</w:t>
      </w:r>
      <w:r w:rsidR="008453E2">
        <w:rPr>
          <w:lang w:val="ru-RU"/>
        </w:rPr>
        <w:t>.</w:t>
      </w:r>
    </w:p>
    <w:p w:rsidR="008453E2" w:rsidRPr="004B6211" w:rsidRDefault="004B6211" w:rsidP="004B6211">
      <w:pPr>
        <w:jc w:val="center"/>
        <w:rPr>
          <w:lang w:val="ru-RU"/>
        </w:rPr>
      </w:pPr>
      <w:r>
        <w:rPr>
          <w:noProof/>
          <w:lang w:val="ru-RU" w:eastAsia="ru-RU"/>
        </w:rPr>
        <w:drawing>
          <wp:inline distT="0" distB="0" distL="0" distR="0" wp14:anchorId="0F135071" wp14:editId="7301BE10">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sidRPr="004F145C">
        <w:t>Рис.</w:t>
      </w:r>
      <w:r w:rsidR="008453E2" w:rsidRPr="004F145C">
        <w:t xml:space="preserve"> 2</w:t>
      </w:r>
      <w:r w:rsidR="00A9469A" w:rsidRPr="004F145C">
        <w:t>.</w:t>
      </w:r>
      <w:r w:rsidR="00D234AA" w:rsidRPr="004F145C">
        <w:t>2</w:t>
      </w:r>
      <w:r w:rsidR="00563508">
        <w:t>2</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В третьей, заключительной, части восстановления пути, по имеющимся сохраненным данным, мы восстанавливаем путь от начальной точки до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 xml:space="preserve">В нашем случае это значение равное девяти. Далее ищем ближайшую точку со значением, равным девять минус </w:t>
      </w:r>
      <w:r w:rsidR="009D2E50">
        <w:rPr>
          <w:lang w:val="ru-RU"/>
        </w:rPr>
        <w:lastRenderedPageBreak/>
        <w:t>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sidRPr="004F145C">
        <w:rPr>
          <w:lang w:val="ru-RU"/>
        </w:rPr>
        <w:t>2.</w:t>
      </w:r>
      <w:r w:rsidR="00D234AA" w:rsidRPr="004F145C">
        <w:rPr>
          <w:lang w:val="ru-RU"/>
        </w:rPr>
        <w:t>2</w:t>
      </w:r>
      <w:r w:rsidR="00563508">
        <w:rPr>
          <w:lang w:val="ru-RU"/>
        </w:rPr>
        <w:t>3</w:t>
      </w:r>
      <w:r w:rsidR="009D2E50">
        <w:rPr>
          <w:lang w:val="ru-RU"/>
        </w:rPr>
        <w:t>).</w:t>
      </w:r>
    </w:p>
    <w:p w:rsidR="009D2E50" w:rsidRDefault="004B6211" w:rsidP="006A61AD">
      <w:pPr>
        <w:jc w:val="center"/>
        <w:rPr>
          <w:lang w:val="ru-RU"/>
        </w:rPr>
      </w:pPr>
      <w:r>
        <w:rPr>
          <w:noProof/>
          <w:lang w:val="ru-RU" w:eastAsia="ru-RU"/>
        </w:rPr>
        <w:drawing>
          <wp:inline distT="0" distB="0" distL="0" distR="0" wp14:anchorId="24E562CD" wp14:editId="0F0C1709">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sidRPr="004F145C">
        <w:t>Рис.</w:t>
      </w:r>
      <w:r w:rsidR="004C5F29" w:rsidRPr="004F145C">
        <w:t xml:space="preserve"> 2.</w:t>
      </w:r>
      <w:r w:rsidR="00D234AA" w:rsidRPr="004F145C">
        <w:t>2</w:t>
      </w:r>
      <w:r w:rsidR="00563508">
        <w:t>3</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по которым должен двигаться робот, чтобы преодолеть путь из начальной точки в конечную по кратчайшему маршруту.</w:t>
      </w:r>
    </w:p>
    <w:p w:rsidR="004B6211" w:rsidRDefault="004B6211" w:rsidP="00636814">
      <w:pPr>
        <w:pStyle w:val="1"/>
        <w:numPr>
          <w:ilvl w:val="1"/>
          <w:numId w:val="2"/>
        </w:numPr>
        <w:rPr>
          <w:lang w:val="ru-RU"/>
        </w:rPr>
      </w:pPr>
      <w:bookmarkStart w:id="41" w:name="_Toc453633963"/>
      <w:r>
        <w:rPr>
          <w:lang w:val="ru-RU"/>
        </w:rPr>
        <w:t>Реализация движения робота по заданным координатам</w:t>
      </w:r>
      <w:bookmarkEnd w:id="41"/>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 Ли,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 xml:space="preserve">Так как робот движется только вперед, для поворота направо или налево ему необходимо совершить два последовательных действия: сначала </w:t>
      </w:r>
      <w:r>
        <w:rPr>
          <w:lang w:val="ru-RU"/>
        </w:rPr>
        <w:lastRenderedPageBreak/>
        <w:t>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636814">
      <w:pPr>
        <w:pStyle w:val="a4"/>
        <w:numPr>
          <w:ilvl w:val="0"/>
          <w:numId w:val="3"/>
        </w:numPr>
      </w:pPr>
      <w:r w:rsidRPr="001C5B43">
        <w:t>Движение вперед – робот перемещается вперед на расстояние 220мм.</w:t>
      </w:r>
    </w:p>
    <w:p w:rsidR="003A3100" w:rsidRPr="001C5B43" w:rsidRDefault="003A3100" w:rsidP="00636814">
      <w:pPr>
        <w:pStyle w:val="a4"/>
        <w:numPr>
          <w:ilvl w:val="0"/>
          <w:numId w:val="3"/>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636814">
      <w:pPr>
        <w:pStyle w:val="a4"/>
        <w:numPr>
          <w:ilvl w:val="0"/>
          <w:numId w:val="3"/>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sidRPr="004F145C">
        <w:rPr>
          <w:lang w:val="ru-RU"/>
        </w:rPr>
        <w:t>(см. рис. 2.</w:t>
      </w:r>
      <w:r w:rsidR="00D234AA" w:rsidRPr="004F145C">
        <w:rPr>
          <w:lang w:val="ru-RU"/>
        </w:rPr>
        <w:t>2</w:t>
      </w:r>
      <w:r w:rsidR="00563508">
        <w:rPr>
          <w:lang w:val="ru-RU"/>
        </w:rPr>
        <w:t>4</w:t>
      </w:r>
      <w:r w:rsidR="002D4ECE" w:rsidRPr="004F145C">
        <w:rPr>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5DDC6F76" wp14:editId="6CACEEBC">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sidRPr="004F145C">
        <w:t>Рис.</w:t>
      </w:r>
      <w:r w:rsidR="004C5F29" w:rsidRPr="004F145C">
        <w:t xml:space="preserve"> 2.</w:t>
      </w:r>
      <w:r w:rsidR="00D234AA" w:rsidRPr="004F145C">
        <w:t>2</w:t>
      </w:r>
      <w:r w:rsidR="00563508">
        <w:t>4</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r w:rsidR="00A175F3">
        <w:rPr>
          <w:lang w:val="ru-RU"/>
        </w:rPr>
        <w:t>переназначается</w:t>
      </w:r>
      <w:r>
        <w:rPr>
          <w:lang w:val="ru-RU"/>
        </w:rPr>
        <w:t xml:space="preserve"> и робот осуществляет движение вперед.</w:t>
      </w:r>
    </w:p>
    <w:p w:rsidR="00A66381" w:rsidRPr="00456BE7" w:rsidRDefault="00A175F3" w:rsidP="005244C3">
      <w:pPr>
        <w:rPr>
          <w:lang w:val="ru-RU"/>
        </w:rPr>
      </w:pPr>
      <w:r>
        <w:rPr>
          <w:lang w:val="ru-RU"/>
        </w:rPr>
        <w:t xml:space="preserve">Просчитывая все необходимые движения, программа сохраняет их в одномерный массив. В итоге, преобразовывая массив координат ячеек, по </w:t>
      </w:r>
      <w:r>
        <w:rPr>
          <w:lang w:val="ru-RU"/>
        </w:rPr>
        <w:lastRenderedPageBreak/>
        <w:t>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36814">
      <w:pPr>
        <w:pStyle w:val="1"/>
        <w:numPr>
          <w:ilvl w:val="1"/>
          <w:numId w:val="2"/>
        </w:numPr>
      </w:pPr>
      <w:bookmarkStart w:id="42" w:name="_Toc453633964"/>
      <w:proofErr w:type="spellStart"/>
      <w:r>
        <w:t>Натурный</w:t>
      </w:r>
      <w:proofErr w:type="spellEnd"/>
      <w:r>
        <w:t xml:space="preserve"> </w:t>
      </w:r>
      <w:proofErr w:type="spellStart"/>
      <w:r>
        <w:t>эксперимент</w:t>
      </w:r>
      <w:bookmarkEnd w:id="42"/>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636814">
      <w:pPr>
        <w:pStyle w:val="a4"/>
        <w:numPr>
          <w:ilvl w:val="0"/>
          <w:numId w:val="12"/>
        </w:numPr>
      </w:pPr>
      <w:r w:rsidRPr="001C5B43">
        <w:t xml:space="preserve">Прохождение робота по прямой на </w:t>
      </w:r>
      <w:r w:rsidR="000823B3">
        <w:t>10</w:t>
      </w:r>
      <w:r w:rsidRPr="001C5B43">
        <w:t>00мм;</w:t>
      </w:r>
    </w:p>
    <w:p w:rsidR="000D5426" w:rsidRPr="001C5B43" w:rsidRDefault="000D5426" w:rsidP="00636814">
      <w:pPr>
        <w:pStyle w:val="a4"/>
        <w:numPr>
          <w:ilvl w:val="0"/>
          <w:numId w:val="12"/>
        </w:numPr>
      </w:pPr>
      <w:r w:rsidRPr="001C5B43">
        <w:t>Поворот робота на 90° по часовой стрелке;</w:t>
      </w:r>
    </w:p>
    <w:p w:rsidR="000D5426" w:rsidRDefault="000D5426" w:rsidP="00636814">
      <w:pPr>
        <w:pStyle w:val="a4"/>
        <w:numPr>
          <w:ilvl w:val="0"/>
          <w:numId w:val="12"/>
        </w:numPr>
      </w:pPr>
      <w:r w:rsidRPr="001C5B43">
        <w:t>Поворот робота на 90° против часовой стрелке;</w:t>
      </w:r>
    </w:p>
    <w:p w:rsidR="00563508"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563508">
        <w:rPr>
          <w:lang w:val="ru-RU"/>
        </w:rPr>
        <w:t>5</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414F9F94" wp14:editId="26A9BF38">
                  <wp:extent cx="1800000" cy="1831782"/>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а) Ноль поворотов</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591981A3" wp14:editId="428F3031">
                  <wp:extent cx="1800000" cy="1831782"/>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б) Один поворот</w:t>
            </w:r>
          </w:p>
        </w:tc>
      </w:tr>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0A38A9D0" wp14:editId="3AD73427">
                  <wp:extent cx="1800000" cy="1831782"/>
                  <wp:effectExtent l="0" t="0" r="0"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б) Два поворота</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6CF8A0B8" wp14:editId="193AA9E8">
                  <wp:extent cx="1800000" cy="1831782"/>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г) Три поворота</w:t>
            </w:r>
          </w:p>
        </w:tc>
      </w:tr>
    </w:tbl>
    <w:p w:rsidR="00AD5A43" w:rsidRPr="00AD5A43" w:rsidRDefault="00BB4CBE" w:rsidP="00805785">
      <w:pPr>
        <w:pStyle w:val="ae"/>
      </w:pPr>
      <w:r w:rsidRPr="004F145C">
        <w:t>Рис.</w:t>
      </w:r>
      <w:r w:rsidR="004C5F29" w:rsidRPr="004F145C">
        <w:t xml:space="preserve"> 2.2</w:t>
      </w:r>
      <w:r w:rsidR="00563508">
        <w:t>5</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lastRenderedPageBreak/>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w:t>
      </w:r>
      <w:r w:rsidR="00112F65">
        <w:rPr>
          <w:lang w:val="ru-RU"/>
        </w:rPr>
        <w:t xml:space="preserve">аккумулятора </w:t>
      </w:r>
      <w:r w:rsidR="00112F65">
        <w:rPr>
          <w:rFonts w:cs="Times New Roman"/>
          <w:szCs w:val="28"/>
        </w:rPr>
        <w:t>NOVA</w:t>
      </w:r>
      <w:r w:rsidR="00112F65">
        <w:rPr>
          <w:rFonts w:cs="Times New Roman"/>
          <w:szCs w:val="28"/>
          <w:lang w:val="ru-RU"/>
        </w:rPr>
        <w:t xml:space="preserve"> </w:t>
      </w:r>
      <w:r w:rsidR="00112F65">
        <w:rPr>
          <w:rFonts w:cs="Times New Roman"/>
          <w:szCs w:val="28"/>
        </w:rPr>
        <w:t>NiMH</w:t>
      </w:r>
      <w:r w:rsidR="00112F65" w:rsidRPr="002841CA">
        <w:rPr>
          <w:rFonts w:cs="Times New Roman"/>
          <w:szCs w:val="28"/>
          <w:lang w:val="ru-RU"/>
        </w:rPr>
        <w:t xml:space="preserve"> 2/3</w:t>
      </w:r>
      <w:r w:rsidR="00112F65">
        <w:rPr>
          <w:rFonts w:cs="Times New Roman"/>
          <w:szCs w:val="28"/>
        </w:rPr>
        <w:t>A</w:t>
      </w:r>
      <w:r w:rsidR="00112F65" w:rsidRPr="002841CA">
        <w:rPr>
          <w:rFonts w:cs="Times New Roman"/>
          <w:szCs w:val="28"/>
          <w:lang w:val="ru-RU"/>
        </w:rPr>
        <w:t xml:space="preserve"> </w:t>
      </w:r>
      <w:r w:rsidR="00112F65">
        <w:rPr>
          <w:rFonts w:cs="Times New Roman"/>
          <w:szCs w:val="28"/>
        </w:rPr>
        <w:t>HP</w:t>
      </w:r>
      <w:r w:rsidR="00112F65" w:rsidRPr="002841CA">
        <w:rPr>
          <w:rFonts w:cs="Times New Roman"/>
          <w:szCs w:val="28"/>
          <w:lang w:val="ru-RU"/>
        </w:rPr>
        <w:t xml:space="preserve"> 1600</w:t>
      </w:r>
      <w:proofErr w:type="spellStart"/>
      <w:r w:rsidR="00112F65">
        <w:rPr>
          <w:rFonts w:cs="Times New Roman"/>
          <w:szCs w:val="28"/>
        </w:rPr>
        <w:t>mAh</w:t>
      </w:r>
      <w:proofErr w:type="spellEnd"/>
      <w:r w:rsidR="00112F65" w:rsidRPr="002841CA">
        <w:rPr>
          <w:rFonts w:cs="Times New Roman"/>
          <w:szCs w:val="28"/>
          <w:lang w:val="ru-RU"/>
        </w:rPr>
        <w:t xml:space="preserve"> 6.0</w:t>
      </w:r>
      <w:r w:rsidR="00112F65">
        <w:rPr>
          <w:rFonts w:cs="Times New Roman"/>
          <w:szCs w:val="28"/>
        </w:rPr>
        <w:t>v</w:t>
      </w:r>
      <w:r w:rsidRPr="00AD5A43">
        <w:rPr>
          <w:lang w:val="ru-RU"/>
        </w:rPr>
        <w:t>:</w:t>
      </w:r>
    </w:p>
    <w:p w:rsidR="000D5426" w:rsidRPr="001C5B43" w:rsidRDefault="000D5426" w:rsidP="00636814">
      <w:pPr>
        <w:pStyle w:val="a4"/>
        <w:numPr>
          <w:ilvl w:val="0"/>
          <w:numId w:val="13"/>
        </w:numPr>
      </w:pPr>
      <w:r w:rsidRPr="001C5B43">
        <w:t>Полностью заряженны</w:t>
      </w:r>
      <w:r w:rsidR="00112F65">
        <w:t>й</w:t>
      </w:r>
      <w:r w:rsidRPr="001C5B43">
        <w:t xml:space="preserve"> с суммарным напряжением </w:t>
      </w:r>
      <w:r w:rsidR="00B8453A">
        <w:t>6</w:t>
      </w:r>
      <w:proofErr w:type="gramStart"/>
      <w:r w:rsidRPr="001C5B43">
        <w:t xml:space="preserve"> В</w:t>
      </w:r>
      <w:proofErr w:type="gramEnd"/>
      <w:r w:rsidRPr="001C5B43">
        <w:t>;</w:t>
      </w:r>
    </w:p>
    <w:p w:rsidR="000D5426" w:rsidRPr="001C5B43" w:rsidRDefault="000D5426" w:rsidP="00636814">
      <w:pPr>
        <w:pStyle w:val="a4"/>
        <w:numPr>
          <w:ilvl w:val="0"/>
          <w:numId w:val="13"/>
        </w:numPr>
      </w:pPr>
      <w:r w:rsidRPr="001C5B43">
        <w:t>Заряженны</w:t>
      </w:r>
      <w:r w:rsidR="00112F65">
        <w:t>й</w:t>
      </w:r>
      <w:r w:rsidRPr="001C5B43">
        <w:t xml:space="preserve"> с суммарным напряжением 5,</w:t>
      </w:r>
      <w:r w:rsidR="00B8453A">
        <w:t>0</w:t>
      </w:r>
      <w:proofErr w:type="gramStart"/>
      <w:r w:rsidRPr="001C5B43">
        <w:t xml:space="preserve"> В</w:t>
      </w:r>
      <w:proofErr w:type="gramEnd"/>
      <w:r w:rsidRPr="001C5B43">
        <w:t>;</w:t>
      </w:r>
    </w:p>
    <w:p w:rsidR="000D5426" w:rsidRPr="001C5B43" w:rsidRDefault="00112F65" w:rsidP="00636814">
      <w:pPr>
        <w:pStyle w:val="a4"/>
        <w:numPr>
          <w:ilvl w:val="0"/>
          <w:numId w:val="13"/>
        </w:numPr>
      </w:pPr>
      <w:proofErr w:type="gramStart"/>
      <w:r w:rsidRPr="001C5B43">
        <w:t>Разряжен</w:t>
      </w:r>
      <w:r>
        <w:t>ный</w:t>
      </w:r>
      <w:proofErr w:type="gramEnd"/>
      <w:r w:rsidR="000D5426" w:rsidRPr="001C5B43">
        <w:t xml:space="preserve"> </w:t>
      </w:r>
      <w:r>
        <w:t>с суммарным</w:t>
      </w:r>
      <w:r w:rsidR="000D5426" w:rsidRPr="001C5B43">
        <w:t xml:space="preserve"> напряжение</w:t>
      </w:r>
      <w:r>
        <w:t>м</w:t>
      </w:r>
      <w:r w:rsidR="000D5426" w:rsidRPr="001C5B43">
        <w:t xml:space="preserve"> ниже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xml:space="preserve">. После чего было проведено по 10 экспериментов, результаты которых отражены в </w:t>
      </w:r>
      <w:r w:rsidR="00133863">
        <w:rPr>
          <w:lang w:val="ru-RU"/>
        </w:rPr>
        <w:t>табл.</w:t>
      </w:r>
      <w:r>
        <w:rPr>
          <w:lang w:val="ru-RU"/>
        </w:rPr>
        <w:t xml:space="preserve">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 xml:space="preserve">по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против</w:t>
            </w:r>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Среднее значение отклонения в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lastRenderedPageBreak/>
        <w:t>Для второй части натурного эксперимента был</w:t>
      </w:r>
      <w:r w:rsidR="001E257A">
        <w:rPr>
          <w:lang w:val="ru-RU"/>
        </w:rPr>
        <w:t xml:space="preserve">о размечено поле 2200 мм на 2200мм с размером ячейки 220 мм на 220 мм. Так же было проведено по 10 натурных экспериментов, результаты которых отражены в </w:t>
      </w:r>
      <w:r w:rsidR="00133863">
        <w:rPr>
          <w:lang w:val="ru-RU"/>
        </w:rPr>
        <w:t>табл.</w:t>
      </w:r>
      <w:r w:rsidR="001E257A">
        <w:rPr>
          <w:lang w:val="ru-RU"/>
        </w:rPr>
        <w:t xml:space="preserve">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Сумма правильных отработок</w:t>
            </w:r>
          </w:p>
        </w:tc>
        <w:tc>
          <w:tcPr>
            <w:tcW w:w="1909"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lastRenderedPageBreak/>
        <w:t>Для третьей части эксперимента было рассмотрено три случая:</w:t>
      </w:r>
    </w:p>
    <w:p w:rsidR="000D5426" w:rsidRPr="000D5426" w:rsidRDefault="000D5426" w:rsidP="00636814">
      <w:pPr>
        <w:pStyle w:val="a4"/>
        <w:numPr>
          <w:ilvl w:val="0"/>
          <w:numId w:val="14"/>
        </w:numPr>
      </w:pPr>
      <w:r w:rsidRPr="000D5426">
        <w:t>В случае полностью заряженн</w:t>
      </w:r>
      <w:r w:rsidR="00112F65">
        <w:t>ого</w:t>
      </w:r>
      <w:r w:rsidRPr="000D5426">
        <w:t xml:space="preserve"> аккумулятор</w:t>
      </w:r>
      <w:r w:rsidR="00112F65">
        <w:t>а</w:t>
      </w:r>
      <w:r w:rsidRPr="000D5426">
        <w:t xml:space="preserve"> робот полностью отрабатывает траекторию на высокой скорости.</w:t>
      </w:r>
    </w:p>
    <w:p w:rsidR="000D5426" w:rsidRPr="000D5426" w:rsidRDefault="000D5426" w:rsidP="00636814">
      <w:pPr>
        <w:pStyle w:val="a4"/>
        <w:numPr>
          <w:ilvl w:val="0"/>
          <w:numId w:val="14"/>
        </w:numPr>
      </w:pPr>
      <w:r w:rsidRPr="000D5426">
        <w:t>В случае напряжения 5,0 В траектория так же выполняется без ошибок, но время исполнения команд увеличивается и робот шагает медленнее.</w:t>
      </w:r>
    </w:p>
    <w:p w:rsidR="000D5426" w:rsidRPr="000D5426" w:rsidRDefault="000D5426" w:rsidP="00636814">
      <w:pPr>
        <w:pStyle w:val="a4"/>
        <w:numPr>
          <w:ilvl w:val="0"/>
          <w:numId w:val="14"/>
        </w:numPr>
      </w:pPr>
      <w:r w:rsidRPr="000D5426">
        <w:t>В случае разряженн</w:t>
      </w:r>
      <w:r w:rsidR="00112F65">
        <w:t>ого</w:t>
      </w:r>
      <w:r w:rsidRPr="000D5426">
        <w:t xml:space="preserve"> аккумулятор</w:t>
      </w:r>
      <w:r w:rsidR="00112F65">
        <w:t>а</w:t>
      </w:r>
      <w:r w:rsidRPr="000D5426">
        <w:t xml:space="preserve"> с напряжением ниже 4,8</w:t>
      </w:r>
      <w:proofErr w:type="gramStart"/>
      <w:r w:rsidRPr="000D5426">
        <w:t xml:space="preserve"> В</w:t>
      </w:r>
      <w:proofErr w:type="gramEnd"/>
      <w:r w:rsidRPr="000D5426">
        <w:t xml:space="preserve">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36814">
      <w:pPr>
        <w:pStyle w:val="1"/>
        <w:numPr>
          <w:ilvl w:val="1"/>
          <w:numId w:val="2"/>
        </w:numPr>
      </w:pPr>
      <w:bookmarkStart w:id="43" w:name="_Toc453633965"/>
      <w:r>
        <w:rPr>
          <w:lang w:val="ru-RU"/>
        </w:rPr>
        <w:t>Заключение</w:t>
      </w:r>
      <w:bookmarkEnd w:id="43"/>
    </w:p>
    <w:p w:rsidR="000D5426" w:rsidRPr="001C5B43" w:rsidRDefault="000D5426" w:rsidP="00636814">
      <w:pPr>
        <w:pStyle w:val="a4"/>
        <w:numPr>
          <w:ilvl w:val="0"/>
          <w:numId w:val="11"/>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473D27" w:rsidP="00636814">
      <w:pPr>
        <w:pStyle w:val="a4"/>
        <w:numPr>
          <w:ilvl w:val="0"/>
          <w:numId w:val="11"/>
        </w:numPr>
      </w:pPr>
      <w:r>
        <w:t>Проведен синтез, коррекция и моделирование привода кисти робота</w:t>
      </w:r>
      <w:r w:rsidR="000D5426" w:rsidRPr="001C5B43">
        <w:t>.</w:t>
      </w:r>
    </w:p>
    <w:p w:rsidR="000D5426" w:rsidRPr="001C5B43" w:rsidRDefault="00283F6B" w:rsidP="00636814">
      <w:pPr>
        <w:pStyle w:val="a4"/>
        <w:numPr>
          <w:ilvl w:val="0"/>
          <w:numId w:val="11"/>
        </w:numPr>
      </w:pPr>
      <w:r>
        <w:lastRenderedPageBreak/>
        <w:t>Р</w:t>
      </w:r>
      <w:r w:rsidR="000D5426" w:rsidRPr="001C5B43">
        <w:t>ешена обратная кинематическая задача трехзвенного манипулятора с 3-мя степенями свободы.</w:t>
      </w:r>
    </w:p>
    <w:p w:rsidR="000D5426" w:rsidRDefault="000D5426" w:rsidP="00636814">
      <w:pPr>
        <w:pStyle w:val="a4"/>
        <w:numPr>
          <w:ilvl w:val="0"/>
          <w:numId w:val="11"/>
        </w:numPr>
      </w:pPr>
      <w:r w:rsidRPr="001C5B43">
        <w:t>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решена верно.</w:t>
      </w:r>
    </w:p>
    <w:p w:rsidR="00283F6B" w:rsidRDefault="00283F6B" w:rsidP="00636814">
      <w:pPr>
        <w:pStyle w:val="a4"/>
        <w:numPr>
          <w:ilvl w:val="0"/>
          <w:numId w:val="11"/>
        </w:numPr>
      </w:pPr>
      <w:r>
        <w:t>Реализовано нахождение кратчайшего маршрута по заданной карте местности.</w:t>
      </w:r>
    </w:p>
    <w:p w:rsidR="00473D27" w:rsidRDefault="00283F6B" w:rsidP="00473D27">
      <w:pPr>
        <w:pStyle w:val="a4"/>
        <w:numPr>
          <w:ilvl w:val="0"/>
          <w:numId w:val="11"/>
        </w:numPr>
      </w:pPr>
      <w:r>
        <w:t>Реализовано движение робота в пространстве по заданным координатам.</w:t>
      </w:r>
    </w:p>
    <w:p w:rsidR="00751B81" w:rsidRPr="00473D27" w:rsidRDefault="00473D27" w:rsidP="00473D27">
      <w:pPr>
        <w:pStyle w:val="a4"/>
        <w:numPr>
          <w:ilvl w:val="0"/>
          <w:numId w:val="11"/>
        </w:numPr>
      </w:pPr>
      <w:r>
        <w:t xml:space="preserve">Произведен натурный эксперимент и получены ошибки отработки траектории. </w:t>
      </w:r>
      <w:r w:rsidR="00751B81" w:rsidRPr="00473D27">
        <w:br w:type="page"/>
      </w:r>
    </w:p>
    <w:p w:rsidR="00D14E6E" w:rsidRDefault="00D14E6E" w:rsidP="00D14E6E">
      <w:pPr>
        <w:pStyle w:val="1"/>
        <w:rPr>
          <w:lang w:val="ru-RU"/>
        </w:rPr>
      </w:pPr>
      <w:bookmarkStart w:id="44" w:name="_Toc453633966"/>
      <w:r>
        <w:rPr>
          <w:lang w:val="ru-RU"/>
        </w:rPr>
        <w:lastRenderedPageBreak/>
        <w:t>3. Конструкторская часть</w:t>
      </w:r>
      <w:bookmarkEnd w:id="44"/>
    </w:p>
    <w:p w:rsidR="00D14E6E" w:rsidRPr="00C63069" w:rsidRDefault="00D14E6E" w:rsidP="00D14E6E">
      <w:pPr>
        <w:rPr>
          <w:lang w:val="ru-RU"/>
        </w:rPr>
      </w:pPr>
      <w:r>
        <w:rPr>
          <w:lang w:val="ru-RU"/>
        </w:rPr>
        <w:t>В конструкторской части дипломного проекта разработаем одну из частей силовой части (см. рис. 3.1), а именно – стабилизатор напряжения. Данный элемент обеспечивает расположение рассчитанных характеристик системы в заданных границах, правильную и стабильную работу системы и является неотъемлемой частью следящего привода постоянного тока.</w:t>
      </w:r>
    </w:p>
    <w:p w:rsidR="00D14E6E" w:rsidRDefault="00D14E6E" w:rsidP="00D14E6E">
      <w:pPr>
        <w:pStyle w:val="a4"/>
        <w:jc w:val="center"/>
      </w:pPr>
      <w:r>
        <w:rPr>
          <w:noProof/>
          <w:lang w:eastAsia="ru-RU"/>
        </w:rPr>
        <w:drawing>
          <wp:inline distT="0" distB="0" distL="0" distR="0" wp14:anchorId="7A94F4E1" wp14:editId="3F836681">
            <wp:extent cx="5924550" cy="1819275"/>
            <wp:effectExtent l="0" t="0" r="0" b="9525"/>
            <wp:docPr id="4" name="Рисунок 4" descr="D:\Бауманка\12 семестр\!!Диплом\Конструкторская часть\фун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Конструкторская часть\функ. схема.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1819275"/>
                    </a:xfrm>
                    <a:prstGeom prst="rect">
                      <a:avLst/>
                    </a:prstGeom>
                    <a:noFill/>
                    <a:ln>
                      <a:noFill/>
                    </a:ln>
                  </pic:spPr>
                </pic:pic>
              </a:graphicData>
            </a:graphic>
          </wp:inline>
        </w:drawing>
      </w:r>
    </w:p>
    <w:p w:rsidR="00D14E6E" w:rsidRDefault="00D14E6E" w:rsidP="00D14E6E">
      <w:pPr>
        <w:pStyle w:val="ae"/>
      </w:pPr>
      <w:r>
        <w:t>Рис. 3.1. Функциональная схема системы</w:t>
      </w:r>
    </w:p>
    <w:p w:rsidR="00D14E6E" w:rsidRDefault="00D14E6E" w:rsidP="00D14E6E">
      <w:pPr>
        <w:pStyle w:val="1"/>
        <w:rPr>
          <w:lang w:val="ru-RU"/>
        </w:rPr>
      </w:pPr>
      <w:bookmarkStart w:id="45" w:name="_Toc453633967"/>
      <w:r>
        <w:rPr>
          <w:lang w:val="ru-RU"/>
        </w:rPr>
        <w:t>3.1. Формулировка требований к плате стабилизации напряжения</w:t>
      </w:r>
      <w:bookmarkEnd w:id="45"/>
    </w:p>
    <w:p w:rsidR="00D14E6E" w:rsidRDefault="00D14E6E" w:rsidP="00D14E6E">
      <w:pPr>
        <w:rPr>
          <w:lang w:val="ru-RU"/>
        </w:rPr>
      </w:pPr>
      <w:r>
        <w:rPr>
          <w:lang w:val="ru-RU"/>
        </w:rPr>
        <w:t>Для определения требуемых напряжений цепи якоря ЭД используем расчеты, произведённые в пункте 2.1. «Энергетический расчет следящего привода»:</w:t>
      </w:r>
    </w:p>
    <w:p w:rsidR="00D14E6E" w:rsidRPr="0067083E" w:rsidRDefault="00D14E6E" w:rsidP="00D14E6E">
      <w:pPr>
        <w:jc w:val="center"/>
        <w:rPr>
          <w:lang w:val="ru-RU"/>
        </w:rPr>
      </w:pPr>
      <w:r>
        <w:rPr>
          <w:lang w:val="ru-RU"/>
        </w:rPr>
        <w:t>Плечо</w:t>
      </w:r>
      <w:r w:rsidRPr="0067083E">
        <w:rPr>
          <w:lang w:val="ru-RU"/>
        </w:rP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5.153 В</m:t>
        </m:r>
      </m:oMath>
    </w:p>
    <w:p w:rsidR="00D14E6E" w:rsidRPr="0067083E" w:rsidRDefault="00D14E6E" w:rsidP="00D14E6E">
      <w:pPr>
        <w:jc w:val="center"/>
        <w:rPr>
          <w:lang w:val="ru-RU"/>
        </w:rPr>
      </w:pPr>
      <w:r w:rsidRPr="0067083E">
        <w:rPr>
          <w:lang w:val="ru-RU"/>
        </w:rPr>
        <w:t xml:space="preserve">Локоть: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5.303 В</m:t>
        </m:r>
      </m:oMath>
    </w:p>
    <w:p w:rsidR="00D14E6E" w:rsidRDefault="00D14E6E" w:rsidP="00D14E6E">
      <w:pPr>
        <w:jc w:val="center"/>
        <w:rPr>
          <w:lang w:val="ru-RU"/>
        </w:rPr>
      </w:pPr>
      <w:r w:rsidRPr="00D14E6E">
        <w:rPr>
          <w:lang w:val="ru-RU"/>
        </w:rPr>
        <w:t xml:space="preserve">Кисть: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5.522 В</m:t>
        </m:r>
      </m:oMath>
    </w:p>
    <w:p w:rsidR="00D14E6E" w:rsidRDefault="00D14E6E" w:rsidP="00D14E6E">
      <w:pPr>
        <w:rPr>
          <w:rFonts w:cs="Times New Roman"/>
          <w:szCs w:val="28"/>
          <w:lang w:val="ru-RU"/>
        </w:rPr>
      </w:pPr>
      <w:r w:rsidRPr="0067083E">
        <w:rPr>
          <w:rFonts w:cs="Times New Roman"/>
          <w:szCs w:val="28"/>
          <w:lang w:val="ru-RU"/>
        </w:rPr>
        <w:t>За номинальное значение выходного напряжение платы стабилизации примем 6В.</w:t>
      </w:r>
    </w:p>
    <w:p w:rsidR="00D14E6E" w:rsidRPr="00063836" w:rsidRDefault="00D14E6E" w:rsidP="00D14E6E">
      <w:pPr>
        <w:rPr>
          <w:rFonts w:cs="Times New Roman"/>
          <w:szCs w:val="28"/>
          <w:lang w:val="ru-RU"/>
        </w:rPr>
      </w:pPr>
      <w:r>
        <w:rPr>
          <w:rFonts w:cs="Times New Roman"/>
          <w:szCs w:val="28"/>
          <w:lang w:val="ru-RU"/>
        </w:rPr>
        <w:t>П</w:t>
      </w:r>
      <w:r w:rsidRPr="00063836">
        <w:rPr>
          <w:rFonts w:cs="Times New Roman"/>
          <w:szCs w:val="28"/>
          <w:lang w:val="ru-RU"/>
        </w:rPr>
        <w:t>редъяви</w:t>
      </w:r>
      <w:r>
        <w:rPr>
          <w:rFonts w:cs="Times New Roman"/>
          <w:szCs w:val="28"/>
          <w:lang w:val="ru-RU"/>
        </w:rPr>
        <w:t>м</w:t>
      </w:r>
      <w:r w:rsidRPr="00063836">
        <w:rPr>
          <w:rFonts w:cs="Times New Roman"/>
          <w:szCs w:val="28"/>
          <w:lang w:val="ru-RU"/>
        </w:rPr>
        <w:t xml:space="preserve"> требования к питанию силовой части и источнику, который его обеспечивает. Робот должен переносить источник питания с собой. При таких условиях выбор падает на электрический аккумулятор. На роботе </w:t>
      </w:r>
      <w:r w:rsidRPr="00063836">
        <w:rPr>
          <w:rFonts w:cs="Times New Roman"/>
          <w:szCs w:val="28"/>
          <w:lang w:val="ru-RU"/>
        </w:rPr>
        <w:lastRenderedPageBreak/>
        <w:t xml:space="preserve">установлено 18 сервоприводов с предельным значением тока якоря равным </w:t>
      </w:r>
      <w:r w:rsidR="007A2CB3">
        <w:rPr>
          <w:rFonts w:cs="Times New Roman"/>
          <w:szCs w:val="28"/>
          <w:lang w:val="ru-RU"/>
        </w:rPr>
        <w:t>1</w:t>
      </w:r>
      <w:r w:rsidRPr="00063836">
        <w:rPr>
          <w:rFonts w:cs="Times New Roman"/>
          <w:szCs w:val="28"/>
          <w:lang w:val="ru-RU"/>
        </w:rPr>
        <w:t>А. Отсюда получим максимально возможное значение силы тока (при блокировке валов всех приводов одновременно):</w:t>
      </w:r>
    </w:p>
    <w:p w:rsidR="00D14E6E" w:rsidRPr="00FD07CE" w:rsidRDefault="000B391F" w:rsidP="00D14E6E">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rPr>
            <m:t>=18</m:t>
          </m:r>
          <m:r>
            <w:rPr>
              <w:rFonts w:ascii="Cambria Math" w:hAnsi="Cambria Math" w:cs="Times New Roman"/>
              <w:szCs w:val="28"/>
            </w:rPr>
            <m:t>∙1</m:t>
          </m:r>
          <m:r>
            <w:rPr>
              <w:rFonts w:ascii="Cambria Math" w:cs="Times New Roman"/>
              <w:szCs w:val="28"/>
            </w:rPr>
            <m:t>=18</m:t>
          </m:r>
          <m:r>
            <w:rPr>
              <w:rFonts w:ascii="Cambria Math" w:cs="Times New Roman"/>
              <w:szCs w:val="28"/>
            </w:rPr>
            <m:t>А</m:t>
          </m:r>
        </m:oMath>
      </m:oMathPara>
    </w:p>
    <w:p w:rsidR="00D14E6E" w:rsidRPr="00063836" w:rsidRDefault="00D14E6E" w:rsidP="00D14E6E">
      <w:pPr>
        <w:rPr>
          <w:rFonts w:cs="Times New Roman"/>
          <w:szCs w:val="28"/>
          <w:lang w:val="ru-RU"/>
        </w:rPr>
      </w:pPr>
      <w:r w:rsidRPr="00063836">
        <w:rPr>
          <w:rFonts w:cs="Times New Roman"/>
          <w:szCs w:val="28"/>
          <w:lang w:val="ru-RU"/>
        </w:rPr>
        <w:t xml:space="preserve">Таким образом, аккумулятор должен обеспечивать силу тока разряда не менее </w:t>
      </w:r>
      <w:r w:rsidR="00653A64">
        <w:rPr>
          <w:rFonts w:cs="Times New Roman"/>
          <w:szCs w:val="28"/>
          <w:lang w:val="ru-RU"/>
        </w:rPr>
        <w:t>1</w:t>
      </w:r>
      <w:r w:rsidR="007A2CB3">
        <w:rPr>
          <w:rFonts w:cs="Times New Roman"/>
          <w:szCs w:val="28"/>
          <w:lang w:val="ru-RU"/>
        </w:rPr>
        <w:t>8</w:t>
      </w:r>
      <w:r w:rsidRPr="00063836">
        <w:rPr>
          <w:rFonts w:cs="Times New Roman"/>
          <w:szCs w:val="28"/>
          <w:lang w:val="ru-RU"/>
        </w:rPr>
        <w:t xml:space="preserve">А. Для таких значений подходят </w:t>
      </w:r>
      <w:r w:rsidR="009D55CC">
        <w:rPr>
          <w:rFonts w:cs="Times New Roman"/>
          <w:szCs w:val="28"/>
          <w:lang w:val="ru-RU"/>
        </w:rPr>
        <w:t>н</w:t>
      </w:r>
      <w:r w:rsidR="009D55CC" w:rsidRPr="009D55CC">
        <w:rPr>
          <w:rFonts w:cs="Times New Roman"/>
          <w:szCs w:val="28"/>
          <w:lang w:val="ru-RU"/>
        </w:rPr>
        <w:t>икель-металл-</w:t>
      </w:r>
      <w:proofErr w:type="spellStart"/>
      <w:r w:rsidR="009D55CC" w:rsidRPr="009D55CC">
        <w:rPr>
          <w:rFonts w:cs="Times New Roman"/>
          <w:szCs w:val="28"/>
          <w:lang w:val="ru-RU"/>
        </w:rPr>
        <w:t>гидридны</w:t>
      </w:r>
      <w:r w:rsidR="009D55CC">
        <w:rPr>
          <w:rFonts w:cs="Times New Roman"/>
          <w:szCs w:val="28"/>
          <w:lang w:val="ru-RU"/>
        </w:rPr>
        <w:t>е</w:t>
      </w:r>
      <w:proofErr w:type="spellEnd"/>
      <w:r w:rsidR="009D55CC">
        <w:rPr>
          <w:rFonts w:cs="Times New Roman"/>
          <w:szCs w:val="28"/>
          <w:lang w:val="ru-RU"/>
        </w:rPr>
        <w:t xml:space="preserve"> аккумуляторы</w:t>
      </w:r>
      <w:r w:rsidRPr="00063836">
        <w:rPr>
          <w:rFonts w:cs="Times New Roman"/>
          <w:szCs w:val="28"/>
          <w:lang w:val="ru-RU"/>
        </w:rPr>
        <w:t xml:space="preserve"> (</w:t>
      </w:r>
      <w:r w:rsidR="00653A64">
        <w:rPr>
          <w:rFonts w:cs="Times New Roman"/>
          <w:szCs w:val="28"/>
        </w:rPr>
        <w:t>Ni</w:t>
      </w:r>
      <w:r w:rsidR="009D55CC">
        <w:rPr>
          <w:rFonts w:cs="Times New Roman"/>
          <w:szCs w:val="28"/>
        </w:rPr>
        <w:t>MH</w:t>
      </w:r>
      <w:r w:rsidRPr="00063836">
        <w:rPr>
          <w:rFonts w:cs="Times New Roman"/>
          <w:szCs w:val="28"/>
          <w:lang w:val="ru-RU"/>
        </w:rPr>
        <w:t>), которые имеют следующие достоинства:</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 xml:space="preserve">Низкая </w:t>
      </w:r>
      <w:r>
        <w:rPr>
          <w:rFonts w:eastAsia="Times New Roman"/>
          <w:lang w:eastAsia="ru-RU"/>
        </w:rPr>
        <w:t>стоимость;</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Возможность быстрого заряда аккумуляторной батареи</w:t>
      </w:r>
    </w:p>
    <w:p w:rsidR="00653A64" w:rsidRPr="00653A64" w:rsidRDefault="00653A64" w:rsidP="00653A64">
      <w:pPr>
        <w:pStyle w:val="a4"/>
        <w:numPr>
          <w:ilvl w:val="0"/>
          <w:numId w:val="18"/>
        </w:numPr>
        <w:rPr>
          <w:rFonts w:eastAsia="Times New Roman"/>
          <w:lang w:eastAsia="ru-RU"/>
        </w:rPr>
      </w:pPr>
      <w:r>
        <w:rPr>
          <w:rFonts w:eastAsia="Times New Roman"/>
          <w:lang w:eastAsia="ru-RU"/>
        </w:rPr>
        <w:t>Широкий д</w:t>
      </w:r>
      <w:r w:rsidRPr="00843378">
        <w:rPr>
          <w:rFonts w:eastAsia="Times New Roman"/>
          <w:lang w:eastAsia="ru-RU"/>
        </w:rPr>
        <w:t>иапазон рабочих температур</w:t>
      </w:r>
      <w:r>
        <w:rPr>
          <w:rFonts w:eastAsia="Times New Roman"/>
          <w:lang w:eastAsia="ru-RU"/>
        </w:rPr>
        <w:t xml:space="preserve">: </w:t>
      </w:r>
      <w:r w:rsidRPr="00843378">
        <w:rPr>
          <w:rFonts w:eastAsia="Times New Roman"/>
          <w:lang w:eastAsia="ru-RU"/>
        </w:rPr>
        <w:t>от −20 до +40 °C;</w:t>
      </w:r>
    </w:p>
    <w:p w:rsidR="00653A64" w:rsidRDefault="00653A64" w:rsidP="00653A64">
      <w:pPr>
        <w:pStyle w:val="a4"/>
        <w:numPr>
          <w:ilvl w:val="0"/>
          <w:numId w:val="18"/>
        </w:numPr>
        <w:rPr>
          <w:rFonts w:eastAsia="Times New Roman"/>
          <w:lang w:eastAsia="ru-RU"/>
        </w:rPr>
      </w:pPr>
      <w:r w:rsidRPr="00653A64">
        <w:rPr>
          <w:rFonts w:eastAsia="Times New Roman"/>
          <w:lang w:eastAsia="ru-RU"/>
        </w:rPr>
        <w:t>Большое количество циклов заряда-разряда. При правильной эксплуатации подобные аккумуляторы отлично работают и допускают до 1000 циклов заряда-разряда и более</w:t>
      </w:r>
      <w:r>
        <w:rPr>
          <w:rFonts w:eastAsia="Times New Roman"/>
          <w:lang w:eastAsia="ru-RU"/>
        </w:rPr>
        <w:t>.</w:t>
      </w:r>
    </w:p>
    <w:p w:rsidR="00D14E6E" w:rsidRDefault="00D14E6E" w:rsidP="00AF4191">
      <w:pPr>
        <w:rPr>
          <w:rFonts w:cs="Times New Roman"/>
          <w:szCs w:val="28"/>
          <w:lang w:val="ru-RU"/>
        </w:rPr>
      </w:pPr>
      <w:r w:rsidRPr="00063836">
        <w:rPr>
          <w:rFonts w:cs="Times New Roman"/>
          <w:szCs w:val="28"/>
          <w:lang w:val="ru-RU"/>
        </w:rPr>
        <w:t xml:space="preserve">Для прототипа робота и проведения натурного эксперимента был выбран аккумулятор </w:t>
      </w:r>
      <w:r w:rsidR="009D55CC">
        <w:rPr>
          <w:rFonts w:cs="Times New Roman"/>
          <w:szCs w:val="28"/>
        </w:rPr>
        <w:t>NOVA</w:t>
      </w:r>
      <w:r w:rsidR="002841CA">
        <w:rPr>
          <w:rFonts w:cs="Times New Roman"/>
          <w:szCs w:val="28"/>
          <w:lang w:val="ru-RU"/>
        </w:rPr>
        <w:t xml:space="preserve"> </w:t>
      </w:r>
      <w:r w:rsidR="002841CA">
        <w:rPr>
          <w:rFonts w:cs="Times New Roman"/>
          <w:szCs w:val="28"/>
        </w:rPr>
        <w:t>NiMH</w:t>
      </w:r>
      <w:r w:rsidR="002841CA" w:rsidRPr="002841CA">
        <w:rPr>
          <w:rFonts w:cs="Times New Roman"/>
          <w:szCs w:val="28"/>
          <w:lang w:val="ru-RU"/>
        </w:rPr>
        <w:t xml:space="preserve"> 2/3</w:t>
      </w:r>
      <w:r w:rsidR="002841CA">
        <w:rPr>
          <w:rFonts w:cs="Times New Roman"/>
          <w:szCs w:val="28"/>
        </w:rPr>
        <w:t>A</w:t>
      </w:r>
      <w:r w:rsidR="002841CA" w:rsidRPr="002841CA">
        <w:rPr>
          <w:rFonts w:cs="Times New Roman"/>
          <w:szCs w:val="28"/>
          <w:lang w:val="ru-RU"/>
        </w:rPr>
        <w:t xml:space="preserve"> </w:t>
      </w:r>
      <w:r w:rsidR="002841CA">
        <w:rPr>
          <w:rFonts w:cs="Times New Roman"/>
          <w:szCs w:val="28"/>
        </w:rPr>
        <w:t>HP</w:t>
      </w:r>
      <w:r w:rsidR="002841CA" w:rsidRPr="002841CA">
        <w:rPr>
          <w:rFonts w:cs="Times New Roman"/>
          <w:szCs w:val="28"/>
          <w:lang w:val="ru-RU"/>
        </w:rPr>
        <w:t xml:space="preserve"> 1600</w:t>
      </w:r>
      <w:proofErr w:type="spellStart"/>
      <w:r w:rsidR="002841CA">
        <w:rPr>
          <w:rFonts w:cs="Times New Roman"/>
          <w:szCs w:val="28"/>
        </w:rPr>
        <w:t>mAh</w:t>
      </w:r>
      <w:proofErr w:type="spellEnd"/>
      <w:r w:rsidR="002841CA" w:rsidRPr="002841CA">
        <w:rPr>
          <w:rFonts w:cs="Times New Roman"/>
          <w:szCs w:val="28"/>
          <w:lang w:val="ru-RU"/>
        </w:rPr>
        <w:t xml:space="preserve"> 6.0</w:t>
      </w:r>
      <w:r w:rsidR="002841CA">
        <w:rPr>
          <w:rFonts w:cs="Times New Roman"/>
          <w:szCs w:val="28"/>
        </w:rPr>
        <w:t>v</w:t>
      </w:r>
      <w:r w:rsidR="009D55CC" w:rsidRPr="009D55CC">
        <w:rPr>
          <w:rFonts w:cs="Times New Roman"/>
          <w:szCs w:val="28"/>
          <w:lang w:val="ru-RU"/>
        </w:rPr>
        <w:t xml:space="preserve"> </w:t>
      </w:r>
      <w:r w:rsidRPr="00063836">
        <w:rPr>
          <w:rFonts w:cs="Times New Roman"/>
          <w:color w:val="000000"/>
          <w:szCs w:val="28"/>
          <w:lang w:val="ru-RU"/>
        </w:rPr>
        <w:t>(</w:t>
      </w:r>
      <w:r>
        <w:rPr>
          <w:rFonts w:cs="Times New Roman"/>
          <w:color w:val="000000"/>
          <w:szCs w:val="28"/>
          <w:lang w:val="ru-RU"/>
        </w:rPr>
        <w:t>см. р</w:t>
      </w:r>
      <w:r w:rsidRPr="00063836">
        <w:rPr>
          <w:rFonts w:cs="Times New Roman"/>
          <w:color w:val="000000"/>
          <w:szCs w:val="28"/>
          <w:lang w:val="ru-RU"/>
        </w:rPr>
        <w:t xml:space="preserve">ис </w:t>
      </w:r>
      <w:r>
        <w:rPr>
          <w:rFonts w:cs="Times New Roman"/>
          <w:color w:val="000000"/>
          <w:szCs w:val="28"/>
          <w:lang w:val="ru-RU"/>
        </w:rPr>
        <w:t>3</w:t>
      </w:r>
      <w:r w:rsidRPr="00063836">
        <w:rPr>
          <w:rFonts w:cs="Times New Roman"/>
          <w:color w:val="000000"/>
          <w:szCs w:val="28"/>
          <w:lang w:val="ru-RU"/>
        </w:rPr>
        <w:t xml:space="preserve">.2). Данный аккумулятор имеет </w:t>
      </w:r>
      <w:r w:rsidR="009D55CC">
        <w:rPr>
          <w:rFonts w:cs="Times New Roman"/>
          <w:color w:val="000000"/>
          <w:szCs w:val="28"/>
          <w:lang w:val="ru-RU"/>
        </w:rPr>
        <w:t>пять</w:t>
      </w:r>
      <w:r w:rsidRPr="00063836">
        <w:rPr>
          <w:rFonts w:cs="Times New Roman"/>
          <w:color w:val="000000"/>
          <w:szCs w:val="28"/>
          <w:lang w:val="ru-RU"/>
        </w:rPr>
        <w:t xml:space="preserve"> </w:t>
      </w:r>
      <w:r w:rsidRPr="00063836">
        <w:rPr>
          <w:rFonts w:cs="Times New Roman"/>
          <w:szCs w:val="28"/>
          <w:lang w:val="ru-RU"/>
        </w:rPr>
        <w:t xml:space="preserve">последовательно установленных элемента питания </w:t>
      </w:r>
      <w:r w:rsidR="00AF4191" w:rsidRPr="00AF4191">
        <w:rPr>
          <w:rFonts w:cs="Times New Roman"/>
          <w:szCs w:val="28"/>
          <w:lang w:val="ru-RU"/>
        </w:rPr>
        <w:t xml:space="preserve">типоразмера 2/3А </w:t>
      </w:r>
      <w:r w:rsidRPr="00063836">
        <w:rPr>
          <w:rFonts w:cs="Times New Roman"/>
          <w:szCs w:val="28"/>
          <w:lang w:val="ru-RU"/>
        </w:rPr>
        <w:t>(</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cs="Times New Roman"/>
                <w:szCs w:val="28"/>
                <w:lang w:val="ru-RU"/>
              </w:rPr>
              <m:t>вых</m:t>
            </m:r>
          </m:sub>
        </m:sSub>
        <m:r>
          <w:rPr>
            <w:rFonts w:ascii="Cambria Math" w:cs="Times New Roman"/>
            <w:szCs w:val="28"/>
            <w:lang w:val="ru-RU"/>
          </w:rPr>
          <m:t>=6.0</m:t>
        </m:r>
        <m:r>
          <w:rPr>
            <w:rFonts w:ascii="Cambria Math" w:hAnsi="Cambria Math" w:cs="Times New Roman"/>
            <w:szCs w:val="28"/>
            <w:lang w:val="ru-RU"/>
          </w:rPr>
          <m:t>В</m:t>
        </m:r>
      </m:oMath>
      <w:r w:rsidR="00AF4191">
        <w:rPr>
          <w:rFonts w:cs="Times New Roman"/>
          <w:szCs w:val="28"/>
          <w:lang w:val="ru-RU"/>
        </w:rPr>
        <w:t>).</w:t>
      </w:r>
    </w:p>
    <w:p w:rsidR="00D14E6E" w:rsidRPr="0002434D" w:rsidRDefault="00AF4191" w:rsidP="00D14E6E">
      <w:pPr>
        <w:pStyle w:val="a4"/>
        <w:jc w:val="center"/>
      </w:pPr>
      <w:r>
        <w:rPr>
          <w:noProof/>
          <w:lang w:eastAsia="ru-RU"/>
        </w:rPr>
        <w:drawing>
          <wp:inline distT="0" distB="0" distL="0" distR="0" wp14:anchorId="2F004BFD" wp14:editId="396FFCAE">
            <wp:extent cx="4320000" cy="3023295"/>
            <wp:effectExtent l="0" t="0" r="4445" b="5715"/>
            <wp:docPr id="16" name="Рисунок 16" descr="D:\Бауманка\12 семестр\!!Диплом\Конструкторская часть\NOVA 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Конструкторская часть\NOVA 16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3023295"/>
                    </a:xfrm>
                    <a:prstGeom prst="rect">
                      <a:avLst/>
                    </a:prstGeom>
                    <a:noFill/>
                    <a:ln>
                      <a:noFill/>
                    </a:ln>
                  </pic:spPr>
                </pic:pic>
              </a:graphicData>
            </a:graphic>
          </wp:inline>
        </w:drawing>
      </w:r>
    </w:p>
    <w:p w:rsidR="00D14E6E" w:rsidRPr="00854C99" w:rsidRDefault="00D14E6E" w:rsidP="00D14E6E">
      <w:pPr>
        <w:pStyle w:val="ae"/>
      </w:pPr>
      <w:r w:rsidRPr="0002434D">
        <w:rPr>
          <w:bCs/>
        </w:rPr>
        <w:t>Рис</w:t>
      </w:r>
      <w:r w:rsidRPr="00854C99">
        <w:rPr>
          <w:bCs/>
        </w:rPr>
        <w:t xml:space="preserve">. 3.2. </w:t>
      </w:r>
      <w:r w:rsidR="002841CA">
        <w:rPr>
          <w:rFonts w:cs="Times New Roman"/>
          <w:szCs w:val="28"/>
        </w:rPr>
        <w:t>А</w:t>
      </w:r>
      <w:r w:rsidR="002841CA" w:rsidRPr="00063836">
        <w:rPr>
          <w:rFonts w:cs="Times New Roman"/>
          <w:szCs w:val="28"/>
        </w:rPr>
        <w:t xml:space="preserve">ккумулятор </w:t>
      </w:r>
      <w:r w:rsidR="002841CA">
        <w:rPr>
          <w:rFonts w:cs="Times New Roman"/>
          <w:szCs w:val="28"/>
        </w:rPr>
        <w:t xml:space="preserve">NOVA </w:t>
      </w:r>
      <w:proofErr w:type="spellStart"/>
      <w:r w:rsidR="002841CA">
        <w:rPr>
          <w:rFonts w:cs="Times New Roman"/>
          <w:szCs w:val="28"/>
        </w:rPr>
        <w:t>NiMH</w:t>
      </w:r>
      <w:proofErr w:type="spellEnd"/>
      <w:r w:rsidR="002841CA" w:rsidRPr="002841CA">
        <w:rPr>
          <w:rFonts w:cs="Times New Roman"/>
          <w:szCs w:val="28"/>
        </w:rPr>
        <w:t xml:space="preserve"> 2/3</w:t>
      </w:r>
      <w:r w:rsidR="002841CA">
        <w:rPr>
          <w:rFonts w:cs="Times New Roman"/>
          <w:szCs w:val="28"/>
        </w:rPr>
        <w:t>A</w:t>
      </w:r>
      <w:r w:rsidR="002841CA" w:rsidRPr="002841CA">
        <w:rPr>
          <w:rFonts w:cs="Times New Roman"/>
          <w:szCs w:val="28"/>
        </w:rPr>
        <w:t xml:space="preserve"> </w:t>
      </w:r>
      <w:r w:rsidR="002841CA">
        <w:rPr>
          <w:rFonts w:cs="Times New Roman"/>
          <w:szCs w:val="28"/>
        </w:rPr>
        <w:t>HP</w:t>
      </w:r>
      <w:r w:rsidR="002841CA" w:rsidRPr="002841CA">
        <w:rPr>
          <w:rFonts w:cs="Times New Roman"/>
          <w:szCs w:val="28"/>
        </w:rPr>
        <w:t xml:space="preserve"> 1600</w:t>
      </w:r>
      <w:r w:rsidR="002841CA">
        <w:rPr>
          <w:rFonts w:cs="Times New Roman"/>
          <w:szCs w:val="28"/>
        </w:rPr>
        <w:t>mAh</w:t>
      </w:r>
      <w:r w:rsidR="002841CA" w:rsidRPr="002841CA">
        <w:rPr>
          <w:rFonts w:cs="Times New Roman"/>
          <w:szCs w:val="28"/>
        </w:rPr>
        <w:t xml:space="preserve"> 6.0</w:t>
      </w:r>
      <w:r w:rsidR="002841CA">
        <w:rPr>
          <w:rFonts w:cs="Times New Roman"/>
          <w:szCs w:val="28"/>
        </w:rPr>
        <w:t>v</w:t>
      </w:r>
    </w:p>
    <w:p w:rsidR="00D14E6E" w:rsidRPr="00C964C8" w:rsidRDefault="00D14E6E" w:rsidP="00D14E6E">
      <w:pPr>
        <w:pStyle w:val="1"/>
        <w:rPr>
          <w:lang w:val="ru-RU"/>
        </w:rPr>
      </w:pPr>
      <w:bookmarkStart w:id="46" w:name="_Toc453633968"/>
      <w:r>
        <w:rPr>
          <w:lang w:val="ru-RU"/>
        </w:rPr>
        <w:lastRenderedPageBreak/>
        <w:t xml:space="preserve">3.2. </w:t>
      </w:r>
      <w:r w:rsidRPr="00C964C8">
        <w:rPr>
          <w:lang w:val="ru-RU"/>
        </w:rPr>
        <w:t>Проектирование платы стабилизации напряжения</w:t>
      </w:r>
      <w:bookmarkEnd w:id="46"/>
    </w:p>
    <w:p w:rsidR="00D14E6E" w:rsidRPr="00C964C8" w:rsidRDefault="00D14E6E" w:rsidP="00D14E6E">
      <w:pPr>
        <w:rPr>
          <w:rFonts w:cs="Times New Roman"/>
          <w:bCs/>
          <w:szCs w:val="28"/>
          <w:lang w:val="ru-RU"/>
        </w:rPr>
      </w:pPr>
      <w:r>
        <w:rPr>
          <w:rFonts w:cs="Times New Roman"/>
          <w:bCs/>
          <w:szCs w:val="28"/>
          <w:lang w:val="ru-RU"/>
        </w:rPr>
        <w:t>Проанализировав данные</w:t>
      </w:r>
      <w:r w:rsidRPr="00C964C8">
        <w:rPr>
          <w:rFonts w:cs="Times New Roman"/>
          <w:bCs/>
          <w:szCs w:val="28"/>
          <w:lang w:val="ru-RU"/>
        </w:rPr>
        <w:t>, имеем следующие требования к плате стабилизации напряжения:</w:t>
      </w:r>
    </w:p>
    <w:p w:rsidR="00D14E6E" w:rsidRDefault="00D14E6E" w:rsidP="00636814">
      <w:pPr>
        <w:pStyle w:val="a4"/>
        <w:numPr>
          <w:ilvl w:val="0"/>
          <w:numId w:val="19"/>
        </w:numPr>
      </w:pPr>
      <w:r>
        <w:t xml:space="preserve">Выходное напряжение </w:t>
      </w:r>
      <w:r w:rsidRPr="00783256">
        <w:t xml:space="preserve">6В ± </w:t>
      </w:r>
      <w:r>
        <w:t>5</w:t>
      </w:r>
      <w:r w:rsidRPr="00783256">
        <w:t>%;</w:t>
      </w:r>
    </w:p>
    <w:p w:rsidR="00D14E6E" w:rsidRDefault="00D14E6E" w:rsidP="00636814">
      <w:pPr>
        <w:pStyle w:val="a4"/>
        <w:numPr>
          <w:ilvl w:val="0"/>
          <w:numId w:val="19"/>
        </w:numPr>
      </w:pPr>
      <w:r>
        <w:t>Диапазон входного напряжения питания 5В-27В;</w:t>
      </w:r>
    </w:p>
    <w:p w:rsidR="00D14E6E" w:rsidRDefault="00D14E6E" w:rsidP="00636814">
      <w:pPr>
        <w:pStyle w:val="a4"/>
        <w:numPr>
          <w:ilvl w:val="0"/>
          <w:numId w:val="19"/>
        </w:numPr>
      </w:pPr>
      <w:r>
        <w:t>Максимальный потребляемы</w:t>
      </w:r>
      <w:r w:rsidR="00AF4191">
        <w:t>й</w:t>
      </w:r>
      <w:r>
        <w:t xml:space="preserve"> ток </w:t>
      </w:r>
      <w:r w:rsidR="007A2CB3">
        <w:t>1</w:t>
      </w:r>
      <w:r>
        <w:t xml:space="preserve">А (1 канал </w:t>
      </w:r>
      <w:r w:rsidRPr="004663A0">
        <w:t xml:space="preserve">/ 1 </w:t>
      </w:r>
      <w:r>
        <w:t>сервопривод);</w:t>
      </w:r>
    </w:p>
    <w:p w:rsidR="00D14E6E" w:rsidRPr="00C964C8" w:rsidRDefault="00D14E6E" w:rsidP="00636814">
      <w:pPr>
        <w:pStyle w:val="a4"/>
        <w:numPr>
          <w:ilvl w:val="0"/>
          <w:numId w:val="19"/>
        </w:numPr>
        <w:rPr>
          <w:rFonts w:eastAsia="Times New Roman"/>
          <w:lang w:eastAsia="ru-RU"/>
        </w:rPr>
      </w:pPr>
      <w:r>
        <w:t xml:space="preserve">Диапазон рабочих температур </w:t>
      </w:r>
      <w:r w:rsidRPr="00C964C8">
        <w:rPr>
          <w:rFonts w:eastAsia="Times New Roman"/>
          <w:lang w:eastAsia="ru-RU"/>
        </w:rPr>
        <w:t>от −20 до +40 °C;</w:t>
      </w:r>
    </w:p>
    <w:p w:rsidR="00D14E6E" w:rsidRDefault="00D14E6E" w:rsidP="00D14E6E">
      <w:pPr>
        <w:rPr>
          <w:lang w:val="ru-RU"/>
        </w:rPr>
      </w:pPr>
      <w:r>
        <w:rPr>
          <w:lang w:val="ru-RU"/>
        </w:rPr>
        <w:t xml:space="preserve">Теперь выберем стабилизатор напряжения. Исходя из условий, больше всего по характеристикам подходит микросхема </w:t>
      </w:r>
      <w:r w:rsidRPr="00C964C8">
        <w:t>LM</w:t>
      </w:r>
      <w:r w:rsidRPr="00C964C8">
        <w:rPr>
          <w:lang w:val="ru-RU"/>
        </w:rPr>
        <w:t>2596</w:t>
      </w:r>
      <w:r w:rsidRPr="00C964C8">
        <w:t>S</w:t>
      </w:r>
      <w:r w:rsidRPr="00C964C8">
        <w:rPr>
          <w:lang w:val="ru-RU"/>
        </w:rPr>
        <w:t>-3.3</w:t>
      </w:r>
      <w:r>
        <w:rPr>
          <w:lang w:val="ru-RU"/>
        </w:rPr>
        <w:t xml:space="preserve"> (см. рис. 3.3)</w:t>
      </w:r>
      <w:r w:rsidRPr="00C964C8">
        <w:rPr>
          <w:lang w:val="ru-RU"/>
        </w:rPr>
        <w:t>, которая имеет следующие технические характеристики:</w:t>
      </w:r>
    </w:p>
    <w:p w:rsidR="00D14E6E" w:rsidRPr="00783256" w:rsidRDefault="00D14E6E" w:rsidP="00636814">
      <w:pPr>
        <w:pStyle w:val="a4"/>
        <w:numPr>
          <w:ilvl w:val="0"/>
          <w:numId w:val="20"/>
        </w:numPr>
      </w:pPr>
      <w:r w:rsidRPr="00783256">
        <w:t>Входное напряжение питания 3В – 40В;</w:t>
      </w:r>
    </w:p>
    <w:p w:rsidR="00D14E6E" w:rsidRPr="00783256" w:rsidRDefault="00D14E6E" w:rsidP="00636814">
      <w:pPr>
        <w:pStyle w:val="a4"/>
        <w:numPr>
          <w:ilvl w:val="0"/>
          <w:numId w:val="20"/>
        </w:numPr>
      </w:pPr>
      <w:r w:rsidRPr="00783256">
        <w:t>Выходное стабилизированное напряжение 6В ± 4%;</w:t>
      </w:r>
    </w:p>
    <w:p w:rsidR="00D14E6E" w:rsidRPr="00783256" w:rsidRDefault="00D14E6E" w:rsidP="00636814">
      <w:pPr>
        <w:pStyle w:val="a4"/>
        <w:numPr>
          <w:ilvl w:val="0"/>
          <w:numId w:val="20"/>
        </w:numPr>
      </w:pPr>
      <w:r w:rsidRPr="00783256">
        <w:t>Номинальный ток 2А (Максимальный ток 3А);</w:t>
      </w:r>
    </w:p>
    <w:p w:rsidR="00D14E6E" w:rsidRDefault="00D14E6E" w:rsidP="00636814">
      <w:pPr>
        <w:pStyle w:val="a4"/>
        <w:numPr>
          <w:ilvl w:val="0"/>
          <w:numId w:val="20"/>
        </w:numPr>
      </w:pPr>
      <w:r w:rsidRPr="00783256">
        <w:t>Токовая и температурная защита;</w:t>
      </w:r>
    </w:p>
    <w:p w:rsidR="00D14E6E" w:rsidRDefault="00D14E6E" w:rsidP="00636814">
      <w:pPr>
        <w:pStyle w:val="a4"/>
        <w:numPr>
          <w:ilvl w:val="0"/>
          <w:numId w:val="20"/>
        </w:numPr>
        <w:rPr>
          <w:rFonts w:eastAsia="Times New Roman"/>
          <w:lang w:eastAsia="ru-RU"/>
        </w:rPr>
      </w:pPr>
      <w:r>
        <w:t xml:space="preserve">Диапазон рабочих температур </w:t>
      </w:r>
      <w:r w:rsidRPr="00C964C8">
        <w:rPr>
          <w:rFonts w:eastAsia="Times New Roman"/>
          <w:lang w:eastAsia="ru-RU"/>
        </w:rPr>
        <w:t>от −40 до +125 °C;</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5376"/>
      </w:tblGrid>
      <w:tr w:rsidR="00D14E6E" w:rsidTr="00D14E6E">
        <w:tc>
          <w:tcPr>
            <w:tcW w:w="4785" w:type="dxa"/>
          </w:tcPr>
          <w:p w:rsidR="00D14E6E" w:rsidRDefault="00D14E6E" w:rsidP="00D14E6E">
            <w:pPr>
              <w:pStyle w:val="a4"/>
              <w:jc w:val="center"/>
              <w:rPr>
                <w:lang w:eastAsia="ru-RU"/>
              </w:rPr>
            </w:pPr>
            <w:r>
              <w:rPr>
                <w:noProof/>
                <w:lang w:eastAsia="ru-RU"/>
              </w:rPr>
              <w:drawing>
                <wp:inline distT="0" distB="0" distL="0" distR="0" wp14:anchorId="183D7BE6" wp14:editId="09C6F47C">
                  <wp:extent cx="2115017" cy="2009775"/>
                  <wp:effectExtent l="0" t="0" r="0" b="0"/>
                  <wp:docPr id="14" name="Рисунок 14" descr="D:\Бауманка\12 семестр\!!Диплом\Конструкторская часть\Стабилизатор LM2596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Конструкторская часть\Стабилизатор LM2596S-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5126" cy="2009879"/>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а)</w:t>
            </w:r>
          </w:p>
        </w:tc>
        <w:tc>
          <w:tcPr>
            <w:tcW w:w="4786" w:type="dxa"/>
          </w:tcPr>
          <w:p w:rsidR="00D14E6E" w:rsidRDefault="00D14E6E" w:rsidP="00D14E6E">
            <w:pPr>
              <w:pStyle w:val="a4"/>
              <w:jc w:val="center"/>
              <w:rPr>
                <w:lang w:eastAsia="ru-RU"/>
              </w:rPr>
            </w:pPr>
            <w:r>
              <w:rPr>
                <w:noProof/>
                <w:lang w:eastAsia="ru-RU"/>
              </w:rPr>
              <w:drawing>
                <wp:inline distT="0" distB="0" distL="0" distR="0" wp14:anchorId="309DE8ED" wp14:editId="34FDA88F">
                  <wp:extent cx="3267075" cy="1962150"/>
                  <wp:effectExtent l="0" t="0" r="9525" b="0"/>
                  <wp:docPr id="15" name="Рисунок 15" descr="D:\Бауманка\12 семестр\!!Диплом\Конструкторская часть\Стабилизатор LM2596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Конструкторская часть\Стабилизатор LM2596S-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б)</w:t>
            </w:r>
          </w:p>
        </w:tc>
      </w:tr>
    </w:tbl>
    <w:p w:rsidR="00D14E6E" w:rsidRDefault="00D14E6E" w:rsidP="00D14E6E">
      <w:pPr>
        <w:pStyle w:val="ae"/>
      </w:pPr>
      <w:r>
        <w:t xml:space="preserve">Рис. 3.3. Стабилизатор </w:t>
      </w:r>
      <w:r w:rsidRPr="00783256">
        <w:rPr>
          <w:lang w:val="en-US"/>
        </w:rPr>
        <w:t>LM</w:t>
      </w:r>
      <w:r w:rsidRPr="00783256">
        <w:t>2596</w:t>
      </w:r>
      <w:r>
        <w:rPr>
          <w:lang w:val="en-US"/>
        </w:rPr>
        <w:t>S</w:t>
      </w:r>
      <w:r w:rsidRPr="005E0624">
        <w:t>-3.3</w:t>
      </w:r>
    </w:p>
    <w:p w:rsidR="00D14E6E" w:rsidRDefault="00D14E6E" w:rsidP="00D14E6E">
      <w:pPr>
        <w:pStyle w:val="a4"/>
        <w:ind w:firstLine="709"/>
        <w:rPr>
          <w:rFonts w:eastAsiaTheme="minorEastAsia" w:cs="Times New Roman"/>
          <w:szCs w:val="28"/>
        </w:rPr>
      </w:pPr>
      <w:r>
        <w:rPr>
          <w:rFonts w:cs="Times New Roman"/>
          <w:bCs/>
          <w:szCs w:val="28"/>
        </w:rPr>
        <w:t xml:space="preserve">Минимально допустимое входное напряжение питания, согласно техническим характеристикам микросхемы (см. рис. 3.4), принимается равным </w:t>
      </w:r>
      <m:oMath>
        <m:r>
          <w:rPr>
            <w:rFonts w:ascii="Cambria Math" w:hAnsi="Cambria Math" w:cs="Times New Roman"/>
            <w:szCs w:val="28"/>
          </w:rPr>
          <m:t>6±0.3В</m:t>
        </m:r>
      </m:oMath>
      <w:r>
        <w:rPr>
          <w:rFonts w:eastAsiaTheme="minorEastAsia" w:cs="Times New Roman"/>
          <w:szCs w:val="28"/>
        </w:rPr>
        <w:t>.</w:t>
      </w:r>
    </w:p>
    <w:p w:rsidR="00D14E6E" w:rsidRPr="00824B76" w:rsidRDefault="00D14E6E" w:rsidP="00D14E6E">
      <w:pPr>
        <w:pStyle w:val="a4"/>
        <w:jc w:val="center"/>
      </w:pPr>
      <w:r>
        <w:rPr>
          <w:rFonts w:cs="Times New Roman"/>
          <w:noProof/>
          <w:szCs w:val="28"/>
          <w:lang w:eastAsia="ru-RU"/>
        </w:rPr>
        <w:lastRenderedPageBreak/>
        <w:drawing>
          <wp:inline distT="0" distB="0" distL="0" distR="0" wp14:anchorId="02385556" wp14:editId="462E807C">
            <wp:extent cx="4005550" cy="3944679"/>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l="22495" t="16279" r="29692" b="8354"/>
                    <a:stretch>
                      <a:fillRect/>
                    </a:stretch>
                  </pic:blipFill>
                  <pic:spPr bwMode="auto">
                    <a:xfrm>
                      <a:off x="0" y="0"/>
                      <a:ext cx="4011641" cy="3950678"/>
                    </a:xfrm>
                    <a:prstGeom prst="rect">
                      <a:avLst/>
                    </a:prstGeom>
                    <a:noFill/>
                    <a:ln w="9525">
                      <a:noFill/>
                      <a:miter lim="800000"/>
                      <a:headEnd/>
                      <a:tailEnd/>
                    </a:ln>
                  </pic:spPr>
                </pic:pic>
              </a:graphicData>
            </a:graphic>
          </wp:inline>
        </w:drawing>
      </w:r>
    </w:p>
    <w:p w:rsidR="00D14E6E" w:rsidRPr="00824B76" w:rsidRDefault="00D14E6E" w:rsidP="00D14E6E">
      <w:pPr>
        <w:pStyle w:val="ae"/>
      </w:pPr>
      <w:r w:rsidRPr="00824B76">
        <w:t xml:space="preserve">Рис. </w:t>
      </w:r>
      <w:r>
        <w:t>3</w:t>
      </w:r>
      <w:r w:rsidRPr="00824B76">
        <w:t>.</w:t>
      </w:r>
      <w:r>
        <w:t>4</w:t>
      </w:r>
      <w:r w:rsidRPr="00824B76">
        <w:t xml:space="preserve">. КПД Стабилизатора </w:t>
      </w:r>
      <w:r w:rsidRPr="00824B76">
        <w:rPr>
          <w:lang w:val="en-US"/>
        </w:rPr>
        <w:t>LM</w:t>
      </w:r>
      <w:r w:rsidRPr="00824B76">
        <w:t>2596</w:t>
      </w:r>
      <w:r w:rsidRPr="00824B76">
        <w:rPr>
          <w:lang w:val="en-US"/>
        </w:rPr>
        <w:t>S</w:t>
      </w:r>
      <w:r w:rsidRPr="00824B76">
        <w:t>-3.3 и зависимость выходного напряжения от напряжения питания</w:t>
      </w:r>
    </w:p>
    <w:p w:rsidR="00D14E6E" w:rsidRDefault="00D14E6E" w:rsidP="00D14E6E">
      <w:pPr>
        <w:pStyle w:val="a4"/>
        <w:ind w:firstLine="709"/>
        <w:rPr>
          <w:rFonts w:cs="Times New Roman"/>
          <w:szCs w:val="28"/>
        </w:rPr>
      </w:pPr>
      <w:r>
        <w:rPr>
          <w:rFonts w:cs="Times New Roman"/>
          <w:szCs w:val="28"/>
        </w:rPr>
        <w:t>Ток в цепи якоря при номинальных и предельных режим</w:t>
      </w:r>
      <w:r w:rsidR="007A2CB3">
        <w:rPr>
          <w:rFonts w:cs="Times New Roman"/>
          <w:szCs w:val="28"/>
        </w:rPr>
        <w:t xml:space="preserve">ах работы привода не превышает </w:t>
      </w:r>
      <w:r w:rsidR="00027261">
        <w:rPr>
          <w:rFonts w:cs="Times New Roman"/>
          <w:szCs w:val="28"/>
        </w:rPr>
        <w:t>1</w:t>
      </w:r>
      <w:r>
        <w:rPr>
          <w:rFonts w:cs="Times New Roman"/>
          <w:szCs w:val="28"/>
        </w:rPr>
        <w:t>А, следовательно, никаких специальных приспособлений для охлаждения микросхемы не требуется.</w:t>
      </w:r>
    </w:p>
    <w:p w:rsidR="00D14E6E" w:rsidRPr="00824B76" w:rsidRDefault="00D14E6E" w:rsidP="00D14E6E">
      <w:pPr>
        <w:pStyle w:val="a4"/>
        <w:jc w:val="center"/>
      </w:pPr>
      <w:r>
        <w:rPr>
          <w:noProof/>
          <w:lang w:eastAsia="ru-RU"/>
        </w:rPr>
        <w:drawing>
          <wp:inline distT="0" distB="0" distL="0" distR="0" wp14:anchorId="0103F064" wp14:editId="0F29E08E">
            <wp:extent cx="5934075" cy="1695450"/>
            <wp:effectExtent l="0" t="0" r="9525" b="0"/>
            <wp:docPr id="35" name="Рисунок 35" descr="D:\Бауманка\12 семестр\!!Диплом\Конструкторская часть\эл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Конструкторская часть\эл сх.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14E6E" w:rsidRDefault="00D14E6E" w:rsidP="00D14E6E">
      <w:pPr>
        <w:pStyle w:val="ae"/>
      </w:pPr>
      <w:r w:rsidRPr="00824B76">
        <w:t xml:space="preserve">Рис. </w:t>
      </w:r>
      <w:r>
        <w:t>3</w:t>
      </w:r>
      <w:r w:rsidRPr="00824B76">
        <w:t>.</w:t>
      </w:r>
      <w:r>
        <w:t>5</w:t>
      </w:r>
      <w:r w:rsidRPr="00824B76">
        <w:t>. Электрическая принципиальная схема платы стабилизации напряжения</w:t>
      </w:r>
    </w:p>
    <w:p w:rsidR="00D14E6E" w:rsidRDefault="00D14E6E" w:rsidP="00D14E6E">
      <w:pPr>
        <w:pStyle w:val="a4"/>
        <w:ind w:firstLine="709"/>
        <w:rPr>
          <w:rFonts w:cs="Times New Roman"/>
          <w:szCs w:val="28"/>
        </w:rPr>
      </w:pPr>
      <w:r>
        <w:rPr>
          <w:rFonts w:cs="Times New Roman"/>
          <w:szCs w:val="28"/>
        </w:rPr>
        <w:lastRenderedPageBreak/>
        <w:t xml:space="preserve">Чтобы была возможность регулировать выходное напряжение, выбирается </w:t>
      </w:r>
      <w:proofErr w:type="spellStart"/>
      <w:r>
        <w:rPr>
          <w:rFonts w:cs="Times New Roman"/>
          <w:szCs w:val="28"/>
        </w:rPr>
        <w:t>подстроечный</w:t>
      </w:r>
      <w:proofErr w:type="spellEnd"/>
      <w:r>
        <w:rPr>
          <w:rFonts w:cs="Times New Roman"/>
          <w:szCs w:val="28"/>
        </w:rPr>
        <w:t xml:space="preserve"> резистор </w:t>
      </w:r>
      <w:r>
        <w:rPr>
          <w:rFonts w:cs="Times New Roman"/>
          <w:szCs w:val="28"/>
          <w:lang w:val="en-US"/>
        </w:rPr>
        <w:t>R</w:t>
      </w:r>
      <w:r>
        <w:rPr>
          <w:rFonts w:cs="Times New Roman"/>
          <w:szCs w:val="28"/>
        </w:rPr>
        <w:t>2 с номиналом не меньше расчетного.</w:t>
      </w:r>
    </w:p>
    <w:p w:rsidR="00D14E6E" w:rsidRPr="00966EBE" w:rsidRDefault="000B391F" w:rsidP="00D14E6E">
      <w:pPr>
        <w:pStyle w:val="a4"/>
        <w:ind w:firstLine="709"/>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r>
            <w:rPr>
              <w:rFonts w:ascii="Cambria Math" w:hAnsi="Cambria Math" w:cs="Times New Roman"/>
              <w:szCs w:val="28"/>
            </w:rPr>
            <m:t>=1.23В;</m:t>
          </m:r>
        </m:oMath>
      </m:oMathPara>
    </w:p>
    <w:p w:rsidR="00D14E6E" w:rsidRPr="009409B2" w:rsidRDefault="00D14E6E" w:rsidP="00D14E6E">
      <w:pPr>
        <w:pStyle w:val="a4"/>
        <w:ind w:firstLine="709"/>
        <w:rPr>
          <w:rFonts w:eastAsiaTheme="minorEastAsia" w:cs="Times New Roman"/>
          <w:szCs w:val="28"/>
        </w:rPr>
      </w:pPr>
      <m:oMathPara>
        <m:oMathParaPr>
          <m:jc m:val="center"/>
        </m:oMathParaPr>
        <m:oMath>
          <m:r>
            <w:rPr>
              <w:rFonts w:ascii="Cambria Math" w:hAnsi="Cambria Math" w:cs="Times New Roman"/>
              <w:szCs w:val="28"/>
            </w:rPr>
            <m:t>R2=R1</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out</m:t>
                      </m:r>
                    </m:sub>
                  </m:sSub>
                </m:num>
                <m:den>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den>
              </m:f>
              <m:r>
                <w:rPr>
                  <w:rFonts w:ascii="Cambria Math" w:hAnsi="Cambria Math" w:cs="Times New Roman"/>
                  <w:szCs w:val="28"/>
                </w:rPr>
                <m:t>- 1</m:t>
              </m:r>
            </m:e>
          </m:d>
          <m:r>
            <w:rPr>
              <w:rFonts w:ascii="Cambria Math" w:hAnsi="Cambria Math" w:cs="Times New Roman"/>
              <w:szCs w:val="28"/>
            </w:rPr>
            <m:t>=1000</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6</m:t>
                  </m:r>
                </m:num>
                <m:den>
                  <m:r>
                    <w:rPr>
                      <w:rFonts w:ascii="Cambria Math" w:hAnsi="Cambria Math" w:cs="Times New Roman"/>
                      <w:szCs w:val="28"/>
                    </w:rPr>
                    <m:t>1.23</m:t>
                  </m:r>
                </m:den>
              </m:f>
              <m:r>
                <w:rPr>
                  <w:rFonts w:ascii="Cambria Math" w:hAnsi="Cambria Math" w:cs="Times New Roman"/>
                  <w:szCs w:val="28"/>
                </w:rPr>
                <m:t>- 1</m:t>
              </m:r>
            </m:e>
          </m:d>
          <m:r>
            <w:rPr>
              <w:rFonts w:ascii="Cambria Math" w:hAnsi="Cambria Math" w:cs="Times New Roman"/>
              <w:szCs w:val="28"/>
            </w:rPr>
            <m:t>=3878.049 Ом≅3.88 кОм</m:t>
          </m:r>
        </m:oMath>
      </m:oMathPara>
    </w:p>
    <w:p w:rsidR="00D14E6E" w:rsidRDefault="00D14E6E" w:rsidP="00D14E6E">
      <w:pPr>
        <w:pStyle w:val="a4"/>
        <w:ind w:firstLine="709"/>
        <w:rPr>
          <w:rFonts w:cs="Times New Roman"/>
          <w:szCs w:val="28"/>
        </w:rPr>
      </w:pPr>
      <w:r>
        <w:rPr>
          <w:rFonts w:cs="Times New Roman"/>
          <w:szCs w:val="28"/>
        </w:rPr>
        <w:t>Номинальные значения и типы выбранных элементов</w:t>
      </w:r>
      <w:r w:rsidRPr="00AF0AC7">
        <w:rPr>
          <w:rFonts w:cs="Times New Roman"/>
          <w:szCs w:val="28"/>
        </w:rPr>
        <w:t xml:space="preserve">, </w:t>
      </w:r>
      <w:r>
        <w:rPr>
          <w:rFonts w:cs="Times New Roman"/>
          <w:szCs w:val="28"/>
        </w:rPr>
        <w:t xml:space="preserve">согласно техническим характеристикам микросхемы </w:t>
      </w:r>
      <w:r w:rsidRPr="00783256">
        <w:rPr>
          <w:rFonts w:cs="Times New Roman"/>
          <w:bCs/>
          <w:szCs w:val="28"/>
          <w:lang w:val="en-US"/>
        </w:rPr>
        <w:t>LM</w:t>
      </w:r>
      <w:r w:rsidRPr="00783256">
        <w:rPr>
          <w:rFonts w:cs="Times New Roman"/>
          <w:bCs/>
          <w:szCs w:val="28"/>
        </w:rPr>
        <w:t>2596</w:t>
      </w:r>
      <w:r>
        <w:rPr>
          <w:rFonts w:cs="Times New Roman"/>
          <w:bCs/>
          <w:szCs w:val="28"/>
          <w:lang w:val="en-US"/>
        </w:rPr>
        <w:t>S</w:t>
      </w:r>
      <w:r w:rsidRPr="000F5335">
        <w:rPr>
          <w:rFonts w:cs="Times New Roman"/>
          <w:bCs/>
          <w:szCs w:val="28"/>
        </w:rPr>
        <w:t>-3.3</w:t>
      </w:r>
      <w:r>
        <w:rPr>
          <w:rFonts w:cs="Times New Roman"/>
          <w:szCs w:val="28"/>
        </w:rPr>
        <w:t>:</w:t>
      </w:r>
    </w:p>
    <w:p w:rsidR="00D14E6E" w:rsidRPr="0019456A" w:rsidRDefault="00D14E6E" w:rsidP="00636814">
      <w:pPr>
        <w:pStyle w:val="a4"/>
        <w:numPr>
          <w:ilvl w:val="0"/>
          <w:numId w:val="21"/>
        </w:numPr>
      </w:pPr>
      <w:r w:rsidRPr="0019456A">
        <w:rPr>
          <w:lang w:val="en-US"/>
        </w:rPr>
        <w:t>R</w:t>
      </w:r>
      <w:r w:rsidRPr="0019456A">
        <w:t>1 = 1кОм,  ±1% (Е96)</w:t>
      </w:r>
      <w:r>
        <w:t>,</w:t>
      </w:r>
      <w:r w:rsidRPr="000F5335">
        <w:rPr>
          <w:lang w:val="en-US"/>
        </w:rPr>
        <w:t xml:space="preserve"> </w:t>
      </w:r>
      <w:r>
        <w:rPr>
          <w:lang w:val="en-US"/>
        </w:rPr>
        <w:t>1</w:t>
      </w:r>
      <w:r>
        <w:t>Вт, 2010</w:t>
      </w:r>
      <w:r w:rsidRPr="0019456A">
        <w:t>;</w:t>
      </w:r>
    </w:p>
    <w:p w:rsidR="00D14E6E" w:rsidRPr="00D14E6E" w:rsidRDefault="00D14E6E" w:rsidP="00636814">
      <w:pPr>
        <w:pStyle w:val="a4"/>
        <w:numPr>
          <w:ilvl w:val="0"/>
          <w:numId w:val="21"/>
        </w:numPr>
        <w:rPr>
          <w:lang w:val="en-US"/>
        </w:rPr>
      </w:pPr>
      <w:r w:rsidRPr="00D14E6E">
        <w:rPr>
          <w:lang w:val="en-US"/>
        </w:rPr>
        <w:t>R2 = 10</w:t>
      </w:r>
      <w:r w:rsidRPr="0019456A">
        <w:t>кОм</w:t>
      </w:r>
      <w:r w:rsidRPr="00D14E6E">
        <w:rPr>
          <w:lang w:val="en-US"/>
        </w:rPr>
        <w:t>,  ±10% , 1</w:t>
      </w:r>
      <w:r>
        <w:t>Вт</w:t>
      </w:r>
      <w:r w:rsidRPr="00D14E6E">
        <w:rPr>
          <w:lang w:val="en-US"/>
        </w:rPr>
        <w:t>, 3006P-1-103 (Bourns);</w:t>
      </w:r>
    </w:p>
    <w:p w:rsidR="00D14E6E" w:rsidRPr="0019456A" w:rsidRDefault="00D14E6E" w:rsidP="00636814">
      <w:pPr>
        <w:pStyle w:val="a4"/>
        <w:numPr>
          <w:ilvl w:val="0"/>
          <w:numId w:val="21"/>
        </w:numPr>
      </w:pPr>
      <w:r w:rsidRPr="0019456A">
        <w:rPr>
          <w:lang w:val="en-US"/>
        </w:rPr>
        <w:t>C</w:t>
      </w:r>
      <w:r w:rsidRPr="0019456A">
        <w:t>1 = 470</w:t>
      </w:r>
      <w:r w:rsidRPr="00824B76">
        <w:rPr>
          <w:rFonts w:eastAsia="ArialMT"/>
        </w:rPr>
        <w:t>мкФ</w:t>
      </w:r>
      <w:r w:rsidRPr="0019456A">
        <w:t>, 50</w:t>
      </w:r>
      <w:r w:rsidRPr="0019456A">
        <w:rPr>
          <w:lang w:val="en-US"/>
        </w:rPr>
        <w:t>V</w:t>
      </w:r>
      <w:r w:rsidRPr="0019456A">
        <w:t xml:space="preserve">, </w:t>
      </w:r>
      <w:r w:rsidRPr="00824B76">
        <w:rPr>
          <w:color w:val="000000"/>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0F5335" w:rsidRDefault="00D14E6E" w:rsidP="00636814">
      <w:pPr>
        <w:pStyle w:val="a4"/>
        <w:numPr>
          <w:ilvl w:val="0"/>
          <w:numId w:val="21"/>
        </w:numPr>
      </w:pPr>
      <w:r w:rsidRPr="000F5335">
        <w:rPr>
          <w:lang w:val="en-US"/>
        </w:rPr>
        <w:t>C</w:t>
      </w:r>
      <w:r w:rsidRPr="000F5335">
        <w:t>2 = 220</w:t>
      </w:r>
      <w:r w:rsidRPr="00824B76">
        <w:rPr>
          <w:rFonts w:eastAsia="ArialMT"/>
        </w:rPr>
        <w:t>мкФ</w:t>
      </w:r>
      <w:r w:rsidRPr="000F5335">
        <w:t xml:space="preserve"> </w:t>
      </w:r>
      <w:r w:rsidRPr="000F5335">
        <w:rPr>
          <w:lang w:val="en-US"/>
        </w:rPr>
        <w:t>F</w:t>
      </w:r>
      <w:r w:rsidRPr="000F5335">
        <w:t>, 35</w:t>
      </w:r>
      <w:r w:rsidRPr="000F5335">
        <w:rPr>
          <w:lang w:val="en-US"/>
        </w:rPr>
        <w:t>V</w:t>
      </w:r>
      <w:r w:rsidRPr="000F5335">
        <w:t xml:space="preserve">, </w:t>
      </w:r>
      <w:r w:rsidRPr="00824B76">
        <w:rPr>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D14E6E" w:rsidRDefault="00D14E6E" w:rsidP="00636814">
      <w:pPr>
        <w:pStyle w:val="a4"/>
        <w:numPr>
          <w:ilvl w:val="0"/>
          <w:numId w:val="21"/>
        </w:numPr>
        <w:rPr>
          <w:rFonts w:eastAsia="Times New Roman"/>
          <w:bCs/>
          <w:kern w:val="36"/>
          <w:lang w:val="en-US" w:eastAsia="ru-RU"/>
        </w:rPr>
      </w:pPr>
      <w:r w:rsidRPr="00D14E6E">
        <w:rPr>
          <w:lang w:val="en-US"/>
        </w:rPr>
        <w:t>L1 = 68</w:t>
      </w:r>
      <w:proofErr w:type="spellStart"/>
      <w:r w:rsidRPr="000F5335">
        <w:t>мкГн</w:t>
      </w:r>
      <w:proofErr w:type="spellEnd"/>
      <w:r w:rsidRPr="00D14E6E">
        <w:rPr>
          <w:lang w:val="en-US"/>
        </w:rPr>
        <w:t xml:space="preserve"> 3.4A (EPCOS / TDK)</w:t>
      </w:r>
      <w:r w:rsidR="00112F65">
        <w:rPr>
          <w:lang w:val="en-US"/>
        </w:rPr>
        <w:t>;</w:t>
      </w:r>
    </w:p>
    <w:p w:rsidR="00D14E6E" w:rsidRPr="00824B76" w:rsidRDefault="00D14E6E" w:rsidP="00636814">
      <w:pPr>
        <w:pStyle w:val="a4"/>
        <w:numPr>
          <w:ilvl w:val="0"/>
          <w:numId w:val="21"/>
        </w:numPr>
        <w:rPr>
          <w:rFonts w:eastAsia="Times New Roman"/>
          <w:bCs/>
          <w:kern w:val="36"/>
          <w:lang w:eastAsia="ru-RU"/>
        </w:rPr>
      </w:pPr>
      <w:r w:rsidRPr="000F5335">
        <w:rPr>
          <w:lang w:val="en-US"/>
        </w:rPr>
        <w:t>D</w:t>
      </w:r>
      <w:r w:rsidRPr="000F5335">
        <w:t xml:space="preserve">1 — </w:t>
      </w:r>
      <w:r w:rsidRPr="00824B76">
        <w:rPr>
          <w:shd w:val="clear" w:color="auto" w:fill="FFFFFF"/>
        </w:rPr>
        <w:t xml:space="preserve">Диод </w:t>
      </w:r>
      <w:proofErr w:type="spellStart"/>
      <w:r w:rsidRPr="00824B76">
        <w:rPr>
          <w:shd w:val="clear" w:color="auto" w:fill="FFFFFF"/>
        </w:rPr>
        <w:t>Шоттки</w:t>
      </w:r>
      <w:proofErr w:type="spellEnd"/>
      <w:r w:rsidRPr="00824B76">
        <w:rPr>
          <w:shd w:val="clear" w:color="auto" w:fill="FFFFFF"/>
        </w:rPr>
        <w:t>,</w:t>
      </w:r>
      <w:r w:rsidRPr="000F5335">
        <w:t xml:space="preserve"> MBR350 50В 3А (</w:t>
      </w:r>
      <w:proofErr w:type="spellStart"/>
      <w:r w:rsidRPr="000F5335">
        <w:t>Vishay</w:t>
      </w:r>
      <w:proofErr w:type="spellEnd"/>
      <w:r w:rsidRPr="000F5335">
        <w:t>);</w:t>
      </w:r>
    </w:p>
    <w:p w:rsidR="00D14E6E" w:rsidRPr="00824B76" w:rsidRDefault="00D14E6E" w:rsidP="00636814">
      <w:pPr>
        <w:pStyle w:val="a4"/>
        <w:numPr>
          <w:ilvl w:val="0"/>
          <w:numId w:val="21"/>
        </w:numPr>
        <w:rPr>
          <w:rFonts w:eastAsia="Times New Roman"/>
          <w:bCs/>
          <w:color w:val="000000"/>
          <w:kern w:val="36"/>
          <w:lang w:eastAsia="ru-RU"/>
        </w:rPr>
      </w:pPr>
      <w:r w:rsidRPr="00824B76">
        <w:rPr>
          <w:rFonts w:eastAsia="Times New Roman"/>
          <w:kern w:val="36"/>
          <w:lang w:val="en-US" w:eastAsia="ru-RU"/>
        </w:rPr>
        <w:t>XP</w:t>
      </w:r>
      <w:r w:rsidRPr="00824B76">
        <w:rPr>
          <w:rFonts w:eastAsia="Times New Roman"/>
          <w:kern w:val="36"/>
          <w:lang w:eastAsia="ru-RU"/>
        </w:rPr>
        <w:t xml:space="preserve">1 - </w:t>
      </w:r>
      <w:r w:rsidRPr="00824B76">
        <w:rPr>
          <w:rFonts w:eastAsia="Times New Roman"/>
          <w:bCs/>
          <w:kern w:val="36"/>
          <w:lang w:eastAsia="ru-RU"/>
        </w:rPr>
        <w:t>Вилка штыревая 2.54мм 2x3 прямая</w:t>
      </w:r>
      <w:r w:rsidRPr="00824B76">
        <w:rPr>
          <w:rFonts w:eastAsia="Times New Roman"/>
          <w:kern w:val="36"/>
          <w:lang w:eastAsia="ru-RU"/>
        </w:rPr>
        <w:t xml:space="preserve">, </w:t>
      </w:r>
      <w:r w:rsidRPr="00824B76">
        <w:rPr>
          <w:rFonts w:eastAsia="Times New Roman"/>
          <w:kern w:val="36"/>
          <w:lang w:val="en-US" w:eastAsia="ru-RU"/>
        </w:rPr>
        <w:t>PLD</w:t>
      </w:r>
      <w:r w:rsidRPr="00824B76">
        <w:rPr>
          <w:rFonts w:eastAsia="Times New Roman"/>
          <w:kern w:val="36"/>
          <w:lang w:eastAsia="ru-RU"/>
        </w:rPr>
        <w:t>-6(</w:t>
      </w:r>
      <w:r w:rsidRPr="000F5335">
        <w:t>DS1021</w:t>
      </w:r>
      <w:r w:rsidRPr="00824B76">
        <w:rPr>
          <w:color w:val="000000"/>
        </w:rPr>
        <w:t>-2x3S</w:t>
      </w:r>
      <w:r w:rsidRPr="00824B76">
        <w:rPr>
          <w:rFonts w:eastAsia="Times New Roman"/>
          <w:bCs/>
          <w:color w:val="000000"/>
          <w:kern w:val="36"/>
          <w:lang w:eastAsia="ru-RU"/>
        </w:rPr>
        <w:t>)</w:t>
      </w:r>
      <w:r w:rsidR="00112F65">
        <w:rPr>
          <w:rFonts w:eastAsia="Times New Roman"/>
          <w:bCs/>
          <w:color w:val="000000"/>
          <w:kern w:val="36"/>
          <w:lang w:eastAsia="ru-RU"/>
        </w:rPr>
        <w:t>.</w:t>
      </w:r>
    </w:p>
    <w:p w:rsidR="00D14E6E" w:rsidRPr="00824B76" w:rsidRDefault="00D14E6E" w:rsidP="00D14E6E">
      <w:pPr>
        <w:pStyle w:val="1"/>
        <w:rPr>
          <w:lang w:val="ru-RU"/>
        </w:rPr>
      </w:pPr>
      <w:bookmarkStart w:id="47" w:name="_Toc453633969"/>
      <w:r>
        <w:rPr>
          <w:lang w:val="ru-RU"/>
        </w:rPr>
        <w:t>3</w:t>
      </w:r>
      <w:r w:rsidRPr="00824B76">
        <w:rPr>
          <w:lang w:val="ru-RU"/>
        </w:rPr>
        <w:t>.3. Разработка печатной платы</w:t>
      </w:r>
      <w:bookmarkEnd w:id="47"/>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Разработку </w:t>
      </w:r>
      <w:r w:rsidRPr="00221165">
        <w:rPr>
          <w:rFonts w:eastAsia="TimesNewRomanPSMT" w:cs="Times New Roman"/>
          <w:color w:val="000000"/>
          <w:szCs w:val="28"/>
          <w:lang w:val="ru-RU"/>
        </w:rPr>
        <w:t>печатной платы стабилизации</w:t>
      </w:r>
      <w:r w:rsidRPr="00824B76">
        <w:rPr>
          <w:rFonts w:eastAsia="TimesNewRomanPSMT" w:cs="Times New Roman"/>
          <w:color w:val="000000"/>
          <w:szCs w:val="28"/>
          <w:lang w:val="ru-RU"/>
        </w:rPr>
        <w:t xml:space="preserve"> напряжения будем производить в </w:t>
      </w:r>
      <w:r w:rsidRPr="00824B76">
        <w:rPr>
          <w:rFonts w:cs="Times New Roman"/>
          <w:color w:val="252525"/>
          <w:szCs w:val="28"/>
          <w:shd w:val="clear" w:color="auto" w:fill="FFFFFF"/>
          <w:lang w:val="ru-RU"/>
        </w:rPr>
        <w:t>комплексной</w:t>
      </w:r>
      <w:r w:rsidRPr="004663A0">
        <w:rPr>
          <w:rStyle w:val="apple-converted-space"/>
          <w:rFonts w:cs="Times New Roman"/>
          <w:color w:val="252525"/>
          <w:szCs w:val="28"/>
          <w:shd w:val="clear" w:color="auto" w:fill="FFFFFF"/>
        </w:rPr>
        <w:t> </w:t>
      </w:r>
      <w:r w:rsidRPr="00824B76">
        <w:rPr>
          <w:rFonts w:cs="Times New Roman"/>
          <w:szCs w:val="28"/>
          <w:shd w:val="clear" w:color="auto" w:fill="FFFFFF"/>
          <w:lang w:val="ru-RU"/>
        </w:rPr>
        <w:t xml:space="preserve">системе </w:t>
      </w:r>
      <w:r w:rsidRPr="00824B76">
        <w:rPr>
          <w:rFonts w:cs="Times New Roman"/>
          <w:color w:val="252525"/>
          <w:szCs w:val="28"/>
          <w:shd w:val="clear" w:color="auto" w:fill="FFFFFF"/>
          <w:lang w:val="ru-RU"/>
        </w:rPr>
        <w:t xml:space="preserve">автоматизированного проектирования (САПР) радиоэлектронных средств </w:t>
      </w:r>
      <w:proofErr w:type="spellStart"/>
      <w:r w:rsidRPr="004663A0">
        <w:rPr>
          <w:rFonts w:eastAsia="TimesNewRomanPSMT" w:cs="Times New Roman"/>
          <w:color w:val="000000"/>
          <w:szCs w:val="28"/>
        </w:rPr>
        <w:t>Altium</w:t>
      </w:r>
      <w:proofErr w:type="spellEnd"/>
      <w:r w:rsidRPr="00824B76">
        <w:rPr>
          <w:rFonts w:eastAsia="TimesNewRomanPSMT" w:cs="Times New Roman"/>
          <w:color w:val="000000"/>
          <w:szCs w:val="28"/>
          <w:lang w:val="ru-RU"/>
        </w:rPr>
        <w:t xml:space="preserve"> </w:t>
      </w:r>
      <w:r w:rsidRPr="004663A0">
        <w:rPr>
          <w:rFonts w:eastAsia="TimesNewRomanPSMT" w:cs="Times New Roman"/>
          <w:color w:val="000000"/>
          <w:szCs w:val="28"/>
        </w:rPr>
        <w:t>Designer</w:t>
      </w:r>
      <w:r w:rsidRPr="00824B76">
        <w:rPr>
          <w:rFonts w:eastAsia="TimesNewRomanPSMT" w:cs="Times New Roman"/>
          <w:color w:val="000000"/>
          <w:szCs w:val="28"/>
          <w:lang w:val="ru-RU"/>
        </w:rPr>
        <w:t>.</w:t>
      </w:r>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Исходя из требований, зададимся исходными данными, представленными в </w:t>
      </w:r>
      <w:r w:rsidR="00133863">
        <w:rPr>
          <w:rFonts w:eastAsia="TimesNewRomanPSMT" w:cs="Times New Roman"/>
          <w:color w:val="000000"/>
          <w:szCs w:val="28"/>
          <w:lang w:val="ru-RU"/>
        </w:rPr>
        <w:t>табл.</w:t>
      </w:r>
      <w:r w:rsidRPr="00824B76">
        <w:rPr>
          <w:rFonts w:eastAsia="TimesNewRomanPSMT" w:cs="Times New Roman"/>
          <w:color w:val="000000"/>
          <w:szCs w:val="28"/>
          <w:lang w:val="ru-RU"/>
        </w:rPr>
        <w:t xml:space="preserve"> </w:t>
      </w:r>
      <w:r>
        <w:rPr>
          <w:rFonts w:eastAsia="TimesNewRomanPSMT" w:cs="Times New Roman"/>
          <w:color w:val="000000"/>
          <w:szCs w:val="28"/>
          <w:lang w:val="ru-RU"/>
        </w:rPr>
        <w:t>3</w:t>
      </w:r>
      <w:r w:rsidRPr="00824B76">
        <w:rPr>
          <w:rFonts w:eastAsia="TimesNewRomanPSMT" w:cs="Times New Roman"/>
          <w:color w:val="000000"/>
          <w:szCs w:val="28"/>
          <w:lang w:val="ru-RU"/>
        </w:rPr>
        <w:t>.1.</w:t>
      </w:r>
    </w:p>
    <w:tbl>
      <w:tblPr>
        <w:tblStyle w:val="ad"/>
        <w:tblW w:w="8470" w:type="dxa"/>
        <w:jc w:val="center"/>
        <w:tblLayout w:type="fixed"/>
        <w:tblLook w:val="04A0" w:firstRow="1" w:lastRow="0" w:firstColumn="1" w:lastColumn="0" w:noHBand="0" w:noVBand="1"/>
      </w:tblPr>
      <w:tblGrid>
        <w:gridCol w:w="2159"/>
        <w:gridCol w:w="4184"/>
        <w:gridCol w:w="2127"/>
      </w:tblGrid>
      <w:tr w:rsidR="00D14E6E" w:rsidRPr="00216844" w:rsidTr="00D14E6E">
        <w:trPr>
          <w:jc w:val="center"/>
        </w:trPr>
        <w:tc>
          <w:tcPr>
            <w:tcW w:w="2159" w:type="dxa"/>
            <w:vAlign w:val="center"/>
          </w:tcPr>
          <w:p w:rsidR="00D14E6E" w:rsidRDefault="000B391F" w:rsidP="00D14E6E">
            <w:pPr>
              <w:pStyle w:val="a4"/>
              <w:jc w:val="center"/>
            </w:pPr>
            <m:oMathPara>
              <m:oMath>
                <m:sSub>
                  <m:sSubPr>
                    <m:ctrlPr>
                      <w:rPr>
                        <w:rFonts w:ascii="Cambria Math" w:hAnsi="Cambria Math"/>
                      </w:rPr>
                    </m:ctrlPr>
                  </m:sSubPr>
                  <m:e>
                    <m:r>
                      <w:rPr>
                        <w:rFonts w:ascii="Cambria Math" w:hAnsi="Cambria Math"/>
                        <w:lang w:val="en-US"/>
                      </w:rPr>
                      <m:t>I</m:t>
                    </m:r>
                  </m:e>
                  <m:sub>
                    <m:r>
                      <w:rPr>
                        <w:rFonts w:ascii="Cambria Math" w:hAnsi="Cambria Math"/>
                      </w:rPr>
                      <m:t>max</m:t>
                    </m:r>
                  </m:sub>
                </m:sSub>
                <m:r>
                  <m:rPr>
                    <m:sty m:val="p"/>
                  </m:rPr>
                  <w:rPr>
                    <w:rFonts w:ascii="Cambria Math" w:hAnsi="Cambria Math"/>
                  </w:rPr>
                  <m:t>,А</m:t>
                </m:r>
              </m:oMath>
            </m:oMathPara>
          </w:p>
        </w:tc>
        <w:tc>
          <w:tcPr>
            <w:tcW w:w="4184" w:type="dxa"/>
            <w:vAlign w:val="center"/>
          </w:tcPr>
          <w:p w:rsidR="00D14E6E" w:rsidRPr="0096448C" w:rsidRDefault="00D14E6E" w:rsidP="00D14E6E">
            <w:pPr>
              <w:pStyle w:val="a4"/>
              <w:jc w:val="center"/>
              <w:rPr>
                <w:rFonts w:eastAsia="TimesNewRomanPSMT"/>
                <w:color w:val="000000"/>
                <w:sz w:val="24"/>
                <w:szCs w:val="24"/>
              </w:rPr>
            </w:pPr>
            <m:oMathPara>
              <m:oMath>
                <m:r>
                  <m:rPr>
                    <m:sty m:val="p"/>
                  </m:rPr>
                  <w:rPr>
                    <w:rFonts w:ascii="Cambria Math" w:hAnsi="Cambria Math"/>
                    <w:sz w:val="24"/>
                    <w:szCs w:val="24"/>
                  </w:rPr>
                  <m:t xml:space="preserve">Толщина проводящего слоя, </m:t>
                </m:r>
                <m:r>
                  <w:rPr>
                    <w:rFonts w:ascii="Cambria Math" w:hAnsi="Cambria Math"/>
                    <w:sz w:val="24"/>
                    <w:szCs w:val="24"/>
                    <w:lang w:val="en-US"/>
                  </w:rPr>
                  <m:t>t,</m:t>
                </m:r>
                <m:r>
                  <m:rPr>
                    <m:sty m:val="p"/>
                  </m:rPr>
                  <w:rPr>
                    <w:rFonts w:ascii="Cambria Math" w:hAnsi="Cambria Math"/>
                    <w:sz w:val="24"/>
                    <w:szCs w:val="24"/>
                  </w:rPr>
                  <m:t>мм</m:t>
                </m:r>
              </m:oMath>
            </m:oMathPara>
          </w:p>
        </w:tc>
        <w:tc>
          <w:tcPr>
            <w:tcW w:w="2127" w:type="dxa"/>
            <w:vAlign w:val="center"/>
          </w:tcPr>
          <w:p w:rsidR="00D14E6E" w:rsidRPr="00790842" w:rsidRDefault="00D14E6E" w:rsidP="00D14E6E">
            <w:pPr>
              <w:pStyle w:val="a4"/>
              <w:jc w:val="center"/>
            </w:pPr>
            <m:oMath>
              <m:r>
                <m:rPr>
                  <m:sty m:val="p"/>
                </m:rPr>
                <w:rPr>
                  <w:rFonts w:ascii="Cambria Math" w:hAnsi="Cambria Math"/>
                  <w:color w:val="000000"/>
                  <w:shd w:val="clear" w:color="auto" w:fill="F5F6F7"/>
                </w:rPr>
                <m:t>∆</m:t>
              </m:r>
              <m:r>
                <w:rPr>
                  <w:rFonts w:ascii="Cambria Math" w:hAnsi="Cambria Math"/>
                  <w:color w:val="000000"/>
                  <w:shd w:val="clear" w:color="auto" w:fill="F5F6F7"/>
                  <w:lang w:val="en-US"/>
                </w:rPr>
                <m:t>T</m:t>
              </m:r>
            </m:oMath>
            <w:r w:rsidRPr="0096448C">
              <w:rPr>
                <w:color w:val="000000"/>
                <w:shd w:val="clear" w:color="auto" w:fill="F5F6F7"/>
              </w:rPr>
              <w:t>,</w:t>
            </w:r>
            <m:oMath>
              <m:r>
                <m:rPr>
                  <m:sty m:val="p"/>
                </m:rPr>
                <w:rPr>
                  <w:rFonts w:ascii="Cambria Math" w:hAnsi="Cambria Math"/>
                  <w:color w:val="000000"/>
                  <w:shd w:val="clear" w:color="auto" w:fill="F5F6F7"/>
                </w:rPr>
                <m:t xml:space="preserve"> °</m:t>
              </m:r>
              <m:r>
                <w:rPr>
                  <w:rFonts w:ascii="Cambria Math" w:hAnsi="Cambria Math"/>
                  <w:color w:val="000000"/>
                  <w:shd w:val="clear" w:color="auto" w:fill="F5F6F7"/>
                </w:rPr>
                <m:t>C</m:t>
              </m:r>
            </m:oMath>
          </w:p>
        </w:tc>
      </w:tr>
      <w:tr w:rsidR="00D14E6E" w:rsidTr="00D14E6E">
        <w:trPr>
          <w:jc w:val="center"/>
        </w:trPr>
        <w:tc>
          <w:tcPr>
            <w:tcW w:w="2159" w:type="dxa"/>
            <w:vAlign w:val="center"/>
          </w:tcPr>
          <w:p w:rsidR="00D14E6E" w:rsidRPr="00790842" w:rsidRDefault="007A2CB3" w:rsidP="00D14E6E">
            <w:pPr>
              <w:pStyle w:val="a4"/>
              <w:jc w:val="center"/>
            </w:pPr>
            <m:oMathPara>
              <m:oMath>
                <m:r>
                  <m:rPr>
                    <m:sty m:val="p"/>
                  </m:rPr>
                  <w:rPr>
                    <w:rFonts w:ascii="Cambria Math" w:hAnsi="Cambria Math"/>
                  </w:rPr>
                  <m:t>1</m:t>
                </m:r>
              </m:oMath>
            </m:oMathPara>
          </w:p>
        </w:tc>
        <w:tc>
          <w:tcPr>
            <w:tcW w:w="4184" w:type="dxa"/>
            <w:vAlign w:val="center"/>
          </w:tcPr>
          <w:p w:rsidR="00D14E6E" w:rsidRDefault="00D14E6E" w:rsidP="00D14E6E">
            <w:pPr>
              <w:pStyle w:val="a4"/>
              <w:jc w:val="center"/>
              <w:rPr>
                <w:rFonts w:eastAsia="TimesNewRomanPSMT"/>
                <w:color w:val="000000"/>
              </w:rPr>
            </w:pPr>
            <m:oMathPara>
              <m:oMath>
                <m:r>
                  <m:rPr>
                    <m:sty m:val="p"/>
                  </m:rPr>
                  <w:rPr>
                    <w:rFonts w:ascii="Cambria Math" w:hAnsi="Cambria Math"/>
                  </w:rPr>
                  <m:t>0.3</m:t>
                </m:r>
              </m:oMath>
            </m:oMathPara>
          </w:p>
        </w:tc>
        <w:tc>
          <w:tcPr>
            <w:tcW w:w="2127" w:type="dxa"/>
            <w:vAlign w:val="center"/>
          </w:tcPr>
          <w:p w:rsidR="00D14E6E" w:rsidRDefault="00D14E6E" w:rsidP="00D14E6E">
            <w:pPr>
              <w:pStyle w:val="a4"/>
              <w:jc w:val="center"/>
            </w:pPr>
            <m:oMathPara>
              <m:oMath>
                <m:r>
                  <m:rPr>
                    <m:sty m:val="p"/>
                  </m:rPr>
                  <w:rPr>
                    <w:rFonts w:ascii="Cambria Math" w:hAnsi="Cambria Math"/>
                  </w:rPr>
                  <m:t>20</m:t>
                </m:r>
              </m:oMath>
            </m:oMathPara>
          </w:p>
        </w:tc>
      </w:tr>
    </w:tbl>
    <w:p w:rsidR="00D14E6E" w:rsidRPr="0096448C" w:rsidRDefault="00133863" w:rsidP="00D14E6E">
      <w:pPr>
        <w:pStyle w:val="ae"/>
        <w:rPr>
          <w:rFonts w:ascii="Verdana" w:hAnsi="Verdana"/>
          <w:color w:val="000000"/>
          <w:sz w:val="20"/>
          <w:szCs w:val="20"/>
          <w:shd w:val="clear" w:color="auto" w:fill="F5F6F7"/>
        </w:rPr>
      </w:pPr>
      <w:r>
        <w:t>Табл</w:t>
      </w:r>
      <w:r w:rsidR="00D14E6E" w:rsidRPr="0096448C">
        <w:t xml:space="preserve">. </w:t>
      </w:r>
      <w:r w:rsidR="00D14E6E">
        <w:t>3</w:t>
      </w:r>
      <w:r w:rsidR="00D14E6E" w:rsidRPr="0096448C">
        <w:t>.1. Исходные данные</w:t>
      </w:r>
    </w:p>
    <w:p w:rsidR="00D14E6E" w:rsidRPr="00D14E6E" w:rsidRDefault="00D14E6E" w:rsidP="00D14E6E">
      <w:pPr>
        <w:rPr>
          <w:lang w:val="ru-RU"/>
        </w:rPr>
      </w:pPr>
      <w:r w:rsidRPr="00D14E6E">
        <w:rPr>
          <w:lang w:val="ru-RU"/>
        </w:rPr>
        <w:t xml:space="preserve">Согласно стандарту </w:t>
      </w:r>
      <w:r w:rsidRPr="00221165">
        <w:t>IPC</w:t>
      </w:r>
      <w:r w:rsidRPr="00D14E6E">
        <w:rPr>
          <w:lang w:val="ru-RU"/>
        </w:rPr>
        <w:t>-2221 (международный стандарт проектирования печатных плат), для внутренних проводящих слоев имеет место следующее соотношение для расчета площади сечения проводника:</w:t>
      </w:r>
    </w:p>
    <w:p w:rsidR="00D14E6E" w:rsidRPr="00D14E6E" w:rsidRDefault="00D14E6E" w:rsidP="00D14E6E">
      <w:pPr>
        <w:ind w:left="709" w:firstLine="0"/>
        <w:jc w:val="center"/>
        <w:rPr>
          <w:lang w:val="ru-RU"/>
        </w:rPr>
      </w:pPr>
      <m:oMath>
        <m:r>
          <w:rPr>
            <w:rFonts w:ascii="Cambria Math" w:hAnsi="Cambria Math"/>
          </w:rPr>
          <m:t>S</m:t>
        </m:r>
        <m:r>
          <m:rPr>
            <m:sty m:val="p"/>
          </m:rPr>
          <w:rPr>
            <w:rFonts w:ascii="Cambria Math" w:hAnsi="Cambria Math"/>
            <w:lang w:val="ru-RU"/>
          </w:rPr>
          <m:t>[</m:t>
        </m:r>
        <m:sSup>
          <m:sSupPr>
            <m:ctrlPr>
              <w:rPr>
                <w:rFonts w:ascii="Cambria Math" w:hAnsi="Cambria Math"/>
              </w:rPr>
            </m:ctrlPr>
          </m:sSupPr>
          <m:e>
            <m:r>
              <m:rPr>
                <m:sty m:val="p"/>
              </m:rPr>
              <w:rPr>
                <w:rFonts w:ascii="Cambria Math" w:hAnsi="Cambria Math"/>
                <w:lang w:val="ru-RU"/>
              </w:rPr>
              <m:t>мм</m:t>
            </m:r>
          </m:e>
          <m:sup>
            <m:r>
              <m:rPr>
                <m:sty m:val="p"/>
              </m:rPr>
              <w:rPr>
                <w:rFonts w:ascii="Cambria Math" w:hAnsi="Cambria Math"/>
                <w:lang w:val="ru-RU"/>
              </w:rPr>
              <m:t>2</m:t>
            </m:r>
          </m:sup>
        </m:sSup>
        <m:r>
          <m:rPr>
            <m:sty m:val="p"/>
          </m:rPr>
          <w:rPr>
            <w:rFonts w:ascii="Cambria Math" w:hAnsi="Cambria Math"/>
            <w:lang w:val="ru-RU"/>
          </w:rPr>
          <m:t>] = (</m:t>
        </m:r>
        <m:r>
          <w:rPr>
            <w:rFonts w:ascii="Cambria Math" w:hAnsi="Cambria Math"/>
          </w:rPr>
          <m:t>I</m:t>
        </m:r>
        <m:r>
          <m:rPr>
            <m:sty m:val="p"/>
          </m:rPr>
          <w:rPr>
            <w:rFonts w:ascii="Cambria Math" w:hAnsi="Cambria Math"/>
            <w:lang w:val="ru-RU"/>
          </w:rPr>
          <m:t>[А]/(</m:t>
        </m:r>
        <m:sSup>
          <m:sSupPr>
            <m:ctrlPr>
              <w:rPr>
                <w:rFonts w:ascii="Cambria Math" w:hAnsi="Cambria Math"/>
              </w:rPr>
            </m:ctrlPr>
          </m:sSupPr>
          <m:e>
            <m:sSup>
              <m:sSupPr>
                <m:ctrlPr>
                  <w:rPr>
                    <w:rFonts w:ascii="Cambria Math" w:hAnsi="Cambria Math"/>
                  </w:rPr>
                </m:ctrlPr>
              </m:sSupPr>
              <m:e>
                <m:r>
                  <w:rPr>
                    <w:rFonts w:ascii="Cambria Math" w:hAnsi="Cambria Math"/>
                  </w:rPr>
                  <m:t>k</m:t>
                </m:r>
                <m:r>
                  <m:rPr>
                    <m:sty m:val="p"/>
                  </m:rPr>
                  <w:rPr>
                    <w:rFonts w:ascii="Cambria Math" w:hAnsi="Cambria Math"/>
                    <w:lang w:val="ru-RU"/>
                  </w:rPr>
                  <m:t>∙∆</m:t>
                </m:r>
                <m:r>
                  <w:rPr>
                    <w:rFonts w:ascii="Cambria Math" w:hAnsi="Cambria Math"/>
                  </w:rPr>
                  <m:t>T</m:t>
                </m:r>
                <m:d>
                  <m:dPr>
                    <m:begChr m:val="["/>
                    <m:endChr m:val="]"/>
                    <m:ctrlPr>
                      <w:rPr>
                        <w:rFonts w:ascii="Cambria Math" w:hAnsi="Cambria Math"/>
                      </w:rPr>
                    </m:ctrlPr>
                  </m:dPr>
                  <m:e>
                    <m:r>
                      <m:rPr>
                        <m:sty m:val="p"/>
                      </m:rPr>
                      <w:rPr>
                        <w:rFonts w:ascii="Cambria Math" w:hAnsi="Cambria Math"/>
                        <w:lang w:val="ru-RU"/>
                      </w:rPr>
                      <m:t>°</m:t>
                    </m:r>
                    <m:r>
                      <w:rPr>
                        <w:rFonts w:ascii="Cambria Math" w:hAnsi="Cambria Math"/>
                      </w:rPr>
                      <m:t>C</m:t>
                    </m:r>
                  </m:e>
                </m:d>
              </m:e>
              <m:sup>
                <m:r>
                  <w:rPr>
                    <w:rFonts w:ascii="Cambria Math" w:hAnsi="Cambria Math"/>
                  </w:rPr>
                  <m:t>b</m:t>
                </m:r>
              </m:sup>
            </m:sSup>
            <m:r>
              <m:rPr>
                <m:sty m:val="p"/>
              </m:rPr>
              <w:rPr>
                <w:rFonts w:ascii="Cambria Math" w:hAnsi="Cambria Math"/>
                <w:lang w:val="ru-RU"/>
              </w:rPr>
              <m:t>))</m:t>
            </m:r>
          </m:e>
          <m:sup>
            <m:r>
              <m:rPr>
                <m:sty m:val="p"/>
              </m:rPr>
              <w:rPr>
                <w:rFonts w:ascii="Cambria Math" w:hAnsi="Cambria Math"/>
                <w:lang w:val="ru-RU"/>
              </w:rPr>
              <m:t>1/</m:t>
            </m:r>
            <m:r>
              <w:rPr>
                <w:rFonts w:ascii="Cambria Math" w:hAnsi="Cambria Math"/>
              </w:rPr>
              <m:t>c</m:t>
            </m:r>
          </m:sup>
        </m:sSup>
      </m:oMath>
      <w:r w:rsidRPr="00D14E6E">
        <w:rPr>
          <w:lang w:val="ru-RU"/>
        </w:rPr>
        <w:t>, где</w:t>
      </w:r>
    </w:p>
    <w:p w:rsidR="00D14E6E" w:rsidRPr="00221165" w:rsidRDefault="00D14E6E" w:rsidP="00636814">
      <w:pPr>
        <w:pStyle w:val="a4"/>
        <w:numPr>
          <w:ilvl w:val="0"/>
          <w:numId w:val="22"/>
        </w:numPr>
      </w:pPr>
      <w:r w:rsidRPr="00221165">
        <w:lastRenderedPageBreak/>
        <w:t>k = 0.024;</w:t>
      </w:r>
    </w:p>
    <w:p w:rsidR="00D14E6E" w:rsidRPr="00221165" w:rsidRDefault="00D14E6E" w:rsidP="00636814">
      <w:pPr>
        <w:pStyle w:val="a4"/>
        <w:numPr>
          <w:ilvl w:val="0"/>
          <w:numId w:val="22"/>
        </w:numPr>
      </w:pPr>
      <w:r w:rsidRPr="00221165">
        <w:t>b = 0.44;</w:t>
      </w:r>
    </w:p>
    <w:p w:rsidR="00D14E6E" w:rsidRPr="00221165" w:rsidRDefault="00D14E6E" w:rsidP="00636814">
      <w:pPr>
        <w:pStyle w:val="a4"/>
        <w:numPr>
          <w:ilvl w:val="0"/>
          <w:numId w:val="22"/>
        </w:numPr>
      </w:pPr>
      <w:r w:rsidRPr="00221165">
        <w:t>c = 0.725;</w:t>
      </w:r>
    </w:p>
    <w:p w:rsidR="00D14E6E" w:rsidRPr="00221165" w:rsidRDefault="00D14E6E" w:rsidP="00D14E6E">
      <w:pPr>
        <w:ind w:left="709" w:firstLine="0"/>
      </w:pPr>
      <m:oMathPara>
        <m:oMathParaPr>
          <m:jc m:val="center"/>
        </m:oMathParaPr>
        <m:oMath>
          <m:r>
            <w:rPr>
              <w:rFonts w:ascii="Cambria Math" w:hAnsi="Cambria Math"/>
            </w:rPr>
            <m:t>S</m:t>
          </m:r>
          <m:r>
            <m:rPr>
              <m:sty m:val="p"/>
            </m:rPr>
            <w:rPr>
              <w:rFonts w:ascii="Cambria Math" w:hAnsi="Cambria Math"/>
            </w:rPr>
            <m:t>= (1/(</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0.024∙20</m:t>
                  </m:r>
                </m:e>
                <m:sup>
                  <m:r>
                    <m:rPr>
                      <m:sty m:val="p"/>
                    </m:rPr>
                    <w:rPr>
                      <w:rFonts w:ascii="Cambria Math" w:hAnsi="Cambria Math"/>
                    </w:rPr>
                    <m:t>0.44</m:t>
                  </m:r>
                </m:sup>
              </m:sSup>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0.725</m:t>
                  </m:r>
                </m:den>
              </m:f>
            </m:sup>
          </m:sSup>
          <m:r>
            <m:rPr>
              <m:sty m:val="p"/>
            </m:rPr>
            <w:rPr>
              <w:rFonts w:ascii="Cambria Math" w:hAnsi="Cambria Math"/>
            </w:rPr>
            <m:t xml:space="preserve"> =1.561</m:t>
          </m:r>
          <m:sSup>
            <m:sSupPr>
              <m:ctrlPr>
                <w:rPr>
                  <w:rFonts w:ascii="Cambria Math" w:hAnsi="Cambria Math"/>
                </w:rPr>
              </m:ctrlPr>
            </m:sSupPr>
            <m:e>
              <m:r>
                <m:rPr>
                  <m:sty m:val="p"/>
                </m:rPr>
                <w:rPr>
                  <w:rFonts w:ascii="Cambria Math" w:hAnsi="Cambria Math"/>
                </w:rPr>
                <m:t xml:space="preserve"> мм</m:t>
              </m:r>
            </m:e>
            <m:sup>
              <m:r>
                <m:rPr>
                  <m:sty m:val="p"/>
                </m:rPr>
                <w:rPr>
                  <w:rFonts w:ascii="Cambria Math" w:hAnsi="Cambria Math"/>
                </w:rPr>
                <m:t>2</m:t>
              </m:r>
            </m:sup>
          </m:sSup>
        </m:oMath>
      </m:oMathPara>
    </w:p>
    <w:p w:rsidR="00D14E6E" w:rsidRPr="00221165" w:rsidRDefault="00D14E6E" w:rsidP="00D14E6E">
      <w:pPr>
        <w:ind w:left="709" w:firstLine="0"/>
      </w:pPr>
      <w:proofErr w:type="spellStart"/>
      <w:r w:rsidRPr="00221165">
        <w:t>Ширина</w:t>
      </w:r>
      <w:proofErr w:type="spellEnd"/>
      <w:r w:rsidRPr="00221165">
        <w:t xml:space="preserve"> </w:t>
      </w:r>
      <w:proofErr w:type="spellStart"/>
      <w:r w:rsidRPr="00221165">
        <w:t>проводника</w:t>
      </w:r>
      <w:proofErr w:type="spellEnd"/>
      <w:r w:rsidRPr="00221165">
        <w:t>:</w:t>
      </w:r>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 xml:space="preserve">[мм] = </m:t>
          </m:r>
          <m:r>
            <w:rPr>
              <w:rFonts w:ascii="Cambria Math" w:hAnsi="Cambria Math"/>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мм</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[мм]∙86.871)</m:t>
          </m:r>
        </m:oMath>
      </m:oMathPara>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1.561</m:t>
              </m:r>
            </m:num>
            <m:den>
              <m:r>
                <m:rPr>
                  <m:sty m:val="p"/>
                </m:rPr>
                <w:rPr>
                  <w:rFonts w:ascii="Cambria Math" w:hAnsi="Cambria Math"/>
                </w:rPr>
                <m:t>0.3∙86.871</m:t>
              </m:r>
            </m:den>
          </m:f>
          <m:r>
            <m:rPr>
              <m:sty m:val="p"/>
            </m:rPr>
            <w:rPr>
              <w:rFonts w:ascii="Cambria Math" w:hAnsi="Cambria Math"/>
            </w:rPr>
            <m:t>=0.059 мм</m:t>
          </m:r>
        </m:oMath>
      </m:oMathPara>
    </w:p>
    <w:p w:rsidR="00D14E6E" w:rsidRPr="00D14E6E" w:rsidRDefault="00D14E6E" w:rsidP="00D14E6E">
      <w:pPr>
        <w:ind w:left="709" w:firstLine="0"/>
        <w:rPr>
          <w:lang w:val="ru-RU"/>
        </w:rPr>
      </w:pPr>
      <w:r w:rsidRPr="00D14E6E">
        <w:rPr>
          <w:lang w:val="ru-RU"/>
        </w:rPr>
        <w:t>Примем ширину проводника равную 0.</w:t>
      </w:r>
      <w:r w:rsidR="00027261">
        <w:rPr>
          <w:lang w:val="ru-RU"/>
        </w:rPr>
        <w:t>1</w:t>
      </w:r>
      <w:r w:rsidRPr="00D14E6E">
        <w:rPr>
          <w:lang w:val="ru-RU"/>
        </w:rPr>
        <w:t>мм.</w:t>
      </w:r>
    </w:p>
    <w:p w:rsidR="00D14E6E" w:rsidRDefault="00D14E6E" w:rsidP="00D14E6E">
      <w:pPr>
        <w:rPr>
          <w:lang w:val="ru-RU"/>
        </w:rPr>
      </w:pPr>
      <w:r>
        <w:rPr>
          <w:lang w:val="ru-RU"/>
        </w:rPr>
        <w:t xml:space="preserve">В итоге получаем модель платы стабилизации напряжения </w:t>
      </w:r>
      <w:r w:rsidR="00F97C2F">
        <w:rPr>
          <w:lang w:val="ru-RU"/>
        </w:rPr>
        <w:t xml:space="preserve">с упрощенно изображенными элементами </w:t>
      </w:r>
      <w:r>
        <w:rPr>
          <w:lang w:val="ru-RU"/>
        </w:rPr>
        <w:t>(см. рис. 3.6). Проводящие слои и сборочная схема платы так же представлены на рисунках 3.7 – 3.9.</w:t>
      </w:r>
    </w:p>
    <w:p w:rsidR="00D14E6E" w:rsidRDefault="00D14E6E" w:rsidP="00D14E6E">
      <w:pPr>
        <w:pStyle w:val="a4"/>
        <w:jc w:val="center"/>
      </w:pPr>
      <w:r>
        <w:rPr>
          <w:noProof/>
          <w:lang w:eastAsia="ru-RU"/>
        </w:rPr>
        <w:drawing>
          <wp:inline distT="0" distB="0" distL="0" distR="0" wp14:anchorId="54987237" wp14:editId="77628A05">
            <wp:extent cx="5040000" cy="3286080"/>
            <wp:effectExtent l="0" t="0" r="8255" b="0"/>
            <wp:docPr id="36" name="Рисунок 36" descr="D:\Бауманка\12 семестр\!!Диплом\Конструкторская часть\плата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Конструкторская часть\плата3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000" cy="3286080"/>
                    </a:xfrm>
                    <a:prstGeom prst="rect">
                      <a:avLst/>
                    </a:prstGeom>
                    <a:noFill/>
                    <a:ln>
                      <a:noFill/>
                    </a:ln>
                  </pic:spPr>
                </pic:pic>
              </a:graphicData>
            </a:graphic>
          </wp:inline>
        </w:drawing>
      </w:r>
    </w:p>
    <w:p w:rsidR="00D14E6E" w:rsidRDefault="00D14E6E" w:rsidP="00D14E6E">
      <w:pPr>
        <w:pStyle w:val="ae"/>
      </w:pPr>
      <w:r>
        <w:t>Рис. 3.6. Модель платы стабилизации напряжения</w:t>
      </w:r>
    </w:p>
    <w:p w:rsidR="00D14E6E" w:rsidRPr="00B34C23" w:rsidRDefault="00D14E6E" w:rsidP="00D14E6E">
      <w:pPr>
        <w:pStyle w:val="a4"/>
        <w:jc w:val="center"/>
      </w:pPr>
      <w:r>
        <w:rPr>
          <w:noProof/>
          <w:lang w:eastAsia="ru-RU"/>
        </w:rPr>
        <w:lastRenderedPageBreak/>
        <w:drawing>
          <wp:inline distT="0" distB="0" distL="0" distR="0" wp14:anchorId="1A55E8D7" wp14:editId="6CD23FB8">
            <wp:extent cx="4320000" cy="2397600"/>
            <wp:effectExtent l="0" t="0" r="4445" b="3175"/>
            <wp:docPr id="37" name="Рисунок 37" descr="D:\Бауманка\12 семестр\!!Диплом\Конструкторская часть\с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Конструкторская часть\сбор.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2397600"/>
                    </a:xfrm>
                    <a:prstGeom prst="rect">
                      <a:avLst/>
                    </a:prstGeom>
                    <a:noFill/>
                    <a:ln>
                      <a:noFill/>
                    </a:ln>
                  </pic:spPr>
                </pic:pic>
              </a:graphicData>
            </a:graphic>
          </wp:inline>
        </w:drawing>
      </w:r>
    </w:p>
    <w:p w:rsidR="00D14E6E" w:rsidRDefault="00D14E6E" w:rsidP="00D14E6E">
      <w:pPr>
        <w:pStyle w:val="ae"/>
        <w:rPr>
          <w:rFonts w:eastAsia="TimesNewRomanPSMT"/>
          <w:color w:val="000000"/>
        </w:rPr>
      </w:pPr>
      <w:r>
        <w:t xml:space="preserve">Рис. 3.7. </w:t>
      </w:r>
      <w:r w:rsidRPr="00B34C23">
        <w:rPr>
          <w:bCs/>
        </w:rPr>
        <w:t xml:space="preserve">Сборочная схема платы </w:t>
      </w:r>
      <w:r w:rsidRPr="00B34C23">
        <w:rPr>
          <w:rFonts w:eastAsia="TimesNewRomanPSMT"/>
          <w:color w:val="000000"/>
        </w:rPr>
        <w:t>стабилизации напряжения</w:t>
      </w:r>
    </w:p>
    <w:p w:rsidR="00D14E6E" w:rsidRPr="00B34C23" w:rsidRDefault="00D14E6E" w:rsidP="00D14E6E">
      <w:pPr>
        <w:pStyle w:val="a4"/>
        <w:jc w:val="center"/>
      </w:pPr>
      <w:r>
        <w:rPr>
          <w:noProof/>
          <w:lang w:eastAsia="ru-RU"/>
        </w:rPr>
        <w:drawing>
          <wp:inline distT="0" distB="0" distL="0" distR="0" wp14:anchorId="58E357D9" wp14:editId="24AE1027">
            <wp:extent cx="4320000" cy="2954880"/>
            <wp:effectExtent l="0" t="0" r="4445" b="0"/>
            <wp:docPr id="38" name="Рисунок 38" descr="D:\Бауманка\12 семестр\!!Диплом\Конструкторская часть\сл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Конструкторская часть\слой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2954880"/>
                    </a:xfrm>
                    <a:prstGeom prst="rect">
                      <a:avLst/>
                    </a:prstGeom>
                    <a:noFill/>
                    <a:ln>
                      <a:noFill/>
                    </a:ln>
                  </pic:spPr>
                </pic:pic>
              </a:graphicData>
            </a:graphic>
          </wp:inline>
        </w:drawing>
      </w:r>
    </w:p>
    <w:p w:rsidR="00D14E6E" w:rsidRDefault="00D14E6E" w:rsidP="00D14E6E">
      <w:pPr>
        <w:pStyle w:val="ae"/>
        <w:rPr>
          <w:noProof/>
          <w:lang w:eastAsia="ru-RU"/>
        </w:rPr>
      </w:pPr>
      <w:r w:rsidRPr="00B34C23">
        <w:t>Рис.</w:t>
      </w:r>
      <w:r>
        <w:t xml:space="preserve"> 3</w:t>
      </w:r>
      <w:r w:rsidRPr="00B34C23">
        <w:t>.</w:t>
      </w:r>
      <w:r>
        <w:t>8</w:t>
      </w:r>
      <w:r w:rsidRPr="00B34C23">
        <w:t xml:space="preserve">. </w:t>
      </w:r>
      <w:r>
        <w:rPr>
          <w:bCs/>
        </w:rPr>
        <w:t xml:space="preserve">Верхний проводящий слой </w:t>
      </w:r>
      <w:r w:rsidRPr="00B34C23">
        <w:t>платы</w:t>
      </w:r>
      <w:r>
        <w:rPr>
          <w:bCs/>
        </w:rPr>
        <w:t xml:space="preserve"> </w:t>
      </w:r>
      <w:r w:rsidRPr="004663A0">
        <w:rPr>
          <w:rFonts w:eastAsia="TimesNewRomanPSMT"/>
          <w:color w:val="000000"/>
        </w:rPr>
        <w:t>стабилизации напряжения</w:t>
      </w:r>
      <w:r>
        <w:rPr>
          <w:noProof/>
          <w:lang w:eastAsia="ru-RU"/>
        </w:rPr>
        <w:t xml:space="preserve"> </w:t>
      </w:r>
    </w:p>
    <w:p w:rsidR="00D14E6E" w:rsidRPr="00B34C23" w:rsidRDefault="00D14E6E" w:rsidP="00D14E6E">
      <w:pPr>
        <w:pStyle w:val="a4"/>
        <w:jc w:val="center"/>
      </w:pPr>
      <w:r>
        <w:rPr>
          <w:noProof/>
          <w:lang w:eastAsia="ru-RU"/>
        </w:rPr>
        <w:lastRenderedPageBreak/>
        <w:drawing>
          <wp:inline distT="0" distB="0" distL="0" distR="0" wp14:anchorId="44AE665C" wp14:editId="7199A81E">
            <wp:extent cx="4320000" cy="2955600"/>
            <wp:effectExtent l="0" t="0" r="4445" b="0"/>
            <wp:docPr id="39" name="Рисунок 39" descr="D:\Бауманка\12 семестр\!!Диплом\Конструкторская часть\сл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Конструкторская часть\слой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2955600"/>
                    </a:xfrm>
                    <a:prstGeom prst="rect">
                      <a:avLst/>
                    </a:prstGeom>
                    <a:noFill/>
                    <a:ln>
                      <a:noFill/>
                    </a:ln>
                  </pic:spPr>
                </pic:pic>
              </a:graphicData>
            </a:graphic>
          </wp:inline>
        </w:drawing>
      </w:r>
    </w:p>
    <w:p w:rsidR="00D14E6E" w:rsidRPr="00B34C23" w:rsidRDefault="00D14E6E" w:rsidP="00D14E6E">
      <w:pPr>
        <w:pStyle w:val="ae"/>
      </w:pPr>
      <w:r w:rsidRPr="00B34C23">
        <w:t>Рис.</w:t>
      </w:r>
      <w:r>
        <w:t xml:space="preserve"> 3</w:t>
      </w:r>
      <w:r w:rsidRPr="00B34C23">
        <w:t>.</w:t>
      </w:r>
      <w:r>
        <w:t>9</w:t>
      </w:r>
      <w:r w:rsidRPr="00B34C23">
        <w:t xml:space="preserve">. </w:t>
      </w:r>
      <w:r>
        <w:rPr>
          <w:rFonts w:cs="Times New Roman"/>
          <w:bCs/>
          <w:szCs w:val="28"/>
        </w:rPr>
        <w:t xml:space="preserve">Нижний проводящий слой платы </w:t>
      </w:r>
      <w:r w:rsidRPr="004663A0">
        <w:rPr>
          <w:rFonts w:eastAsia="TimesNewRomanPSMT" w:cs="Times New Roman"/>
          <w:color w:val="000000"/>
          <w:szCs w:val="28"/>
        </w:rPr>
        <w:t>стабилизации напряжения</w:t>
      </w:r>
    </w:p>
    <w:p w:rsidR="00D14E6E" w:rsidRPr="00B34C23" w:rsidRDefault="00D14E6E" w:rsidP="00D14E6E">
      <w:pPr>
        <w:rPr>
          <w:lang w:val="ru-RU"/>
        </w:rPr>
      </w:pPr>
      <w:r>
        <w:rPr>
          <w:lang w:val="ru-RU"/>
        </w:rPr>
        <w:t>В итоге, в рамках конструкторской части дипломного проекта, была подобрана по заданным характеристикам и разработана модель платы стабилизации напряжения.</w:t>
      </w:r>
    </w:p>
    <w:p w:rsidR="00D14E6E" w:rsidRDefault="00D14E6E">
      <w:pPr>
        <w:spacing w:after="200" w:line="276" w:lineRule="auto"/>
        <w:ind w:firstLine="0"/>
        <w:jc w:val="left"/>
        <w:rPr>
          <w:rFonts w:eastAsiaTheme="minorHAnsi"/>
          <w:szCs w:val="22"/>
          <w:lang w:val="ru-RU"/>
        </w:rPr>
      </w:pPr>
      <w:r w:rsidRPr="00532140">
        <w:rPr>
          <w:lang w:val="ru-RU"/>
        </w:rPr>
        <w:br w:type="page"/>
      </w:r>
    </w:p>
    <w:p w:rsidR="00D14E6E" w:rsidRPr="00C212D2" w:rsidRDefault="00D14E6E" w:rsidP="00D14E6E">
      <w:pPr>
        <w:pStyle w:val="1"/>
        <w:rPr>
          <w:lang w:val="ru-RU"/>
        </w:rPr>
      </w:pPr>
      <w:bookmarkStart w:id="48" w:name="_Toc453633970"/>
      <w:r>
        <w:rPr>
          <w:lang w:val="ru-RU"/>
        </w:rPr>
        <w:lastRenderedPageBreak/>
        <w:t>4. Технологическая часть</w:t>
      </w:r>
      <w:bookmarkEnd w:id="48"/>
    </w:p>
    <w:p w:rsidR="00D14E6E" w:rsidRPr="000E5D9D" w:rsidRDefault="00D14E6E" w:rsidP="00D14E6E">
      <w:pPr>
        <w:rPr>
          <w:lang w:val="ru-RU"/>
        </w:rPr>
      </w:pPr>
      <w:r w:rsidRPr="005A4B80">
        <w:rPr>
          <w:lang w:val="ru-RU"/>
        </w:rPr>
        <w:t xml:space="preserve">В структуре технологических процессов производства изделий машиностроения наибольший удельный вес занимают обработка металлов резанием и сборка. </w:t>
      </w:r>
      <w:r w:rsidRPr="000E5D9D">
        <w:rPr>
          <w:lang w:val="ru-RU"/>
        </w:rPr>
        <w:t>Трудоёмкость узловой и общей сборки составляет в среднем около 30% всей трудоёмкости изготовления машин. Изделие машиностроительного завода – механизм или машина – является результатом сложного производственного процесса, представляющего собой совокупность действий, направленных на превращение материалов и полуфабрикатов в законченный вид продукции. Технологический процесс является частью производственного процесса, который характеризуется последовательной сменой состояния продукта производства и включает в себя все действия рабочего, неразрывно связанные с осуществлением этого процесса.</w:t>
      </w:r>
    </w:p>
    <w:p w:rsidR="00D14E6E" w:rsidRPr="00CC7151" w:rsidRDefault="00D14E6E" w:rsidP="00D14E6E">
      <w:pPr>
        <w:rPr>
          <w:iCs/>
          <w:lang w:val="ru-RU"/>
        </w:rPr>
      </w:pPr>
      <w:r w:rsidRPr="00CC7151">
        <w:rPr>
          <w:iCs/>
          <w:lang w:val="ru-RU"/>
        </w:rPr>
        <w:t>Технологический процесс сборки – это совокупность операций по соединению деталей в определённой технически и экономически целесообразной последовательности для получения сборных единиц и изделий, полностью отвечающих установленным для них требованиям.</w:t>
      </w:r>
    </w:p>
    <w:p w:rsidR="00D14E6E" w:rsidRPr="000E5D9D" w:rsidRDefault="00D14E6E" w:rsidP="00D14E6E">
      <w:pPr>
        <w:rPr>
          <w:lang w:val="ru-RU"/>
        </w:rPr>
      </w:pPr>
      <w:r w:rsidRPr="000E5D9D">
        <w:rPr>
          <w:lang w:val="ru-RU"/>
        </w:rPr>
        <w:t>Сборка изделий производится преимущественно на том же заводе, где изготовляется основные детали этого изделия. Лишь в тех случаях, когда изделия громоздки (мощные турбины, тяжёлые прессы, ротационные полиграфические машины, подъёмные краны и т.п.), сборка-монтаж их осуществляется на месте, у потребителя. При этом основные технические требования сводятся, как правило, к соблюдению точности положения, вращения, линейного перемещения и т.д. основных их узлов и деталей относительно каких-либо базовых поверхностей или относительно друг друга, а иногда и точности работы.</w:t>
      </w:r>
    </w:p>
    <w:p w:rsidR="00D14E6E" w:rsidRPr="000E5D9D" w:rsidRDefault="00D14E6E" w:rsidP="00D14E6E">
      <w:pPr>
        <w:rPr>
          <w:lang w:val="ru-RU"/>
        </w:rPr>
      </w:pPr>
      <w:r w:rsidRPr="000E5D9D">
        <w:rPr>
          <w:lang w:val="ru-RU"/>
        </w:rPr>
        <w:t xml:space="preserve">На повышение качества изделия можно оказывать влияние путём совершенствования технологии и её оснащённости средствами механизации, автоматизации и контроля, организационных улучшений, к которым </w:t>
      </w:r>
      <w:r w:rsidRPr="000E5D9D">
        <w:rPr>
          <w:lang w:val="ru-RU"/>
        </w:rPr>
        <w:lastRenderedPageBreak/>
        <w:t>относятся лучшая организация производства и труда, повышение квалификации работников, достижение ритмичности процессов сборки, экономического воздействия через систему оплаты труда и материальную заинтересованность сборщиков в повышении качества, а также путём постоянного наблюдения за состоянием уровня качества.</w:t>
      </w:r>
    </w:p>
    <w:p w:rsidR="00D14E6E" w:rsidRPr="000E5D9D" w:rsidRDefault="00D14E6E" w:rsidP="00D14E6E">
      <w:pPr>
        <w:rPr>
          <w:lang w:val="ru-RU"/>
        </w:rPr>
      </w:pPr>
      <w:r w:rsidRPr="000E5D9D">
        <w:rPr>
          <w:lang w:val="ru-RU"/>
        </w:rPr>
        <w:t>Сборку любой машины нельзя осуществлять в произвольной последовательности. В равной степени это относится также и к сборке отдельных механизмов и даже к большинству простейших соединений. Последовательность сборки определяется, прежде всего, конструкцией собираемого изделия или его составных частей, а также степенью требуемого разделения сборочных работ. Установленная последовательность ввода деталей и групп в технологический процесс сборки изделия характеризует систему его комплектования.</w:t>
      </w:r>
    </w:p>
    <w:p w:rsidR="00D14E6E" w:rsidRPr="000E5D9D" w:rsidRDefault="00D14E6E" w:rsidP="00D14E6E">
      <w:pPr>
        <w:rPr>
          <w:lang w:val="ru-RU"/>
        </w:rPr>
      </w:pPr>
      <w:r w:rsidRPr="000E5D9D">
        <w:rPr>
          <w:lang w:val="ru-RU"/>
        </w:rPr>
        <w:t>Последовательность комплектования может быть одновариантной для простых сборочных единиц и многовариантной для комплексных групп и изделий.</w:t>
      </w:r>
    </w:p>
    <w:p w:rsidR="00D14E6E" w:rsidRPr="000E5D9D" w:rsidRDefault="00D14E6E" w:rsidP="00D14E6E">
      <w:pPr>
        <w:rPr>
          <w:lang w:val="ru-RU"/>
        </w:rPr>
      </w:pPr>
      <w:r w:rsidRPr="000E5D9D">
        <w:rPr>
          <w:lang w:val="ru-RU"/>
        </w:rPr>
        <w:t xml:space="preserve">Процесс комплектования сборочных элементов – сборочных единиц, изделия для наглядности изображают в виде схем. Эту схему следует строить так, чтобы соответствующие сборочные единицы – группы, подгруппы и детали были представлены в порядке их введения в технологический процесс сборки. Процесс сборки начинается с введения в него основной, или, как её обычно называют, базовой детали или подгруппы. Последняя деталь должна наилучшим образом определить положение других деталей данной сборочной единицы. </w:t>
      </w:r>
    </w:p>
    <w:p w:rsidR="00D14E6E" w:rsidRDefault="00D14E6E" w:rsidP="00D14E6E">
      <w:pPr>
        <w:rPr>
          <w:lang w:val="ru-RU"/>
        </w:rPr>
      </w:pPr>
      <w:r w:rsidRPr="000E5D9D">
        <w:rPr>
          <w:lang w:val="ru-RU"/>
        </w:rPr>
        <w:t>Следующий этап – составление технологического процесса. Пользуясь такой маршрутной технологией и чертежом, сборку могут производить только сравнительно квалифицированные сборщики, так как порядок осуществления того или иного этапа сборки выбирают они, и они же определяют наиболее рациональные приёмы сборочных работ.</w:t>
      </w:r>
    </w:p>
    <w:p w:rsidR="00D14E6E" w:rsidRPr="005A4B80" w:rsidRDefault="00D14E6E" w:rsidP="00D14E6E">
      <w:pPr>
        <w:rPr>
          <w:lang w:val="ru-RU"/>
        </w:rPr>
      </w:pPr>
      <w:r>
        <w:rPr>
          <w:lang w:val="ru-RU"/>
        </w:rPr>
        <w:lastRenderedPageBreak/>
        <w:t>В данном дипломном проекте разработаем технологический процесс сборки ноги шестиногого шагающего робота, который включает в себя маршрутную карту, сборочный чертеж и схему процесса сборки. Маршрутная карта представлена в приложении 3.</w:t>
      </w:r>
    </w:p>
    <w:p w:rsidR="00D14E6E" w:rsidRDefault="00D14E6E" w:rsidP="00D14E6E">
      <w:pPr>
        <w:ind w:firstLine="0"/>
        <w:rPr>
          <w:lang w:val="ru-RU"/>
        </w:rPr>
      </w:pPr>
    </w:p>
    <w:p w:rsidR="00D14E6E" w:rsidRDefault="00D14E6E" w:rsidP="00D14E6E">
      <w:pPr>
        <w:rPr>
          <w:lang w:val="ru-RU"/>
        </w:rPr>
      </w:pPr>
      <w:r>
        <w:rPr>
          <w:lang w:val="ru-RU"/>
        </w:rPr>
        <w:br w:type="page"/>
      </w:r>
    </w:p>
    <w:p w:rsidR="00D14E6E" w:rsidRDefault="00D14E6E" w:rsidP="00D14E6E">
      <w:pPr>
        <w:pStyle w:val="1"/>
        <w:rPr>
          <w:lang w:val="ru-RU"/>
        </w:rPr>
      </w:pPr>
      <w:bookmarkStart w:id="49" w:name="_Toc453633971"/>
      <w:r>
        <w:rPr>
          <w:lang w:val="ru-RU"/>
        </w:rPr>
        <w:lastRenderedPageBreak/>
        <w:t xml:space="preserve">5. </w:t>
      </w:r>
      <w:r w:rsidRPr="00F70A7E">
        <w:rPr>
          <w:lang w:val="ru-RU"/>
        </w:rPr>
        <w:t>Организационно</w:t>
      </w:r>
      <w:r w:rsidRPr="007300AC">
        <w:rPr>
          <w:lang w:val="ru-RU"/>
        </w:rPr>
        <w:t xml:space="preserve"> – экономическая часть</w:t>
      </w:r>
      <w:bookmarkEnd w:id="49"/>
    </w:p>
    <w:p w:rsidR="00D14E6E" w:rsidRPr="007300AC" w:rsidRDefault="00D14E6E" w:rsidP="007300AC">
      <w:pPr>
        <w:rPr>
          <w:rFonts w:cs="Times New Roman"/>
          <w:szCs w:val="28"/>
          <w:lang w:val="ru-RU"/>
        </w:rPr>
      </w:pPr>
      <w:r w:rsidRPr="007300AC">
        <w:rPr>
          <w:rFonts w:cs="Times New Roman"/>
          <w:szCs w:val="28"/>
          <w:lang w:val="ru-RU"/>
        </w:rPr>
        <w:t>Современная НТР характеризуется высокими темпами развития науки, оказывающими огромное воздействие на рост общественного производства. Это воздействие тем больше, чем быстрее происходит реализация научно - технических достижений в народном хозяйстве. Научно - исследовательские работы, связанные с материальным производством, можно разделить на три группы:</w:t>
      </w:r>
    </w:p>
    <w:p w:rsidR="00D14E6E" w:rsidRPr="007300AC" w:rsidRDefault="00D14E6E" w:rsidP="007300AC">
      <w:pPr>
        <w:rPr>
          <w:rFonts w:cs="Times New Roman"/>
          <w:szCs w:val="28"/>
          <w:lang w:val="ru-RU"/>
        </w:rPr>
      </w:pPr>
      <w:r w:rsidRPr="007300AC">
        <w:rPr>
          <w:rFonts w:cs="Times New Roman"/>
          <w:szCs w:val="28"/>
          <w:lang w:val="ru-RU"/>
        </w:rPr>
        <w:t>• 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Проблемные (поисково-прикладные)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В результате этих исследований могут быть сделаны открытия новых явлений и закономерностей развития природы и общества. Они создают предпосылки к развитию новых направлений техники, экономики и организации производства. Исследования проводятся, главным образом, в институтах РАН и других научных и высших учебных заведениях.</w:t>
      </w:r>
    </w:p>
    <w:p w:rsidR="00D14E6E" w:rsidRPr="007300AC" w:rsidRDefault="00D14E6E" w:rsidP="00D14E6E">
      <w:pPr>
        <w:pStyle w:val="ae"/>
      </w:pPr>
      <w:r>
        <w:t>Проблемные исследования</w:t>
      </w:r>
    </w:p>
    <w:p w:rsidR="00D14E6E" w:rsidRPr="007300AC" w:rsidRDefault="00D14E6E" w:rsidP="007300AC">
      <w:pPr>
        <w:rPr>
          <w:rFonts w:cs="Times New Roman"/>
          <w:szCs w:val="28"/>
          <w:lang w:val="ru-RU"/>
        </w:rPr>
      </w:pPr>
      <w:r w:rsidRPr="007300AC">
        <w:rPr>
          <w:rFonts w:cs="Times New Roman"/>
          <w:szCs w:val="28"/>
          <w:lang w:val="ru-RU"/>
        </w:rPr>
        <w:t>Имеют своей целью выявление технических и экономических возможностей, а так же путей применения в народном хозяйстве принципиально новых способов и сре</w:t>
      </w:r>
      <w:proofErr w:type="gramStart"/>
      <w:r w:rsidRPr="007300AC">
        <w:rPr>
          <w:rFonts w:cs="Times New Roman"/>
          <w:szCs w:val="28"/>
          <w:lang w:val="ru-RU"/>
        </w:rPr>
        <w:t>дств пр</w:t>
      </w:r>
      <w:proofErr w:type="gramEnd"/>
      <w:r w:rsidRPr="007300AC">
        <w:rPr>
          <w:rFonts w:cs="Times New Roman"/>
          <w:szCs w:val="28"/>
          <w:lang w:val="ru-RU"/>
        </w:rPr>
        <w:t>оизводства продукции. При этом они опираются на уже известные теоретические и экспериментальные исследования, в ходе которых могут проводиться пересмотры первоначальных фундаментальных и теоретических положений. Такие исследования проводятся как в научно-исследовательских, так и в конструкторских институтах.</w:t>
      </w:r>
    </w:p>
    <w:p w:rsidR="00D90FEE" w:rsidRDefault="00D90FEE">
      <w:pPr>
        <w:spacing w:after="200" w:line="276" w:lineRule="auto"/>
        <w:ind w:firstLine="0"/>
        <w:jc w:val="left"/>
        <w:rPr>
          <w:rFonts w:eastAsiaTheme="minorHAnsi"/>
          <w:szCs w:val="22"/>
          <w:lang w:val="ru-RU"/>
        </w:rPr>
      </w:pPr>
      <w:r w:rsidRPr="001A406B">
        <w:rPr>
          <w:lang w:val="ru-RU"/>
        </w:rPr>
        <w:br w:type="page"/>
      </w:r>
    </w:p>
    <w:p w:rsidR="00D14E6E" w:rsidRPr="007300AC" w:rsidRDefault="00D14E6E" w:rsidP="00D14E6E">
      <w:pPr>
        <w:pStyle w:val="ae"/>
      </w:pPr>
      <w:r>
        <w:lastRenderedPageBreak/>
        <w:t>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Эти исследования имеют своей целью создание новых или усовершенствование существующих изделий, технологических процессов и т.д. В ходе прикладных исследований используются результаты теоретических и проблемно - поисковых работ, применительно к частным задачам. Результаты поисковых работ могут быть использованы в опытно-конструкторских разработках при совершенствовании существующих и создании новых форм и методов организации производства и труда. Прикладные работы, как правило, включают в себя и опытно-конструкторские разработки, то есть материальное воплощение результатов прикладных исследований: изготовление макета, опытного образца или партии изделий.</w:t>
      </w:r>
    </w:p>
    <w:p w:rsidR="008623ED" w:rsidRDefault="00D14E6E" w:rsidP="007300AC">
      <w:pPr>
        <w:rPr>
          <w:rFonts w:cs="Times New Roman"/>
          <w:szCs w:val="28"/>
          <w:lang w:val="ru-RU"/>
        </w:rPr>
      </w:pPr>
      <w:r w:rsidRPr="007300AC">
        <w:rPr>
          <w:rFonts w:cs="Times New Roman"/>
          <w:szCs w:val="28"/>
          <w:lang w:val="ru-RU"/>
        </w:rPr>
        <w:t>При рассмотрении исследовательских работ необходимо учитывать их специфику. Основной особенностью этих работ является их неповторимость в одном и том же исследовательском институте. Другой особенностью работ является неизвестность срока получения результата и, в связи с этим, ориентировочность расчета затрат на проведение НИР. Задачи, стоящие перед исследователями и экономистами заключаются в наиболее целесообразном использовании средств, идущих на развитие науки и техники, повышении эффективности работы НИИ и КБ, сокращении сроков и стоимости выполняемых работ и т.д. Поскольку НИР является очень гибкой, нестандартной, в большинстве случаев связанной с частными или даже коренными изменениями в программе исследований работой, то ее организация и планирование представляется трудной задачей. Однако, решение этой задачи очень важно для повышения уровня развития производства.</w:t>
      </w:r>
    </w:p>
    <w:p w:rsidR="008623ED" w:rsidRDefault="008623ED" w:rsidP="008623ED">
      <w:pPr>
        <w:rPr>
          <w:lang w:val="ru-RU"/>
        </w:rPr>
      </w:pPr>
      <w:r>
        <w:rPr>
          <w:lang w:val="ru-RU"/>
        </w:rPr>
        <w:br w:type="page"/>
      </w:r>
    </w:p>
    <w:p w:rsidR="00D14E6E" w:rsidRPr="007300AC" w:rsidRDefault="00D14E6E" w:rsidP="00D14E6E">
      <w:pPr>
        <w:pStyle w:val="1"/>
        <w:rPr>
          <w:lang w:val="ru-RU"/>
        </w:rPr>
      </w:pPr>
      <w:bookmarkStart w:id="50" w:name="_Toc453633972"/>
      <w:r>
        <w:rPr>
          <w:lang w:val="ru-RU"/>
        </w:rPr>
        <w:lastRenderedPageBreak/>
        <w:t xml:space="preserve">5.1. </w:t>
      </w:r>
      <w:r w:rsidRPr="007300AC">
        <w:rPr>
          <w:lang w:val="ru-RU"/>
        </w:rPr>
        <w:t xml:space="preserve">Расчет затрат на изготовление </w:t>
      </w:r>
      <w:r>
        <w:rPr>
          <w:lang w:val="ru-RU"/>
        </w:rPr>
        <w:t>робота</w:t>
      </w:r>
      <w:bookmarkEnd w:id="50"/>
    </w:p>
    <w:p w:rsidR="00D14E6E" w:rsidRPr="007300AC" w:rsidRDefault="00D14E6E" w:rsidP="00D14E6E">
      <w:pPr>
        <w:pStyle w:val="ae"/>
      </w:pPr>
      <w:r w:rsidRPr="007300AC">
        <w:t>Определение стадий работ</w:t>
      </w:r>
    </w:p>
    <w:p w:rsidR="00D14E6E" w:rsidRPr="007300AC" w:rsidRDefault="00D14E6E" w:rsidP="007300AC">
      <w:pPr>
        <w:rPr>
          <w:rFonts w:cs="Times New Roman"/>
          <w:szCs w:val="28"/>
          <w:lang w:val="ru-RU"/>
        </w:rPr>
      </w:pPr>
      <w:r w:rsidRPr="007300AC">
        <w:rPr>
          <w:rFonts w:cs="Times New Roman"/>
          <w:szCs w:val="28"/>
          <w:lang w:val="ru-RU"/>
        </w:rPr>
        <w:t>Метод вероятностных оценок заключается в том, что непосредственный руководитель работ оценивает максимальную и минимальную трудоёмкость или длительность работ. На основе этих оценок определяется наиболее вероятная трудоёмкость или длительность.</w:t>
      </w:r>
    </w:p>
    <w:p w:rsidR="00D14E6E" w:rsidRPr="00E376A7" w:rsidRDefault="00D14E6E" w:rsidP="007300AC">
      <w:pPr>
        <w:rPr>
          <w:rFonts w:cs="Times New Roman"/>
          <w:szCs w:val="28"/>
        </w:rPr>
      </w:pPr>
      <w:r w:rsidRPr="00E376A7">
        <w:rPr>
          <w:rFonts w:cs="Times New Roman"/>
          <w:szCs w:val="28"/>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pt" o:ole="">
            <v:imagedata r:id="rId53" o:title=""/>
          </v:shape>
          <o:OLEObject Type="Embed" ProgID="Equation.3" ShapeID="_x0000_i1025" DrawAspect="Content" ObjectID="_1527376016" r:id="rId54"/>
        </w:object>
      </w:r>
    </w:p>
    <w:p w:rsidR="00D14E6E" w:rsidRPr="007300AC" w:rsidRDefault="00D14E6E" w:rsidP="007300AC">
      <w:pPr>
        <w:rPr>
          <w:rFonts w:cs="Times New Roman"/>
          <w:szCs w:val="28"/>
          <w:lang w:val="ru-RU"/>
        </w:rPr>
      </w:pPr>
      <w:r w:rsidRPr="007300AC">
        <w:rPr>
          <w:rFonts w:cs="Times New Roman"/>
          <w:szCs w:val="28"/>
          <w:lang w:val="ru-RU"/>
        </w:rPr>
        <w:t xml:space="preserve">     где: </w:t>
      </w:r>
      <w:r w:rsidRPr="00E376A7">
        <w:rPr>
          <w:rFonts w:cs="Times New Roman"/>
          <w:szCs w:val="28"/>
        </w:rPr>
        <w:object w:dxaOrig="460" w:dyaOrig="380">
          <v:shape id="_x0000_i1026" type="#_x0000_t75" style="width:23.25pt;height:18.75pt" o:ole="">
            <v:imagedata r:id="rId55" o:title=""/>
          </v:shape>
          <o:OLEObject Type="Embed" ProgID="Equation.3" ShapeID="_x0000_i1026" DrawAspect="Content" ObjectID="_1527376017" r:id="rId56"/>
        </w:object>
      </w:r>
      <w:r w:rsidRPr="007300AC">
        <w:rPr>
          <w:rFonts w:cs="Times New Roman"/>
          <w:szCs w:val="28"/>
          <w:lang w:val="ru-RU"/>
        </w:rPr>
        <w:t xml:space="preserve"> - минимальная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ab/>
      </w:r>
      <w:r>
        <w:rPr>
          <w:rFonts w:cs="Times New Roman"/>
          <w:szCs w:val="28"/>
          <w:lang w:val="ru-RU"/>
        </w:rPr>
        <w:t xml:space="preserve">   </w:t>
      </w:r>
      <w:r w:rsidRPr="00E376A7">
        <w:rPr>
          <w:rFonts w:cs="Times New Roman"/>
          <w:szCs w:val="28"/>
        </w:rPr>
        <w:object w:dxaOrig="499" w:dyaOrig="380">
          <v:shape id="_x0000_i1027" type="#_x0000_t75" style="width:24.75pt;height:18.75pt" o:ole="">
            <v:imagedata r:id="rId57" o:title=""/>
          </v:shape>
          <o:OLEObject Type="Embed" ProgID="Equation.3" ShapeID="_x0000_i1027" DrawAspect="Content" ObjectID="_1527376018" r:id="rId58"/>
        </w:object>
      </w:r>
      <w:r w:rsidRPr="007300AC">
        <w:rPr>
          <w:rFonts w:cs="Times New Roman"/>
          <w:szCs w:val="28"/>
          <w:lang w:val="ru-RU"/>
        </w:rPr>
        <w:t xml:space="preserve"> - максимальная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 xml:space="preserve">Вся работа по изготовлению </w:t>
      </w:r>
      <w:r>
        <w:rPr>
          <w:rFonts w:cs="Times New Roman"/>
          <w:szCs w:val="28"/>
          <w:lang w:val="ru-RU"/>
        </w:rPr>
        <w:t>робота</w:t>
      </w:r>
      <w:r w:rsidRPr="007300AC">
        <w:rPr>
          <w:rFonts w:cs="Times New Roman"/>
          <w:szCs w:val="28"/>
          <w:lang w:val="ru-RU"/>
        </w:rPr>
        <w:t xml:space="preserve"> может быть разбита на следующие стадии:</w:t>
      </w:r>
    </w:p>
    <w:p w:rsidR="00D14E6E" w:rsidRPr="007300AC" w:rsidRDefault="00D14E6E" w:rsidP="00D14E6E">
      <w:pPr>
        <w:rPr>
          <w:lang w:val="ru-RU"/>
        </w:rPr>
      </w:pPr>
      <w:r w:rsidRPr="007300AC">
        <w:rPr>
          <w:lang w:val="ru-RU"/>
        </w:rPr>
        <w:t>1. Подготовительная стадия:</w:t>
      </w:r>
    </w:p>
    <w:p w:rsidR="00D14E6E" w:rsidRPr="007300AC" w:rsidRDefault="00D14E6E" w:rsidP="007300AC">
      <w:pPr>
        <w:rPr>
          <w:rFonts w:cs="Times New Roman"/>
          <w:szCs w:val="28"/>
          <w:lang w:val="ru-RU"/>
        </w:rPr>
      </w:pPr>
      <w:r w:rsidRPr="007300AC">
        <w:rPr>
          <w:rFonts w:cs="Times New Roman"/>
          <w:szCs w:val="28"/>
          <w:lang w:val="ru-RU"/>
        </w:rPr>
        <w:t>Эта стадия включает в себя выяснение основного назначения изделия, определение его характеристик, формирование технического задания и разработку теоретической части.</w:t>
      </w:r>
    </w:p>
    <w:p w:rsidR="00D14E6E" w:rsidRPr="007300AC" w:rsidRDefault="00D14E6E" w:rsidP="007300AC">
      <w:pPr>
        <w:rPr>
          <w:rFonts w:cs="Times New Roman"/>
          <w:szCs w:val="28"/>
          <w:lang w:val="ru-RU"/>
        </w:rPr>
      </w:pPr>
      <w:r w:rsidRPr="007300AC">
        <w:rPr>
          <w:rFonts w:cs="Times New Roman"/>
          <w:szCs w:val="28"/>
          <w:lang w:val="ru-RU"/>
        </w:rPr>
        <w:t xml:space="preserve">                              </w:t>
      </w:r>
    </w:p>
    <w:p w:rsidR="00D14E6E" w:rsidRPr="00390F30" w:rsidRDefault="00D14E6E" w:rsidP="007300AC">
      <w:pPr>
        <w:rPr>
          <w:rFonts w:cs="Times New Roman"/>
          <w:szCs w:val="28"/>
          <w:lang w:val="ru-RU"/>
        </w:rPr>
      </w:pPr>
      <w:r w:rsidRPr="00390F30">
        <w:rPr>
          <w:rFonts w:cs="Times New Roman"/>
          <w:position w:val="-24"/>
          <w:szCs w:val="28"/>
        </w:rPr>
        <w:object w:dxaOrig="2620" w:dyaOrig="620">
          <v:shape id="_x0000_i1028" type="#_x0000_t75" style="width:2in;height:33.75pt" o:ole="">
            <v:imagedata r:id="rId59" o:title=""/>
          </v:shape>
          <o:OLEObject Type="Embed" ProgID="Equation.DSMT4" ShapeID="_x0000_i1028" DrawAspect="Content" ObjectID="_1527376019" r:id="rId60"/>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2. Стадия изготовления</w:t>
      </w:r>
    </w:p>
    <w:p w:rsidR="00D14E6E" w:rsidRDefault="00D14E6E" w:rsidP="00390F30">
      <w:pPr>
        <w:rPr>
          <w:rFonts w:cs="Times New Roman"/>
          <w:szCs w:val="28"/>
          <w:lang w:val="ru-RU"/>
        </w:rPr>
      </w:pPr>
      <w:r w:rsidRPr="00390F30">
        <w:rPr>
          <w:rFonts w:cs="Times New Roman"/>
          <w:szCs w:val="28"/>
          <w:lang w:val="ru-RU"/>
        </w:rPr>
        <w:t>Эта стадия включает в себя проектирование и разработку плат</w:t>
      </w:r>
      <w:r>
        <w:rPr>
          <w:rFonts w:cs="Times New Roman"/>
          <w:szCs w:val="28"/>
          <w:lang w:val="ru-RU"/>
        </w:rPr>
        <w:t>ы управления и корпусных элементов.</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29" type="#_x0000_t75" style="width:123pt;height:30.75pt" o:ole="">
            <v:imagedata r:id="rId61" o:title=""/>
          </v:shape>
          <o:OLEObject Type="Embed" ProgID="Equation.DSMT4" ShapeID="_x0000_i1029" DrawAspect="Content" ObjectID="_1527376020" r:id="rId6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30" type="#_x0000_t75" style="width:123pt;height:30.75pt" o:ole="">
            <v:imagedata r:id="rId63" o:title=""/>
          </v:shape>
          <o:OLEObject Type="Embed" ProgID="Equation.DSMT4" ShapeID="_x0000_i1030" DrawAspect="Content" ObjectID="_1527376021" r:id="rId64"/>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3. Стадия сборки и отладки</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w:t>
      </w:r>
      <w:r>
        <w:rPr>
          <w:rFonts w:cs="Times New Roman"/>
          <w:szCs w:val="28"/>
          <w:lang w:val="ru-RU"/>
        </w:rPr>
        <w:t xml:space="preserve"> сборку корпуса, </w:t>
      </w:r>
      <w:r w:rsidRPr="00390F30">
        <w:rPr>
          <w:rFonts w:cs="Times New Roman"/>
          <w:szCs w:val="28"/>
          <w:lang w:val="ru-RU"/>
        </w:rPr>
        <w:t>сборку в корпус плат и их отладку.</w:t>
      </w:r>
    </w:p>
    <w:p w:rsidR="00D14E6E" w:rsidRPr="00B36B1F" w:rsidRDefault="00D14E6E" w:rsidP="00390F30">
      <w:pPr>
        <w:rPr>
          <w:rFonts w:cs="Times New Roman"/>
          <w:szCs w:val="28"/>
          <w:lang w:val="ru-RU"/>
        </w:rPr>
      </w:pPr>
      <w:r w:rsidRPr="00390F30">
        <w:rPr>
          <w:rFonts w:cs="Times New Roman"/>
          <w:position w:val="-24"/>
          <w:szCs w:val="28"/>
        </w:rPr>
        <w:object w:dxaOrig="2540" w:dyaOrig="620">
          <v:shape id="_x0000_i1031" type="#_x0000_t75" style="width:126.75pt;height:30.75pt" o:ole="">
            <v:imagedata r:id="rId65" o:title=""/>
          </v:shape>
          <o:OLEObject Type="Embed" ProgID="Equation.DSMT4" ShapeID="_x0000_i1031" DrawAspect="Content" ObjectID="_1527376022" r:id="rId66"/>
        </w:object>
      </w:r>
      <w:r w:rsidRPr="00B36B1F">
        <w:rPr>
          <w:rFonts w:cs="Times New Roman"/>
          <w:szCs w:val="28"/>
          <w:lang w:val="ru-RU"/>
        </w:rPr>
        <w:t xml:space="preserve"> (дней)</w:t>
      </w:r>
    </w:p>
    <w:p w:rsidR="00D14E6E" w:rsidRPr="00B36B1F" w:rsidRDefault="00D14E6E" w:rsidP="00390F30">
      <w:pPr>
        <w:rPr>
          <w:rFonts w:cs="Times New Roman"/>
          <w:szCs w:val="28"/>
          <w:lang w:val="ru-RU"/>
        </w:rPr>
      </w:pPr>
      <w:r w:rsidRPr="00390F30">
        <w:rPr>
          <w:rFonts w:cs="Times New Roman"/>
          <w:position w:val="-24"/>
          <w:szCs w:val="28"/>
        </w:rPr>
        <w:object w:dxaOrig="2580" w:dyaOrig="620">
          <v:shape id="_x0000_i1032" type="#_x0000_t75" style="width:129pt;height:30.75pt" o:ole="">
            <v:imagedata r:id="rId67" o:title=""/>
          </v:shape>
          <o:OLEObject Type="Embed" ProgID="Equation.DSMT4" ShapeID="_x0000_i1032" DrawAspect="Content" ObjectID="_1527376023" r:id="rId68"/>
        </w:object>
      </w:r>
      <w:r w:rsidRPr="00B36B1F">
        <w:rPr>
          <w:rFonts w:cs="Times New Roman"/>
          <w:szCs w:val="28"/>
          <w:lang w:val="ru-RU"/>
        </w:rPr>
        <w:t xml:space="preserve"> (дней)</w:t>
      </w:r>
    </w:p>
    <w:p w:rsidR="00D14E6E" w:rsidRDefault="00D14E6E" w:rsidP="00390F30">
      <w:pPr>
        <w:rPr>
          <w:rFonts w:cs="Times New Roman"/>
          <w:szCs w:val="28"/>
          <w:lang w:val="ru-RU"/>
        </w:rPr>
      </w:pPr>
      <w:r w:rsidRPr="00E376A7">
        <w:rPr>
          <w:rFonts w:cs="Times New Roman"/>
          <w:szCs w:val="28"/>
        </w:rPr>
        <w:object w:dxaOrig="2480" w:dyaOrig="620">
          <v:shape id="_x0000_i1033" type="#_x0000_t75" style="width:123.75pt;height:30.75pt" o:ole="">
            <v:imagedata r:id="rId69" o:title=""/>
          </v:shape>
          <o:OLEObject Type="Embed" ProgID="Equation.DSMT4" ShapeID="_x0000_i1033" DrawAspect="Content" ObjectID="_1527376024" r:id="rId70"/>
        </w:object>
      </w:r>
      <w:r w:rsidRPr="00B36B1F">
        <w:rPr>
          <w:rFonts w:cs="Times New Roman"/>
          <w:szCs w:val="28"/>
          <w:lang w:val="ru-RU"/>
        </w:rPr>
        <w:t xml:space="preserve"> (дней)</w:t>
      </w:r>
    </w:p>
    <w:p w:rsidR="00D14E6E" w:rsidRPr="00390F30" w:rsidRDefault="00D14E6E" w:rsidP="00D14E6E">
      <w:pPr>
        <w:rPr>
          <w:lang w:val="ru-RU"/>
        </w:rPr>
      </w:pPr>
      <w:r w:rsidRPr="00390F30">
        <w:rPr>
          <w:lang w:val="ru-RU"/>
        </w:rPr>
        <w:t>4. Стадия оформления</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 оформление расчетно-пояснительной записки и чертежей.</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position w:val="-24"/>
          <w:szCs w:val="28"/>
        </w:rPr>
        <w:object w:dxaOrig="2360" w:dyaOrig="620">
          <v:shape id="_x0000_i1034" type="#_x0000_t75" style="width:117.75pt;height:30.75pt" o:ole="">
            <v:imagedata r:id="rId71" o:title=""/>
          </v:shape>
          <o:OLEObject Type="Embed" ProgID="Equation.DSMT4" ShapeID="_x0000_i1034" DrawAspect="Content" ObjectID="_1527376025" r:id="rId7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380" w:dyaOrig="620">
          <v:shape id="_x0000_i1035" type="#_x0000_t75" style="width:119.25pt;height:30.75pt" o:ole="">
            <v:imagedata r:id="rId73" o:title=""/>
          </v:shape>
          <o:OLEObject Type="Embed" ProgID="Equation.DSMT4" ShapeID="_x0000_i1035" DrawAspect="Content" ObjectID="_1527376026" r:id="rId74"/>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szCs w:val="28"/>
          <w:lang w:val="ru-RU"/>
        </w:rPr>
        <w:t>Определим дату начала работ 1</w:t>
      </w:r>
      <w:r>
        <w:rPr>
          <w:rFonts w:cs="Times New Roman"/>
          <w:szCs w:val="28"/>
          <w:lang w:val="ru-RU"/>
        </w:rPr>
        <w:t>4</w:t>
      </w:r>
      <w:r w:rsidRPr="00390F30">
        <w:rPr>
          <w:rFonts w:cs="Times New Roman"/>
          <w:szCs w:val="28"/>
          <w:lang w:val="ru-RU"/>
        </w:rPr>
        <w:t>.0</w:t>
      </w:r>
      <w:r>
        <w:rPr>
          <w:rFonts w:cs="Times New Roman"/>
          <w:szCs w:val="28"/>
          <w:lang w:val="ru-RU"/>
        </w:rPr>
        <w:t>3</w:t>
      </w:r>
      <w:r w:rsidRPr="00390F30">
        <w:rPr>
          <w:rFonts w:cs="Times New Roman"/>
          <w:szCs w:val="28"/>
          <w:lang w:val="ru-RU"/>
        </w:rPr>
        <w:t>.20</w:t>
      </w:r>
      <w:r>
        <w:rPr>
          <w:rFonts w:cs="Times New Roman"/>
          <w:szCs w:val="28"/>
          <w:lang w:val="ru-RU"/>
        </w:rPr>
        <w:t>16</w:t>
      </w:r>
      <w:r w:rsidRPr="00390F30">
        <w:rPr>
          <w:rFonts w:cs="Times New Roman"/>
          <w:szCs w:val="28"/>
          <w:lang w:val="ru-RU"/>
        </w:rPr>
        <w:t>г. Тогда длительность этапов составит:</w:t>
      </w:r>
    </w:p>
    <w:p w:rsidR="00D14E6E" w:rsidRPr="00E376A7" w:rsidRDefault="00D14E6E" w:rsidP="00390F30">
      <w:pPr>
        <w:rPr>
          <w:rFonts w:cs="Times New Roman"/>
          <w:szCs w:val="28"/>
        </w:rPr>
      </w:pPr>
      <w:r w:rsidRPr="00E376A7">
        <w:rPr>
          <w:rFonts w:cs="Times New Roman"/>
          <w:szCs w:val="28"/>
        </w:rPr>
        <w:t>1. I-1     1</w:t>
      </w:r>
      <w:r w:rsidRPr="00D34936">
        <w:rPr>
          <w:rFonts w:cs="Times New Roman"/>
          <w:szCs w:val="28"/>
        </w:rPr>
        <w:t>4</w:t>
      </w:r>
      <w:r w:rsidRPr="00E376A7">
        <w:rPr>
          <w:rFonts w:cs="Times New Roman"/>
          <w:szCs w:val="28"/>
        </w:rPr>
        <w:t>.03.201</w:t>
      </w:r>
      <w:r w:rsidRPr="00D34936">
        <w:rPr>
          <w:rFonts w:cs="Times New Roman"/>
          <w:szCs w:val="28"/>
        </w:rPr>
        <w:t>6</w:t>
      </w:r>
      <w:r w:rsidRPr="00E376A7">
        <w:rPr>
          <w:rFonts w:cs="Times New Roman"/>
          <w:szCs w:val="28"/>
        </w:rPr>
        <w:t xml:space="preserve"> - </w:t>
      </w:r>
      <w:r w:rsidRPr="00D34936">
        <w:rPr>
          <w:rFonts w:cs="Times New Roman"/>
          <w:szCs w:val="28"/>
        </w:rPr>
        <w:t>29</w:t>
      </w:r>
      <w:r w:rsidRPr="00E376A7">
        <w:rPr>
          <w:rFonts w:cs="Times New Roman"/>
          <w:szCs w:val="28"/>
        </w:rPr>
        <w:t>.03.201</w:t>
      </w:r>
      <w:r w:rsidRPr="00D34936">
        <w:rPr>
          <w:rFonts w:cs="Times New Roman"/>
          <w:szCs w:val="28"/>
        </w:rPr>
        <w:t>6</w:t>
      </w:r>
      <w:r w:rsidRPr="00E376A7">
        <w:rPr>
          <w:rFonts w:cs="Times New Roman"/>
          <w:szCs w:val="28"/>
        </w:rPr>
        <w:t xml:space="preserve">        </w:t>
      </w:r>
    </w:p>
    <w:p w:rsidR="00D14E6E" w:rsidRPr="00D34936" w:rsidRDefault="00D14E6E" w:rsidP="00390F30">
      <w:pPr>
        <w:rPr>
          <w:rFonts w:cs="Times New Roman"/>
          <w:szCs w:val="28"/>
        </w:rPr>
      </w:pPr>
      <w:r w:rsidRPr="00E376A7">
        <w:rPr>
          <w:rFonts w:cs="Times New Roman"/>
          <w:szCs w:val="28"/>
        </w:rPr>
        <w:t xml:space="preserve">2. II-1    </w:t>
      </w:r>
      <w:r w:rsidRPr="00D34936">
        <w:rPr>
          <w:rFonts w:cs="Times New Roman"/>
          <w:szCs w:val="28"/>
        </w:rPr>
        <w:t>30</w:t>
      </w:r>
      <w:r w:rsidRPr="00E376A7">
        <w:rPr>
          <w:rFonts w:cs="Times New Roman"/>
          <w:szCs w:val="28"/>
        </w:rPr>
        <w:t>.0</w:t>
      </w:r>
      <w:r w:rsidRPr="00D34936">
        <w:rPr>
          <w:rFonts w:cs="Times New Roman"/>
          <w:szCs w:val="28"/>
        </w:rPr>
        <w:t>3</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11</w:t>
      </w:r>
      <w:r w:rsidRPr="00E376A7">
        <w:rPr>
          <w:rFonts w:cs="Times New Roman"/>
          <w:szCs w:val="28"/>
        </w:rPr>
        <w:t>.</w:t>
      </w:r>
      <w:r>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D34936">
      <w:pPr>
        <w:rPr>
          <w:rFonts w:cs="Times New Roman"/>
          <w:szCs w:val="28"/>
        </w:rPr>
      </w:pPr>
      <w:r w:rsidRPr="00E376A7">
        <w:rPr>
          <w:rFonts w:cs="Times New Roman"/>
          <w:szCs w:val="28"/>
        </w:rPr>
        <w:t xml:space="preserve">    II-2     </w:t>
      </w:r>
      <w:r w:rsidRPr="00D34936">
        <w:rPr>
          <w:rFonts w:cs="Times New Roman"/>
          <w:szCs w:val="28"/>
        </w:rPr>
        <w:t>12</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20</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3. III-1   </w:t>
      </w:r>
      <w:r w:rsidRPr="00D34936">
        <w:rPr>
          <w:rFonts w:cs="Times New Roman"/>
          <w:szCs w:val="28"/>
        </w:rPr>
        <w:t>21</w:t>
      </w:r>
      <w:r w:rsidRPr="00E376A7">
        <w:rPr>
          <w:rFonts w:cs="Times New Roman"/>
          <w:szCs w:val="28"/>
        </w:rPr>
        <w:t>.04.201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    </w:t>
      </w:r>
      <w:r w:rsidRPr="00390F30">
        <w:rPr>
          <w:rFonts w:cs="Times New Roman"/>
          <w:szCs w:val="28"/>
          <w:lang w:val="ru-RU"/>
        </w:rPr>
        <w:t>Ш</w:t>
      </w:r>
      <w:r w:rsidRPr="00D34936">
        <w:rPr>
          <w:rFonts w:cs="Times New Roman"/>
          <w:szCs w:val="28"/>
        </w:rPr>
        <w:t>-2   22.04.2016</w:t>
      </w:r>
    </w:p>
    <w:p w:rsidR="00D14E6E" w:rsidRPr="00B36B1F" w:rsidRDefault="00D14E6E" w:rsidP="00D34936">
      <w:pPr>
        <w:rPr>
          <w:rFonts w:cs="Times New Roman"/>
          <w:szCs w:val="28"/>
        </w:rPr>
      </w:pPr>
      <w:r w:rsidRPr="00B36B1F">
        <w:rPr>
          <w:rFonts w:cs="Times New Roman"/>
          <w:szCs w:val="28"/>
        </w:rPr>
        <w:t xml:space="preserve">    </w:t>
      </w:r>
      <w:r w:rsidRPr="00390F30">
        <w:rPr>
          <w:rFonts w:cs="Times New Roman"/>
          <w:szCs w:val="28"/>
          <w:lang w:val="ru-RU"/>
        </w:rPr>
        <w:t>Ш</w:t>
      </w:r>
      <w:r w:rsidRPr="00B36B1F">
        <w:rPr>
          <w:rFonts w:cs="Times New Roman"/>
          <w:szCs w:val="28"/>
        </w:rPr>
        <w:t>-3   25.04.2016 - 06.05.2016</w:t>
      </w:r>
    </w:p>
    <w:p w:rsidR="00D14E6E" w:rsidRPr="00390F30" w:rsidRDefault="00D14E6E" w:rsidP="00390F30">
      <w:pPr>
        <w:rPr>
          <w:rFonts w:cs="Times New Roman"/>
          <w:szCs w:val="28"/>
          <w:lang w:val="ru-RU"/>
        </w:rPr>
      </w:pPr>
      <w:r w:rsidRPr="00390F30">
        <w:rPr>
          <w:rFonts w:cs="Times New Roman"/>
          <w:szCs w:val="28"/>
          <w:lang w:val="ru-RU"/>
        </w:rPr>
        <w:t xml:space="preserve">4. </w:t>
      </w:r>
      <w:r w:rsidRPr="00E376A7">
        <w:rPr>
          <w:rFonts w:cs="Times New Roman"/>
          <w:szCs w:val="28"/>
        </w:rPr>
        <w:t>IV</w:t>
      </w:r>
      <w:r w:rsidRPr="00390F30">
        <w:rPr>
          <w:rFonts w:cs="Times New Roman"/>
          <w:szCs w:val="28"/>
          <w:lang w:val="ru-RU"/>
        </w:rPr>
        <w:t xml:space="preserve">-1   </w:t>
      </w:r>
      <w:r>
        <w:rPr>
          <w:rFonts w:cs="Times New Roman"/>
          <w:szCs w:val="28"/>
          <w:lang w:val="ru-RU"/>
        </w:rPr>
        <w:t>10</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16</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r w:rsidRPr="00390F30">
        <w:rPr>
          <w:rFonts w:cs="Times New Roman"/>
          <w:szCs w:val="28"/>
          <w:lang w:val="ru-RU"/>
        </w:rPr>
        <w:t xml:space="preserve">    </w:t>
      </w:r>
      <w:r w:rsidRPr="00E376A7">
        <w:rPr>
          <w:rFonts w:cs="Times New Roman"/>
          <w:szCs w:val="28"/>
        </w:rPr>
        <w:t>IV</w:t>
      </w:r>
      <w:r w:rsidRPr="00390F30">
        <w:rPr>
          <w:rFonts w:cs="Times New Roman"/>
          <w:szCs w:val="28"/>
          <w:lang w:val="ru-RU"/>
        </w:rPr>
        <w:t xml:space="preserve">-2   </w:t>
      </w:r>
      <w:r>
        <w:rPr>
          <w:rFonts w:cs="Times New Roman"/>
          <w:szCs w:val="28"/>
          <w:lang w:val="ru-RU"/>
        </w:rPr>
        <w:t>17</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23</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szCs w:val="28"/>
          <w:lang w:val="ru-RU"/>
        </w:rPr>
        <w:t>Таким образом, датой окончания работ можно считать 2</w:t>
      </w:r>
      <w:r>
        <w:rPr>
          <w:rFonts w:cs="Times New Roman"/>
          <w:szCs w:val="28"/>
          <w:lang w:val="ru-RU"/>
        </w:rPr>
        <w:t>3</w:t>
      </w:r>
      <w:r w:rsidRPr="00390F30">
        <w:rPr>
          <w:rFonts w:cs="Times New Roman"/>
          <w:szCs w:val="28"/>
          <w:lang w:val="ru-RU"/>
        </w:rPr>
        <w:t xml:space="preserve"> мая 20</w:t>
      </w:r>
      <w:r>
        <w:rPr>
          <w:rFonts w:cs="Times New Roman"/>
          <w:szCs w:val="28"/>
          <w:lang w:val="ru-RU"/>
        </w:rPr>
        <w:t>16</w:t>
      </w:r>
      <w:r w:rsidRPr="00390F30">
        <w:rPr>
          <w:rFonts w:cs="Times New Roman"/>
          <w:szCs w:val="28"/>
          <w:lang w:val="ru-RU"/>
        </w:rPr>
        <w:t>г.</w:t>
      </w:r>
    </w:p>
    <w:p w:rsidR="00D14E6E" w:rsidRPr="00390F30" w:rsidRDefault="00D14E6E" w:rsidP="00390F30">
      <w:pPr>
        <w:rPr>
          <w:rFonts w:cs="Times New Roman"/>
          <w:szCs w:val="28"/>
          <w:lang w:val="ru-RU"/>
        </w:rPr>
      </w:pPr>
      <w:r w:rsidRPr="00390F30">
        <w:rPr>
          <w:rFonts w:cs="Times New Roman"/>
          <w:szCs w:val="28"/>
          <w:lang w:val="ru-RU"/>
        </w:rPr>
        <w:t xml:space="preserve">Продолжительность всех стадий и этапов работ сведена в таблицу </w:t>
      </w:r>
      <w:r>
        <w:rPr>
          <w:rFonts w:cs="Times New Roman"/>
          <w:szCs w:val="28"/>
          <w:lang w:val="ru-RU"/>
        </w:rPr>
        <w:t>5.</w:t>
      </w:r>
      <w:r w:rsidRPr="00390F30">
        <w:rPr>
          <w:rFonts w:cs="Times New Roman"/>
          <w:szCs w:val="28"/>
          <w:lang w:val="ru-RU"/>
        </w:rPr>
        <w:t>1.</w:t>
      </w:r>
    </w:p>
    <w:p w:rsidR="00D14E6E" w:rsidRDefault="00D14E6E">
      <w:pPr>
        <w:spacing w:after="200" w:line="276" w:lineRule="auto"/>
        <w:ind w:firstLine="0"/>
        <w:jc w:val="left"/>
        <w:rPr>
          <w:rFonts w:cs="Times New Roman"/>
          <w:szCs w:val="28"/>
          <w:lang w:val="ru-RU"/>
        </w:rPr>
      </w:pPr>
      <w:r>
        <w:rPr>
          <w:rFonts w:cs="Times New Roman"/>
          <w:szCs w:val="28"/>
          <w:lang w:val="ru-RU"/>
        </w:rPr>
        <w:br w:type="page"/>
      </w:r>
    </w:p>
    <w:tbl>
      <w:tblPr>
        <w:tblW w:w="0" w:type="auto"/>
        <w:jc w:val="center"/>
        <w:tblInd w:w="-31" w:type="dxa"/>
        <w:tblBorders>
          <w:top w:val="single" w:sz="12" w:space="0" w:color="auto"/>
          <w:left w:val="single" w:sz="12" w:space="0" w:color="auto"/>
          <w:bottom w:val="single" w:sz="12" w:space="0" w:color="auto"/>
          <w:right w:val="single" w:sz="12" w:space="0" w:color="auto"/>
        </w:tblBorders>
        <w:tblLayout w:type="fixed"/>
        <w:tblCellMar>
          <w:left w:w="40" w:type="dxa"/>
          <w:right w:w="40" w:type="dxa"/>
        </w:tblCellMar>
        <w:tblLook w:val="0000" w:firstRow="0" w:lastRow="0" w:firstColumn="0" w:lastColumn="0" w:noHBand="0" w:noVBand="0"/>
      </w:tblPr>
      <w:tblGrid>
        <w:gridCol w:w="1134"/>
        <w:gridCol w:w="851"/>
        <w:gridCol w:w="3685"/>
        <w:gridCol w:w="1276"/>
        <w:gridCol w:w="852"/>
        <w:gridCol w:w="1273"/>
      </w:tblGrid>
      <w:tr w:rsidR="00D14E6E" w:rsidRPr="00E376A7" w:rsidTr="00A136ED">
        <w:trPr>
          <w:cantSplit/>
          <w:trHeight w:hRule="exact" w:val="662"/>
          <w:jc w:val="center"/>
        </w:trPr>
        <w:tc>
          <w:tcPr>
            <w:tcW w:w="1134" w:type="dxa"/>
            <w:vMerge w:val="restart"/>
            <w:tcBorders>
              <w:top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lastRenderedPageBreak/>
              <w:t>Стадия</w:t>
            </w:r>
            <w:proofErr w:type="spellEnd"/>
          </w:p>
        </w:tc>
        <w:tc>
          <w:tcPr>
            <w:tcW w:w="851"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r w:rsidRPr="00E376A7">
              <w:rPr>
                <w:rFonts w:cs="Times New Roman"/>
                <w:szCs w:val="28"/>
              </w:rPr>
              <w:t>№</w:t>
            </w:r>
          </w:p>
          <w:p w:rsidR="00D14E6E" w:rsidRPr="00E376A7" w:rsidRDefault="00D14E6E" w:rsidP="004343F3">
            <w:pPr>
              <w:ind w:firstLine="0"/>
              <w:jc w:val="center"/>
              <w:rPr>
                <w:rFonts w:cs="Times New Roman"/>
                <w:szCs w:val="28"/>
              </w:rPr>
            </w:pPr>
            <w:proofErr w:type="spellStart"/>
            <w:r w:rsidRPr="00E376A7">
              <w:rPr>
                <w:rFonts w:cs="Times New Roman"/>
                <w:szCs w:val="28"/>
              </w:rPr>
              <w:t>этапа</w:t>
            </w:r>
            <w:proofErr w:type="spellEnd"/>
          </w:p>
        </w:tc>
        <w:tc>
          <w:tcPr>
            <w:tcW w:w="3685"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Содержание</w:t>
            </w:r>
            <w:proofErr w:type="spellEnd"/>
            <w:r w:rsidRPr="00E376A7">
              <w:rPr>
                <w:rFonts w:cs="Times New Roman"/>
                <w:szCs w:val="28"/>
              </w:rPr>
              <w:t xml:space="preserve"> </w:t>
            </w:r>
            <w:proofErr w:type="spellStart"/>
            <w:r w:rsidRPr="00E376A7">
              <w:rPr>
                <w:rFonts w:cs="Times New Roman"/>
                <w:szCs w:val="28"/>
              </w:rPr>
              <w:t>этапов</w:t>
            </w:r>
            <w:proofErr w:type="spellEnd"/>
            <w:r w:rsidRPr="00E376A7">
              <w:rPr>
                <w:rFonts w:cs="Times New Roman"/>
                <w:szCs w:val="28"/>
              </w:rPr>
              <w:t xml:space="preserve"> в </w:t>
            </w:r>
            <w:proofErr w:type="spellStart"/>
            <w:r w:rsidRPr="00E376A7">
              <w:rPr>
                <w:rFonts w:cs="Times New Roman"/>
                <w:szCs w:val="28"/>
              </w:rPr>
              <w:t>стадиях</w:t>
            </w:r>
            <w:proofErr w:type="spellEnd"/>
          </w:p>
        </w:tc>
        <w:tc>
          <w:tcPr>
            <w:tcW w:w="2128" w:type="dxa"/>
            <w:gridSpan w:val="2"/>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Исполнители</w:t>
            </w:r>
            <w:proofErr w:type="spellEnd"/>
          </w:p>
        </w:tc>
        <w:tc>
          <w:tcPr>
            <w:tcW w:w="1273" w:type="dxa"/>
            <w:vMerge w:val="restart"/>
            <w:tcBorders>
              <w:top w:val="single" w:sz="12" w:space="0" w:color="auto"/>
              <w:left w:val="single" w:sz="12" w:space="0" w:color="auto"/>
              <w:bottom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Продолжительность</w:t>
            </w:r>
            <w:proofErr w:type="spellEnd"/>
            <w:r w:rsidRPr="00E376A7">
              <w:rPr>
                <w:rFonts w:cs="Times New Roman"/>
                <w:szCs w:val="28"/>
              </w:rPr>
              <w:t xml:space="preserve"> </w:t>
            </w:r>
            <w:proofErr w:type="spellStart"/>
            <w:r w:rsidRPr="00E376A7">
              <w:rPr>
                <w:rFonts w:cs="Times New Roman"/>
                <w:szCs w:val="28"/>
              </w:rPr>
              <w:t>Тож</w:t>
            </w:r>
            <w:proofErr w:type="gramStart"/>
            <w:r w:rsidRPr="00E376A7">
              <w:rPr>
                <w:rFonts w:cs="Times New Roman"/>
                <w:szCs w:val="28"/>
              </w:rPr>
              <w:t>,раб.дн</w:t>
            </w:r>
            <w:proofErr w:type="spellEnd"/>
            <w:proofErr w:type="gramEnd"/>
            <w:r w:rsidRPr="00E376A7">
              <w:rPr>
                <w:rFonts w:cs="Times New Roman"/>
                <w:szCs w:val="28"/>
              </w:rPr>
              <w:t>.</w:t>
            </w:r>
          </w:p>
        </w:tc>
      </w:tr>
      <w:tr w:rsidR="00D14E6E" w:rsidRPr="00E376A7" w:rsidTr="00A136ED">
        <w:trPr>
          <w:cantSplit/>
          <w:trHeight w:hRule="exact" w:val="198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Категория</w:t>
            </w:r>
            <w:proofErr w:type="spellEnd"/>
          </w:p>
        </w:tc>
        <w:tc>
          <w:tcPr>
            <w:tcW w:w="852"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Кол-во</w:t>
            </w:r>
            <w:proofErr w:type="spellEnd"/>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21"/>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w:t>
            </w:r>
          </w:p>
          <w:p w:rsidR="00D14E6E" w:rsidRPr="00E376A7" w:rsidRDefault="00D14E6E" w:rsidP="004343F3">
            <w:pPr>
              <w:ind w:firstLine="0"/>
              <w:jc w:val="center"/>
              <w:rPr>
                <w:rFonts w:cs="Times New Roman"/>
                <w:szCs w:val="28"/>
              </w:rPr>
            </w:pPr>
            <w:proofErr w:type="spellStart"/>
            <w:r w:rsidRPr="00E376A7">
              <w:rPr>
                <w:rFonts w:cs="Times New Roman"/>
                <w:szCs w:val="28"/>
              </w:rPr>
              <w:t>Подг</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D75DB7" w:rsidRDefault="00D14E6E" w:rsidP="001736E8">
            <w:pPr>
              <w:ind w:firstLine="0"/>
              <w:jc w:val="left"/>
              <w:rPr>
                <w:rFonts w:cs="Times New Roman"/>
                <w:szCs w:val="28"/>
                <w:lang w:val="ru-RU"/>
              </w:rPr>
            </w:pPr>
            <w:r>
              <w:rPr>
                <w:rFonts w:cs="Times New Roman"/>
                <w:szCs w:val="28"/>
                <w:lang w:val="ru-RU"/>
              </w:rPr>
              <w:t>Н</w:t>
            </w:r>
            <w:r w:rsidRPr="007300AC">
              <w:rPr>
                <w:rFonts w:cs="Times New Roman"/>
                <w:szCs w:val="28"/>
                <w:lang w:val="ru-RU"/>
              </w:rPr>
              <w:t xml:space="preserve">азначения </w:t>
            </w:r>
            <w:r>
              <w:rPr>
                <w:rFonts w:cs="Times New Roman"/>
                <w:szCs w:val="28"/>
                <w:lang w:val="ru-RU"/>
              </w:rPr>
              <w:t>робота</w:t>
            </w:r>
            <w:r w:rsidRPr="007300AC">
              <w:rPr>
                <w:rFonts w:cs="Times New Roman"/>
                <w:szCs w:val="28"/>
                <w:lang w:val="ru-RU"/>
              </w:rPr>
              <w:t>, определение его характеристик, формирование технического задания и разработк</w:t>
            </w:r>
            <w:r>
              <w:rPr>
                <w:rFonts w:cs="Times New Roman"/>
                <w:szCs w:val="28"/>
                <w:lang w:val="ru-RU"/>
              </w:rPr>
              <w:t>а теоретической части</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12</w:t>
            </w:r>
          </w:p>
        </w:tc>
      </w:tr>
      <w:tr w:rsidR="00D14E6E" w:rsidRPr="00E376A7" w:rsidTr="00A136ED">
        <w:trPr>
          <w:cantSplit/>
          <w:trHeight w:hRule="exact" w:val="1272"/>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850"/>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w:t>
            </w:r>
          </w:p>
          <w:p w:rsidR="00D14E6E" w:rsidRPr="00E376A7" w:rsidRDefault="00D14E6E" w:rsidP="004343F3">
            <w:pPr>
              <w:ind w:firstLine="0"/>
              <w:jc w:val="center"/>
              <w:rPr>
                <w:rFonts w:cs="Times New Roman"/>
                <w:szCs w:val="28"/>
              </w:rPr>
            </w:pPr>
            <w:proofErr w:type="spellStart"/>
            <w:r w:rsidRPr="00E376A7">
              <w:rPr>
                <w:rFonts w:cs="Times New Roman"/>
                <w:szCs w:val="28"/>
              </w:rPr>
              <w:t>Изгот</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proofErr w:type="spellStart"/>
            <w:r w:rsidRPr="00E376A7">
              <w:rPr>
                <w:rFonts w:cs="Times New Roman"/>
                <w:szCs w:val="28"/>
              </w:rPr>
              <w:t>плат</w:t>
            </w:r>
            <w:proofErr w:type="spellEnd"/>
            <w:r>
              <w:rPr>
                <w:rFonts w:cs="Times New Roman"/>
                <w:szCs w:val="28"/>
                <w:lang w:val="ru-RU"/>
              </w:rPr>
              <w:t>ы</w:t>
            </w:r>
            <w:r w:rsidRPr="00E376A7">
              <w:rPr>
                <w:rFonts w:cs="Times New Roman"/>
                <w:szCs w:val="28"/>
              </w:rPr>
              <w:t xml:space="preserve"> </w:t>
            </w:r>
            <w:r>
              <w:rPr>
                <w:rFonts w:cs="Times New Roman"/>
                <w:szCs w:val="28"/>
                <w:lang w:val="ru-RU"/>
              </w:rPr>
              <w:t>управления</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9</w:t>
            </w:r>
          </w:p>
        </w:tc>
      </w:tr>
      <w:tr w:rsidR="00D14E6E" w:rsidRPr="00E376A7" w:rsidTr="00A136ED">
        <w:trPr>
          <w:cantSplit/>
          <w:trHeight w:hRule="exact" w:val="69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698"/>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val="restart"/>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vMerge w:val="restart"/>
            <w:tcBorders>
              <w:top w:val="single" w:sz="12" w:space="0" w:color="auto"/>
              <w:left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r>
              <w:rPr>
                <w:rFonts w:cs="Times New Roman"/>
                <w:szCs w:val="28"/>
                <w:lang w:val="ru-RU"/>
              </w:rPr>
              <w:t>корпусных элементов</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7</w:t>
            </w:r>
          </w:p>
        </w:tc>
      </w:tr>
      <w:tr w:rsidR="00D14E6E" w:rsidRPr="00E376A7" w:rsidTr="00A136ED">
        <w:trPr>
          <w:cantSplit/>
          <w:trHeight w:hRule="exact" w:val="70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left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746"/>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III</w:t>
            </w:r>
          </w:p>
          <w:p w:rsidR="00D14E6E" w:rsidRPr="00E376A7" w:rsidRDefault="00D14E6E" w:rsidP="004343F3">
            <w:pPr>
              <w:ind w:firstLine="0"/>
              <w:jc w:val="center"/>
              <w:rPr>
                <w:rFonts w:cs="Times New Roman"/>
                <w:szCs w:val="28"/>
              </w:rPr>
            </w:pPr>
            <w:proofErr w:type="spellStart"/>
            <w:r w:rsidRPr="00E376A7">
              <w:rPr>
                <w:rFonts w:cs="Times New Roman"/>
                <w:szCs w:val="28"/>
              </w:rPr>
              <w:t>Сборка</w:t>
            </w:r>
            <w:proofErr w:type="spellEnd"/>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9231A7" w:rsidRDefault="00D14E6E" w:rsidP="009231A7">
            <w:pPr>
              <w:ind w:firstLine="0"/>
              <w:rPr>
                <w:rFonts w:cs="Times New Roman"/>
                <w:szCs w:val="28"/>
                <w:lang w:val="ru-RU"/>
              </w:rPr>
            </w:pPr>
            <w:proofErr w:type="spellStart"/>
            <w:r w:rsidRPr="00E376A7">
              <w:rPr>
                <w:rFonts w:cs="Times New Roman"/>
                <w:szCs w:val="28"/>
              </w:rPr>
              <w:t>Сборка</w:t>
            </w:r>
            <w:proofErr w:type="spellEnd"/>
            <w:r w:rsidRPr="00E376A7">
              <w:rPr>
                <w:rFonts w:cs="Times New Roman"/>
                <w:szCs w:val="28"/>
              </w:rPr>
              <w:t xml:space="preserve"> </w:t>
            </w:r>
            <w:r>
              <w:rPr>
                <w:rFonts w:cs="Times New Roman"/>
                <w:szCs w:val="28"/>
                <w:lang w:val="ru-RU"/>
              </w:rPr>
              <w:t xml:space="preserve">корпусных </w:t>
            </w:r>
            <w:proofErr w:type="spellStart"/>
            <w:r>
              <w:rPr>
                <w:rFonts w:cs="Times New Roman"/>
                <w:szCs w:val="28"/>
                <w:lang w:val="ru-RU"/>
              </w:rPr>
              <w:t>элеметнов</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hRule="exact" w:val="70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Сборка</w:t>
            </w:r>
            <w:proofErr w:type="spellEnd"/>
            <w:r w:rsidRPr="00E376A7">
              <w:rPr>
                <w:rFonts w:cs="Times New Roman"/>
                <w:szCs w:val="28"/>
              </w:rPr>
              <w:t xml:space="preserve"> </w:t>
            </w:r>
            <w:proofErr w:type="spellStart"/>
            <w:r w:rsidRPr="00E376A7">
              <w:rPr>
                <w:rFonts w:cs="Times New Roman"/>
                <w:szCs w:val="28"/>
              </w:rPr>
              <w:t>платы</w:t>
            </w:r>
            <w:proofErr w:type="spellEnd"/>
            <w:r w:rsidRPr="00E376A7">
              <w:rPr>
                <w:rFonts w:cs="Times New Roman"/>
                <w:szCs w:val="28"/>
              </w:rPr>
              <w:t xml:space="preserve"> </w:t>
            </w:r>
            <w:proofErr w:type="spellStart"/>
            <w:r w:rsidRPr="00E376A7">
              <w:rPr>
                <w:rFonts w:cs="Times New Roman"/>
                <w:szCs w:val="28"/>
              </w:rPr>
              <w:t>управления</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val="651"/>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3</w:t>
            </w:r>
          </w:p>
        </w:tc>
        <w:tc>
          <w:tcPr>
            <w:tcW w:w="3685" w:type="dxa"/>
            <w:tcBorders>
              <w:top w:val="single" w:sz="12" w:space="0" w:color="auto"/>
              <w:left w:val="single" w:sz="12" w:space="0" w:color="auto"/>
              <w:right w:val="single" w:sz="12" w:space="0" w:color="auto"/>
            </w:tcBorders>
            <w:vAlign w:val="center"/>
          </w:tcPr>
          <w:p w:rsidR="00D14E6E" w:rsidRPr="009231A7" w:rsidRDefault="00D14E6E" w:rsidP="00D75DB7">
            <w:pPr>
              <w:ind w:firstLine="0"/>
              <w:rPr>
                <w:rFonts w:cs="Times New Roman"/>
                <w:szCs w:val="28"/>
                <w:lang w:val="ru-RU"/>
              </w:rPr>
            </w:pPr>
            <w:r>
              <w:rPr>
                <w:rFonts w:cs="Times New Roman"/>
                <w:szCs w:val="28"/>
                <w:lang w:val="ru-RU"/>
              </w:rPr>
              <w:t>Отладка платы управления</w:t>
            </w:r>
          </w:p>
        </w:tc>
        <w:tc>
          <w:tcPr>
            <w:tcW w:w="1276"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8</w:t>
            </w:r>
          </w:p>
        </w:tc>
      </w:tr>
      <w:tr w:rsidR="00D14E6E" w:rsidRPr="00E376A7" w:rsidTr="00A136ED">
        <w:trPr>
          <w:cantSplit/>
          <w:trHeight w:hRule="exact" w:val="359"/>
          <w:jc w:val="center"/>
        </w:trPr>
        <w:tc>
          <w:tcPr>
            <w:tcW w:w="1134" w:type="dxa"/>
            <w:vMerge w:val="restart"/>
            <w:tcBorders>
              <w:top w:val="single" w:sz="12" w:space="0" w:color="auto"/>
              <w:bottom w:val="nil"/>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IV</w:t>
            </w:r>
          </w:p>
          <w:p w:rsidR="00D14E6E" w:rsidRPr="00E376A7" w:rsidRDefault="00D14E6E" w:rsidP="004343F3">
            <w:pPr>
              <w:ind w:firstLine="0"/>
              <w:jc w:val="center"/>
              <w:rPr>
                <w:rFonts w:cs="Times New Roman"/>
                <w:szCs w:val="28"/>
              </w:rPr>
            </w:pPr>
            <w:proofErr w:type="spellStart"/>
            <w:r w:rsidRPr="00E376A7">
              <w:rPr>
                <w:rFonts w:cs="Times New Roman"/>
                <w:szCs w:val="28"/>
              </w:rPr>
              <w:t>Оформл</w:t>
            </w:r>
            <w:proofErr w:type="spellEnd"/>
            <w:r w:rsidRPr="00E376A7">
              <w:rPr>
                <w:rFonts w:cs="Times New Roman"/>
                <w:szCs w:val="28"/>
              </w:rPr>
              <w:t>.</w:t>
            </w:r>
          </w:p>
        </w:tc>
        <w:tc>
          <w:tcPr>
            <w:tcW w:w="851"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чертежей</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nil"/>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r w:rsidR="00D14E6E" w:rsidRPr="00E376A7" w:rsidTr="00A136ED">
        <w:trPr>
          <w:cantSplit/>
          <w:trHeight w:hRule="exact" w:val="371"/>
          <w:jc w:val="center"/>
        </w:trPr>
        <w:tc>
          <w:tcPr>
            <w:tcW w:w="1134" w:type="dxa"/>
            <w:vMerge/>
            <w:tcBorders>
              <w:top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nil"/>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12"/>
          <w:jc w:val="center"/>
        </w:trPr>
        <w:tc>
          <w:tcPr>
            <w:tcW w:w="1134" w:type="dxa"/>
            <w:vMerge/>
            <w:tcBorders>
              <w:top w:val="nil"/>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расчетно-пояснительной</w:t>
            </w:r>
            <w:proofErr w:type="spellEnd"/>
            <w:r w:rsidRPr="00E376A7">
              <w:rPr>
                <w:rFonts w:cs="Times New Roman"/>
                <w:szCs w:val="28"/>
              </w:rPr>
              <w:t xml:space="preserve"> </w:t>
            </w:r>
            <w:proofErr w:type="spellStart"/>
            <w:r w:rsidRPr="00E376A7">
              <w:rPr>
                <w:rFonts w:cs="Times New Roman"/>
                <w:szCs w:val="28"/>
              </w:rPr>
              <w:t>записки</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bl>
    <w:p w:rsidR="00D14E6E" w:rsidRDefault="00D14E6E" w:rsidP="00D14E6E">
      <w:pPr>
        <w:pStyle w:val="ae"/>
      </w:pPr>
      <w:r w:rsidRPr="00D75DB7">
        <w:t>Табл</w:t>
      </w:r>
      <w:r w:rsidR="004D1A66">
        <w:t>.</w:t>
      </w:r>
      <w:r w:rsidRPr="00D75DB7">
        <w:t xml:space="preserve"> </w:t>
      </w:r>
      <w:r>
        <w:t>5.</w:t>
      </w:r>
      <w:r w:rsidRPr="00D75DB7">
        <w:t>1</w:t>
      </w:r>
      <w:r>
        <w:t xml:space="preserve">. </w:t>
      </w:r>
      <w:r w:rsidRPr="00D75DB7">
        <w:t>Продолжительность всех стадий и работ</w:t>
      </w:r>
    </w:p>
    <w:p w:rsidR="00D14E6E" w:rsidRPr="00532140" w:rsidRDefault="00904AD7" w:rsidP="00904AD7">
      <w:pPr>
        <w:pStyle w:val="1"/>
        <w:rPr>
          <w:lang w:val="ru-RU"/>
        </w:rPr>
      </w:pPr>
      <w:bookmarkStart w:id="51" w:name="_Toc453633973"/>
      <w:r w:rsidRPr="00532140">
        <w:rPr>
          <w:lang w:val="ru-RU"/>
        </w:rPr>
        <w:lastRenderedPageBreak/>
        <w:t xml:space="preserve">5.2. </w:t>
      </w:r>
      <w:r w:rsidR="00D14E6E" w:rsidRPr="00532140">
        <w:rPr>
          <w:lang w:val="ru-RU"/>
        </w:rPr>
        <w:t>Составление сметы затрат на НИР</w:t>
      </w:r>
      <w:bookmarkEnd w:id="51"/>
    </w:p>
    <w:p w:rsidR="00D14E6E" w:rsidRPr="002148FF" w:rsidRDefault="00D14E6E" w:rsidP="002148FF">
      <w:pPr>
        <w:rPr>
          <w:rFonts w:cs="Times New Roman"/>
          <w:szCs w:val="28"/>
          <w:lang w:val="ru-RU"/>
        </w:rPr>
      </w:pPr>
      <w:r w:rsidRPr="002148FF">
        <w:rPr>
          <w:rFonts w:cs="Times New Roman"/>
          <w:szCs w:val="28"/>
          <w:lang w:val="ru-RU"/>
        </w:rPr>
        <w:t>Затраты на проведение научно-исследовательских или опытно-конструкторских работ (НИОКР) определяется подробно по отдельным статьям. Полученные данные затем сводятся в документ, который называется сметой затрат или сметной калькуляцией темы. Содержание сметы определяется  целевым конечным результатом разработки (темы).</w:t>
      </w:r>
    </w:p>
    <w:p w:rsidR="00D14E6E" w:rsidRPr="002148FF" w:rsidRDefault="00D14E6E" w:rsidP="002148FF">
      <w:pPr>
        <w:rPr>
          <w:rFonts w:cs="Times New Roman"/>
          <w:szCs w:val="28"/>
          <w:lang w:val="ru-RU"/>
        </w:rPr>
      </w:pPr>
      <w:r w:rsidRPr="002148FF">
        <w:rPr>
          <w:rFonts w:cs="Times New Roman"/>
          <w:szCs w:val="28"/>
          <w:lang w:val="ru-RU"/>
        </w:rPr>
        <w:t>Типовая сметная калькуляция содержит следующий перечень статей затрат:</w:t>
      </w:r>
    </w:p>
    <w:p w:rsidR="00D14E6E" w:rsidRPr="002148FF" w:rsidRDefault="00D14E6E" w:rsidP="002148FF">
      <w:pPr>
        <w:rPr>
          <w:rFonts w:cs="Times New Roman"/>
          <w:szCs w:val="28"/>
          <w:lang w:val="ru-RU"/>
        </w:rPr>
      </w:pPr>
      <w:r w:rsidRPr="002148FF">
        <w:rPr>
          <w:rFonts w:cs="Times New Roman"/>
          <w:szCs w:val="28"/>
          <w:lang w:val="ru-RU"/>
        </w:rPr>
        <w:t>• Материалы</w:t>
      </w:r>
    </w:p>
    <w:p w:rsidR="00D14E6E" w:rsidRPr="002148FF" w:rsidRDefault="00D14E6E" w:rsidP="002148FF">
      <w:pPr>
        <w:rPr>
          <w:rFonts w:cs="Times New Roman"/>
          <w:szCs w:val="28"/>
          <w:lang w:val="ru-RU"/>
        </w:rPr>
      </w:pPr>
      <w:r w:rsidRPr="002148FF">
        <w:rPr>
          <w:rFonts w:cs="Times New Roman"/>
          <w:szCs w:val="28"/>
          <w:lang w:val="ru-RU"/>
        </w:rPr>
        <w:t>• Спецоборудование для научных (экспериментальных) работ</w:t>
      </w:r>
    </w:p>
    <w:p w:rsidR="00D14E6E" w:rsidRPr="002148FF" w:rsidRDefault="00D14E6E" w:rsidP="002148FF">
      <w:pPr>
        <w:rPr>
          <w:rFonts w:cs="Times New Roman"/>
          <w:szCs w:val="28"/>
          <w:lang w:val="ru-RU"/>
        </w:rPr>
      </w:pPr>
      <w:r w:rsidRPr="002148FF">
        <w:rPr>
          <w:rFonts w:cs="Times New Roman"/>
          <w:szCs w:val="28"/>
          <w:lang w:val="ru-RU"/>
        </w:rPr>
        <w:t>• Основная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Дополнительная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Начисление на социальное страхование</w:t>
      </w:r>
    </w:p>
    <w:p w:rsidR="00D14E6E" w:rsidRPr="002148FF" w:rsidRDefault="00D14E6E" w:rsidP="002148FF">
      <w:pPr>
        <w:rPr>
          <w:rFonts w:cs="Times New Roman"/>
          <w:szCs w:val="28"/>
          <w:lang w:val="ru-RU"/>
        </w:rPr>
      </w:pPr>
      <w:r w:rsidRPr="002148FF">
        <w:rPr>
          <w:rFonts w:cs="Times New Roman"/>
          <w:szCs w:val="28"/>
          <w:lang w:val="ru-RU"/>
        </w:rPr>
        <w:t>• Расходы на служебные командировки</w:t>
      </w:r>
    </w:p>
    <w:p w:rsidR="00D14E6E" w:rsidRPr="002148FF" w:rsidRDefault="00D14E6E" w:rsidP="002148FF">
      <w:pPr>
        <w:rPr>
          <w:rFonts w:cs="Times New Roman"/>
          <w:szCs w:val="28"/>
          <w:lang w:val="ru-RU"/>
        </w:rPr>
      </w:pPr>
      <w:r w:rsidRPr="002148FF">
        <w:rPr>
          <w:rFonts w:cs="Times New Roman"/>
          <w:szCs w:val="28"/>
          <w:lang w:val="ru-RU"/>
        </w:rPr>
        <w:t>• Затраты   на   работы,   выполненные   сторонними организациями и предприятиями</w:t>
      </w:r>
    </w:p>
    <w:p w:rsidR="00D14E6E" w:rsidRPr="002148FF" w:rsidRDefault="00D14E6E" w:rsidP="002148FF">
      <w:pPr>
        <w:rPr>
          <w:rFonts w:cs="Times New Roman"/>
          <w:szCs w:val="28"/>
          <w:lang w:val="ru-RU"/>
        </w:rPr>
      </w:pPr>
      <w:r w:rsidRPr="002148FF">
        <w:rPr>
          <w:rFonts w:cs="Times New Roman"/>
          <w:szCs w:val="28"/>
          <w:lang w:val="ru-RU"/>
        </w:rPr>
        <w:t>• Косвенные расходы</w:t>
      </w:r>
    </w:p>
    <w:p w:rsidR="00D14E6E" w:rsidRPr="002148FF" w:rsidRDefault="00D14E6E" w:rsidP="002148FF">
      <w:pPr>
        <w:rPr>
          <w:rFonts w:cs="Times New Roman"/>
          <w:szCs w:val="28"/>
          <w:lang w:val="ru-RU"/>
        </w:rPr>
      </w:pPr>
      <w:r w:rsidRPr="002148FF">
        <w:rPr>
          <w:rFonts w:cs="Times New Roman"/>
          <w:szCs w:val="28"/>
          <w:lang w:val="ru-RU"/>
        </w:rPr>
        <w:t>Расчет затрат по каждой статье обычно проводят, в зависимости от имеющейся информационно-нормативной базы, нормативным или укрупнено сравнительным методом.</w:t>
      </w:r>
    </w:p>
    <w:p w:rsidR="00D14E6E" w:rsidRPr="002148FF" w:rsidRDefault="00D14E6E" w:rsidP="002148FF">
      <w:pPr>
        <w:rPr>
          <w:rFonts w:cs="Times New Roman"/>
          <w:szCs w:val="28"/>
          <w:lang w:val="ru-RU"/>
        </w:rPr>
      </w:pPr>
      <w:r w:rsidRPr="002148FF">
        <w:rPr>
          <w:rFonts w:cs="Times New Roman"/>
          <w:szCs w:val="28"/>
          <w:lang w:val="ru-RU"/>
        </w:rPr>
        <w:t>Проведем расчет затрат нормативным методом.</w:t>
      </w:r>
    </w:p>
    <w:p w:rsidR="00D14E6E" w:rsidRDefault="00D14E6E" w:rsidP="002148FF">
      <w:pPr>
        <w:rPr>
          <w:rFonts w:cs="Times New Roman"/>
          <w:b/>
          <w:i/>
          <w:szCs w:val="28"/>
          <w:lang w:val="ru-RU"/>
        </w:rPr>
      </w:pPr>
    </w:p>
    <w:p w:rsidR="00D14E6E" w:rsidRPr="002148FF" w:rsidRDefault="00D14E6E" w:rsidP="00904AD7">
      <w:pPr>
        <w:rPr>
          <w:lang w:val="ru-RU"/>
        </w:rPr>
      </w:pPr>
      <w:r w:rsidRPr="002148FF">
        <w:rPr>
          <w:lang w:val="ru-RU"/>
        </w:rPr>
        <w:t>1.Материалы.</w:t>
      </w:r>
    </w:p>
    <w:p w:rsidR="00D14E6E" w:rsidRPr="002148FF" w:rsidRDefault="00D14E6E" w:rsidP="002148FF">
      <w:pPr>
        <w:rPr>
          <w:rFonts w:cs="Times New Roman"/>
          <w:szCs w:val="28"/>
          <w:lang w:val="ru-RU"/>
        </w:rPr>
      </w:pPr>
      <w:r w:rsidRPr="002148FF">
        <w:rPr>
          <w:rFonts w:cs="Times New Roman"/>
          <w:szCs w:val="28"/>
          <w:lang w:val="ru-RU"/>
        </w:rPr>
        <w:t>К этой статье затрат относится стоимость всех материальных ресурсов, необходимых для успешного завершения разработки:</w:t>
      </w:r>
    </w:p>
    <w:p w:rsidR="00D14E6E" w:rsidRPr="002148FF" w:rsidRDefault="00D14E6E" w:rsidP="002148FF">
      <w:pPr>
        <w:rPr>
          <w:rFonts w:cs="Times New Roman"/>
          <w:szCs w:val="28"/>
          <w:lang w:val="ru-RU"/>
        </w:rPr>
      </w:pPr>
      <w:r w:rsidRPr="002148FF">
        <w:rPr>
          <w:rFonts w:cs="Times New Roman"/>
          <w:szCs w:val="28"/>
          <w:lang w:val="ru-RU"/>
        </w:rPr>
        <w:t>• основные материалы;</w:t>
      </w:r>
    </w:p>
    <w:p w:rsidR="00D14E6E" w:rsidRPr="002148FF" w:rsidRDefault="00D14E6E" w:rsidP="002148FF">
      <w:pPr>
        <w:rPr>
          <w:rFonts w:cs="Times New Roman"/>
          <w:szCs w:val="28"/>
          <w:lang w:val="ru-RU"/>
        </w:rPr>
      </w:pPr>
      <w:r w:rsidRPr="002148FF">
        <w:rPr>
          <w:rFonts w:cs="Times New Roman"/>
          <w:szCs w:val="28"/>
          <w:lang w:val="ru-RU"/>
        </w:rPr>
        <w:t>• вспомогательные материалы;</w:t>
      </w:r>
    </w:p>
    <w:p w:rsidR="00D14E6E" w:rsidRPr="002148FF" w:rsidRDefault="00D14E6E" w:rsidP="002148FF">
      <w:pPr>
        <w:rPr>
          <w:rFonts w:cs="Times New Roman"/>
          <w:szCs w:val="28"/>
          <w:lang w:val="ru-RU"/>
        </w:rPr>
      </w:pPr>
      <w:r w:rsidRPr="002148FF">
        <w:rPr>
          <w:rFonts w:cs="Times New Roman"/>
          <w:szCs w:val="28"/>
          <w:lang w:val="ru-RU"/>
        </w:rPr>
        <w:t>• покупные и комплектующие изделия.</w:t>
      </w:r>
    </w:p>
    <w:p w:rsidR="00D14E6E" w:rsidRDefault="00D14E6E" w:rsidP="002148FF">
      <w:pPr>
        <w:rPr>
          <w:rFonts w:cs="Times New Roman"/>
          <w:szCs w:val="28"/>
          <w:lang w:val="ru-RU"/>
        </w:rPr>
      </w:pPr>
      <w:r w:rsidRPr="002148FF">
        <w:rPr>
          <w:rFonts w:cs="Times New Roman"/>
          <w:szCs w:val="28"/>
          <w:lang w:val="ru-RU"/>
        </w:rPr>
        <w:lastRenderedPageBreak/>
        <w:t xml:space="preserve"> Расчет затрат на материалы и комплектующие изделия ведется на основе договорных цен, установленных по действующим прейскурантам. </w:t>
      </w:r>
      <w:proofErr w:type="spellStart"/>
      <w:proofErr w:type="gramStart"/>
      <w:r w:rsidRPr="00E376A7">
        <w:rPr>
          <w:rFonts w:cs="Times New Roman"/>
          <w:szCs w:val="28"/>
        </w:rPr>
        <w:t>Затраты</w:t>
      </w:r>
      <w:proofErr w:type="spellEnd"/>
      <w:r w:rsidRPr="00E376A7">
        <w:rPr>
          <w:rFonts w:cs="Times New Roman"/>
          <w:szCs w:val="28"/>
        </w:rPr>
        <w:t xml:space="preserve"> </w:t>
      </w:r>
      <w:proofErr w:type="spellStart"/>
      <w:r w:rsidRPr="00E376A7">
        <w:rPr>
          <w:rFonts w:cs="Times New Roman"/>
          <w:szCs w:val="28"/>
        </w:rPr>
        <w:t>на</w:t>
      </w:r>
      <w:proofErr w:type="spellEnd"/>
      <w:r w:rsidRPr="00E376A7">
        <w:rPr>
          <w:rFonts w:cs="Times New Roman"/>
          <w:szCs w:val="28"/>
        </w:rPr>
        <w:t xml:space="preserve"> </w:t>
      </w:r>
      <w:proofErr w:type="spellStart"/>
      <w:r w:rsidRPr="00E376A7">
        <w:rPr>
          <w:rFonts w:cs="Times New Roman"/>
          <w:szCs w:val="28"/>
        </w:rPr>
        <w:t>материалы</w:t>
      </w:r>
      <w:proofErr w:type="spellEnd"/>
      <w:r w:rsidRPr="00E376A7">
        <w:rPr>
          <w:rFonts w:cs="Times New Roman"/>
          <w:szCs w:val="28"/>
        </w:rPr>
        <w:t xml:space="preserve"> </w:t>
      </w:r>
      <w:proofErr w:type="spellStart"/>
      <w:r w:rsidRPr="00E376A7">
        <w:rPr>
          <w:rFonts w:cs="Times New Roman"/>
          <w:szCs w:val="28"/>
        </w:rPr>
        <w:t>сведены</w:t>
      </w:r>
      <w:proofErr w:type="spellEnd"/>
      <w:r w:rsidRPr="00E376A7">
        <w:rPr>
          <w:rFonts w:cs="Times New Roman"/>
          <w:szCs w:val="28"/>
        </w:rPr>
        <w:t xml:space="preserve"> в </w:t>
      </w:r>
      <w:proofErr w:type="spellStart"/>
      <w:r w:rsidRPr="00E376A7">
        <w:rPr>
          <w:rFonts w:cs="Times New Roman"/>
          <w:szCs w:val="28"/>
        </w:rPr>
        <w:t>таблицу</w:t>
      </w:r>
      <w:proofErr w:type="spellEnd"/>
      <w:r w:rsidRPr="00E376A7">
        <w:rPr>
          <w:rFonts w:cs="Times New Roman"/>
          <w:szCs w:val="28"/>
        </w:rPr>
        <w:t xml:space="preserve"> </w:t>
      </w:r>
      <w:r w:rsidR="00904AD7">
        <w:rPr>
          <w:rFonts w:cs="Times New Roman"/>
          <w:szCs w:val="28"/>
          <w:lang w:val="ru-RU"/>
        </w:rPr>
        <w:t>5.</w:t>
      </w:r>
      <w:r w:rsidRPr="00E376A7">
        <w:rPr>
          <w:rFonts w:cs="Times New Roman"/>
          <w:szCs w:val="28"/>
        </w:rPr>
        <w:t>2.</w:t>
      </w:r>
      <w:proofErr w:type="gramEnd"/>
    </w:p>
    <w:tbl>
      <w:tblPr>
        <w:tblW w:w="0" w:type="auto"/>
        <w:tblInd w:w="4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992"/>
        <w:gridCol w:w="3685"/>
        <w:gridCol w:w="851"/>
        <w:gridCol w:w="709"/>
        <w:gridCol w:w="850"/>
        <w:gridCol w:w="1134"/>
      </w:tblGrid>
      <w:tr w:rsidR="00D14E6E" w:rsidRPr="00E376A7" w:rsidTr="009B0356">
        <w:trPr>
          <w:cantSplit/>
          <w:trHeight w:val="525"/>
        </w:trPr>
        <w:tc>
          <w:tcPr>
            <w:tcW w:w="992"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3685" w:type="dxa"/>
            <w:shd w:val="clear" w:color="000000" w:fill="FFFFFF"/>
            <w:vAlign w:val="center"/>
          </w:tcPr>
          <w:p w:rsidR="00D14E6E" w:rsidRPr="002148FF" w:rsidRDefault="00D14E6E" w:rsidP="006A5785">
            <w:pPr>
              <w:ind w:firstLine="0"/>
              <w:jc w:val="center"/>
              <w:rPr>
                <w:rFonts w:cs="Times New Roman"/>
                <w:szCs w:val="28"/>
                <w:lang w:val="ru-RU"/>
              </w:rPr>
            </w:pPr>
            <w:r w:rsidRPr="002148FF">
              <w:rPr>
                <w:rFonts w:cs="Times New Roman"/>
                <w:szCs w:val="28"/>
                <w:lang w:val="ru-RU"/>
              </w:rPr>
              <w:t>Наименование материалов и других материальных ресурсов</w:t>
            </w:r>
          </w:p>
        </w:tc>
        <w:tc>
          <w:tcPr>
            <w:tcW w:w="851"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Един</w:t>
            </w:r>
            <w:proofErr w:type="spellEnd"/>
            <w:r w:rsidRPr="00E376A7">
              <w:rPr>
                <w:rFonts w:cs="Times New Roman"/>
                <w:szCs w:val="28"/>
              </w:rPr>
              <w:t xml:space="preserve">. </w:t>
            </w:r>
            <w:proofErr w:type="spellStart"/>
            <w:r w:rsidRPr="00E376A7">
              <w:rPr>
                <w:rFonts w:cs="Times New Roman"/>
                <w:szCs w:val="28"/>
              </w:rPr>
              <w:t>измер</w:t>
            </w:r>
            <w:proofErr w:type="spellEnd"/>
            <w:r w:rsidRPr="00E376A7">
              <w:rPr>
                <w:rFonts w:cs="Times New Roman"/>
                <w:szCs w:val="28"/>
              </w:rPr>
              <w:t>.</w:t>
            </w:r>
          </w:p>
        </w:tc>
        <w:tc>
          <w:tcPr>
            <w:tcW w:w="709"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Кол-во</w:t>
            </w:r>
            <w:proofErr w:type="spellEnd"/>
          </w:p>
        </w:tc>
        <w:tc>
          <w:tcPr>
            <w:tcW w:w="850"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Цена</w:t>
            </w:r>
            <w:proofErr w:type="spellEnd"/>
            <w:r w:rsidRPr="00E376A7">
              <w:rPr>
                <w:rFonts w:cs="Times New Roman"/>
                <w:szCs w:val="28"/>
              </w:rPr>
              <w:t xml:space="preserve"> </w:t>
            </w:r>
            <w:proofErr w:type="spellStart"/>
            <w:r w:rsidRPr="00E376A7">
              <w:rPr>
                <w:rFonts w:cs="Times New Roman"/>
                <w:szCs w:val="28"/>
              </w:rPr>
              <w:t>ед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134"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руб</w:t>
            </w:r>
            <w:proofErr w:type="spellEnd"/>
            <w:r w:rsidRPr="00E376A7">
              <w:rPr>
                <w:rFonts w:cs="Times New Roman"/>
                <w:szCs w:val="28"/>
              </w:rPr>
              <w:t>.</w:t>
            </w:r>
          </w:p>
        </w:tc>
      </w:tr>
      <w:tr w:rsidR="00D14E6E" w:rsidRPr="00E376A7" w:rsidTr="009B0356">
        <w:tblPrEx>
          <w:tblCellMar>
            <w:left w:w="0" w:type="dxa"/>
            <w:right w:w="0" w:type="dxa"/>
          </w:tblCellMar>
        </w:tblPrEx>
        <w:trPr>
          <w:cantSplit/>
          <w:trHeight w:val="345"/>
        </w:trPr>
        <w:tc>
          <w:tcPr>
            <w:tcW w:w="992" w:type="dxa"/>
            <w:vAlign w:val="center"/>
          </w:tcPr>
          <w:p w:rsidR="00D14E6E" w:rsidRDefault="00D14E6E" w:rsidP="001736E8">
            <w:pPr>
              <w:ind w:firstLine="0"/>
              <w:rPr>
                <w:rFonts w:cs="Times New Roman"/>
                <w:szCs w:val="28"/>
                <w:lang w:val="ru-RU"/>
              </w:rPr>
            </w:pPr>
            <w:r w:rsidRPr="00E376A7">
              <w:rPr>
                <w:rFonts w:cs="Times New Roman"/>
                <w:szCs w:val="28"/>
              </w:rPr>
              <w:t>I-1…</w:t>
            </w:r>
          </w:p>
          <w:p w:rsidR="00D14E6E" w:rsidRPr="006B2019" w:rsidRDefault="00D14E6E" w:rsidP="001736E8">
            <w:pPr>
              <w:ind w:firstLine="0"/>
              <w:rPr>
                <w:rFonts w:cs="Times New Roman"/>
                <w:szCs w:val="28"/>
                <w:lang w:val="ru-RU"/>
              </w:rPr>
            </w:pPr>
            <w:r>
              <w:rPr>
                <w:rFonts w:cs="Times New Roman"/>
                <w:szCs w:val="28"/>
              </w:rPr>
              <w:t>II-</w:t>
            </w:r>
            <w:r>
              <w:rPr>
                <w:rFonts w:cs="Times New Roman"/>
                <w:szCs w:val="28"/>
                <w:lang w:val="ru-RU"/>
              </w:rPr>
              <w:t>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300</w:t>
            </w:r>
          </w:p>
        </w:tc>
        <w:tc>
          <w:tcPr>
            <w:tcW w:w="850" w:type="dxa"/>
            <w:vAlign w:val="center"/>
          </w:tcPr>
          <w:p w:rsidR="00D14E6E" w:rsidRPr="006B2019" w:rsidRDefault="00D14E6E" w:rsidP="001736E8">
            <w:pPr>
              <w:ind w:firstLine="0"/>
              <w:rPr>
                <w:rFonts w:cs="Times New Roman"/>
                <w:szCs w:val="28"/>
                <w:lang w:val="ru-RU"/>
              </w:rPr>
            </w:pPr>
            <w:r>
              <w:rPr>
                <w:rFonts w:cs="Times New Roman"/>
                <w:szCs w:val="28"/>
                <w:lang w:val="ru-RU"/>
              </w:rPr>
              <w:t>1,66</w:t>
            </w:r>
          </w:p>
        </w:tc>
        <w:tc>
          <w:tcPr>
            <w:tcW w:w="1134" w:type="dxa"/>
            <w:vAlign w:val="center"/>
          </w:tcPr>
          <w:p w:rsidR="00D14E6E" w:rsidRPr="006B2019" w:rsidRDefault="00D14E6E" w:rsidP="001736E8">
            <w:pPr>
              <w:ind w:firstLine="0"/>
              <w:rPr>
                <w:rFonts w:cs="Times New Roman"/>
                <w:szCs w:val="28"/>
                <w:lang w:val="ru-RU"/>
              </w:rPr>
            </w:pPr>
            <w:r>
              <w:rPr>
                <w:rFonts w:cs="Times New Roman"/>
                <w:szCs w:val="28"/>
                <w:lang w:val="ru-RU"/>
              </w:rPr>
              <w:t>500</w:t>
            </w:r>
          </w:p>
        </w:tc>
      </w:tr>
      <w:tr w:rsidR="00D14E6E" w:rsidRPr="00E376A7" w:rsidTr="009B0356">
        <w:tblPrEx>
          <w:tblCellMar>
            <w:left w:w="0" w:type="dxa"/>
            <w:right w:w="0" w:type="dxa"/>
          </w:tblCellMar>
        </w:tblPrEx>
        <w:trPr>
          <w:cantSplit/>
          <w:trHeight w:val="345"/>
        </w:trPr>
        <w:tc>
          <w:tcPr>
            <w:tcW w:w="992" w:type="dxa"/>
            <w:vMerge w:val="restart"/>
            <w:vAlign w:val="center"/>
          </w:tcPr>
          <w:p w:rsidR="00D14E6E" w:rsidRPr="00E376A7" w:rsidRDefault="00D14E6E" w:rsidP="001736E8">
            <w:pPr>
              <w:ind w:firstLine="0"/>
              <w:rPr>
                <w:rFonts w:cs="Times New Roman"/>
                <w:szCs w:val="28"/>
              </w:rPr>
            </w:pPr>
            <w:r w:rsidRPr="00E376A7">
              <w:rPr>
                <w:rFonts w:cs="Times New Roman"/>
                <w:szCs w:val="28"/>
              </w:rPr>
              <w:t>III-1,</w:t>
            </w:r>
          </w:p>
          <w:p w:rsidR="00D14E6E" w:rsidRPr="00E376A7" w:rsidRDefault="00D14E6E" w:rsidP="001736E8">
            <w:pPr>
              <w:ind w:firstLine="0"/>
              <w:rPr>
                <w:rFonts w:cs="Times New Roman"/>
                <w:szCs w:val="28"/>
              </w:rPr>
            </w:pPr>
            <w:r w:rsidRPr="00E376A7">
              <w:rPr>
                <w:rFonts w:cs="Times New Roman"/>
                <w:szCs w:val="28"/>
              </w:rPr>
              <w:t>III-2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Комплект</w:t>
            </w:r>
            <w:proofErr w:type="spellEnd"/>
            <w:r w:rsidRPr="00E376A7">
              <w:rPr>
                <w:rFonts w:cs="Times New Roman"/>
                <w:szCs w:val="28"/>
              </w:rPr>
              <w:t xml:space="preserve"> </w:t>
            </w:r>
            <w:proofErr w:type="spellStart"/>
            <w:r w:rsidRPr="00E376A7">
              <w:rPr>
                <w:rFonts w:cs="Times New Roman"/>
                <w:szCs w:val="28"/>
              </w:rPr>
              <w:t>радиодеталей</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424AD6"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24AD6" w:rsidRDefault="00D14E6E" w:rsidP="001736E8">
            <w:pPr>
              <w:ind w:firstLine="0"/>
              <w:rPr>
                <w:rFonts w:cs="Times New Roman"/>
                <w:szCs w:val="28"/>
                <w:lang w:val="ru-RU"/>
              </w:rPr>
            </w:pPr>
            <w:r>
              <w:rPr>
                <w:rFonts w:cs="Times New Roman"/>
                <w:szCs w:val="28"/>
                <w:lang w:val="ru-RU"/>
              </w:rPr>
              <w:t>3200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=d3*e3 </w:instrText>
            </w:r>
            <w:r w:rsidRPr="00E376A7">
              <w:rPr>
                <w:rFonts w:cs="Times New Roman"/>
                <w:szCs w:val="28"/>
              </w:rPr>
              <w:fldChar w:fldCharType="separate"/>
            </w:r>
            <w:r w:rsidRPr="00E376A7">
              <w:rPr>
                <w:rFonts w:cs="Times New Roman"/>
                <w:szCs w:val="28"/>
              </w:rPr>
              <w:t>3200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Припой</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4</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=d4*e4 </w:instrText>
            </w:r>
            <w:r w:rsidRPr="00E376A7">
              <w:rPr>
                <w:rFonts w:cs="Times New Roman"/>
                <w:szCs w:val="28"/>
              </w:rPr>
              <w:fldChar w:fldCharType="separate"/>
            </w:r>
            <w:r w:rsidRPr="00E376A7">
              <w:rPr>
                <w:rFonts w:cs="Times New Roman"/>
                <w:szCs w:val="28"/>
              </w:rPr>
              <w:t>40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Провода</w:t>
            </w:r>
            <w:proofErr w:type="spellEnd"/>
            <w:r w:rsidRPr="00E376A7">
              <w:rPr>
                <w:rFonts w:cs="Times New Roman"/>
                <w:szCs w:val="28"/>
              </w:rPr>
              <w:t xml:space="preserve"> </w:t>
            </w:r>
            <w:proofErr w:type="spellStart"/>
            <w:r w:rsidRPr="00E376A7">
              <w:rPr>
                <w:rFonts w:cs="Times New Roman"/>
                <w:szCs w:val="28"/>
              </w:rPr>
              <w:t>монтажные</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8,5</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=d5*e5 </w:instrText>
            </w:r>
            <w:r w:rsidRPr="00E376A7">
              <w:rPr>
                <w:rFonts w:cs="Times New Roman"/>
                <w:szCs w:val="28"/>
              </w:rPr>
              <w:fldChar w:fldCharType="separate"/>
            </w:r>
            <w:r w:rsidRPr="00E376A7">
              <w:rPr>
                <w:rFonts w:cs="Times New Roman"/>
                <w:szCs w:val="28"/>
              </w:rPr>
              <w:t>85</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Медная</w:t>
            </w:r>
            <w:proofErr w:type="spellEnd"/>
            <w:r w:rsidRPr="00E376A7">
              <w:rPr>
                <w:rFonts w:cs="Times New Roman"/>
                <w:szCs w:val="28"/>
              </w:rPr>
              <w:t xml:space="preserve"> </w:t>
            </w:r>
            <w:proofErr w:type="spellStart"/>
            <w:r w:rsidRPr="00E376A7">
              <w:rPr>
                <w:rFonts w:cs="Times New Roman"/>
                <w:szCs w:val="28"/>
              </w:rPr>
              <w:t>проволока</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2</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30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=d6*e6 </w:instrText>
            </w:r>
            <w:r w:rsidRPr="00E376A7">
              <w:rPr>
                <w:rFonts w:cs="Times New Roman"/>
                <w:szCs w:val="28"/>
              </w:rPr>
              <w:fldChar w:fldCharType="separate"/>
            </w:r>
            <w:r w:rsidRPr="00E376A7">
              <w:rPr>
                <w:rFonts w:cs="Times New Roman"/>
                <w:szCs w:val="28"/>
              </w:rPr>
              <w:t>60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Сервоприводы</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20</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220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4400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Дальномер</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1600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1600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Винты и болты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Компл</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Гайка М3</w:t>
            </w:r>
          </w:p>
        </w:tc>
        <w:tc>
          <w:tcPr>
            <w:tcW w:w="851" w:type="dxa"/>
            <w:vAlign w:val="center"/>
          </w:tcPr>
          <w:p w:rsidR="00D14E6E" w:rsidRPr="00C23567" w:rsidRDefault="00D14E6E" w:rsidP="001736E8">
            <w:pPr>
              <w:ind w:firstLine="0"/>
              <w:rPr>
                <w:rFonts w:cs="Times New Roman"/>
                <w:szCs w:val="28"/>
                <w:lang w:val="ru-RU"/>
              </w:rPr>
            </w:pPr>
            <w:r>
              <w:rPr>
                <w:rFonts w:cs="Times New Roman"/>
                <w:szCs w:val="28"/>
                <w:lang w:val="ru-RU"/>
              </w:rPr>
              <w:t>кг</w:t>
            </w:r>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190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190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Аккумуляторные батареи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5</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120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Зарядное устройство</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2100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Корпус аккумулятора</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Резинки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7</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100</w:t>
            </w:r>
          </w:p>
        </w:tc>
      </w:tr>
      <w:tr w:rsidR="00D14E6E" w:rsidRPr="00E376A7" w:rsidTr="009B0356">
        <w:tblPrEx>
          <w:tblCellMar>
            <w:left w:w="0" w:type="dxa"/>
            <w:right w:w="0" w:type="dxa"/>
          </w:tblCellMar>
        </w:tblPrEx>
        <w:trPr>
          <w:cantSplit/>
          <w:trHeight w:val="345"/>
        </w:trPr>
        <w:tc>
          <w:tcPr>
            <w:tcW w:w="992" w:type="dxa"/>
            <w:vAlign w:val="center"/>
          </w:tcPr>
          <w:p w:rsidR="00D14E6E" w:rsidRPr="00E376A7" w:rsidRDefault="00D14E6E" w:rsidP="001736E8">
            <w:pPr>
              <w:ind w:firstLine="0"/>
              <w:rPr>
                <w:rFonts w:cs="Times New Roman"/>
                <w:szCs w:val="28"/>
              </w:rPr>
            </w:pPr>
            <w:r w:rsidRPr="00E376A7">
              <w:rPr>
                <w:rFonts w:cs="Times New Roman"/>
                <w:szCs w:val="28"/>
              </w:rPr>
              <w:t>IV-1</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Ватман</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12</w:t>
            </w:r>
          </w:p>
        </w:tc>
        <w:tc>
          <w:tcPr>
            <w:tcW w:w="850" w:type="dxa"/>
            <w:vAlign w:val="center"/>
          </w:tcPr>
          <w:p w:rsidR="00D14E6E" w:rsidRPr="00410039" w:rsidRDefault="00D14E6E" w:rsidP="00410039">
            <w:pPr>
              <w:ind w:firstLine="0"/>
              <w:rPr>
                <w:rFonts w:cs="Times New Roman"/>
                <w:szCs w:val="28"/>
                <w:lang w:val="ru-RU"/>
              </w:rPr>
            </w:pPr>
            <w:r>
              <w:rPr>
                <w:rFonts w:cs="Times New Roman"/>
                <w:szCs w:val="28"/>
                <w:lang w:val="ru-RU"/>
              </w:rPr>
              <w:t>15</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180</w:t>
            </w:r>
          </w:p>
        </w:tc>
      </w:tr>
      <w:tr w:rsidR="00D14E6E" w:rsidRPr="00E376A7" w:rsidTr="009B0356">
        <w:tblPrEx>
          <w:tblCellMar>
            <w:left w:w="0" w:type="dxa"/>
            <w:right w:w="0" w:type="dxa"/>
          </w:tblCellMar>
        </w:tblPrEx>
        <w:trPr>
          <w:cantSplit/>
          <w:trHeight w:val="345"/>
        </w:trPr>
        <w:tc>
          <w:tcPr>
            <w:tcW w:w="992"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IV-2</w:t>
            </w:r>
          </w:p>
        </w:tc>
        <w:tc>
          <w:tcPr>
            <w:tcW w:w="3685"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200</w:t>
            </w:r>
          </w:p>
        </w:tc>
        <w:tc>
          <w:tcPr>
            <w:tcW w:w="850" w:type="dxa"/>
            <w:tcBorders>
              <w:bottom w:val="single" w:sz="12" w:space="0" w:color="auto"/>
            </w:tcBorders>
            <w:vAlign w:val="center"/>
          </w:tcPr>
          <w:p w:rsidR="00D14E6E" w:rsidRPr="00410039" w:rsidRDefault="00D14E6E" w:rsidP="001736E8">
            <w:pPr>
              <w:ind w:firstLine="0"/>
              <w:rPr>
                <w:rFonts w:cs="Times New Roman"/>
                <w:szCs w:val="28"/>
                <w:lang w:val="ru-RU"/>
              </w:rPr>
            </w:pPr>
            <w:r>
              <w:rPr>
                <w:rFonts w:cs="Times New Roman"/>
                <w:szCs w:val="28"/>
                <w:lang w:val="ru-RU"/>
              </w:rPr>
              <w:t>1,66</w:t>
            </w:r>
          </w:p>
        </w:tc>
        <w:tc>
          <w:tcPr>
            <w:tcW w:w="1134" w:type="dxa"/>
            <w:tcBorders>
              <w:bottom w:val="single" w:sz="12" w:space="0" w:color="auto"/>
            </w:tcBorders>
            <w:vAlign w:val="center"/>
          </w:tcPr>
          <w:p w:rsidR="00D14E6E" w:rsidRPr="00410039" w:rsidRDefault="00D14E6E" w:rsidP="009B0356">
            <w:pPr>
              <w:ind w:firstLine="0"/>
              <w:jc w:val="right"/>
              <w:rPr>
                <w:rFonts w:cs="Times New Roman"/>
                <w:szCs w:val="28"/>
                <w:lang w:val="ru-RU"/>
              </w:rPr>
            </w:pPr>
            <w:r>
              <w:rPr>
                <w:rFonts w:cs="Times New Roman"/>
                <w:szCs w:val="28"/>
                <w:lang w:val="ru-RU"/>
              </w:rPr>
              <w:t>332</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Итого</w:t>
            </w:r>
            <w:proofErr w:type="spellEnd"/>
          </w:p>
        </w:tc>
        <w:tc>
          <w:tcPr>
            <w:tcW w:w="1134" w:type="dxa"/>
            <w:shd w:val="clear" w:color="000000" w:fill="FFFFFF"/>
            <w:vAlign w:val="center"/>
          </w:tcPr>
          <w:p w:rsidR="00D14E6E" w:rsidRPr="00E376A7" w:rsidRDefault="00D14E6E" w:rsidP="009B0356">
            <w:pPr>
              <w:ind w:firstLine="0"/>
              <w:jc w:val="right"/>
              <w:rPr>
                <w:rFonts w:cs="Times New Roman"/>
                <w:szCs w:val="28"/>
              </w:rPr>
            </w:pPr>
            <w:r>
              <w:rPr>
                <w:rFonts w:cs="Times New Roman"/>
                <w:szCs w:val="28"/>
                <w:lang w:val="ru-RU"/>
              </w:rPr>
              <w:t>14</w:t>
            </w:r>
            <w:r w:rsidRPr="00410039">
              <w:rPr>
                <w:rFonts w:cs="Times New Roman"/>
                <w:szCs w:val="28"/>
              </w:rPr>
              <w:t>187</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Транспортно-заготовительные</w:t>
            </w:r>
            <w:proofErr w:type="spellEnd"/>
            <w:r w:rsidRPr="00E376A7">
              <w:rPr>
                <w:rFonts w:cs="Times New Roman"/>
                <w:szCs w:val="28"/>
              </w:rPr>
              <w:t xml:space="preserve"> </w:t>
            </w:r>
            <w:proofErr w:type="spellStart"/>
            <w:r w:rsidRPr="00E376A7">
              <w:rPr>
                <w:rFonts w:cs="Times New Roman"/>
                <w:szCs w:val="28"/>
              </w:rPr>
              <w:t>расходы</w:t>
            </w:r>
            <w:proofErr w:type="spellEnd"/>
            <w:r w:rsidRPr="00E376A7">
              <w:rPr>
                <w:rFonts w:cs="Times New Roman"/>
                <w:szCs w:val="28"/>
              </w:rPr>
              <w:t xml:space="preserve"> 4%</w:t>
            </w:r>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567,48</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Сумма</w:t>
            </w:r>
            <w:proofErr w:type="spellEnd"/>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14754,48</w:t>
            </w:r>
          </w:p>
        </w:tc>
      </w:tr>
    </w:tbl>
    <w:p w:rsidR="00904AD7" w:rsidRDefault="00904AD7" w:rsidP="00904AD7">
      <w:pPr>
        <w:pStyle w:val="ae"/>
      </w:pPr>
      <w:r>
        <w:t>Табл</w:t>
      </w:r>
      <w:r w:rsidR="004D1A66">
        <w:t>.</w:t>
      </w:r>
      <w:r>
        <w:t xml:space="preserve"> 5.2. </w:t>
      </w:r>
      <w:r w:rsidRPr="00E376A7">
        <w:t>Затраты на материалы</w:t>
      </w:r>
    </w:p>
    <w:p w:rsidR="00D14E6E" w:rsidRPr="00904AD7" w:rsidRDefault="00D14E6E" w:rsidP="00904AD7">
      <w:pPr>
        <w:rPr>
          <w:lang w:val="ru-RU"/>
        </w:rPr>
      </w:pPr>
      <w:r w:rsidRPr="00904AD7">
        <w:rPr>
          <w:lang w:val="ru-RU"/>
        </w:rPr>
        <w:lastRenderedPageBreak/>
        <w:t>2. Спецоборудование для проведения научных (экспериментальных) работ.</w:t>
      </w:r>
    </w:p>
    <w:p w:rsidR="00D14E6E" w:rsidRPr="00651F88" w:rsidRDefault="00D14E6E" w:rsidP="00651F88">
      <w:pPr>
        <w:rPr>
          <w:rFonts w:cs="Times New Roman"/>
          <w:szCs w:val="28"/>
          <w:lang w:val="ru-RU"/>
        </w:rPr>
      </w:pPr>
      <w:r w:rsidRPr="00651F88">
        <w:rPr>
          <w:rFonts w:cs="Times New Roman"/>
          <w:szCs w:val="28"/>
          <w:lang w:val="ru-RU"/>
        </w:rPr>
        <w:t>К этой статье относятся затраты, связанные с приобретением оборудования, которое необходимо для проведения научных (экспериментальных) работ по определенной теме, затраты на приобретение специальных стендов, приборов, установок.</w:t>
      </w:r>
    </w:p>
    <w:p w:rsidR="00D14E6E" w:rsidRDefault="00D14E6E" w:rsidP="00651F88">
      <w:pPr>
        <w:rPr>
          <w:rFonts w:cs="Times New Roman"/>
          <w:szCs w:val="28"/>
          <w:lang w:val="ru-RU"/>
        </w:rPr>
      </w:pPr>
      <w:r w:rsidRPr="00651F88">
        <w:rPr>
          <w:rFonts w:cs="Times New Roman"/>
          <w:szCs w:val="28"/>
          <w:lang w:val="ru-RU"/>
        </w:rPr>
        <w:t>В нашем случае данная статья расходов отсутствует.</w:t>
      </w:r>
    </w:p>
    <w:p w:rsidR="00D14E6E" w:rsidRPr="00651F88" w:rsidRDefault="00D14E6E" w:rsidP="00651F88">
      <w:pPr>
        <w:rPr>
          <w:rFonts w:cs="Times New Roman"/>
          <w:szCs w:val="28"/>
          <w:lang w:val="ru-RU"/>
        </w:rPr>
      </w:pPr>
    </w:p>
    <w:p w:rsidR="00D14E6E" w:rsidRPr="00651F88" w:rsidRDefault="00D14E6E" w:rsidP="00904AD7">
      <w:pPr>
        <w:rPr>
          <w:lang w:val="ru-RU"/>
        </w:rPr>
      </w:pPr>
      <w:r w:rsidRPr="00651F88">
        <w:rPr>
          <w:lang w:val="ru-RU"/>
        </w:rPr>
        <w:t>3. Основная заработная плата.</w:t>
      </w:r>
    </w:p>
    <w:p w:rsidR="00D14E6E" w:rsidRPr="00651F88" w:rsidRDefault="00D14E6E" w:rsidP="00651F88">
      <w:pPr>
        <w:rPr>
          <w:rFonts w:cs="Times New Roman"/>
          <w:szCs w:val="28"/>
          <w:lang w:val="ru-RU"/>
        </w:rPr>
      </w:pPr>
      <w:r w:rsidRPr="00651F88">
        <w:rPr>
          <w:rFonts w:cs="Times New Roman"/>
          <w:szCs w:val="28"/>
          <w:lang w:val="ru-RU"/>
        </w:rPr>
        <w:t>К основной заработной плате при выполнении НИР относится заработная плата научных, инженерных и технических работников (чертежников, лаборантов и т.д.), рабочих научно-исследовательских и научно - технических отделов, лабораторий опытного производства, макетных цехов и мастерских научно-исследовательских организаций, принимающих непосредственное участие в разработке темы.</w:t>
      </w:r>
    </w:p>
    <w:p w:rsidR="00D14E6E" w:rsidRPr="00651F88" w:rsidRDefault="00D14E6E" w:rsidP="00651F88">
      <w:pPr>
        <w:rPr>
          <w:rFonts w:cs="Times New Roman"/>
          <w:szCs w:val="28"/>
          <w:lang w:val="ru-RU"/>
        </w:rPr>
      </w:pPr>
      <w:r w:rsidRPr="00651F88">
        <w:rPr>
          <w:rFonts w:cs="Times New Roman"/>
          <w:szCs w:val="28"/>
          <w:lang w:val="ru-RU"/>
        </w:rPr>
        <w:t>Основная заработная плата определяется по категориям исполнителей на основе системы должностных окладов (для научных работников и ИТР) или тарифной системы (для рабочих).</w:t>
      </w:r>
    </w:p>
    <w:p w:rsidR="00D14E6E" w:rsidRPr="00651F88" w:rsidRDefault="00D14E6E" w:rsidP="00651F88">
      <w:pPr>
        <w:rPr>
          <w:rFonts w:cs="Times New Roman"/>
          <w:szCs w:val="28"/>
          <w:lang w:val="ru-RU"/>
        </w:rPr>
      </w:pPr>
      <w:r w:rsidRPr="00651F88">
        <w:rPr>
          <w:rFonts w:cs="Times New Roman"/>
          <w:szCs w:val="28"/>
          <w:lang w:val="ru-RU"/>
        </w:rPr>
        <w:t>Для расчета основной заработной платы научных, инженерно-технических   работников   и   служащих   предварительно осуществляется их среднедневной заработок</w:t>
      </w:r>
    </w:p>
    <w:p w:rsidR="00D14E6E" w:rsidRPr="00651F88" w:rsidRDefault="00D14E6E" w:rsidP="00651F88">
      <w:pPr>
        <w:rPr>
          <w:rFonts w:cs="Times New Roman"/>
          <w:szCs w:val="28"/>
          <w:lang w:val="ru-RU"/>
        </w:rPr>
      </w:pPr>
      <w:r w:rsidRPr="00651F88">
        <w:rPr>
          <w:rFonts w:cs="Times New Roman"/>
          <w:szCs w:val="28"/>
          <w:lang w:val="ru-RU"/>
        </w:rPr>
        <w:t xml:space="preserve">                              </w:t>
      </w:r>
      <w:r w:rsidRPr="00E376A7">
        <w:rPr>
          <w:rFonts w:cs="Times New Roman"/>
          <w:szCs w:val="28"/>
        </w:rPr>
        <w:object w:dxaOrig="1200" w:dyaOrig="620">
          <v:shape id="_x0000_i1036" type="#_x0000_t75" style="width:71.25pt;height:36.75pt" o:ole="">
            <v:imagedata r:id="rId75" o:title=""/>
          </v:shape>
          <o:OLEObject Type="Embed" ProgID="Equation.DSMT4" ShapeID="_x0000_i1036" DrawAspect="Content" ObjectID="_1527376027" r:id="rId76"/>
        </w:object>
      </w:r>
      <w:r w:rsidRPr="00651F88">
        <w:rPr>
          <w:rFonts w:cs="Times New Roman"/>
          <w:szCs w:val="28"/>
          <w:lang w:val="ru-RU"/>
        </w:rPr>
        <w:t xml:space="preserve">        где</w:t>
      </w:r>
    </w:p>
    <w:p w:rsidR="00D14E6E" w:rsidRPr="00651F88" w:rsidRDefault="00D14E6E" w:rsidP="00651F88">
      <w:pPr>
        <w:rPr>
          <w:rFonts w:cs="Times New Roman"/>
          <w:szCs w:val="28"/>
          <w:lang w:val="ru-RU"/>
        </w:rPr>
      </w:pPr>
      <w:r w:rsidRPr="00E376A7">
        <w:rPr>
          <w:rFonts w:cs="Times New Roman"/>
          <w:szCs w:val="28"/>
        </w:rPr>
        <w:object w:dxaOrig="680" w:dyaOrig="380">
          <v:shape id="_x0000_i1037" type="#_x0000_t75" style="width:33.75pt;height:18.75pt" o:ole="">
            <v:imagedata r:id="rId77" o:title=""/>
          </v:shape>
          <o:OLEObject Type="Embed" ProgID="Equation.DSMT4" ShapeID="_x0000_i1037" DrawAspect="Content" ObjectID="_1527376028" r:id="rId78"/>
        </w:object>
      </w:r>
      <w:r w:rsidRPr="00651F88">
        <w:rPr>
          <w:rFonts w:cs="Times New Roman"/>
          <w:szCs w:val="28"/>
          <w:lang w:val="ru-RU"/>
        </w:rPr>
        <w:t xml:space="preserve"> -  среднедневная заработная плата, руб.;</w:t>
      </w:r>
    </w:p>
    <w:p w:rsidR="00D14E6E" w:rsidRPr="00651F88" w:rsidRDefault="00D14E6E" w:rsidP="00651F88">
      <w:pPr>
        <w:rPr>
          <w:rFonts w:cs="Times New Roman"/>
          <w:szCs w:val="28"/>
          <w:lang w:val="ru-RU"/>
        </w:rPr>
      </w:pPr>
      <w:r w:rsidRPr="00E376A7">
        <w:rPr>
          <w:rFonts w:cs="Times New Roman"/>
          <w:szCs w:val="28"/>
        </w:rPr>
        <w:object w:dxaOrig="279" w:dyaOrig="360">
          <v:shape id="_x0000_i1038" type="#_x0000_t75" style="width:14.25pt;height:18pt" o:ole="">
            <v:imagedata r:id="rId79" o:title=""/>
          </v:shape>
          <o:OLEObject Type="Embed" ProgID="Equation.DSMT4" ShapeID="_x0000_i1038" DrawAspect="Content" ObjectID="_1527376029" r:id="rId80"/>
        </w:object>
      </w:r>
      <w:r w:rsidRPr="00651F88">
        <w:rPr>
          <w:rFonts w:cs="Times New Roman"/>
          <w:szCs w:val="28"/>
          <w:lang w:val="ru-RU"/>
        </w:rPr>
        <w:t xml:space="preserve"> - оклад за месяц, руб.;</w:t>
      </w:r>
    </w:p>
    <w:p w:rsidR="00D14E6E" w:rsidRDefault="00D14E6E" w:rsidP="00651F88">
      <w:pPr>
        <w:rPr>
          <w:rFonts w:cs="Times New Roman"/>
          <w:szCs w:val="28"/>
          <w:lang w:val="ru-RU"/>
        </w:rPr>
      </w:pPr>
      <w:r w:rsidRPr="00E376A7">
        <w:rPr>
          <w:rFonts w:cs="Times New Roman"/>
          <w:szCs w:val="28"/>
        </w:rPr>
        <w:t>F</w:t>
      </w:r>
      <w:r w:rsidRPr="00651F88">
        <w:rPr>
          <w:rFonts w:cs="Times New Roman"/>
          <w:szCs w:val="28"/>
          <w:lang w:val="ru-RU"/>
        </w:rPr>
        <w:t xml:space="preserve"> - </w:t>
      </w:r>
      <w:proofErr w:type="gramStart"/>
      <w:r w:rsidRPr="00651F88">
        <w:rPr>
          <w:rFonts w:cs="Times New Roman"/>
          <w:szCs w:val="28"/>
          <w:lang w:val="ru-RU"/>
        </w:rPr>
        <w:t>месячный</w:t>
      </w:r>
      <w:proofErr w:type="gramEnd"/>
      <w:r w:rsidRPr="00651F88">
        <w:rPr>
          <w:rFonts w:cs="Times New Roman"/>
          <w:szCs w:val="28"/>
          <w:lang w:val="ru-RU"/>
        </w:rPr>
        <w:t xml:space="preserve"> фонд времени (рабочие дни), </w:t>
      </w:r>
      <w:r w:rsidRPr="00E376A7">
        <w:rPr>
          <w:rFonts w:cs="Times New Roman"/>
          <w:szCs w:val="28"/>
        </w:rPr>
        <w:t>F</w:t>
      </w:r>
      <w:r w:rsidRPr="00651F88">
        <w:rPr>
          <w:rFonts w:cs="Times New Roman"/>
          <w:szCs w:val="28"/>
          <w:lang w:val="ru-RU"/>
        </w:rPr>
        <w:t xml:space="preserve">=21.8 дня. Месячные оклады приведены в </w:t>
      </w:r>
      <w:r w:rsidR="00133863">
        <w:rPr>
          <w:rFonts w:cs="Times New Roman"/>
          <w:szCs w:val="28"/>
          <w:lang w:val="ru-RU"/>
        </w:rPr>
        <w:t>табл.</w:t>
      </w:r>
      <w:r w:rsidRPr="00651F88">
        <w:rPr>
          <w:rFonts w:cs="Times New Roman"/>
          <w:szCs w:val="28"/>
          <w:lang w:val="ru-RU"/>
        </w:rPr>
        <w:t xml:space="preserve"> </w:t>
      </w:r>
      <w:r w:rsidR="00904AD7">
        <w:rPr>
          <w:rFonts w:cs="Times New Roman"/>
          <w:szCs w:val="28"/>
          <w:lang w:val="ru-RU"/>
        </w:rPr>
        <w:t>5.</w:t>
      </w:r>
      <w:r w:rsidRPr="00651F88">
        <w:rPr>
          <w:rFonts w:cs="Times New Roman"/>
          <w:szCs w:val="28"/>
          <w:lang w:val="ru-RU"/>
        </w:rPr>
        <w:t>3.</w:t>
      </w:r>
    </w:p>
    <w:p w:rsidR="00D14E6E" w:rsidRDefault="00D14E6E" w:rsidP="00651F88">
      <w:pPr>
        <w:rPr>
          <w:lang w:val="ru-RU"/>
        </w:rPr>
      </w:pPr>
      <w:r>
        <w:rPr>
          <w:lang w:val="ru-RU"/>
        </w:rPr>
        <w:br w:type="page"/>
      </w:r>
    </w:p>
    <w:tbl>
      <w:tblPr>
        <w:tblW w:w="0" w:type="auto"/>
        <w:tblInd w:w="11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2998"/>
        <w:gridCol w:w="2086"/>
        <w:gridCol w:w="1618"/>
      </w:tblGrid>
      <w:tr w:rsidR="00D14E6E" w:rsidRPr="00E376A7" w:rsidTr="006A5785">
        <w:trPr>
          <w:cantSplit/>
          <w:trHeight w:val="389"/>
        </w:trPr>
        <w:tc>
          <w:tcPr>
            <w:tcW w:w="299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lastRenderedPageBreak/>
              <w:t>Категория</w:t>
            </w:r>
            <w:proofErr w:type="spellEnd"/>
          </w:p>
        </w:tc>
        <w:tc>
          <w:tcPr>
            <w:tcW w:w="2086"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Оклад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61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Lср.дн,руб</w:t>
            </w:r>
            <w:proofErr w:type="spellEnd"/>
          </w:p>
        </w:tc>
      </w:tr>
      <w:tr w:rsidR="00D14E6E" w:rsidRPr="00E376A7" w:rsidTr="00D14E6E">
        <w:trPr>
          <w:cantSplit/>
          <w:trHeight w:val="34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Ведущий</w:t>
            </w:r>
            <w:proofErr w:type="spellEnd"/>
            <w:r w:rsidRPr="00E376A7">
              <w:rPr>
                <w:rFonts w:cs="Times New Roman"/>
                <w:szCs w:val="28"/>
              </w:rPr>
              <w:t xml:space="preserve"> </w:t>
            </w: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60000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2752</w:t>
            </w:r>
          </w:p>
        </w:tc>
      </w:tr>
      <w:tr w:rsidR="00D14E6E" w:rsidRPr="00E376A7" w:rsidTr="00D14E6E">
        <w:trPr>
          <w:cantSplit/>
          <w:trHeight w:val="244"/>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r w:rsidRPr="00E376A7">
              <w:rPr>
                <w:rFonts w:cs="Times New Roman"/>
                <w:szCs w:val="28"/>
              </w:rPr>
              <w:t xml:space="preserve"> </w:t>
            </w:r>
            <w:proofErr w:type="spellStart"/>
            <w:r w:rsidRPr="00E376A7">
              <w:rPr>
                <w:rFonts w:cs="Times New Roman"/>
                <w:szCs w:val="28"/>
              </w:rPr>
              <w:t>технолог</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40000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1835</w:t>
            </w:r>
          </w:p>
        </w:tc>
      </w:tr>
      <w:tr w:rsidR="00D14E6E" w:rsidRPr="00E376A7" w:rsidTr="00D14E6E">
        <w:trPr>
          <w:cantSplit/>
          <w:trHeight w:val="389"/>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50000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2294</w:t>
            </w:r>
          </w:p>
        </w:tc>
      </w:tr>
      <w:tr w:rsidR="00D14E6E" w:rsidRPr="00E376A7" w:rsidTr="00D14E6E">
        <w:trPr>
          <w:cantSplit/>
          <w:trHeight w:val="51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Секретарь-машинист</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32000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1468</w:t>
            </w:r>
          </w:p>
        </w:tc>
      </w:tr>
    </w:tbl>
    <w:p w:rsidR="00D14E6E" w:rsidRPr="00651F88" w:rsidRDefault="00904AD7" w:rsidP="00904AD7">
      <w:pPr>
        <w:pStyle w:val="ae"/>
        <w:rPr>
          <w:rFonts w:cs="Times New Roman"/>
          <w:szCs w:val="28"/>
        </w:rPr>
      </w:pPr>
      <w:r>
        <w:t>Табл</w:t>
      </w:r>
      <w:r w:rsidR="004D1A66">
        <w:t>.</w:t>
      </w:r>
      <w:r>
        <w:t xml:space="preserve"> 5.3. </w:t>
      </w:r>
      <w:r w:rsidRPr="00E376A7">
        <w:t>Месячные оклады</w:t>
      </w:r>
    </w:p>
    <w:p w:rsidR="00D14E6E" w:rsidRDefault="00D14E6E" w:rsidP="006A5785">
      <w:pPr>
        <w:rPr>
          <w:lang w:val="ru-RU"/>
        </w:rPr>
      </w:pPr>
      <w:r w:rsidRPr="006A5785">
        <w:rPr>
          <w:lang w:val="ru-RU"/>
        </w:rPr>
        <w:t>Данные</w:t>
      </w:r>
      <w:r w:rsidR="00F97C2F">
        <w:rPr>
          <w:lang w:val="ru-RU"/>
        </w:rPr>
        <w:t xml:space="preserve"> для таблицы 5.3</w:t>
      </w:r>
      <w:r w:rsidRPr="006A5785">
        <w:rPr>
          <w:lang w:val="ru-RU"/>
        </w:rPr>
        <w:t xml:space="preserve"> взяты с сайта </w:t>
      </w:r>
      <w:hyperlink r:id="rId81" w:history="1">
        <w:r w:rsidRPr="00B733B1">
          <w:rPr>
            <w:rStyle w:val="a9"/>
          </w:rPr>
          <w:t>http</w:t>
        </w:r>
        <w:r w:rsidRPr="006A5785">
          <w:rPr>
            <w:rStyle w:val="a9"/>
            <w:lang w:val="ru-RU"/>
          </w:rPr>
          <w:t>://</w:t>
        </w:r>
        <w:proofErr w:type="spellStart"/>
        <w:r w:rsidRPr="00B733B1">
          <w:rPr>
            <w:rStyle w:val="a9"/>
          </w:rPr>
          <w:t>moskva</w:t>
        </w:r>
        <w:proofErr w:type="spellEnd"/>
        <w:r w:rsidRPr="006A5785">
          <w:rPr>
            <w:rStyle w:val="a9"/>
            <w:lang w:val="ru-RU"/>
          </w:rPr>
          <w:t>.</w:t>
        </w:r>
        <w:proofErr w:type="spellStart"/>
        <w:r w:rsidRPr="00B733B1">
          <w:rPr>
            <w:rStyle w:val="a9"/>
          </w:rPr>
          <w:t>trud</w:t>
        </w:r>
        <w:proofErr w:type="spellEnd"/>
        <w:r w:rsidRPr="006A5785">
          <w:rPr>
            <w:rStyle w:val="a9"/>
            <w:lang w:val="ru-RU"/>
          </w:rPr>
          <w:t>.</w:t>
        </w:r>
        <w:r w:rsidRPr="00B733B1">
          <w:rPr>
            <w:rStyle w:val="a9"/>
          </w:rPr>
          <w:t>com</w:t>
        </w:r>
        <w:r w:rsidRPr="006A5785">
          <w:rPr>
            <w:rStyle w:val="a9"/>
            <w:lang w:val="ru-RU"/>
          </w:rPr>
          <w:t>/</w:t>
        </w:r>
      </w:hyperlink>
    </w:p>
    <w:p w:rsidR="00D14E6E" w:rsidRPr="006A5785" w:rsidRDefault="00D14E6E" w:rsidP="006A5785">
      <w:pPr>
        <w:rPr>
          <w:rFonts w:cs="Times New Roman"/>
          <w:szCs w:val="28"/>
          <w:lang w:val="ru-RU"/>
        </w:rPr>
      </w:pPr>
      <w:r w:rsidRPr="006A5785">
        <w:rPr>
          <w:rFonts w:cs="Times New Roman"/>
          <w:szCs w:val="28"/>
          <w:lang w:val="ru-RU"/>
        </w:rPr>
        <w:t>Тогда заработная плата научных, инженерно-технических работников и служащих за выполнение определенного этапа темы (разработки) можно определить по формуле</w:t>
      </w:r>
    </w:p>
    <w:p w:rsidR="00D14E6E" w:rsidRPr="006A5785" w:rsidRDefault="00D14E6E" w:rsidP="006A5785">
      <w:pPr>
        <w:rPr>
          <w:rFonts w:cs="Times New Roman"/>
          <w:szCs w:val="28"/>
          <w:lang w:val="ru-RU"/>
        </w:rPr>
      </w:pPr>
      <w:r w:rsidRPr="006A5785">
        <w:rPr>
          <w:rFonts w:cs="Times New Roman"/>
          <w:szCs w:val="28"/>
          <w:lang w:val="ru-RU"/>
        </w:rPr>
        <w:t xml:space="preserve">                          </w:t>
      </w:r>
      <w:r w:rsidRPr="00E376A7">
        <w:rPr>
          <w:rFonts w:cs="Times New Roman"/>
          <w:szCs w:val="28"/>
        </w:rPr>
        <w:object w:dxaOrig="1320" w:dyaOrig="380">
          <v:shape id="_x0000_i1039" type="#_x0000_t75" style="width:77.25pt;height:21.75pt" o:ole="">
            <v:imagedata r:id="rId82" o:title=""/>
          </v:shape>
          <o:OLEObject Type="Embed" ProgID="Equation.DSMT4" ShapeID="_x0000_i1039" DrawAspect="Content" ObjectID="_1527376030" r:id="rId83"/>
        </w:object>
      </w:r>
      <w:r w:rsidRPr="006A5785">
        <w:rPr>
          <w:rFonts w:cs="Times New Roman"/>
          <w:szCs w:val="28"/>
          <w:lang w:val="ru-RU"/>
        </w:rPr>
        <w:t xml:space="preserve">   , </w:t>
      </w:r>
    </w:p>
    <w:p w:rsidR="00D14E6E" w:rsidRPr="006A5785" w:rsidRDefault="00D14E6E" w:rsidP="006A5785">
      <w:pPr>
        <w:rPr>
          <w:rFonts w:cs="Times New Roman"/>
          <w:szCs w:val="28"/>
          <w:lang w:val="ru-RU"/>
        </w:rPr>
      </w:pPr>
      <w:r w:rsidRPr="006A5785">
        <w:rPr>
          <w:rFonts w:cs="Times New Roman"/>
          <w:szCs w:val="28"/>
          <w:lang w:val="ru-RU"/>
        </w:rPr>
        <w:t xml:space="preserve">где </w:t>
      </w:r>
    </w:p>
    <w:p w:rsidR="00D14E6E" w:rsidRPr="006A5785" w:rsidRDefault="00D14E6E" w:rsidP="006A5785">
      <w:pPr>
        <w:rPr>
          <w:rFonts w:cs="Times New Roman"/>
          <w:szCs w:val="28"/>
          <w:lang w:val="ru-RU"/>
        </w:rPr>
      </w:pPr>
      <w:proofErr w:type="gramStart"/>
      <w:r w:rsidRPr="00E376A7">
        <w:rPr>
          <w:rFonts w:cs="Times New Roman"/>
          <w:szCs w:val="28"/>
        </w:rPr>
        <w:t>L</w:t>
      </w:r>
      <w:r w:rsidRPr="006A5785">
        <w:rPr>
          <w:rFonts w:cs="Times New Roman"/>
          <w:szCs w:val="28"/>
          <w:lang w:val="ru-RU"/>
        </w:rPr>
        <w:t xml:space="preserve">  -</w:t>
      </w:r>
      <w:proofErr w:type="gramEnd"/>
      <w:r w:rsidRPr="006A5785">
        <w:rPr>
          <w:rFonts w:cs="Times New Roman"/>
          <w:szCs w:val="28"/>
          <w:lang w:val="ru-RU"/>
        </w:rPr>
        <w:t xml:space="preserve">  заработная плата за выполнение определенного этапа разработки, руб.</w:t>
      </w:r>
    </w:p>
    <w:p w:rsidR="00D14E6E" w:rsidRPr="006A5785" w:rsidRDefault="00D14E6E" w:rsidP="006A5785">
      <w:pPr>
        <w:rPr>
          <w:rFonts w:cs="Times New Roman"/>
          <w:szCs w:val="28"/>
          <w:lang w:val="ru-RU"/>
        </w:rPr>
      </w:pPr>
      <w:r w:rsidRPr="00E376A7">
        <w:rPr>
          <w:rFonts w:cs="Times New Roman"/>
          <w:szCs w:val="28"/>
        </w:rPr>
        <w:object w:dxaOrig="680" w:dyaOrig="380">
          <v:shape id="_x0000_i1040" type="#_x0000_t75" style="width:33.75pt;height:18.75pt" o:ole="">
            <v:imagedata r:id="rId77" o:title=""/>
          </v:shape>
          <o:OLEObject Type="Embed" ProgID="Equation.DSMT4" ShapeID="_x0000_i1040" DrawAspect="Content" ObjectID="_1527376031" r:id="rId84"/>
        </w:object>
      </w:r>
      <w:r w:rsidRPr="006A5785">
        <w:rPr>
          <w:rFonts w:cs="Times New Roman"/>
          <w:szCs w:val="28"/>
          <w:lang w:val="ru-RU"/>
        </w:rPr>
        <w:t xml:space="preserve">  -  среднедневная заработная плата, руб.;</w:t>
      </w:r>
    </w:p>
    <w:p w:rsidR="00D14E6E" w:rsidRPr="006A5785" w:rsidRDefault="00D14E6E" w:rsidP="006A5785">
      <w:pPr>
        <w:rPr>
          <w:rFonts w:cs="Times New Roman"/>
          <w:szCs w:val="28"/>
          <w:lang w:val="ru-RU"/>
        </w:rPr>
      </w:pPr>
      <w:r w:rsidRPr="00E376A7">
        <w:rPr>
          <w:rFonts w:cs="Times New Roman"/>
          <w:szCs w:val="28"/>
        </w:rPr>
        <w:sym w:font="Symbol" w:char="F074"/>
      </w:r>
      <w:r w:rsidRPr="006A5785">
        <w:rPr>
          <w:rFonts w:cs="Times New Roman"/>
          <w:szCs w:val="28"/>
          <w:lang w:val="ru-RU"/>
        </w:rPr>
        <w:t xml:space="preserve"> - трудоемкость работы, чел/день.</w:t>
      </w:r>
    </w:p>
    <w:p w:rsidR="00D14E6E" w:rsidRDefault="00D14E6E" w:rsidP="006A5785">
      <w:pPr>
        <w:rPr>
          <w:rFonts w:cs="Times New Roman"/>
          <w:szCs w:val="28"/>
          <w:lang w:val="ru-RU"/>
        </w:rPr>
      </w:pPr>
      <w:r w:rsidRPr="006A5785">
        <w:rPr>
          <w:rFonts w:cs="Times New Roman"/>
          <w:szCs w:val="28"/>
          <w:lang w:val="ru-RU"/>
        </w:rPr>
        <w:t xml:space="preserve">Расчеты по основной заработной плате приведены в </w:t>
      </w:r>
      <w:r w:rsidR="00133863">
        <w:rPr>
          <w:rFonts w:cs="Times New Roman"/>
          <w:szCs w:val="28"/>
          <w:lang w:val="ru-RU"/>
        </w:rPr>
        <w:t>табл.</w:t>
      </w:r>
      <w:r w:rsidRPr="006A5785">
        <w:rPr>
          <w:rFonts w:cs="Times New Roman"/>
          <w:szCs w:val="28"/>
          <w:lang w:val="ru-RU"/>
        </w:rPr>
        <w:t xml:space="preserve"> </w:t>
      </w:r>
      <w:r w:rsidR="00904AD7">
        <w:rPr>
          <w:rFonts w:cs="Times New Roman"/>
          <w:szCs w:val="28"/>
          <w:lang w:val="ru-RU"/>
        </w:rPr>
        <w:t>5.</w:t>
      </w:r>
      <w:r w:rsidRPr="006A5785">
        <w:rPr>
          <w:rFonts w:cs="Times New Roman"/>
          <w:szCs w:val="28"/>
          <w:lang w:val="ru-RU"/>
        </w:rPr>
        <w:t>4.</w:t>
      </w:r>
    </w:p>
    <w:p w:rsidR="00D14E6E" w:rsidRDefault="00D14E6E" w:rsidP="00A136ED">
      <w:pPr>
        <w:rPr>
          <w:lang w:val="ru-RU"/>
        </w:rPr>
      </w:pPr>
      <w:r>
        <w:rPr>
          <w:lang w:val="ru-RU"/>
        </w:rPr>
        <w:br w:type="page"/>
      </w:r>
    </w:p>
    <w:tbl>
      <w:tblPr>
        <w:tblW w:w="0" w:type="auto"/>
        <w:tblInd w:w="891" w:type="dxa"/>
        <w:tblLayout w:type="fixed"/>
        <w:tblCellMar>
          <w:left w:w="40" w:type="dxa"/>
          <w:right w:w="40" w:type="dxa"/>
        </w:tblCellMar>
        <w:tblLook w:val="0000" w:firstRow="0" w:lastRow="0" w:firstColumn="0" w:lastColumn="0" w:noHBand="0" w:noVBand="0"/>
      </w:tblPr>
      <w:tblGrid>
        <w:gridCol w:w="750"/>
        <w:gridCol w:w="1215"/>
        <w:gridCol w:w="1350"/>
        <w:gridCol w:w="1470"/>
        <w:gridCol w:w="1310"/>
        <w:gridCol w:w="1694"/>
      </w:tblGrid>
      <w:tr w:rsidR="00D14E6E" w:rsidRPr="00E376A7" w:rsidTr="00F259FE">
        <w:trPr>
          <w:cantSplit/>
          <w:trHeight w:val="555"/>
        </w:trPr>
        <w:tc>
          <w:tcPr>
            <w:tcW w:w="750"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lastRenderedPageBreak/>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1215"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категория</w:t>
            </w:r>
            <w:proofErr w:type="spellEnd"/>
          </w:p>
        </w:tc>
        <w:tc>
          <w:tcPr>
            <w:tcW w:w="135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Кол-во</w:t>
            </w:r>
            <w:proofErr w:type="spellEnd"/>
            <w:r w:rsidRPr="00E376A7">
              <w:rPr>
                <w:rFonts w:cs="Times New Roman"/>
                <w:szCs w:val="28"/>
              </w:rPr>
              <w:t xml:space="preserve">, </w:t>
            </w:r>
            <w:proofErr w:type="spellStart"/>
            <w:r w:rsidRPr="00E376A7">
              <w:rPr>
                <w:rFonts w:cs="Times New Roman"/>
                <w:szCs w:val="28"/>
              </w:rPr>
              <w:t>чел</w:t>
            </w:r>
            <w:proofErr w:type="spellEnd"/>
          </w:p>
        </w:tc>
        <w:tc>
          <w:tcPr>
            <w:tcW w:w="147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Кол-во чел</w:t>
            </w:r>
            <w:proofErr w:type="gramStart"/>
            <w:r w:rsidRPr="006A5785">
              <w:rPr>
                <w:rFonts w:cs="Times New Roman"/>
                <w:szCs w:val="28"/>
                <w:lang w:val="ru-RU"/>
              </w:rPr>
              <w:t>.-</w:t>
            </w:r>
            <w:proofErr w:type="gramEnd"/>
            <w:r w:rsidRPr="006A5785">
              <w:rPr>
                <w:rFonts w:cs="Times New Roman"/>
                <w:szCs w:val="28"/>
                <w:lang w:val="ru-RU"/>
              </w:rPr>
              <w:t xml:space="preserve">дней </w:t>
            </w:r>
            <w:proofErr w:type="spellStart"/>
            <w:r w:rsidRPr="006A5785">
              <w:rPr>
                <w:rFonts w:cs="Times New Roman"/>
                <w:szCs w:val="28"/>
                <w:lang w:val="ru-RU"/>
              </w:rPr>
              <w:t>подлеж</w:t>
            </w:r>
            <w:proofErr w:type="spellEnd"/>
            <w:r w:rsidRPr="006A5785">
              <w:rPr>
                <w:rFonts w:cs="Times New Roman"/>
                <w:szCs w:val="28"/>
                <w:lang w:val="ru-RU"/>
              </w:rPr>
              <w:t>. отработке</w:t>
            </w:r>
          </w:p>
        </w:tc>
        <w:tc>
          <w:tcPr>
            <w:tcW w:w="131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Средняя зарплата в </w:t>
            </w:r>
            <w:proofErr w:type="spellStart"/>
            <w:r w:rsidRPr="006A5785">
              <w:rPr>
                <w:rFonts w:cs="Times New Roman"/>
                <w:szCs w:val="28"/>
                <w:lang w:val="ru-RU"/>
              </w:rPr>
              <w:t>день</w:t>
            </w:r>
            <w:proofErr w:type="gramStart"/>
            <w:r w:rsidRPr="006A5785">
              <w:rPr>
                <w:rFonts w:cs="Times New Roman"/>
                <w:szCs w:val="28"/>
                <w:lang w:val="ru-RU"/>
              </w:rPr>
              <w:t>,р</w:t>
            </w:r>
            <w:proofErr w:type="gramEnd"/>
            <w:r w:rsidRPr="006A5785">
              <w:rPr>
                <w:rFonts w:cs="Times New Roman"/>
                <w:szCs w:val="28"/>
                <w:lang w:val="ru-RU"/>
              </w:rPr>
              <w:t>уб</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основной</w:t>
            </w:r>
            <w:proofErr w:type="spellEnd"/>
            <w:r w:rsidRPr="00E376A7">
              <w:rPr>
                <w:rFonts w:cs="Times New Roman"/>
                <w:szCs w:val="28"/>
              </w:rPr>
              <w:t xml:space="preserve"> </w:t>
            </w:r>
            <w:proofErr w:type="spellStart"/>
            <w:r w:rsidRPr="00E376A7">
              <w:rPr>
                <w:rFonts w:cs="Times New Roman"/>
                <w:szCs w:val="28"/>
              </w:rPr>
              <w:t>зарплаты</w:t>
            </w:r>
            <w:proofErr w:type="spellEnd"/>
            <w:r w:rsidRPr="00E376A7">
              <w:rPr>
                <w:rFonts w:cs="Times New Roman"/>
                <w:szCs w:val="28"/>
              </w:rPr>
              <w:t xml:space="preserve">, </w:t>
            </w:r>
            <w:proofErr w:type="spellStart"/>
            <w:r w:rsidRPr="00E376A7">
              <w:rPr>
                <w:rFonts w:cs="Times New Roman"/>
                <w:szCs w:val="28"/>
              </w:rPr>
              <w:t>руб</w:t>
            </w:r>
            <w:proofErr w:type="spellEnd"/>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12</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33028</w:t>
            </w:r>
          </w:p>
        </w:tc>
      </w:tr>
      <w:tr w:rsidR="00D14E6E" w:rsidRPr="00E376A7" w:rsidTr="00D14E6E">
        <w:trPr>
          <w:cantSplit/>
          <w:trHeight w:val="33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24</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55046</w:t>
            </w:r>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9</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24771</w:t>
            </w:r>
          </w:p>
        </w:tc>
      </w:tr>
      <w:tr w:rsidR="00D14E6E" w:rsidRPr="00E376A7" w:rsidTr="00D14E6E">
        <w:trPr>
          <w:cantSplit/>
          <w:trHeight w:val="285"/>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27</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61927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7</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19266</w:t>
            </w:r>
          </w:p>
        </w:tc>
      </w:tr>
      <w:tr w:rsidR="00D14E6E" w:rsidRPr="00E376A7" w:rsidTr="00D14E6E">
        <w:trPr>
          <w:cantSplit/>
          <w:trHeight w:val="225"/>
        </w:trPr>
        <w:tc>
          <w:tcPr>
            <w:tcW w:w="750" w:type="dxa"/>
            <w:vMerge/>
            <w:tcBorders>
              <w:top w:val="nil"/>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21</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48165</w:t>
            </w:r>
          </w:p>
        </w:tc>
      </w:tr>
      <w:tr w:rsidR="00D14E6E" w:rsidRPr="00E376A7" w:rsidTr="00D14E6E">
        <w:trPr>
          <w:cantSplit/>
          <w:trHeight w:val="240"/>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III-3</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16</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36697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5</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13761</w:t>
            </w:r>
          </w:p>
        </w:tc>
      </w:tr>
      <w:tr w:rsidR="00D14E6E" w:rsidRPr="00E376A7" w:rsidTr="00D14E6E">
        <w:trPr>
          <w:cantSplit/>
          <w:trHeight w:val="18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22936</w:t>
            </w:r>
          </w:p>
        </w:tc>
      </w:tr>
      <w:tr w:rsidR="00D14E6E" w:rsidRPr="00E376A7" w:rsidTr="00F259FE">
        <w:trPr>
          <w:cantSplit/>
          <w:trHeight w:val="34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1468</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14679</w:t>
            </w:r>
          </w:p>
        </w:tc>
      </w:tr>
      <w:tr w:rsidR="00D14E6E" w:rsidRPr="00E376A7" w:rsidTr="00F259FE">
        <w:trPr>
          <w:cantSplit/>
          <w:trHeight w:val="215"/>
        </w:trPr>
        <w:tc>
          <w:tcPr>
            <w:tcW w:w="6095" w:type="dxa"/>
            <w:gridSpan w:val="5"/>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6A5785">
            <w:pPr>
              <w:ind w:firstLine="0"/>
              <w:rPr>
                <w:rFonts w:cs="Times New Roman"/>
                <w:szCs w:val="28"/>
              </w:rPr>
            </w:pPr>
            <w:proofErr w:type="spellStart"/>
            <w:r w:rsidRPr="00E376A7">
              <w:rPr>
                <w:rFonts w:cs="Times New Roman"/>
                <w:szCs w:val="28"/>
              </w:rPr>
              <w:t>Итого</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F259FE" w:rsidRDefault="00D14E6E" w:rsidP="00F259FE">
            <w:pPr>
              <w:rPr>
                <w:lang w:val="ru-RU"/>
              </w:rPr>
            </w:pPr>
            <w:r>
              <w:t>339450</w:t>
            </w:r>
          </w:p>
        </w:tc>
      </w:tr>
    </w:tbl>
    <w:p w:rsidR="00D14E6E" w:rsidRDefault="00904AD7" w:rsidP="00904AD7">
      <w:pPr>
        <w:pStyle w:val="ae"/>
      </w:pPr>
      <w:r w:rsidRPr="006A5785">
        <w:t>Табл</w:t>
      </w:r>
      <w:r>
        <w:t>.</w:t>
      </w:r>
      <w:r w:rsidRPr="006A5785">
        <w:t xml:space="preserve"> </w:t>
      </w:r>
      <w:r>
        <w:t xml:space="preserve">5.4. </w:t>
      </w:r>
      <w:r w:rsidRPr="006A5785">
        <w:t>Расчеты по основной заработной плате</w:t>
      </w:r>
    </w:p>
    <w:p w:rsidR="00D14E6E" w:rsidRPr="00512A4A" w:rsidRDefault="00D14E6E" w:rsidP="00904AD7">
      <w:pPr>
        <w:rPr>
          <w:lang w:val="ru-RU"/>
        </w:rPr>
      </w:pPr>
      <w:r w:rsidRPr="00512A4A">
        <w:rPr>
          <w:lang w:val="ru-RU"/>
        </w:rPr>
        <w:t>4. Дополнительная заработная плата.</w:t>
      </w:r>
    </w:p>
    <w:p w:rsidR="00D14E6E" w:rsidRPr="00D64C16" w:rsidRDefault="00D14E6E" w:rsidP="00512A4A">
      <w:pPr>
        <w:rPr>
          <w:rFonts w:cs="Times New Roman"/>
          <w:szCs w:val="28"/>
          <w:lang w:val="ru-RU"/>
        </w:rPr>
      </w:pPr>
      <w:r w:rsidRPr="00512A4A">
        <w:rPr>
          <w:rFonts w:cs="Times New Roman"/>
          <w:szCs w:val="28"/>
          <w:lang w:val="ru-RU"/>
        </w:rPr>
        <w:t xml:space="preserve">Дополнительная заработная плата обычно принимается </w:t>
      </w:r>
      <w:proofErr w:type="gramStart"/>
      <w:r w:rsidRPr="00512A4A">
        <w:rPr>
          <w:rFonts w:cs="Times New Roman"/>
          <w:szCs w:val="28"/>
          <w:lang w:val="ru-RU"/>
        </w:rPr>
        <w:t>равной</w:t>
      </w:r>
      <w:proofErr w:type="gramEnd"/>
      <w:r w:rsidRPr="00512A4A">
        <w:rPr>
          <w:rFonts w:cs="Times New Roman"/>
          <w:szCs w:val="28"/>
          <w:lang w:val="ru-RU"/>
        </w:rPr>
        <w:t xml:space="preserve"> 15-20% от основной. </w:t>
      </w:r>
      <w:r w:rsidRPr="00D64C16">
        <w:rPr>
          <w:rFonts w:cs="Times New Roman"/>
          <w:szCs w:val="28"/>
          <w:lang w:val="ru-RU"/>
        </w:rPr>
        <w:t>В нашем случае она составляет 59403,75 руб. (</w:t>
      </w:r>
      <w:r>
        <w:rPr>
          <w:rFonts w:cs="Times New Roman"/>
          <w:szCs w:val="28"/>
          <w:lang w:val="ru-RU"/>
        </w:rPr>
        <w:t>17,5</w:t>
      </w:r>
      <w:r w:rsidRPr="00D64C16">
        <w:rPr>
          <w:rFonts w:cs="Times New Roman"/>
          <w:szCs w:val="28"/>
          <w:lang w:val="ru-RU"/>
        </w:rPr>
        <w:t>%).</w:t>
      </w:r>
    </w:p>
    <w:p w:rsidR="00D14E6E" w:rsidRDefault="00D14E6E" w:rsidP="006A5785">
      <w:pPr>
        <w:rPr>
          <w:lang w:val="ru-RU"/>
        </w:rPr>
      </w:pPr>
    </w:p>
    <w:p w:rsidR="00D14E6E" w:rsidRPr="00512A4A" w:rsidRDefault="00D14E6E" w:rsidP="00904AD7">
      <w:pPr>
        <w:rPr>
          <w:lang w:val="ru-RU"/>
        </w:rPr>
      </w:pPr>
      <w:r w:rsidRPr="00512A4A">
        <w:rPr>
          <w:lang w:val="ru-RU"/>
        </w:rPr>
        <w:t>5. Страховые взносы.</w:t>
      </w:r>
    </w:p>
    <w:p w:rsidR="00D14E6E" w:rsidRPr="00B36B1F" w:rsidRDefault="00D14E6E" w:rsidP="00512A4A">
      <w:pPr>
        <w:rPr>
          <w:rFonts w:cs="Times New Roman"/>
          <w:b/>
          <w:i/>
          <w:szCs w:val="28"/>
          <w:lang w:val="ru-RU"/>
        </w:rPr>
      </w:pPr>
      <w:r w:rsidRPr="00512A4A">
        <w:rPr>
          <w:rFonts w:cs="Times New Roman"/>
          <w:szCs w:val="28"/>
          <w:lang w:val="ru-RU"/>
        </w:rPr>
        <w:t xml:space="preserve">Суммарно страховые взносы составляют 26% от суммы основной заработной платы. В нашем случае эта сумма составляет 88257 руб. </w:t>
      </w:r>
      <w:r w:rsidRPr="00512A4A">
        <w:rPr>
          <w:rFonts w:cs="Times New Roman"/>
          <w:szCs w:val="28"/>
          <w:lang w:val="ru-RU"/>
        </w:rPr>
        <w:lastRenderedPageBreak/>
        <w:t xml:space="preserve">Отчисления на страхование от несчастного случая составляют 2% от суммы основной заработной платы. </w:t>
      </w:r>
      <w:r w:rsidRPr="00B36B1F">
        <w:rPr>
          <w:rFonts w:cs="Times New Roman"/>
          <w:szCs w:val="28"/>
          <w:lang w:val="ru-RU"/>
        </w:rPr>
        <w:t xml:space="preserve">В нашем случае это 6789 руб. </w:t>
      </w:r>
    </w:p>
    <w:p w:rsidR="00F97C2F" w:rsidRDefault="00F97C2F" w:rsidP="00904AD7">
      <w:pPr>
        <w:rPr>
          <w:lang w:val="ru-RU"/>
        </w:rPr>
      </w:pPr>
    </w:p>
    <w:p w:rsidR="00D14E6E" w:rsidRPr="00512A4A" w:rsidRDefault="00D14E6E" w:rsidP="00904AD7">
      <w:pPr>
        <w:rPr>
          <w:lang w:val="ru-RU"/>
        </w:rPr>
      </w:pPr>
      <w:r w:rsidRPr="00512A4A">
        <w:rPr>
          <w:lang w:val="ru-RU"/>
        </w:rPr>
        <w:t>6. Расходы на служебные командировки.</w:t>
      </w:r>
    </w:p>
    <w:p w:rsidR="00D14E6E" w:rsidRPr="00512A4A" w:rsidRDefault="00D14E6E" w:rsidP="00512A4A">
      <w:pPr>
        <w:rPr>
          <w:rFonts w:cs="Times New Roman"/>
          <w:szCs w:val="28"/>
          <w:lang w:val="ru-RU"/>
        </w:rPr>
      </w:pPr>
      <w:r w:rsidRPr="00512A4A">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7. Прочие прямые расходы.</w:t>
      </w:r>
    </w:p>
    <w:p w:rsidR="00D14E6E" w:rsidRPr="008623ED" w:rsidRDefault="00D14E6E" w:rsidP="00512A4A">
      <w:pPr>
        <w:rPr>
          <w:rFonts w:cs="Times New Roman"/>
          <w:szCs w:val="28"/>
          <w:lang w:val="ru-RU"/>
        </w:rPr>
      </w:pPr>
      <w:r w:rsidRPr="00512A4A">
        <w:rPr>
          <w:rFonts w:cs="Times New Roman"/>
          <w:szCs w:val="28"/>
          <w:lang w:val="ru-RU"/>
        </w:rPr>
        <w:t xml:space="preserve">К этой статье затрат относятся расходы, непосредственно связанные с выполнением темы, но не нашедшие отражения в ранее перечисленных статьях затрат. </w:t>
      </w:r>
      <w:r w:rsidRPr="008623ED">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8. Косвенные расходы.</w:t>
      </w:r>
    </w:p>
    <w:p w:rsidR="00D14E6E" w:rsidRPr="00B36B1F" w:rsidRDefault="00D14E6E" w:rsidP="00512A4A">
      <w:pPr>
        <w:rPr>
          <w:rFonts w:cs="Times New Roman"/>
          <w:szCs w:val="28"/>
          <w:lang w:val="ru-RU"/>
        </w:rPr>
      </w:pPr>
      <w:r w:rsidRPr="00512A4A">
        <w:rPr>
          <w:rFonts w:cs="Times New Roman"/>
          <w:szCs w:val="28"/>
          <w:lang w:val="ru-RU"/>
        </w:rPr>
        <w:t xml:space="preserve">Эта статья затрат включает расходы, связанные с управлением и обслуживанием подразделений НИИ и КБ. Они делятся </w:t>
      </w:r>
      <w:proofErr w:type="gramStart"/>
      <w:r w:rsidRPr="00512A4A">
        <w:rPr>
          <w:rFonts w:cs="Times New Roman"/>
          <w:szCs w:val="28"/>
          <w:lang w:val="ru-RU"/>
        </w:rPr>
        <w:t>на</w:t>
      </w:r>
      <w:proofErr w:type="gramEnd"/>
      <w:r w:rsidRPr="00512A4A">
        <w:rPr>
          <w:rFonts w:cs="Times New Roman"/>
          <w:szCs w:val="28"/>
          <w:lang w:val="ru-RU"/>
        </w:rPr>
        <w:t xml:space="preserve"> административно - управленческие и общехозяйственные. Накладные расходы исчисляются в процентах от основной заработной платы исполнителей (60-150%). </w:t>
      </w:r>
      <w:r w:rsidRPr="00B36B1F">
        <w:rPr>
          <w:rFonts w:cs="Times New Roman"/>
          <w:szCs w:val="28"/>
          <w:lang w:val="ru-RU"/>
        </w:rPr>
        <w:t>В нашем случае косвенные расходы составляют 441285 руб. (130%).</w:t>
      </w:r>
    </w:p>
    <w:p w:rsidR="00D14E6E" w:rsidRPr="00512A4A" w:rsidRDefault="00D14E6E" w:rsidP="00904AD7">
      <w:pPr>
        <w:rPr>
          <w:lang w:val="ru-RU"/>
        </w:rPr>
      </w:pPr>
      <w:r w:rsidRPr="00512A4A">
        <w:rPr>
          <w:lang w:val="ru-RU"/>
        </w:rPr>
        <w:t>9. Затраты по работам, выполняемым сторонними организациями.</w:t>
      </w:r>
    </w:p>
    <w:p w:rsidR="00D14E6E" w:rsidRDefault="00D14E6E" w:rsidP="009B0356">
      <w:pPr>
        <w:rPr>
          <w:rFonts w:cs="Times New Roman"/>
          <w:szCs w:val="28"/>
          <w:lang w:val="ru-RU"/>
        </w:rPr>
      </w:pPr>
      <w:r w:rsidRPr="00512A4A">
        <w:rPr>
          <w:rFonts w:cs="Times New Roman"/>
          <w:szCs w:val="28"/>
          <w:lang w:val="ru-RU"/>
        </w:rPr>
        <w:t xml:space="preserve">В нашем случае </w:t>
      </w:r>
      <w:r>
        <w:rPr>
          <w:rFonts w:cs="Times New Roman"/>
          <w:szCs w:val="28"/>
          <w:lang w:val="ru-RU"/>
        </w:rPr>
        <w:t>все детали для корпуса изготавливает сторонняя организация</w:t>
      </w:r>
      <w:r w:rsidRPr="00512A4A">
        <w:rPr>
          <w:rFonts w:cs="Times New Roman"/>
          <w:szCs w:val="28"/>
          <w:lang w:val="ru-RU"/>
        </w:rPr>
        <w:t>.</w:t>
      </w:r>
      <w:r>
        <w:rPr>
          <w:rFonts w:cs="Times New Roman"/>
          <w:szCs w:val="28"/>
          <w:lang w:val="ru-RU"/>
        </w:rPr>
        <w:t xml:space="preserve"> Мы выбрали в качестве материала литьевое оргстекло с параметрами 2050мм на 3050мм и толщиной 6 мм. Стоимость такого листа на розничном рынке составляет 12856 рублей за лист. Для изготовления деталей робота нам необходимо разрезать лист и </w:t>
      </w:r>
      <w:proofErr w:type="spellStart"/>
      <w:r>
        <w:rPr>
          <w:rFonts w:cs="Times New Roman"/>
          <w:szCs w:val="28"/>
          <w:lang w:val="ru-RU"/>
        </w:rPr>
        <w:t>выфрезеровать</w:t>
      </w:r>
      <w:proofErr w:type="spellEnd"/>
      <w:r>
        <w:rPr>
          <w:rFonts w:cs="Times New Roman"/>
          <w:szCs w:val="28"/>
          <w:lang w:val="ru-RU"/>
        </w:rPr>
        <w:t xml:space="preserve"> из него все составляющие корпуса. Цена резки одного погонного метра составляет 59 рублей/</w:t>
      </w:r>
      <w:proofErr w:type="spellStart"/>
      <w:r>
        <w:rPr>
          <w:rFonts w:cs="Times New Roman"/>
          <w:szCs w:val="28"/>
          <w:lang w:val="ru-RU"/>
        </w:rPr>
        <w:t>п.</w:t>
      </w:r>
      <w:proofErr w:type="gramStart"/>
      <w:r>
        <w:rPr>
          <w:rFonts w:cs="Times New Roman"/>
          <w:szCs w:val="28"/>
          <w:lang w:val="ru-RU"/>
        </w:rPr>
        <w:t>м</w:t>
      </w:r>
      <w:proofErr w:type="spellEnd"/>
      <w:proofErr w:type="gramEnd"/>
      <w:r>
        <w:rPr>
          <w:rFonts w:cs="Times New Roman"/>
          <w:szCs w:val="28"/>
          <w:lang w:val="ru-RU"/>
        </w:rPr>
        <w:t>..</w:t>
      </w:r>
    </w:p>
    <w:p w:rsidR="00D14E6E" w:rsidRDefault="00D14E6E" w:rsidP="009B0356">
      <w:pPr>
        <w:rPr>
          <w:rFonts w:cs="Times New Roman"/>
          <w:szCs w:val="28"/>
          <w:lang w:val="ru-RU"/>
        </w:rPr>
      </w:pPr>
      <w:r>
        <w:rPr>
          <w:rFonts w:cs="Times New Roman"/>
          <w:szCs w:val="28"/>
          <w:lang w:val="ru-RU"/>
        </w:rPr>
        <w:t xml:space="preserve">Исходя из </w:t>
      </w:r>
      <w:proofErr w:type="spellStart"/>
      <w:r>
        <w:rPr>
          <w:rFonts w:cs="Times New Roman"/>
          <w:szCs w:val="28"/>
          <w:lang w:val="ru-RU"/>
        </w:rPr>
        <w:t>рассчетов</w:t>
      </w:r>
      <w:proofErr w:type="spellEnd"/>
      <w:r>
        <w:rPr>
          <w:rFonts w:cs="Times New Roman"/>
          <w:szCs w:val="28"/>
          <w:lang w:val="ru-RU"/>
        </w:rPr>
        <w:t xml:space="preserve">, получаем, что общая </w:t>
      </w:r>
      <w:proofErr w:type="gramStart"/>
      <w:r>
        <w:rPr>
          <w:rFonts w:cs="Times New Roman"/>
          <w:szCs w:val="28"/>
          <w:lang w:val="ru-RU"/>
        </w:rPr>
        <w:t>длинна реза составит</w:t>
      </w:r>
      <w:proofErr w:type="gramEnd"/>
      <w:r>
        <w:rPr>
          <w:rFonts w:cs="Times New Roman"/>
          <w:szCs w:val="28"/>
          <w:lang w:val="ru-RU"/>
        </w:rPr>
        <w:t xml:space="preserve"> 19,6 метра, а сумма за вырезание всех деталей считается так:</w:t>
      </w:r>
    </w:p>
    <w:p w:rsidR="00D14E6E" w:rsidRDefault="00D14E6E" w:rsidP="009B0356">
      <w:pPr>
        <w:rPr>
          <w:rFonts w:cs="Times New Roman"/>
          <w:szCs w:val="28"/>
          <w:lang w:val="ru-RU"/>
        </w:rPr>
      </w:pPr>
      <w:r w:rsidRPr="00247F30">
        <w:rPr>
          <w:rFonts w:cs="Times New Roman"/>
          <w:position w:val="-10"/>
          <w:szCs w:val="28"/>
        </w:rPr>
        <w:object w:dxaOrig="1760" w:dyaOrig="320">
          <v:shape id="_x0000_i1041" type="#_x0000_t75" style="width:102.75pt;height:18pt" o:ole="">
            <v:imagedata r:id="rId85" o:title=""/>
          </v:shape>
          <o:OLEObject Type="Embed" ProgID="Equation.DSMT4" ShapeID="_x0000_i1041" DrawAspect="Content" ObjectID="_1527376032" r:id="rId86"/>
        </w:object>
      </w:r>
      <w:r>
        <w:rPr>
          <w:rFonts w:cs="Times New Roman"/>
          <w:szCs w:val="28"/>
          <w:lang w:val="ru-RU"/>
        </w:rPr>
        <w:t xml:space="preserve"> руб.</w:t>
      </w:r>
    </w:p>
    <w:p w:rsidR="00D14E6E" w:rsidRDefault="00D14E6E" w:rsidP="009B0356">
      <w:pPr>
        <w:rPr>
          <w:rFonts w:cs="Times New Roman"/>
          <w:szCs w:val="28"/>
          <w:lang w:val="ru-RU"/>
        </w:rPr>
      </w:pPr>
      <w:r>
        <w:rPr>
          <w:rFonts w:cs="Times New Roman"/>
          <w:szCs w:val="28"/>
          <w:lang w:val="ru-RU"/>
        </w:rPr>
        <w:t>Общая сумма изготовления деталей для робота из оргстекла составит:</w:t>
      </w:r>
    </w:p>
    <w:p w:rsidR="00D14E6E" w:rsidRDefault="00D14E6E" w:rsidP="009B0356">
      <w:pPr>
        <w:rPr>
          <w:rFonts w:cs="Times New Roman"/>
          <w:szCs w:val="28"/>
          <w:lang w:val="ru-RU"/>
        </w:rPr>
      </w:pPr>
      <w:r w:rsidRPr="00247F30">
        <w:rPr>
          <w:rFonts w:cs="Times New Roman"/>
          <w:position w:val="-10"/>
          <w:szCs w:val="28"/>
        </w:rPr>
        <w:object w:dxaOrig="2420" w:dyaOrig="320">
          <v:shape id="_x0000_i1042" type="#_x0000_t75" style="width:141pt;height:18pt" o:ole="">
            <v:imagedata r:id="rId87" o:title=""/>
          </v:shape>
          <o:OLEObject Type="Embed" ProgID="Equation.DSMT4" ShapeID="_x0000_i1042" DrawAspect="Content" ObjectID="_1527376033" r:id="rId88"/>
        </w:object>
      </w:r>
      <w:r>
        <w:rPr>
          <w:rFonts w:cs="Times New Roman"/>
          <w:szCs w:val="28"/>
          <w:lang w:val="ru-RU"/>
        </w:rPr>
        <w:t xml:space="preserve"> руб.</w:t>
      </w:r>
    </w:p>
    <w:p w:rsidR="00904AD7" w:rsidRDefault="00D14E6E" w:rsidP="00E76714">
      <w:pPr>
        <w:rPr>
          <w:rFonts w:cs="Times New Roman"/>
          <w:szCs w:val="28"/>
          <w:lang w:val="ru-RU"/>
        </w:rPr>
      </w:pPr>
      <w:r w:rsidRPr="00E76714">
        <w:rPr>
          <w:rFonts w:cs="Times New Roman"/>
          <w:szCs w:val="28"/>
          <w:lang w:val="ru-RU"/>
        </w:rPr>
        <w:t xml:space="preserve">Смета и структура затрат на проектирование и изготовление </w:t>
      </w:r>
      <w:r>
        <w:rPr>
          <w:rFonts w:cs="Times New Roman"/>
          <w:szCs w:val="28"/>
          <w:lang w:val="ru-RU"/>
        </w:rPr>
        <w:t>робота</w:t>
      </w:r>
      <w:r w:rsidRPr="00E76714">
        <w:rPr>
          <w:rFonts w:cs="Times New Roman"/>
          <w:szCs w:val="28"/>
          <w:lang w:val="ru-RU"/>
        </w:rPr>
        <w:t xml:space="preserve"> сведена </w:t>
      </w:r>
      <w:proofErr w:type="spellStart"/>
      <w:r w:rsidR="00D60DD0">
        <w:rPr>
          <w:rFonts w:cs="Times New Roman"/>
          <w:szCs w:val="28"/>
          <w:lang w:val="ru-RU"/>
        </w:rPr>
        <w:t>диаг</w:t>
      </w:r>
      <w:proofErr w:type="spellEnd"/>
      <w:r w:rsidR="00D60DD0">
        <w:rPr>
          <w:rFonts w:cs="Times New Roman"/>
          <w:szCs w:val="28"/>
          <w:lang w:val="ru-RU"/>
        </w:rPr>
        <w:t>.</w:t>
      </w:r>
      <w:r>
        <w:rPr>
          <w:rFonts w:cs="Times New Roman"/>
          <w:szCs w:val="28"/>
          <w:lang w:val="ru-RU"/>
        </w:rPr>
        <w:t xml:space="preserve"> </w:t>
      </w:r>
      <w:r w:rsidR="00904AD7">
        <w:rPr>
          <w:rFonts w:cs="Times New Roman"/>
          <w:szCs w:val="28"/>
          <w:lang w:val="ru-RU"/>
        </w:rPr>
        <w:t>5.</w:t>
      </w:r>
      <w:r>
        <w:rPr>
          <w:rFonts w:cs="Times New Roman"/>
          <w:szCs w:val="28"/>
          <w:lang w:val="ru-RU"/>
        </w:rPr>
        <w:t>1</w:t>
      </w:r>
      <w:r w:rsidRPr="00E76714">
        <w:rPr>
          <w:rFonts w:cs="Times New Roman"/>
          <w:szCs w:val="28"/>
          <w:lang w:val="ru-RU"/>
        </w:rPr>
        <w:t>.</w:t>
      </w:r>
    </w:p>
    <w:p w:rsidR="00D14E6E" w:rsidRDefault="00D14E6E" w:rsidP="009B0356">
      <w:pPr>
        <w:rPr>
          <w:rFonts w:cs="Times New Roman"/>
          <w:szCs w:val="28"/>
          <w:lang w:val="ru-RU"/>
        </w:rPr>
      </w:pPr>
      <w:r w:rsidRPr="00AE23EE">
        <w:rPr>
          <w:rFonts w:ascii="GOST type A" w:hAnsi="GOST type A" w:cs="Times New Roman"/>
          <w:i/>
          <w:noProof/>
          <w:szCs w:val="28"/>
          <w:lang w:val="ru-RU" w:eastAsia="ru-RU"/>
        </w:rPr>
        <w:drawing>
          <wp:inline distT="0" distB="0" distL="0" distR="0" wp14:anchorId="2ED378CA" wp14:editId="01CDBAD3">
            <wp:extent cx="5486400" cy="7594600"/>
            <wp:effectExtent l="0" t="0" r="19050" b="254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904AD7" w:rsidRPr="00E76714" w:rsidRDefault="00904AD7" w:rsidP="00904AD7">
      <w:pPr>
        <w:pStyle w:val="ae"/>
      </w:pPr>
      <w:proofErr w:type="spellStart"/>
      <w:r>
        <w:t>Диаг</w:t>
      </w:r>
      <w:proofErr w:type="spellEnd"/>
      <w:r w:rsidR="004D1A66">
        <w:t>.</w:t>
      </w:r>
      <w:r>
        <w:t xml:space="preserve"> 5.1. С</w:t>
      </w:r>
      <w:r w:rsidRPr="00E76714">
        <w:t xml:space="preserve">труктура затрат на проектирование </w:t>
      </w:r>
      <w:r>
        <w:t>робота</w:t>
      </w:r>
    </w:p>
    <w:p w:rsidR="00904AD7" w:rsidRDefault="00904AD7" w:rsidP="009B0356">
      <w:pPr>
        <w:rPr>
          <w:rFonts w:cs="Times New Roman"/>
          <w:szCs w:val="28"/>
          <w:lang w:val="ru-RU"/>
        </w:rPr>
      </w:pPr>
    </w:p>
    <w:p w:rsidR="00D14E6E" w:rsidRPr="003F16C9" w:rsidRDefault="00D14E6E" w:rsidP="003F16C9">
      <w:pPr>
        <w:rPr>
          <w:rFonts w:cs="Times New Roman"/>
          <w:szCs w:val="28"/>
          <w:lang w:val="ru-RU"/>
        </w:rPr>
      </w:pPr>
      <w:r w:rsidRPr="003F16C9">
        <w:rPr>
          <w:rFonts w:cs="Times New Roman"/>
          <w:szCs w:val="28"/>
          <w:lang w:val="ru-RU"/>
        </w:rPr>
        <w:t xml:space="preserve">В организационно-экономической части проекта составлен план выполнения работ по разработке </w:t>
      </w:r>
      <w:r>
        <w:rPr>
          <w:rFonts w:cs="Times New Roman"/>
          <w:szCs w:val="28"/>
          <w:lang w:val="ru-RU"/>
        </w:rPr>
        <w:t>шестиногого шагающего робота</w:t>
      </w:r>
      <w:r w:rsidRPr="003F16C9">
        <w:rPr>
          <w:rFonts w:cs="Times New Roman"/>
          <w:szCs w:val="28"/>
          <w:lang w:val="ru-RU"/>
        </w:rPr>
        <w:t xml:space="preserve">, выделены основные этапы НИР. Также произведен расчет затрат на проведение НИР и определена себестоимость разработки. В него был включен расчет затрат </w:t>
      </w:r>
      <w:proofErr w:type="gramStart"/>
      <w:r w:rsidRPr="003F16C9">
        <w:rPr>
          <w:rFonts w:cs="Times New Roman"/>
          <w:szCs w:val="28"/>
          <w:lang w:val="ru-RU"/>
        </w:rPr>
        <w:t>на</w:t>
      </w:r>
      <w:proofErr w:type="gramEnd"/>
      <w:r w:rsidRPr="003F16C9">
        <w:rPr>
          <w:rFonts w:cs="Times New Roman"/>
          <w:szCs w:val="28"/>
          <w:lang w:val="ru-RU"/>
        </w:rPr>
        <w:t>:</w:t>
      </w:r>
    </w:p>
    <w:p w:rsidR="00D14E6E" w:rsidRPr="00904AD7" w:rsidRDefault="00D14E6E" w:rsidP="00636814">
      <w:pPr>
        <w:pStyle w:val="a4"/>
        <w:numPr>
          <w:ilvl w:val="0"/>
          <w:numId w:val="23"/>
        </w:numPr>
      </w:pPr>
      <w:r w:rsidRPr="00904AD7">
        <w:t>Материалы</w:t>
      </w:r>
      <w:r w:rsidR="00904AD7">
        <w:rPr>
          <w:lang w:val="en-US"/>
        </w:rPr>
        <w:t>;</w:t>
      </w:r>
    </w:p>
    <w:p w:rsidR="00D14E6E" w:rsidRPr="00904AD7" w:rsidRDefault="00D14E6E" w:rsidP="00636814">
      <w:pPr>
        <w:pStyle w:val="a4"/>
        <w:numPr>
          <w:ilvl w:val="0"/>
          <w:numId w:val="23"/>
        </w:numPr>
      </w:pPr>
      <w:r w:rsidRPr="00904AD7">
        <w:t>Спецоборудование для научных (экспериментальных) работ</w:t>
      </w:r>
      <w:r w:rsidR="00904AD7" w:rsidRPr="00904AD7">
        <w:t>;</w:t>
      </w:r>
    </w:p>
    <w:p w:rsidR="00D14E6E" w:rsidRPr="00904AD7" w:rsidRDefault="00D14E6E" w:rsidP="00636814">
      <w:pPr>
        <w:pStyle w:val="a4"/>
        <w:numPr>
          <w:ilvl w:val="0"/>
          <w:numId w:val="23"/>
        </w:numPr>
      </w:pPr>
      <w:r w:rsidRPr="00904AD7">
        <w:t>Основная заработная плата</w:t>
      </w:r>
      <w:r w:rsidR="00904AD7">
        <w:rPr>
          <w:lang w:val="en-US"/>
        </w:rPr>
        <w:t>;</w:t>
      </w:r>
    </w:p>
    <w:p w:rsidR="00D14E6E" w:rsidRPr="00904AD7" w:rsidRDefault="00D14E6E" w:rsidP="00636814">
      <w:pPr>
        <w:pStyle w:val="a4"/>
        <w:numPr>
          <w:ilvl w:val="0"/>
          <w:numId w:val="23"/>
        </w:numPr>
      </w:pPr>
      <w:r w:rsidRPr="00904AD7">
        <w:t>Дополнительная заработная плата</w:t>
      </w:r>
      <w:r w:rsidR="00904AD7">
        <w:rPr>
          <w:lang w:val="en-US"/>
        </w:rPr>
        <w:t>;</w:t>
      </w:r>
    </w:p>
    <w:p w:rsidR="00D14E6E" w:rsidRPr="00904AD7" w:rsidRDefault="00D14E6E" w:rsidP="00636814">
      <w:pPr>
        <w:pStyle w:val="a4"/>
        <w:numPr>
          <w:ilvl w:val="0"/>
          <w:numId w:val="23"/>
        </w:numPr>
      </w:pPr>
      <w:r w:rsidRPr="00904AD7">
        <w:t>Начисление на социальное страхование</w:t>
      </w:r>
      <w:r w:rsidR="00904AD7">
        <w:rPr>
          <w:lang w:val="en-US"/>
        </w:rPr>
        <w:t>;</w:t>
      </w:r>
    </w:p>
    <w:p w:rsidR="00D14E6E" w:rsidRPr="00904AD7" w:rsidRDefault="00D14E6E" w:rsidP="00636814">
      <w:pPr>
        <w:pStyle w:val="a4"/>
        <w:numPr>
          <w:ilvl w:val="0"/>
          <w:numId w:val="23"/>
        </w:numPr>
      </w:pPr>
      <w:r w:rsidRPr="00904AD7">
        <w:t>Расходы на служебные командировки</w:t>
      </w:r>
      <w:r w:rsidR="00904AD7">
        <w:rPr>
          <w:lang w:val="en-US"/>
        </w:rPr>
        <w:t>;</w:t>
      </w:r>
    </w:p>
    <w:p w:rsidR="00D14E6E" w:rsidRPr="00904AD7" w:rsidRDefault="00904AD7" w:rsidP="00636814">
      <w:pPr>
        <w:pStyle w:val="a4"/>
        <w:numPr>
          <w:ilvl w:val="0"/>
          <w:numId w:val="23"/>
        </w:numPr>
      </w:pPr>
      <w:r w:rsidRPr="00904AD7">
        <w:t>З</w:t>
      </w:r>
      <w:r w:rsidR="00D14E6E" w:rsidRPr="00904AD7">
        <w:t>атраты   на   работы,   выполненные   сторонними организациями и предприятиями</w:t>
      </w:r>
      <w:r w:rsidRPr="00904AD7">
        <w:t>;</w:t>
      </w:r>
    </w:p>
    <w:p w:rsidR="00D14E6E" w:rsidRPr="00904AD7" w:rsidRDefault="00D14E6E" w:rsidP="00636814">
      <w:pPr>
        <w:pStyle w:val="a4"/>
        <w:numPr>
          <w:ilvl w:val="0"/>
          <w:numId w:val="23"/>
        </w:numPr>
      </w:pPr>
      <w:r w:rsidRPr="00904AD7">
        <w:t>Косвенные расходы</w:t>
      </w:r>
      <w:r w:rsidR="00904AD7">
        <w:rPr>
          <w:lang w:val="en-US"/>
        </w:rPr>
        <w:t>.</w:t>
      </w:r>
    </w:p>
    <w:p w:rsidR="00904AD7" w:rsidRDefault="00D14E6E" w:rsidP="003F16C9">
      <w:pPr>
        <w:rPr>
          <w:rFonts w:cs="Times New Roman"/>
          <w:szCs w:val="28"/>
          <w:lang w:val="ru-RU"/>
        </w:rPr>
      </w:pPr>
      <w:r w:rsidRPr="003F16C9">
        <w:rPr>
          <w:rFonts w:cs="Times New Roman"/>
          <w:szCs w:val="28"/>
          <w:lang w:val="ru-RU"/>
        </w:rPr>
        <w:t xml:space="preserve">Как видно из сметы затрат на изготовление </w:t>
      </w:r>
      <w:r>
        <w:rPr>
          <w:rFonts w:cs="Times New Roman"/>
          <w:szCs w:val="28"/>
          <w:lang w:val="ru-RU"/>
        </w:rPr>
        <w:t xml:space="preserve">робота, общая стоимость проектирования и изготовления составила </w:t>
      </w:r>
      <w:r w:rsidRPr="00D64C16">
        <w:rPr>
          <w:rFonts w:cs="Times New Roman"/>
          <w:szCs w:val="28"/>
          <w:lang w:val="ru-RU"/>
        </w:rPr>
        <w:t>963951</w:t>
      </w:r>
      <w:r>
        <w:rPr>
          <w:rFonts w:cs="Times New Roman"/>
          <w:szCs w:val="28"/>
          <w:lang w:val="ru-RU"/>
        </w:rPr>
        <w:t xml:space="preserve"> рубль 63 копейки. О</w:t>
      </w:r>
      <w:r w:rsidRPr="003F16C9">
        <w:rPr>
          <w:rFonts w:cs="Times New Roman"/>
          <w:szCs w:val="28"/>
          <w:lang w:val="ru-RU"/>
        </w:rPr>
        <w:t xml:space="preserve">сновную долю </w:t>
      </w:r>
      <w:r>
        <w:rPr>
          <w:rFonts w:cs="Times New Roman"/>
          <w:szCs w:val="28"/>
          <w:lang w:val="ru-RU"/>
        </w:rPr>
        <w:t xml:space="preserve">затрат </w:t>
      </w:r>
      <w:r w:rsidRPr="003F16C9">
        <w:rPr>
          <w:rFonts w:cs="Times New Roman"/>
          <w:szCs w:val="28"/>
          <w:lang w:val="ru-RU"/>
        </w:rPr>
        <w:t>составляет заработная плата и косвенные расходы.</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904AD7" w:rsidRPr="00532140" w:rsidRDefault="00904AD7" w:rsidP="00904AD7">
      <w:pPr>
        <w:pStyle w:val="1"/>
        <w:rPr>
          <w:lang w:val="ru-RU"/>
        </w:rPr>
      </w:pPr>
      <w:bookmarkStart w:id="52" w:name="_Toc453633974"/>
      <w:r w:rsidRPr="00532140">
        <w:rPr>
          <w:lang w:val="ru-RU"/>
        </w:rPr>
        <w:lastRenderedPageBreak/>
        <w:t xml:space="preserve">6. </w:t>
      </w:r>
      <w:r w:rsidR="008623ED">
        <w:rPr>
          <w:lang w:val="ru-RU"/>
        </w:rPr>
        <w:t>Охрана труда и экология</w:t>
      </w:r>
      <w:bookmarkEnd w:id="52"/>
    </w:p>
    <w:p w:rsidR="00904AD7" w:rsidRDefault="00904AD7" w:rsidP="00904AD7">
      <w:pPr>
        <w:pStyle w:val="1"/>
        <w:rPr>
          <w:lang w:val="ru-RU"/>
        </w:rPr>
      </w:pPr>
      <w:bookmarkStart w:id="53" w:name="_Toc453633975"/>
      <w:r>
        <w:rPr>
          <w:rFonts w:eastAsia="Times New Roman"/>
          <w:lang w:val="ru-RU" w:eastAsia="ru-RU"/>
        </w:rPr>
        <w:t xml:space="preserve">6.1. </w:t>
      </w:r>
      <w:r w:rsidRPr="00E75DFC">
        <w:rPr>
          <w:rFonts w:eastAsia="Times New Roman"/>
          <w:lang w:val="ru-RU" w:eastAsia="ru-RU"/>
        </w:rPr>
        <w:t xml:space="preserve">Анализ </w:t>
      </w:r>
      <w:r w:rsidRPr="00904AD7">
        <w:rPr>
          <w:lang w:val="ru-RU"/>
        </w:rPr>
        <w:t>опасных</w:t>
      </w:r>
      <w:r w:rsidRPr="00E75DFC">
        <w:rPr>
          <w:rFonts w:eastAsia="Times New Roman"/>
          <w:lang w:val="ru-RU" w:eastAsia="ru-RU"/>
        </w:rPr>
        <w:t xml:space="preserve"> и вредных факторов при разработке </w:t>
      </w:r>
      <w:r>
        <w:rPr>
          <w:rFonts w:eastAsia="Times New Roman"/>
          <w:lang w:val="ru-RU" w:eastAsia="ru-RU"/>
        </w:rPr>
        <w:t>системы управления шестиногим шагающим роботом</w:t>
      </w:r>
      <w:r w:rsidRPr="00E75DFC">
        <w:rPr>
          <w:rFonts w:eastAsia="Times New Roman"/>
          <w:lang w:val="ru-RU" w:eastAsia="ru-RU"/>
        </w:rPr>
        <w:t>.</w:t>
      </w:r>
      <w:bookmarkEnd w:id="53"/>
      <w:r>
        <w:rPr>
          <w:lang w:val="ru-RU"/>
        </w:rPr>
        <w:t xml:space="preserve"> </w:t>
      </w:r>
    </w:p>
    <w:p w:rsidR="00904AD7" w:rsidRPr="00E86E0C" w:rsidRDefault="00904AD7" w:rsidP="00904AD7">
      <w:pPr>
        <w:rPr>
          <w:rFonts w:eastAsia="Calibri"/>
          <w:lang w:val="ru-RU"/>
        </w:rPr>
      </w:pPr>
      <w:r w:rsidRPr="00E86E0C">
        <w:rPr>
          <w:rFonts w:eastAsia="Calibri"/>
          <w:lang w:val="ru-RU"/>
        </w:rPr>
        <w:t>В рамках данного дипломного проекта проводится разработка шестиногого шагающего робота.</w:t>
      </w:r>
    </w:p>
    <w:p w:rsidR="00904AD7" w:rsidRPr="00E86E0C" w:rsidRDefault="00904AD7" w:rsidP="00904AD7">
      <w:pPr>
        <w:rPr>
          <w:rFonts w:eastAsia="Calibri"/>
          <w:lang w:val="ru-RU"/>
        </w:rPr>
      </w:pPr>
      <w:r w:rsidRPr="00E86E0C">
        <w:rPr>
          <w:rFonts w:eastAsia="Calibri"/>
          <w:lang w:val="ru-RU"/>
        </w:rPr>
        <w:t xml:space="preserve">Помещение, предназначенное для работы </w:t>
      </w:r>
      <w:proofErr w:type="gramStart"/>
      <w:r w:rsidRPr="00E86E0C">
        <w:rPr>
          <w:rFonts w:eastAsia="Calibri"/>
          <w:lang w:val="ru-RU"/>
        </w:rPr>
        <w:t>сотрудников, занимающихся разработкой робота находится</w:t>
      </w:r>
      <w:proofErr w:type="gramEnd"/>
      <w:r w:rsidRPr="00E86E0C">
        <w:rPr>
          <w:rFonts w:eastAsia="Calibri"/>
          <w:lang w:val="ru-RU"/>
        </w:rPr>
        <w:t xml:space="preserve"> на втором этаже пятиэтажного здания, оснащенного электросетью, системой совмещенного освещения, системой вентиляции и системой водяного отопления.</w:t>
      </w:r>
    </w:p>
    <w:p w:rsidR="00904AD7" w:rsidRDefault="00904AD7" w:rsidP="00904AD7">
      <w:pPr>
        <w:rPr>
          <w:rFonts w:eastAsia="Calibri"/>
          <w:lang w:val="ru-RU"/>
        </w:rPr>
      </w:pPr>
      <w:r w:rsidRPr="00E86E0C">
        <w:rPr>
          <w:rFonts w:eastAsia="Calibri"/>
          <w:lang w:val="ru-RU"/>
        </w:rPr>
        <w:t>В помещении где, производятся работы, установлено следующие оборудование:</w:t>
      </w:r>
    </w:p>
    <w:p w:rsidR="00904AD7" w:rsidRPr="00E86E0C" w:rsidRDefault="00904AD7" w:rsidP="00904AD7">
      <w:pPr>
        <w:rPr>
          <w:rFonts w:eastAsia="Calibri"/>
          <w:lang w:val="ru-RU"/>
        </w:rPr>
      </w:pPr>
      <w:r w:rsidRPr="00E86E0C">
        <w:rPr>
          <w:rFonts w:eastAsia="Calibri"/>
          <w:lang w:val="ru-RU"/>
        </w:rPr>
        <w:t>а) вычислительная техника (ПЭВМ);</w:t>
      </w:r>
    </w:p>
    <w:p w:rsidR="00904AD7" w:rsidRPr="00E86E0C" w:rsidRDefault="00904AD7" w:rsidP="00904AD7">
      <w:pPr>
        <w:rPr>
          <w:rFonts w:eastAsia="Calibri"/>
          <w:lang w:val="ru-RU"/>
        </w:rPr>
      </w:pPr>
      <w:r w:rsidRPr="00E86E0C">
        <w:rPr>
          <w:rFonts w:eastAsia="Calibri"/>
          <w:lang w:val="ru-RU"/>
        </w:rPr>
        <w:t>б) мониторы;</w:t>
      </w:r>
    </w:p>
    <w:p w:rsidR="00904AD7" w:rsidRPr="00E86E0C" w:rsidRDefault="00904AD7" w:rsidP="00904AD7">
      <w:pPr>
        <w:rPr>
          <w:rFonts w:eastAsia="Calibri"/>
          <w:lang w:val="ru-RU"/>
        </w:rPr>
      </w:pPr>
      <w:r w:rsidRPr="00E86E0C">
        <w:rPr>
          <w:rFonts w:eastAsia="Calibri"/>
          <w:lang w:val="ru-RU"/>
        </w:rPr>
        <w:t>в) периферийное оборудование</w:t>
      </w:r>
    </w:p>
    <w:p w:rsidR="00904AD7" w:rsidRPr="00E86E0C" w:rsidRDefault="00904AD7" w:rsidP="00904AD7">
      <w:pPr>
        <w:rPr>
          <w:rFonts w:eastAsia="Calibri"/>
          <w:lang w:val="ru-RU"/>
        </w:rPr>
      </w:pPr>
      <w:r w:rsidRPr="00E86E0C">
        <w:rPr>
          <w:rFonts w:eastAsia="Calibri"/>
          <w:lang w:val="ru-RU"/>
        </w:rPr>
        <w:t>Размеры помещения:</w:t>
      </w:r>
    </w:p>
    <w:p w:rsidR="00904AD7" w:rsidRPr="00E86E0C" w:rsidRDefault="00904AD7" w:rsidP="00904AD7">
      <w:pPr>
        <w:rPr>
          <w:rFonts w:eastAsia="Calibri"/>
          <w:lang w:val="ru-RU"/>
        </w:rPr>
      </w:pPr>
      <w:r w:rsidRPr="00E86E0C">
        <w:rPr>
          <w:rFonts w:eastAsia="Calibri"/>
          <w:lang w:val="ru-RU"/>
        </w:rPr>
        <w:t>а) длина помещения –– 8м;</w:t>
      </w:r>
    </w:p>
    <w:p w:rsidR="00904AD7" w:rsidRPr="00E86E0C" w:rsidRDefault="00904AD7" w:rsidP="00904AD7">
      <w:pPr>
        <w:rPr>
          <w:rFonts w:eastAsia="Calibri"/>
          <w:lang w:val="ru-RU"/>
        </w:rPr>
      </w:pPr>
      <w:r w:rsidRPr="00E86E0C">
        <w:rPr>
          <w:rFonts w:eastAsia="Calibri"/>
          <w:lang w:val="ru-RU"/>
        </w:rPr>
        <w:t>б) ширина помещения –– 4м;</w:t>
      </w:r>
    </w:p>
    <w:p w:rsidR="00904AD7" w:rsidRPr="00E86E0C" w:rsidRDefault="00904AD7" w:rsidP="00904AD7">
      <w:pPr>
        <w:rPr>
          <w:rFonts w:eastAsia="Calibri"/>
          <w:lang w:val="ru-RU"/>
        </w:rPr>
      </w:pPr>
      <w:r w:rsidRPr="00E86E0C">
        <w:rPr>
          <w:rFonts w:eastAsia="Calibri"/>
          <w:lang w:val="ru-RU"/>
        </w:rPr>
        <w:t>в) высота помещения –– 3м;</w:t>
      </w:r>
    </w:p>
    <w:p w:rsidR="00904AD7" w:rsidRDefault="00904AD7" w:rsidP="00904AD7">
      <w:pPr>
        <w:rPr>
          <w:rFonts w:eastAsia="Calibri"/>
          <w:lang w:val="ru-RU"/>
        </w:rPr>
      </w:pPr>
      <w:r w:rsidRPr="00E86E0C">
        <w:rPr>
          <w:rFonts w:eastAsia="Calibri"/>
          <w:lang w:val="ru-RU"/>
        </w:rPr>
        <w:t>г) общий объем помещения –– 96 м</w:t>
      </w:r>
      <w:proofErr w:type="gramStart"/>
      <w:r w:rsidRPr="00E86E0C">
        <w:rPr>
          <w:rFonts w:eastAsia="Calibri"/>
          <w:vertAlign w:val="superscript"/>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Количество </w:t>
      </w:r>
      <w:proofErr w:type="gramStart"/>
      <w:r w:rsidRPr="00E86E0C">
        <w:rPr>
          <w:rFonts w:eastAsia="Calibri"/>
          <w:lang w:val="ru-RU"/>
        </w:rPr>
        <w:t>работающих</w:t>
      </w:r>
      <w:proofErr w:type="gramEnd"/>
      <w:r w:rsidRPr="00E86E0C">
        <w:rPr>
          <w:rFonts w:eastAsia="Calibri"/>
          <w:lang w:val="ru-RU"/>
        </w:rPr>
        <w:t xml:space="preserve"> в помещении –– 4 человека. Таким образом, объем помещения, приходящийся на одного работника, составляет 24 м</w:t>
      </w:r>
      <w:proofErr w:type="gramStart"/>
      <w:r w:rsidRPr="00E86E0C">
        <w:rPr>
          <w:rFonts w:eastAsia="Calibri"/>
          <w:vertAlign w:val="superscript"/>
          <w:lang w:val="ru-RU"/>
        </w:rPr>
        <w:t>2</w:t>
      </w:r>
      <w:proofErr w:type="gramEnd"/>
      <w:r w:rsidRPr="00E86E0C">
        <w:rPr>
          <w:rFonts w:eastAsia="Calibri"/>
          <w:lang w:val="ru-RU"/>
        </w:rPr>
        <w:t>, а площадь на одного работника составляет 8 м</w:t>
      </w:r>
      <w:r w:rsidRPr="00E86E0C">
        <w:rPr>
          <w:rFonts w:eastAsia="Calibri"/>
          <w:vertAlign w:val="superscript"/>
          <w:lang w:val="ru-RU"/>
        </w:rPr>
        <w:t>2</w:t>
      </w:r>
      <w:r w:rsidRPr="00E86E0C">
        <w:rPr>
          <w:rFonts w:eastAsia="Calibri"/>
          <w:lang w:val="ru-RU"/>
        </w:rPr>
        <w:t>, что соответствует требованиям ГОСТ 12.2.032 ССБТ. Рабочее место при выполнении работ сидя, (6 м</w:t>
      </w:r>
      <w:proofErr w:type="gramStart"/>
      <w:r w:rsidRPr="00E86E0C">
        <w:rPr>
          <w:rFonts w:eastAsia="Calibri"/>
          <w:vertAlign w:val="superscript"/>
          <w:lang w:val="ru-RU"/>
        </w:rPr>
        <w:t>2</w:t>
      </w:r>
      <w:proofErr w:type="gramEnd"/>
      <w:r w:rsidRPr="00E86E0C">
        <w:rPr>
          <w:rFonts w:eastAsia="Calibri"/>
          <w:lang w:val="ru-RU"/>
        </w:rPr>
        <w:t>, 20 м</w:t>
      </w:r>
      <w:r w:rsidRPr="00E86E0C">
        <w:rPr>
          <w:rFonts w:eastAsia="Calibri"/>
          <w:vertAlign w:val="superscript"/>
          <w:lang w:val="ru-RU"/>
        </w:rPr>
        <w:t>3</w:t>
      </w:r>
      <w:r w:rsidRPr="00E86E0C">
        <w:rPr>
          <w:rFonts w:eastAsia="Calibri"/>
          <w:lang w:val="ru-RU"/>
        </w:rPr>
        <w:t xml:space="preserve"> на человека)</w:t>
      </w:r>
      <w:r w:rsidR="004D1A66">
        <w:rPr>
          <w:rFonts w:eastAsia="Calibri"/>
          <w:lang w:val="ru-RU"/>
        </w:rPr>
        <w:t xml:space="preserve"> (см. рис. 6.1)</w:t>
      </w:r>
      <w:r w:rsidRPr="00E86E0C">
        <w:rPr>
          <w:rFonts w:eastAsia="Calibri"/>
          <w:lang w:val="ru-RU"/>
        </w:rPr>
        <w:t>.</w:t>
      </w:r>
    </w:p>
    <w:p w:rsidR="00904AD7" w:rsidRDefault="00904AD7" w:rsidP="00904AD7">
      <w:pPr>
        <w:ind w:firstLine="0"/>
        <w:rPr>
          <w:rFonts w:ascii="Calibri" w:eastAsia="Calibri" w:hAnsi="Calibri" w:cs="Times New Roman"/>
          <w:lang w:val="ru-RU"/>
        </w:rPr>
      </w:pPr>
      <w:r>
        <w:rPr>
          <w:rFonts w:ascii="Calibri" w:eastAsia="Calibri" w:hAnsi="Calibri" w:cs="Times New Roman"/>
          <w:noProof/>
          <w:lang w:val="ru-RU" w:eastAsia="ru-RU"/>
        </w:rPr>
        <w:lastRenderedPageBreak/>
        <w:drawing>
          <wp:inline distT="0" distB="0" distL="0" distR="0" wp14:anchorId="4C84D12C" wp14:editId="1E595862">
            <wp:extent cx="5940425" cy="3391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0">
                      <a:extLst>
                        <a:ext uri="{28A0092B-C50C-407E-A947-70E740481C1C}">
                          <a14:useLocalDpi xmlns:a14="http://schemas.microsoft.com/office/drawing/2010/main" val="0"/>
                        </a:ext>
                      </a:extLst>
                    </a:blip>
                    <a:stretch>
                      <a:fillRect/>
                    </a:stretch>
                  </pic:blipFill>
                  <pic:spPr>
                    <a:xfrm>
                      <a:off x="0" y="0"/>
                      <a:ext cx="5940425" cy="3391535"/>
                    </a:xfrm>
                    <a:prstGeom prst="rect">
                      <a:avLst/>
                    </a:prstGeom>
                  </pic:spPr>
                </pic:pic>
              </a:graphicData>
            </a:graphic>
          </wp:inline>
        </w:drawing>
      </w:r>
    </w:p>
    <w:p w:rsidR="00904AD7" w:rsidRPr="00E86E0C" w:rsidRDefault="004F145C" w:rsidP="00904AD7">
      <w:pPr>
        <w:pStyle w:val="ae"/>
      </w:pPr>
      <w:r>
        <w:t>Рис.</w:t>
      </w:r>
      <w:r w:rsidR="00904AD7" w:rsidRPr="00904AD7">
        <w:t xml:space="preserve"> 6.1. </w:t>
      </w:r>
      <w:r w:rsidR="00904AD7">
        <w:t>Рабочее помещение</w:t>
      </w:r>
    </w:p>
    <w:p w:rsidR="00904AD7" w:rsidRPr="00E86E0C" w:rsidRDefault="00904AD7" w:rsidP="00904AD7">
      <w:pPr>
        <w:rPr>
          <w:rFonts w:eastAsia="Calibri"/>
          <w:lang w:val="ru-RU"/>
        </w:rPr>
      </w:pPr>
      <w:r w:rsidRPr="00E86E0C">
        <w:rPr>
          <w:rFonts w:eastAsia="Calibri"/>
          <w:lang w:val="ru-RU"/>
        </w:rPr>
        <w:t>Основные характеристики сети электропитания оборудования:</w:t>
      </w:r>
    </w:p>
    <w:p w:rsidR="00904AD7" w:rsidRPr="00E86E0C" w:rsidRDefault="00904AD7" w:rsidP="00904AD7">
      <w:pPr>
        <w:rPr>
          <w:rFonts w:eastAsia="Calibri"/>
          <w:lang w:val="ru-RU"/>
        </w:rPr>
      </w:pPr>
      <w:r w:rsidRPr="00E86E0C">
        <w:rPr>
          <w:rFonts w:eastAsia="Calibri"/>
          <w:lang w:val="ru-RU"/>
        </w:rPr>
        <w:t>а) ток переменный 230/400</w:t>
      </w:r>
      <w:proofErr w:type="gramStart"/>
      <w:r w:rsidRPr="00E86E0C">
        <w:rPr>
          <w:rFonts w:eastAsia="Calibri"/>
          <w:lang w:val="ru-RU"/>
        </w:rPr>
        <w:t xml:space="preserve"> В</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б) частота тока –– 50Гц;</w:t>
      </w:r>
    </w:p>
    <w:p w:rsidR="00904AD7" w:rsidRPr="00E86E0C" w:rsidRDefault="00904AD7" w:rsidP="00904AD7">
      <w:pPr>
        <w:rPr>
          <w:rFonts w:eastAsia="Calibri"/>
          <w:lang w:val="ru-RU"/>
        </w:rPr>
      </w:pPr>
      <w:r w:rsidRPr="00E86E0C">
        <w:rPr>
          <w:rFonts w:eastAsia="Calibri"/>
          <w:lang w:val="ru-RU"/>
        </w:rPr>
        <w:t xml:space="preserve">в) режим </w:t>
      </w:r>
      <w:proofErr w:type="spellStart"/>
      <w:r w:rsidRPr="00E86E0C">
        <w:rPr>
          <w:rFonts w:eastAsia="Calibri"/>
          <w:lang w:val="ru-RU"/>
        </w:rPr>
        <w:t>нейтрали</w:t>
      </w:r>
      <w:proofErr w:type="spellEnd"/>
      <w:proofErr w:type="gramStart"/>
      <w:r w:rsidRPr="00E86E0C">
        <w:rPr>
          <w:rFonts w:eastAsia="Calibri"/>
          <w:lang w:val="ru-RU"/>
        </w:rPr>
        <w:t xml:space="preserve"> –– </w:t>
      </w:r>
      <w:proofErr w:type="spellStart"/>
      <w:proofErr w:type="gramEnd"/>
      <w:r w:rsidRPr="00E86E0C">
        <w:rPr>
          <w:rFonts w:eastAsia="Calibri"/>
          <w:lang w:val="ru-RU"/>
        </w:rPr>
        <w:t>глухозаземленная</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Система вентиляции - с искусственным побуждением воздуха. </w:t>
      </w:r>
      <w:proofErr w:type="gramStart"/>
      <w:r w:rsidRPr="00E86E0C">
        <w:rPr>
          <w:rFonts w:eastAsia="Calibri"/>
          <w:lang w:val="ru-RU"/>
        </w:rPr>
        <w:t>Несмотря на повышенные затраты на их устройство и эксплуатацию, такие системы обладают следующими преимуществами: подача воздуха в любую точку помещения; обработка приточного воздуха посредством его нагрева, увлажнения и очистки от нежелательных примесей; улавливание вредностей непосредственно в местах их выделения; очистка удаляемого воздуха и использование его теплоты для нагрева подаваемого в помещение наружного воздуха.</w:t>
      </w:r>
      <w:proofErr w:type="gramEnd"/>
    </w:p>
    <w:p w:rsidR="00904AD7" w:rsidRPr="00E86E0C" w:rsidRDefault="00904AD7" w:rsidP="00904AD7">
      <w:pPr>
        <w:rPr>
          <w:rFonts w:eastAsia="Calibri"/>
          <w:lang w:val="ru-RU"/>
        </w:rPr>
      </w:pPr>
      <w:r w:rsidRPr="00E86E0C">
        <w:rPr>
          <w:rFonts w:eastAsia="Calibri"/>
          <w:lang w:val="ru-RU"/>
        </w:rPr>
        <w:t xml:space="preserve">Система отопления помещения по принципу действия является центральной. Теплоносителем служит подогретая вода. Системы центрального отопления включают в себя генератор теплоты, нагревательные приборы, средства передачи теплоносителя (трубопроводы) и средства </w:t>
      </w:r>
      <w:r w:rsidRPr="00E86E0C">
        <w:rPr>
          <w:rFonts w:eastAsia="Calibri"/>
          <w:lang w:val="ru-RU"/>
        </w:rPr>
        <w:lastRenderedPageBreak/>
        <w:t xml:space="preserve">обеспечения работоспособности (запорная арматура, предохранительные клапаны, манометры и пр.). Как правило, в таких системах теплота вырабатывается за пределами отапливаемых помещений. </w:t>
      </w:r>
    </w:p>
    <w:p w:rsidR="00904AD7" w:rsidRPr="004D1A66" w:rsidRDefault="00904AD7" w:rsidP="00904AD7">
      <w:pPr>
        <w:rPr>
          <w:rFonts w:eastAsia="Calibri"/>
          <w:lang w:val="ru-RU"/>
        </w:rPr>
      </w:pPr>
      <w:r w:rsidRPr="004D1A66">
        <w:rPr>
          <w:rFonts w:eastAsia="Calibri"/>
          <w:lang w:val="ru-RU"/>
        </w:rPr>
        <w:t xml:space="preserve">В соответствии с ГОСТ 12.0.003-74 все опасные и вредные производственные факторы подразделяются </w:t>
      </w:r>
      <w:proofErr w:type="gramStart"/>
      <w:r w:rsidRPr="004D1A66">
        <w:rPr>
          <w:rFonts w:eastAsia="Calibri"/>
          <w:lang w:val="ru-RU"/>
        </w:rPr>
        <w:t>на</w:t>
      </w:r>
      <w:proofErr w:type="gramEnd"/>
      <w:r w:rsidRPr="004D1A66">
        <w:rPr>
          <w:rFonts w:eastAsia="Calibri"/>
          <w:lang w:val="ru-RU"/>
        </w:rPr>
        <w:t xml:space="preserve"> физические, химические, биологические и психофизиологические.</w:t>
      </w:r>
    </w:p>
    <w:p w:rsidR="00904AD7" w:rsidRPr="004D1A66" w:rsidRDefault="00904AD7" w:rsidP="00904AD7">
      <w:pPr>
        <w:rPr>
          <w:rFonts w:eastAsia="Calibri"/>
          <w:lang w:val="ru-RU"/>
        </w:rPr>
      </w:pPr>
      <w:r w:rsidRPr="004D1A66">
        <w:rPr>
          <w:rFonts w:eastAsia="Calibri"/>
          <w:lang w:val="ru-RU"/>
        </w:rPr>
        <w:t>Химические факторы представляют собой вредные для организма человека вещества в их различных состояниях.</w:t>
      </w:r>
    </w:p>
    <w:p w:rsidR="00904AD7" w:rsidRPr="004D1A66" w:rsidRDefault="00904AD7" w:rsidP="00904AD7">
      <w:pPr>
        <w:rPr>
          <w:rFonts w:eastAsia="Calibri"/>
          <w:lang w:val="ru-RU"/>
        </w:rPr>
      </w:pPr>
      <w:r w:rsidRPr="004D1A66">
        <w:rPr>
          <w:rFonts w:eastAsia="Calibri"/>
          <w:lang w:val="ru-RU"/>
        </w:rPr>
        <w:t>Биологические факторы — это воздействия различных микроорганизмов, а также животных и растений.</w:t>
      </w:r>
    </w:p>
    <w:p w:rsidR="00904AD7" w:rsidRPr="004D1A66" w:rsidRDefault="00904AD7" w:rsidP="00904AD7">
      <w:pPr>
        <w:rPr>
          <w:rFonts w:eastAsia="Calibri"/>
          <w:lang w:val="ru-RU"/>
        </w:rPr>
      </w:pPr>
      <w:r w:rsidRPr="004D1A66">
        <w:rPr>
          <w:rFonts w:eastAsia="Calibri"/>
          <w:lang w:val="ru-RU"/>
        </w:rPr>
        <w:t>Психофизиологические факторы — это физические и эмоциональные перегрузки, монотонность труда, умственное перенапряжение.</w:t>
      </w:r>
    </w:p>
    <w:p w:rsidR="00904AD7" w:rsidRPr="004D1A66" w:rsidRDefault="00904AD7" w:rsidP="00904AD7">
      <w:pPr>
        <w:rPr>
          <w:rFonts w:eastAsia="Calibri"/>
          <w:lang w:val="ru-RU"/>
        </w:rPr>
      </w:pPr>
      <w:r w:rsidRPr="004D1A66">
        <w:rPr>
          <w:rFonts w:eastAsia="Calibri"/>
          <w:lang w:val="ru-RU"/>
        </w:rPr>
        <w:t>К физическим факторам относят поражение электрическим током, недостаточную освещенность, электромагнитные поля, ионизирующие излучения, недопустимые уровни шума, вибрации, инфра- и ультразвука, и др.</w:t>
      </w:r>
    </w:p>
    <w:p w:rsidR="00904AD7" w:rsidRPr="00E86E0C" w:rsidRDefault="00904AD7" w:rsidP="00904AD7">
      <w:pPr>
        <w:rPr>
          <w:rFonts w:eastAsia="Calibri"/>
          <w:lang w:val="ru-RU"/>
        </w:rPr>
      </w:pPr>
      <w:r w:rsidRPr="00E86E0C">
        <w:rPr>
          <w:rFonts w:eastAsia="Calibri"/>
          <w:lang w:val="ru-RU"/>
        </w:rPr>
        <w:t>Рассмотрим перечисленные факторы подробнее.</w:t>
      </w:r>
    </w:p>
    <w:p w:rsidR="00904AD7" w:rsidRPr="00E86E0C" w:rsidRDefault="00904AD7" w:rsidP="004D1A66">
      <w:pPr>
        <w:pStyle w:val="ae"/>
      </w:pPr>
      <w:bookmarkStart w:id="54" w:name="_Toc322458801"/>
      <w:bookmarkStart w:id="55" w:name="_Toc390943597"/>
      <w:r w:rsidRPr="00E86E0C">
        <w:t>Химические фактор</w:t>
      </w:r>
      <w:bookmarkEnd w:id="54"/>
      <w:r w:rsidRPr="00E86E0C">
        <w:t>ы</w:t>
      </w:r>
      <w:bookmarkEnd w:id="55"/>
    </w:p>
    <w:p w:rsidR="00904AD7" w:rsidRPr="00E86E0C" w:rsidRDefault="00904AD7" w:rsidP="00904AD7">
      <w:pPr>
        <w:rPr>
          <w:rFonts w:eastAsia="Calibri"/>
          <w:lang w:val="ru-RU"/>
        </w:rPr>
      </w:pPr>
      <w:r w:rsidRPr="00E86E0C">
        <w:rPr>
          <w:rFonts w:eastAsia="Calibri"/>
          <w:lang w:val="ru-RU"/>
        </w:rPr>
        <w:t>Согласно СанПиН 2.2.2/2.4.1340-03 содержание вредных химических веще</w:t>
      </w:r>
      <w:proofErr w:type="gramStart"/>
      <w:r w:rsidRPr="00E86E0C">
        <w:rPr>
          <w:rFonts w:eastAsia="Calibri"/>
          <w:lang w:val="ru-RU"/>
        </w:rPr>
        <w:t>ств в пр</w:t>
      </w:r>
      <w:proofErr w:type="gramEnd"/>
      <w:r w:rsidRPr="00E86E0C">
        <w:rPr>
          <w:rFonts w:eastAsia="Calibri"/>
          <w:lang w:val="ru-RU"/>
        </w:rPr>
        <w:t>оизводственных помещениях, в которых работа с использованием ПЭВМ является основной, не должно превышать предельно допустимых концентраций загрязняющих веществ в атмосферном воздухе населенных мест в соответствии с действующими гигиеническими нормативами (ГН 2.1.6.1338-03).</w:t>
      </w:r>
    </w:p>
    <w:p w:rsidR="00904AD7" w:rsidRPr="00E86E0C" w:rsidRDefault="00904AD7" w:rsidP="00904AD7">
      <w:pPr>
        <w:rPr>
          <w:rFonts w:eastAsia="Calibri"/>
          <w:lang w:val="ru-RU"/>
        </w:rPr>
      </w:pPr>
      <w:r w:rsidRPr="00E86E0C">
        <w:rPr>
          <w:rFonts w:eastAsia="Calibri"/>
          <w:lang w:val="ru-RU"/>
        </w:rPr>
        <w:t xml:space="preserve">Наличие химических опасных и вредных факторов в помещениях с ПЭВМ в основном обусловлено широким применением полимерных и синтетических материалов для отделки интерьера, при изготовлении мебели, ковровых изделий, радиоэлектронных устройств и их компонентов, изолирующих элементов систем электропитания. </w:t>
      </w:r>
    </w:p>
    <w:p w:rsidR="00904AD7" w:rsidRPr="00E86E0C" w:rsidRDefault="00904AD7" w:rsidP="00904AD7">
      <w:pPr>
        <w:rPr>
          <w:rFonts w:eastAsia="Calibri"/>
          <w:lang w:val="ru-RU"/>
        </w:rPr>
      </w:pPr>
      <w:r w:rsidRPr="00E86E0C">
        <w:rPr>
          <w:rFonts w:eastAsia="Calibri"/>
          <w:lang w:val="ru-RU"/>
        </w:rPr>
        <w:lastRenderedPageBreak/>
        <w:t xml:space="preserve">В помещении ежедневно проводится влажная уборка, на рабочих местах поддерживается порядок и чистота. Работа в помещении производится на современных персональных компьютерах. Так как полимерные материалы, используемые для внутренней отделки интерьера помещений с </w:t>
      </w:r>
      <w:proofErr w:type="spellStart"/>
      <w:r w:rsidRPr="00E86E0C">
        <w:rPr>
          <w:rFonts w:eastAsia="Calibri"/>
          <w:lang w:val="ru-RU"/>
        </w:rPr>
        <w:t>видеодисплейными</w:t>
      </w:r>
      <w:proofErr w:type="spellEnd"/>
      <w:r w:rsidRPr="00E86E0C">
        <w:rPr>
          <w:rFonts w:eastAsia="Calibri"/>
          <w:lang w:val="ru-RU"/>
        </w:rPr>
        <w:t xml:space="preserve"> терминалами (ВДТ) и ПЭВМ, разрешены для применения органами и учреждениями Государственного санитарно-эпидемиологического надзора и нет источников химически опасных веществ, то химический фактор можно отнести к допустимому классу условий труда.</w:t>
      </w:r>
    </w:p>
    <w:p w:rsidR="00904AD7" w:rsidRPr="00E86E0C" w:rsidRDefault="00904AD7" w:rsidP="004D1A66">
      <w:pPr>
        <w:pStyle w:val="ae"/>
      </w:pPr>
      <w:bookmarkStart w:id="56" w:name="_Toc390943598"/>
      <w:r w:rsidRPr="00E86E0C">
        <w:t>Биологические факторы</w:t>
      </w:r>
      <w:bookmarkEnd w:id="56"/>
    </w:p>
    <w:p w:rsidR="00904AD7" w:rsidRPr="00E86E0C" w:rsidRDefault="00904AD7" w:rsidP="00904AD7">
      <w:pPr>
        <w:rPr>
          <w:rFonts w:eastAsia="Calibri"/>
          <w:lang w:val="ru-RU"/>
        </w:rPr>
      </w:pPr>
      <w:r w:rsidRPr="00E86E0C">
        <w:rPr>
          <w:rFonts w:eastAsia="Calibri"/>
          <w:lang w:val="ru-RU"/>
        </w:rPr>
        <w:t>К группе биологических вредных факторов, которые 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работающих при недостаточной вентиляции, в период эпидемий.</w:t>
      </w:r>
    </w:p>
    <w:p w:rsidR="00904AD7" w:rsidRPr="00E86E0C" w:rsidRDefault="00904AD7" w:rsidP="00904AD7">
      <w:pPr>
        <w:rPr>
          <w:rFonts w:eastAsia="Calibri"/>
          <w:lang w:val="ru-RU"/>
        </w:rPr>
      </w:pPr>
      <w:r w:rsidRPr="00E86E0C">
        <w:rPr>
          <w:rFonts w:eastAsia="Calibri"/>
          <w:lang w:val="ru-RU"/>
        </w:rPr>
        <w:t>В помещении проводится ежедневная влажная уборка и систематическое проветривание после каждого часа работы. Поэтому, биологический фактор можно отнести к допустимому классу условий труда.</w:t>
      </w:r>
    </w:p>
    <w:p w:rsidR="00904AD7" w:rsidRPr="004D1A66" w:rsidRDefault="00904AD7" w:rsidP="00904AD7">
      <w:pPr>
        <w:rPr>
          <w:rFonts w:eastAsia="Calibri"/>
          <w:lang w:val="ru-RU"/>
        </w:rPr>
      </w:pPr>
      <w:bookmarkStart w:id="57" w:name="_Toc322458806"/>
      <w:r w:rsidRPr="004D1A66">
        <w:rPr>
          <w:rFonts w:eastAsia="Calibri"/>
          <w:lang w:val="ru-RU"/>
        </w:rPr>
        <w:t>Микроклимат</w:t>
      </w:r>
      <w:bookmarkEnd w:id="57"/>
    </w:p>
    <w:p w:rsidR="004D1A66" w:rsidRDefault="00904AD7" w:rsidP="00904AD7">
      <w:pPr>
        <w:rPr>
          <w:rFonts w:eastAsia="Calibri"/>
          <w:lang w:val="ru-RU"/>
        </w:rPr>
      </w:pPr>
      <w:r w:rsidRPr="00E86E0C">
        <w:rPr>
          <w:rFonts w:eastAsia="Calibri"/>
          <w:lang w:val="ru-RU"/>
        </w:rPr>
        <w:t xml:space="preserve">При продолжительной работе вычислительных машин и их периферийного оборудования на рабочем месте пользователя происходит выделение избыточной тепловой энергии. Перегрев окружающей среды неблагоприятно сказывается на человеке. Влияние температуры на человеческий организм сочетается с влиянием относительной влажности воздуха. </w:t>
      </w:r>
    </w:p>
    <w:p w:rsidR="004D1A66" w:rsidRDefault="004D1A66">
      <w:pPr>
        <w:spacing w:after="200" w:line="276" w:lineRule="auto"/>
        <w:ind w:firstLine="0"/>
        <w:jc w:val="left"/>
        <w:rPr>
          <w:rFonts w:eastAsia="Calibri"/>
          <w:lang w:val="ru-RU"/>
        </w:rPr>
      </w:pPr>
      <w:r>
        <w:rPr>
          <w:rFonts w:eastAsia="Calibri"/>
          <w:lang w:val="ru-RU"/>
        </w:rPr>
        <w:br w:type="page"/>
      </w:r>
    </w:p>
    <w:tbl>
      <w:tblPr>
        <w:tblW w:w="0" w:type="auto"/>
        <w:jc w:val="center"/>
        <w:tblLayout w:type="fixed"/>
        <w:tblCellMar>
          <w:top w:w="29" w:type="dxa"/>
          <w:left w:w="29" w:type="dxa"/>
          <w:bottom w:w="29" w:type="dxa"/>
          <w:right w:w="29" w:type="dxa"/>
        </w:tblCellMar>
        <w:tblLook w:val="0000" w:firstRow="0" w:lastRow="0" w:firstColumn="0" w:lastColumn="0" w:noHBand="0" w:noVBand="0"/>
      </w:tblPr>
      <w:tblGrid>
        <w:gridCol w:w="1900"/>
        <w:gridCol w:w="1799"/>
        <w:gridCol w:w="2174"/>
        <w:gridCol w:w="1904"/>
      </w:tblGrid>
      <w:tr w:rsidR="00904AD7" w:rsidRPr="008D59CE" w:rsidTr="00904AD7">
        <w:trPr>
          <w:cantSplit/>
          <w:jc w:val="center"/>
        </w:trPr>
        <w:tc>
          <w:tcPr>
            <w:tcW w:w="1900"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lastRenderedPageBreak/>
              <w:t>Период</w:t>
            </w:r>
            <w:proofErr w:type="spellEnd"/>
            <w:r w:rsidRPr="007A2D9C">
              <w:rPr>
                <w:rFonts w:eastAsia="Calibri"/>
              </w:rPr>
              <w:t xml:space="preserve"> </w:t>
            </w:r>
            <w:proofErr w:type="spellStart"/>
            <w:r w:rsidRPr="007A2D9C">
              <w:rPr>
                <w:rFonts w:eastAsia="Calibri"/>
              </w:rPr>
              <w:t>года</w:t>
            </w:r>
            <w:proofErr w:type="spellEnd"/>
            <w:r w:rsidRPr="007A2D9C">
              <w:rPr>
                <w:rFonts w:eastAsia="Calibri"/>
              </w:rPr>
              <w:t xml:space="preserve"> </w:t>
            </w:r>
          </w:p>
        </w:tc>
        <w:tc>
          <w:tcPr>
            <w:tcW w:w="1799" w:type="dxa"/>
            <w:tcBorders>
              <w:top w:val="single" w:sz="4" w:space="0" w:color="auto"/>
              <w:left w:val="single" w:sz="8" w:space="0" w:color="808080"/>
              <w:bottom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Температура воздуха, °</w:t>
            </w:r>
            <w:proofErr w:type="gramStart"/>
            <w:r w:rsidRPr="00E86E0C">
              <w:rPr>
                <w:rFonts w:eastAsia="Calibri"/>
                <w:lang w:val="ru-RU"/>
              </w:rPr>
              <w:t>С</w:t>
            </w:r>
            <w:proofErr w:type="gramEnd"/>
            <w:r w:rsidRPr="00E86E0C">
              <w:rPr>
                <w:rFonts w:eastAsia="Calibri"/>
                <w:lang w:val="ru-RU"/>
              </w:rPr>
              <w:t xml:space="preserve">, не более </w:t>
            </w:r>
          </w:p>
        </w:tc>
        <w:tc>
          <w:tcPr>
            <w:tcW w:w="2174"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Относительная</w:t>
            </w:r>
            <w:proofErr w:type="spellEnd"/>
            <w:r w:rsidRPr="007A2D9C">
              <w:rPr>
                <w:rFonts w:eastAsia="Calibri"/>
              </w:rPr>
              <w:t xml:space="preserve"> </w:t>
            </w:r>
            <w:proofErr w:type="spellStart"/>
            <w:r w:rsidRPr="007A2D9C">
              <w:rPr>
                <w:rFonts w:eastAsia="Calibri"/>
              </w:rPr>
              <w:t>влажность</w:t>
            </w:r>
            <w:proofErr w:type="spellEnd"/>
            <w:r w:rsidRPr="007A2D9C">
              <w:rPr>
                <w:rFonts w:eastAsia="Calibri"/>
              </w:rPr>
              <w:t xml:space="preserve">, % </w:t>
            </w:r>
          </w:p>
        </w:tc>
        <w:tc>
          <w:tcPr>
            <w:tcW w:w="1904" w:type="dxa"/>
            <w:tcBorders>
              <w:top w:val="single" w:sz="4" w:space="0" w:color="auto"/>
              <w:left w:val="single" w:sz="8" w:space="0" w:color="808080"/>
              <w:bottom w:val="single" w:sz="8" w:space="0" w:color="808080"/>
              <w:right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Скорость движения воздуха, м/</w:t>
            </w:r>
            <w:proofErr w:type="gramStart"/>
            <w:r w:rsidRPr="00E86E0C">
              <w:rPr>
                <w:rFonts w:eastAsia="Calibri"/>
                <w:lang w:val="ru-RU"/>
              </w:rPr>
              <w:t>с</w:t>
            </w:r>
            <w:proofErr w:type="gramEnd"/>
            <w:r w:rsidRPr="00E86E0C">
              <w:rPr>
                <w:rFonts w:eastAsia="Calibri"/>
                <w:lang w:val="ru-RU"/>
              </w:rPr>
              <w:t xml:space="preserve">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Холодный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22-24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Теплый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23-25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bl>
    <w:p w:rsidR="00904AD7" w:rsidRPr="004D1A66" w:rsidRDefault="00904AD7" w:rsidP="004D1A66">
      <w:pPr>
        <w:pStyle w:val="ae"/>
        <w:rPr>
          <w:rFonts w:ascii="Calibri" w:hAnsi="Calibri" w:cs="Times New Roman"/>
        </w:rPr>
      </w:pPr>
      <w:r w:rsidRPr="004D1A66">
        <w:t>Табл</w:t>
      </w:r>
      <w:r w:rsidR="004D1A66" w:rsidRPr="004D1A66">
        <w:t>.</w:t>
      </w:r>
      <w:r w:rsidRPr="004D1A66">
        <w:t xml:space="preserve"> </w:t>
      </w:r>
      <w:r w:rsidR="004D1A66">
        <w:t>6</w:t>
      </w:r>
      <w:r w:rsidRPr="004D1A66">
        <w:t>.1. Температура, влажность</w:t>
      </w:r>
      <w:r w:rsidR="004D1A66">
        <w:t>, скорость движения воздуха</w:t>
      </w:r>
    </w:p>
    <w:p w:rsidR="00904AD7" w:rsidRPr="00E86E0C" w:rsidRDefault="00904AD7" w:rsidP="00904AD7">
      <w:pPr>
        <w:rPr>
          <w:rFonts w:eastAsia="Calibri"/>
          <w:lang w:val="ru-RU"/>
        </w:rPr>
      </w:pPr>
      <w:r w:rsidRPr="00E86E0C">
        <w:rPr>
          <w:rFonts w:eastAsia="Calibri"/>
          <w:lang w:val="ru-RU"/>
        </w:rPr>
        <w:t>Параметры микроклимата</w:t>
      </w:r>
      <w:r w:rsidR="004D1A66">
        <w:rPr>
          <w:rFonts w:eastAsia="Calibri"/>
          <w:lang w:val="ru-RU"/>
        </w:rPr>
        <w:t xml:space="preserve"> (см. табл. 6.1)</w:t>
      </w:r>
      <w:r w:rsidRPr="00E86E0C">
        <w:rPr>
          <w:rFonts w:eastAsia="Calibri"/>
          <w:lang w:val="ru-RU"/>
        </w:rPr>
        <w:t xml:space="preserve"> являются важными, но не критичными при проектировании рабочего места пользователя ПЭВМ. В помещении, предназначенном для работы с компьютерами, отсутствуют источники большого количества тепла. В результате меры и требования по обеспечению микроклимата не отличаются от требований к любому офисному помещению.</w:t>
      </w:r>
    </w:p>
    <w:p w:rsidR="00904AD7" w:rsidRPr="00E86E0C" w:rsidRDefault="00904AD7" w:rsidP="00904AD7">
      <w:pPr>
        <w:rPr>
          <w:rFonts w:eastAsia="Calibri"/>
          <w:lang w:val="ru-RU"/>
        </w:rPr>
      </w:pPr>
      <w:r w:rsidRPr="00E86E0C">
        <w:rPr>
          <w:rFonts w:eastAsia="Calibri"/>
          <w:lang w:val="ru-RU"/>
        </w:rPr>
        <w:t>Эти требования приведены в документе СанПиН 2.2.2/2.4.1340-03.</w:t>
      </w:r>
    </w:p>
    <w:p w:rsidR="00904AD7" w:rsidRPr="00E86E0C" w:rsidRDefault="00904AD7" w:rsidP="00904AD7">
      <w:pPr>
        <w:rPr>
          <w:rFonts w:eastAsia="Calibri"/>
          <w:b/>
          <w:lang w:val="ru-RU"/>
        </w:rPr>
      </w:pPr>
      <w:r w:rsidRPr="00E86E0C">
        <w:rPr>
          <w:rFonts w:eastAsia="Calibri"/>
          <w:lang w:val="ru-RU"/>
        </w:rPr>
        <w:t>В помещении находится кондиционер, который обеспечивает параметры микроклимата, не превышающие допустимых пределов, поэтому фактор микроклимата относится к допустимому классу условий труда.</w:t>
      </w:r>
    </w:p>
    <w:p w:rsidR="00904AD7" w:rsidRPr="00E86E0C" w:rsidRDefault="00904AD7" w:rsidP="004D1A66">
      <w:pPr>
        <w:pStyle w:val="ae"/>
      </w:pPr>
      <w:bookmarkStart w:id="58" w:name="_Toc390943599"/>
      <w:r w:rsidRPr="00E86E0C">
        <w:t>Психофизиологические факторы</w:t>
      </w:r>
      <w:bookmarkEnd w:id="58"/>
      <w:r w:rsidRPr="00E86E0C">
        <w:t xml:space="preserve"> </w:t>
      </w:r>
    </w:p>
    <w:p w:rsidR="00904AD7" w:rsidRPr="00E86E0C" w:rsidRDefault="00904AD7" w:rsidP="00904AD7">
      <w:pPr>
        <w:rPr>
          <w:rFonts w:eastAsia="Calibri"/>
          <w:lang w:val="ru-RU"/>
        </w:rPr>
      </w:pPr>
      <w:r w:rsidRPr="00E86E0C">
        <w:rPr>
          <w:rFonts w:eastAsia="Calibri"/>
          <w:lang w:val="ru-RU"/>
        </w:rPr>
        <w:t>Для безопасной организации рабочего места, оборудованного дисплеем и персональным компьютером, и, следовательно, нормальной работы пользователя-разработчика следует выполнять следующие основные требования санитарных норм и правил (СанПиН 2.2.2/2.4.1340-03 «Гигиенические требования к персональным электронно-вычислительным машинам и организации работы»):</w:t>
      </w:r>
    </w:p>
    <w:p w:rsidR="00904AD7" w:rsidRPr="00E86E0C" w:rsidRDefault="00904AD7" w:rsidP="00904AD7">
      <w:pPr>
        <w:rPr>
          <w:rFonts w:eastAsia="Calibri"/>
          <w:lang w:val="ru-RU"/>
        </w:rPr>
      </w:pPr>
      <w:r w:rsidRPr="00E86E0C">
        <w:rPr>
          <w:rFonts w:eastAsia="Calibri"/>
          <w:lang w:val="ru-RU"/>
        </w:rPr>
        <w:t xml:space="preserve">Визуальные эргономические параметры ВДТ являются параметрами безопасности, и их неправильный выбор приводит к ухудшению здоровья пользователя. Все ВДТ должны иметь гигиенический сертификат, </w:t>
      </w:r>
      <w:proofErr w:type="gramStart"/>
      <w:r w:rsidRPr="00E86E0C">
        <w:rPr>
          <w:rFonts w:eastAsia="Calibri"/>
          <w:lang w:val="ru-RU"/>
        </w:rPr>
        <w:t>включающий</w:t>
      </w:r>
      <w:proofErr w:type="gramEnd"/>
      <w:r w:rsidRPr="00E86E0C">
        <w:rPr>
          <w:rFonts w:eastAsia="Calibri"/>
          <w:lang w:val="ru-RU"/>
        </w:rPr>
        <w:t xml:space="preserve"> в том числе и оценку визуальных параметров.</w:t>
      </w:r>
    </w:p>
    <w:p w:rsidR="00904AD7" w:rsidRPr="00E86E0C" w:rsidRDefault="00904AD7" w:rsidP="00904AD7">
      <w:pPr>
        <w:rPr>
          <w:rFonts w:eastAsia="Calibri"/>
          <w:lang w:val="ru-RU"/>
        </w:rPr>
      </w:pPr>
      <w:r w:rsidRPr="00E86E0C">
        <w:rPr>
          <w:rFonts w:eastAsia="Calibri"/>
          <w:lang w:val="ru-RU"/>
        </w:rPr>
        <w:lastRenderedPageBreak/>
        <w:t>Конструкция ВДТ, его дизайн и совокупность эргономических параметров должны обеспечивать комфортное и надежное считывание отображаемой информации в условиях эксплуатации.</w:t>
      </w:r>
    </w:p>
    <w:p w:rsidR="00904AD7" w:rsidRPr="00E86E0C" w:rsidRDefault="00904AD7" w:rsidP="00904AD7">
      <w:pPr>
        <w:rPr>
          <w:rFonts w:eastAsia="Calibri"/>
          <w:lang w:val="ru-RU"/>
        </w:rPr>
      </w:pPr>
      <w:r w:rsidRPr="00E86E0C">
        <w:rPr>
          <w:rFonts w:eastAsia="Calibri"/>
          <w:lang w:val="ru-RU"/>
        </w:rPr>
        <w:t xml:space="preserve">Конструкция ВДТ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w:t>
      </w:r>
      <w:r w:rsidRPr="007A2D9C">
        <w:rPr>
          <w:rFonts w:eastAsia="Calibri"/>
        </w:rPr>
        <w:sym w:font="Symbol" w:char="F0B1"/>
      </w:r>
      <w:r w:rsidRPr="00E86E0C">
        <w:rPr>
          <w:rFonts w:eastAsia="Calibri"/>
          <w:lang w:val="ru-RU"/>
        </w:rPr>
        <w:t xml:space="preserve">30º и в вертикальной плоскости вокруг горизонтальной оси в пределах   </w:t>
      </w:r>
      <w:r w:rsidRPr="007A2D9C">
        <w:rPr>
          <w:rFonts w:eastAsia="Calibri"/>
        </w:rPr>
        <w:sym w:font="Symbol" w:char="F0B1"/>
      </w:r>
      <w:r w:rsidRPr="00E86E0C">
        <w:rPr>
          <w:rFonts w:eastAsia="Calibri"/>
          <w:lang w:val="ru-RU"/>
        </w:rPr>
        <w:t>30º с фиксацией в заданном положении. Дизайн ВДТ должен предусматривать окраску корпуса в спокойные мягкие тона, обеспечивающие диффузионное рассеивание света. Корпус ВДТ и ПК, клавиатура, а так же другие блоки и устройства ПК должны иметь матовую поверхность одного цвета с коэффициентом отражения 0,4…0.6 и не меть блестящих деталей, которые способны создавать блики. На лицевой стороне корпуса ВДТ не рекомендуется располагать маркировку, органы управления, какие-либо вспомогательные надписи или обозначения. При необходимости расположения органов управления или кнопок на лицевой панели они должны закрываться крышкой или же быть утоплены в корпус.</w:t>
      </w:r>
    </w:p>
    <w:p w:rsidR="00904AD7" w:rsidRPr="00E86E0C" w:rsidRDefault="00904AD7" w:rsidP="00904AD7">
      <w:pPr>
        <w:rPr>
          <w:rFonts w:eastAsia="Calibri"/>
          <w:lang w:val="ru-RU"/>
        </w:rPr>
      </w:pPr>
      <w:r w:rsidRPr="00E86E0C">
        <w:rPr>
          <w:rFonts w:eastAsia="Calibri"/>
          <w:lang w:val="ru-RU"/>
        </w:rPr>
        <w:t xml:space="preserve">При работе с ВДТ для профессиональных пользователей необходимо обеспечивать значения визуальных параметров в пределах рекомендуемого диапазона. Для профессиональных пользователей разрешается кратковременная работа при допустимых значениях визуальных параметров. Оптимальные и допустимые значения визуальных эргономических параметров должны быть указаны в технологической документации на ВДТ для различных режимов работы пользователей. Конструкция ВДТ должна предусматривать наличие кнопок регулировки яркости и контраста, которые обеспечивали бы возможность регулировки этих параметров </w:t>
      </w:r>
      <w:proofErr w:type="gramStart"/>
      <w:r w:rsidRPr="00E86E0C">
        <w:rPr>
          <w:rFonts w:eastAsia="Calibri"/>
          <w:lang w:val="ru-RU"/>
        </w:rPr>
        <w:t>от</w:t>
      </w:r>
      <w:proofErr w:type="gramEnd"/>
      <w:r w:rsidRPr="00E86E0C">
        <w:rPr>
          <w:rFonts w:eastAsia="Calibri"/>
          <w:lang w:val="ru-RU"/>
        </w:rPr>
        <w:t xml:space="preserve"> минимальных до максимальных значений.</w:t>
      </w:r>
    </w:p>
    <w:p w:rsidR="00904AD7" w:rsidRPr="00E86E0C" w:rsidRDefault="00904AD7" w:rsidP="00904AD7">
      <w:pPr>
        <w:rPr>
          <w:rFonts w:eastAsia="Calibri"/>
          <w:lang w:val="ru-RU"/>
        </w:rPr>
      </w:pPr>
      <w:r w:rsidRPr="00E86E0C">
        <w:rPr>
          <w:rFonts w:eastAsia="Calibri"/>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 м2"/>
        </w:smartTagPr>
        <w:r w:rsidRPr="00E86E0C">
          <w:rPr>
            <w:rFonts w:eastAsia="Calibri"/>
            <w:lang w:val="ru-RU"/>
          </w:rPr>
          <w:t>6 м</w:t>
        </w:r>
        <w:proofErr w:type="gramStart"/>
        <w:r w:rsidRPr="00E86E0C">
          <w:rPr>
            <w:rFonts w:eastAsia="Calibri"/>
            <w:vertAlign w:val="superscript"/>
            <w:lang w:val="ru-RU"/>
          </w:rPr>
          <w:t>2</w:t>
        </w:r>
      </w:smartTag>
      <w:proofErr w:type="gramEnd"/>
      <w:r w:rsidRPr="00E86E0C">
        <w:rPr>
          <w:rFonts w:eastAsia="Calibri"/>
          <w:lang w:val="ru-RU"/>
        </w:rPr>
        <w:t xml:space="preserve">, а объем – не менее </w:t>
      </w:r>
      <w:smartTag w:uri="urn:schemas-microsoft-com:office:smarttags" w:element="metricconverter">
        <w:smartTagPr>
          <w:attr w:name="ProductID" w:val="20 м3"/>
        </w:smartTagPr>
        <w:r w:rsidRPr="00E86E0C">
          <w:rPr>
            <w:rFonts w:eastAsia="Calibri"/>
            <w:lang w:val="ru-RU"/>
          </w:rPr>
          <w:t>20 м</w:t>
        </w:r>
        <w:r w:rsidRPr="00E86E0C">
          <w:rPr>
            <w:rFonts w:eastAsia="Calibri"/>
            <w:vertAlign w:val="superscript"/>
            <w:lang w:val="ru-RU"/>
          </w:rPr>
          <w:t>3</w:t>
        </w:r>
      </w:smartTag>
      <w:r w:rsidRPr="00E86E0C">
        <w:rPr>
          <w:rFonts w:eastAsia="Calibri"/>
          <w:lang w:val="ru-RU"/>
        </w:rPr>
        <w:t xml:space="preserve">. Расстояние между тыльной частью одного видеомонитора и экраном другого видеомонитора должно быть не </w:t>
      </w:r>
      <w:r w:rsidRPr="00E86E0C">
        <w:rPr>
          <w:rFonts w:eastAsia="Calibri"/>
          <w:lang w:val="ru-RU"/>
        </w:rPr>
        <w:lastRenderedPageBreak/>
        <w:t xml:space="preserve">менее </w:t>
      </w:r>
      <w:smartTag w:uri="urn:schemas-microsoft-com:office:smarttags" w:element="metricconverter">
        <w:smartTagPr>
          <w:attr w:name="ProductID" w:val="2 метров"/>
        </w:smartTagPr>
        <w:r w:rsidRPr="00E86E0C">
          <w:rPr>
            <w:rFonts w:eastAsia="Calibri"/>
            <w:lang w:val="ru-RU"/>
          </w:rPr>
          <w:t>2 метров</w:t>
        </w:r>
      </w:smartTag>
      <w:r w:rsidRPr="00E86E0C">
        <w:rPr>
          <w:rFonts w:eastAsia="Calibri"/>
          <w:lang w:val="ru-RU"/>
        </w:rPr>
        <w:t xml:space="preserve">, а расстояние между их боковыми поверхностями должно быть не менее </w:t>
      </w:r>
      <w:smartTag w:uri="urn:schemas-microsoft-com:office:smarttags" w:element="metricconverter">
        <w:smartTagPr>
          <w:attr w:name="ProductID" w:val="1,2 м"/>
        </w:smartTagPr>
        <w:r w:rsidRPr="00E86E0C">
          <w:rPr>
            <w:rFonts w:eastAsia="Calibri"/>
            <w:lang w:val="ru-RU"/>
          </w:rPr>
          <w:t>1,2 м</w:t>
        </w:r>
      </w:smartTag>
      <w:r w:rsidRPr="00E86E0C">
        <w:rPr>
          <w:rFonts w:eastAsia="Calibri"/>
          <w:lang w:val="ru-RU"/>
        </w:rPr>
        <w:t xml:space="preserve">. </w:t>
      </w:r>
    </w:p>
    <w:p w:rsidR="00904AD7" w:rsidRPr="00E86E0C" w:rsidRDefault="00904AD7" w:rsidP="00904AD7">
      <w:pPr>
        <w:rPr>
          <w:rFonts w:eastAsia="Calibri"/>
          <w:lang w:val="ru-RU"/>
        </w:rPr>
      </w:pPr>
      <w:r w:rsidRPr="00E86E0C">
        <w:rPr>
          <w:rFonts w:eastAsia="Calibri"/>
          <w:lang w:val="ru-RU"/>
        </w:rPr>
        <w:t>Конструкция рабочего стола (кресла) должна обеспечивать поддержание рациональной рабочей позы, позволяя изменить позу с целью снижения статического напряжения мышц шейно-плечевой области и спины для предупреждения развития утомления; рабочий стул должен быть подъемно-поворотным и регулируемым по высоте.</w:t>
      </w:r>
    </w:p>
    <w:p w:rsidR="00904AD7" w:rsidRPr="00E86E0C" w:rsidRDefault="00904AD7" w:rsidP="00904AD7">
      <w:pPr>
        <w:rPr>
          <w:rFonts w:eastAsia="Calibri"/>
          <w:lang w:val="ru-RU"/>
        </w:rPr>
      </w:pPr>
      <w:r w:rsidRPr="00E86E0C">
        <w:rPr>
          <w:rFonts w:eastAsia="Calibri"/>
          <w:lang w:val="ru-RU"/>
        </w:rPr>
        <w:t>Рабочее место организовано следующим образом. Высота над уровнем пола рабочей поверхности, за которой работает инженер-программист, составляет</w:t>
      </w:r>
      <w:r>
        <w:rPr>
          <w:rFonts w:eastAsia="Calibri"/>
          <w:lang w:val="ru-RU"/>
        </w:rPr>
        <w:t xml:space="preserve"> </w:t>
      </w:r>
      <w:smartTag w:uri="urn:schemas-microsoft-com:office:smarttags" w:element="metricconverter">
        <w:smartTagPr>
          <w:attr w:name="ProductID" w:val="720 мм"/>
        </w:smartTagPr>
        <w:r w:rsidRPr="00E86E0C">
          <w:rPr>
            <w:rFonts w:eastAsia="Calibri"/>
            <w:lang w:val="ru-RU"/>
          </w:rPr>
          <w:t>720 мм</w:t>
        </w:r>
      </w:smartTag>
      <w:r w:rsidRPr="00E86E0C">
        <w:rPr>
          <w:rFonts w:eastAsia="Calibri"/>
          <w:lang w:val="ru-RU"/>
        </w:rPr>
        <w:t xml:space="preserve">. Размеры поверхности стола 2000 х 1000 кв. мм. Под столом имеется пространство для ног с размерами по глубине </w:t>
      </w:r>
      <w:smartTag w:uri="urn:schemas-microsoft-com:office:smarttags" w:element="metricconverter">
        <w:smartTagPr>
          <w:attr w:name="ProductID" w:val="650 мм"/>
        </w:smartTagPr>
        <w:r w:rsidRPr="00E86E0C">
          <w:rPr>
            <w:rFonts w:eastAsia="Calibri"/>
            <w:lang w:val="ru-RU"/>
          </w:rPr>
          <w:t>650 мм</w:t>
        </w:r>
      </w:smartTag>
      <w:r w:rsidRPr="00E86E0C">
        <w:rPr>
          <w:rFonts w:eastAsia="Calibri"/>
          <w:lang w:val="ru-RU"/>
        </w:rPr>
        <w:t xml:space="preserve">. Расстояние между глазами оператора и экраном видеодисплея должно составлять 40 – </w:t>
      </w:r>
      <w:smartTag w:uri="urn:schemas-microsoft-com:office:smarttags" w:element="metricconverter">
        <w:smartTagPr>
          <w:attr w:name="ProductID" w:val="80 см"/>
        </w:smartTagPr>
        <w:r w:rsidRPr="00E86E0C">
          <w:rPr>
            <w:rFonts w:eastAsia="Calibri"/>
            <w:lang w:val="ru-RU"/>
          </w:rPr>
          <w:t>80 см</w:t>
        </w:r>
      </w:smartTag>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Рабочий стул разработчика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E86E0C">
          <w:rPr>
            <w:rFonts w:eastAsia="Calibri"/>
            <w:lang w:val="ru-RU"/>
          </w:rPr>
          <w:t>500 мм</w:t>
        </w:r>
      </w:smartTag>
      <w:r w:rsidRPr="00E86E0C">
        <w:rPr>
          <w:rFonts w:eastAsia="Calibri"/>
          <w:lang w:val="ru-RU"/>
        </w:rPr>
        <w:t xml:space="preserve">. Глубина сиденья должна составлять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а ширина – не менее </w:t>
      </w:r>
      <w:smartTag w:uri="urn:schemas-microsoft-com:office:smarttags" w:element="metricconverter">
        <w:smartTagPr>
          <w:attr w:name="ProductID" w:val="400 мм"/>
        </w:smartTagPr>
        <w:r w:rsidRPr="00E86E0C">
          <w:rPr>
            <w:rFonts w:eastAsia="Calibri"/>
            <w:lang w:val="ru-RU"/>
          </w:rPr>
          <w:t>400 мм</w:t>
        </w:r>
      </w:smartTag>
      <w:r w:rsidRPr="00E86E0C">
        <w:rPr>
          <w:rFonts w:eastAsia="Calibri"/>
          <w:lang w:val="ru-RU"/>
        </w:rPr>
        <w:t xml:space="preserve">. Высота опорной поверхности спинки не менее </w:t>
      </w:r>
      <w:smartTag w:uri="urn:schemas-microsoft-com:office:smarttags" w:element="metricconverter">
        <w:smartTagPr>
          <w:attr w:name="ProductID" w:val="300 мм"/>
        </w:smartTagPr>
        <w:r w:rsidRPr="00E86E0C">
          <w:rPr>
            <w:rFonts w:eastAsia="Calibri"/>
            <w:lang w:val="ru-RU"/>
          </w:rPr>
          <w:t>300 мм</w:t>
        </w:r>
      </w:smartTag>
      <w:r w:rsidRPr="00E86E0C">
        <w:rPr>
          <w:rFonts w:eastAsia="Calibri"/>
          <w:lang w:val="ru-RU"/>
        </w:rPr>
        <w:t xml:space="preserve">, ширина –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Угол наклона спинки стула к плоскости сиденья должен изменяться в пределах 90 – 110. Экран монитора должен находиться от глаз пользователя на оптимальном расстоянии 0,6 – </w:t>
      </w:r>
      <w:smartTag w:uri="urn:schemas-microsoft-com:office:smarttags" w:element="metricconverter">
        <w:smartTagPr>
          <w:attr w:name="ProductID" w:val="0,7 метра"/>
        </w:smartTagPr>
        <w:r w:rsidRPr="00E86E0C">
          <w:rPr>
            <w:rFonts w:eastAsia="Calibri"/>
            <w:lang w:val="ru-RU"/>
          </w:rPr>
          <w:t>0,7 метра</w:t>
        </w:r>
      </w:smartTag>
      <w:r w:rsidRPr="00E86E0C">
        <w:rPr>
          <w:rFonts w:eastAsia="Calibri"/>
          <w:lang w:val="ru-RU"/>
        </w:rPr>
        <w:t xml:space="preserve">, но не ближе </w:t>
      </w:r>
      <w:smartTag w:uri="urn:schemas-microsoft-com:office:smarttags" w:element="metricconverter">
        <w:smartTagPr>
          <w:attr w:name="ProductID" w:val="0,5 метра"/>
        </w:smartTagPr>
        <w:r w:rsidRPr="00E86E0C">
          <w:rPr>
            <w:rFonts w:eastAsia="Calibri"/>
            <w:lang w:val="ru-RU"/>
          </w:rPr>
          <w:t>0,5 метра</w:t>
        </w:r>
      </w:smartTag>
      <w:r w:rsidRPr="00E86E0C">
        <w:rPr>
          <w:rFonts w:eastAsia="Calibri"/>
          <w:lang w:val="ru-RU"/>
        </w:rPr>
        <w:t xml:space="preserve"> с учетом размеров алфавитно-цифровых знаков и символов.</w:t>
      </w:r>
    </w:p>
    <w:p w:rsidR="00904AD7" w:rsidRPr="00E86E0C" w:rsidRDefault="00904AD7" w:rsidP="00904AD7">
      <w:pPr>
        <w:rPr>
          <w:rFonts w:eastAsia="Calibri"/>
          <w:lang w:val="ru-RU"/>
        </w:rPr>
      </w:pPr>
      <w:r w:rsidRPr="00E86E0C">
        <w:rPr>
          <w:rFonts w:eastAsia="Calibri"/>
          <w:lang w:val="ru-RU"/>
        </w:rPr>
        <w:t>Для снижения отрицательного воздействия излучений от компьютера на здоровье работника предусмотрен режим труда и отдыха в зависимости от выполняемой работы и возраста пользователя. Независимо от вида выполняемой работы, общая продолжительность работы, примерное время непосредственной работы с компьютером не должно превышать 6 часов.</w:t>
      </w:r>
    </w:p>
    <w:p w:rsidR="00904AD7" w:rsidRPr="00E86E0C" w:rsidRDefault="00904AD7" w:rsidP="00904AD7">
      <w:pPr>
        <w:rPr>
          <w:rFonts w:eastAsia="Calibri"/>
          <w:lang w:val="ru-RU"/>
        </w:rPr>
      </w:pPr>
      <w:r w:rsidRPr="00E86E0C">
        <w:rPr>
          <w:rFonts w:eastAsia="Calibri"/>
          <w:lang w:val="ru-RU"/>
        </w:rPr>
        <w:t>Санитарными нормами предусматриваются регламентированные перерывы длительностью 15 минут с периодичностью через каждые 2 часа при вводе информации, а при считывании ее с экрана дисплея перерыв устанавливается через каждые 1,5-2 часа или по 10 минут через каждый час.</w:t>
      </w:r>
    </w:p>
    <w:p w:rsidR="00904AD7" w:rsidRPr="00E86E0C" w:rsidRDefault="00904AD7" w:rsidP="00904AD7">
      <w:pPr>
        <w:rPr>
          <w:rFonts w:eastAsia="Calibri"/>
          <w:lang w:val="ru-RU"/>
        </w:rPr>
      </w:pPr>
      <w:r w:rsidRPr="00E86E0C">
        <w:rPr>
          <w:rFonts w:eastAsia="Calibri"/>
          <w:lang w:val="ru-RU"/>
        </w:rPr>
        <w:lastRenderedPageBreak/>
        <w:t xml:space="preserve">На </w:t>
      </w:r>
      <w:r w:rsidR="004F145C">
        <w:rPr>
          <w:rFonts w:eastAsia="Calibri"/>
          <w:lang w:val="ru-RU"/>
        </w:rPr>
        <w:t>рис.</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 xml:space="preserve">представлена схема рабочего места. Цифрами на рисунке </w:t>
      </w:r>
      <w:proofErr w:type="gramStart"/>
      <w:r w:rsidRPr="00E86E0C">
        <w:rPr>
          <w:rFonts w:eastAsia="Calibri"/>
          <w:lang w:val="ru-RU"/>
        </w:rPr>
        <w:t>обозначены</w:t>
      </w:r>
      <w:proofErr w:type="gramEnd"/>
      <w:r w:rsidRPr="00E86E0C">
        <w:rPr>
          <w:rFonts w:eastAsia="Calibri"/>
          <w:lang w:val="ru-RU"/>
        </w:rPr>
        <w:t>:</w:t>
      </w:r>
    </w:p>
    <w:p w:rsidR="00904AD7" w:rsidRPr="00BE3181" w:rsidRDefault="00F97C2F" w:rsidP="00904AD7">
      <w:pPr>
        <w:rPr>
          <w:rFonts w:eastAsia="Calibri"/>
          <w:lang w:val="ru-RU"/>
        </w:rPr>
      </w:pPr>
      <w:r>
        <w:rPr>
          <w:rFonts w:eastAsia="Calibri"/>
          <w:lang w:val="ru-RU"/>
        </w:rPr>
        <w:t xml:space="preserve">1) Окно; 2) стул; </w:t>
      </w:r>
      <w:r w:rsidR="00904AD7">
        <w:rPr>
          <w:rFonts w:eastAsia="Calibri"/>
          <w:lang w:val="ru-RU"/>
        </w:rPr>
        <w:t>3</w:t>
      </w:r>
      <w:r>
        <w:rPr>
          <w:rFonts w:eastAsia="Calibri"/>
          <w:lang w:val="ru-RU"/>
        </w:rPr>
        <w:t>)</w:t>
      </w:r>
      <w:r w:rsidR="00904AD7" w:rsidRPr="00E86E0C">
        <w:rPr>
          <w:rFonts w:eastAsia="Calibri"/>
          <w:lang w:val="ru-RU"/>
        </w:rPr>
        <w:t xml:space="preserve"> </w:t>
      </w:r>
      <w:r>
        <w:rPr>
          <w:rFonts w:eastAsia="Calibri"/>
          <w:lang w:val="ru-RU"/>
        </w:rPr>
        <w:t>с</w:t>
      </w:r>
      <w:r w:rsidR="00904AD7">
        <w:rPr>
          <w:rFonts w:eastAsia="Calibri"/>
          <w:lang w:val="ru-RU"/>
        </w:rPr>
        <w:t>истемный блок</w:t>
      </w:r>
      <w:r>
        <w:rPr>
          <w:rFonts w:eastAsia="Calibri"/>
          <w:lang w:val="ru-RU"/>
        </w:rPr>
        <w:t xml:space="preserve">; </w:t>
      </w:r>
      <w:r w:rsidR="00904AD7">
        <w:rPr>
          <w:rFonts w:eastAsia="Calibri"/>
          <w:lang w:val="ru-RU"/>
        </w:rPr>
        <w:t>4</w:t>
      </w:r>
      <w:r>
        <w:rPr>
          <w:rFonts w:eastAsia="Calibri"/>
          <w:lang w:val="ru-RU"/>
        </w:rPr>
        <w:t>)</w:t>
      </w:r>
      <w:r w:rsidR="00904AD7" w:rsidRPr="00E86E0C">
        <w:rPr>
          <w:rFonts w:eastAsia="Calibri"/>
          <w:lang w:val="ru-RU"/>
        </w:rPr>
        <w:t xml:space="preserve"> </w:t>
      </w:r>
      <w:r>
        <w:rPr>
          <w:rFonts w:eastAsia="Calibri"/>
          <w:lang w:val="ru-RU"/>
        </w:rPr>
        <w:t>м</w:t>
      </w:r>
      <w:r w:rsidR="00904AD7">
        <w:rPr>
          <w:rFonts w:eastAsia="Calibri"/>
          <w:lang w:val="ru-RU"/>
        </w:rPr>
        <w:t>онитор</w:t>
      </w:r>
      <w:r>
        <w:rPr>
          <w:rFonts w:eastAsia="Calibri"/>
          <w:lang w:val="ru-RU"/>
        </w:rPr>
        <w:t xml:space="preserve">; </w:t>
      </w:r>
      <w:r w:rsidR="00904AD7">
        <w:rPr>
          <w:rFonts w:eastAsia="Calibri"/>
          <w:lang w:val="ru-RU"/>
        </w:rPr>
        <w:t>5</w:t>
      </w:r>
      <w:r>
        <w:rPr>
          <w:rFonts w:eastAsia="Calibri"/>
          <w:lang w:val="ru-RU"/>
        </w:rPr>
        <w:t>)</w:t>
      </w:r>
      <w:r w:rsidR="00904AD7" w:rsidRPr="00E86E0C">
        <w:rPr>
          <w:rFonts w:eastAsia="Calibri"/>
          <w:lang w:val="ru-RU"/>
        </w:rPr>
        <w:t xml:space="preserve"> </w:t>
      </w:r>
      <w:r>
        <w:rPr>
          <w:rFonts w:eastAsia="Calibri"/>
          <w:lang w:val="ru-RU"/>
        </w:rPr>
        <w:t>о</w:t>
      </w:r>
      <w:r w:rsidR="00904AD7">
        <w:rPr>
          <w:rFonts w:eastAsia="Calibri"/>
          <w:lang w:val="ru-RU"/>
        </w:rPr>
        <w:t>сциллограф</w:t>
      </w:r>
      <w:r>
        <w:rPr>
          <w:rFonts w:eastAsia="Calibri"/>
          <w:lang w:val="ru-RU"/>
        </w:rPr>
        <w:t xml:space="preserve">; </w:t>
      </w:r>
      <w:r w:rsidR="00904AD7">
        <w:rPr>
          <w:rFonts w:eastAsia="Calibri"/>
          <w:lang w:val="ru-RU"/>
        </w:rPr>
        <w:t>6</w:t>
      </w:r>
      <w:r>
        <w:rPr>
          <w:rFonts w:eastAsia="Calibri"/>
          <w:lang w:val="ru-RU"/>
        </w:rPr>
        <w:t xml:space="preserve">) универсальный источник питания; </w:t>
      </w:r>
      <w:r w:rsidR="00904AD7">
        <w:rPr>
          <w:rFonts w:eastAsia="Calibri"/>
          <w:lang w:val="ru-RU"/>
        </w:rPr>
        <w:t>7</w:t>
      </w:r>
      <w:r>
        <w:rPr>
          <w:rFonts w:eastAsia="Calibri"/>
          <w:lang w:val="ru-RU"/>
        </w:rPr>
        <w:t>)</w:t>
      </w:r>
      <w:r w:rsidR="00904AD7" w:rsidRPr="00E86E0C">
        <w:rPr>
          <w:rFonts w:eastAsia="Calibri"/>
          <w:lang w:val="ru-RU"/>
        </w:rPr>
        <w:t xml:space="preserve"> </w:t>
      </w:r>
      <w:r>
        <w:rPr>
          <w:rFonts w:eastAsia="Calibri"/>
          <w:lang w:val="ru-RU"/>
        </w:rPr>
        <w:t>п</w:t>
      </w:r>
      <w:r w:rsidR="00904AD7">
        <w:rPr>
          <w:rFonts w:eastAsia="Calibri"/>
          <w:lang w:val="ru-RU"/>
        </w:rPr>
        <w:t>ринтер</w:t>
      </w:r>
      <w:r>
        <w:rPr>
          <w:rFonts w:eastAsia="Calibri"/>
          <w:lang w:val="ru-RU"/>
        </w:rPr>
        <w:t xml:space="preserve">; </w:t>
      </w:r>
      <w:r w:rsidR="00904AD7">
        <w:rPr>
          <w:rFonts w:eastAsia="Calibri"/>
          <w:lang w:val="ru-RU"/>
        </w:rPr>
        <w:t>8</w:t>
      </w:r>
      <w:r>
        <w:rPr>
          <w:rFonts w:eastAsia="Calibri"/>
          <w:lang w:val="ru-RU"/>
        </w:rPr>
        <w:t>)</w:t>
      </w:r>
      <w:r w:rsidR="00904AD7" w:rsidRPr="00BE3181">
        <w:rPr>
          <w:rFonts w:eastAsia="Calibri"/>
          <w:lang w:val="ru-RU"/>
        </w:rPr>
        <w:t xml:space="preserve"> </w:t>
      </w:r>
      <w:r>
        <w:rPr>
          <w:rFonts w:eastAsia="Calibri"/>
          <w:lang w:val="ru-RU"/>
        </w:rPr>
        <w:t>с</w:t>
      </w:r>
      <w:r w:rsidR="00904AD7">
        <w:rPr>
          <w:rFonts w:eastAsia="Calibri"/>
          <w:lang w:val="ru-RU"/>
        </w:rPr>
        <w:t>тул</w:t>
      </w:r>
      <w:r w:rsidRPr="00F97C2F">
        <w:rPr>
          <w:rFonts w:eastAsia="Calibri"/>
          <w:lang w:val="ru-RU"/>
        </w:rPr>
        <w:t>;</w:t>
      </w:r>
      <w:r>
        <w:rPr>
          <w:rFonts w:eastAsia="Calibri"/>
          <w:lang w:val="ru-RU"/>
        </w:rPr>
        <w:t xml:space="preserve"> </w:t>
      </w:r>
      <w:r w:rsidR="00904AD7">
        <w:rPr>
          <w:rFonts w:eastAsia="Calibri"/>
          <w:lang w:val="ru-RU"/>
        </w:rPr>
        <w:t>9</w:t>
      </w:r>
      <w:r>
        <w:rPr>
          <w:rFonts w:eastAsia="Calibri"/>
          <w:lang w:val="ru-RU"/>
        </w:rPr>
        <w:t>)</w:t>
      </w:r>
      <w:r w:rsidR="00904AD7" w:rsidRPr="00BE3181">
        <w:rPr>
          <w:rFonts w:eastAsia="Calibri"/>
          <w:lang w:val="ru-RU"/>
        </w:rPr>
        <w:t xml:space="preserve"> </w:t>
      </w:r>
      <w:r>
        <w:rPr>
          <w:rFonts w:eastAsia="Calibri"/>
          <w:lang w:val="ru-RU"/>
        </w:rPr>
        <w:t>к</w:t>
      </w:r>
      <w:r w:rsidR="00904AD7">
        <w:rPr>
          <w:rFonts w:eastAsia="Calibri"/>
          <w:lang w:val="ru-RU"/>
        </w:rPr>
        <w:t>лавиатура</w:t>
      </w:r>
      <w:r>
        <w:rPr>
          <w:rFonts w:eastAsia="Calibri"/>
          <w:lang w:val="ru-RU"/>
        </w:rPr>
        <w:t>.</w:t>
      </w:r>
    </w:p>
    <w:p w:rsidR="00904AD7" w:rsidRDefault="00904AD7" w:rsidP="00F97C2F">
      <w:pPr>
        <w:pStyle w:val="a4"/>
        <w:jc w:val="center"/>
      </w:pPr>
      <w:r>
        <w:rPr>
          <w:noProof/>
          <w:lang w:eastAsia="ru-RU"/>
        </w:rPr>
        <w:drawing>
          <wp:inline distT="0" distB="0" distL="0" distR="0" wp14:anchorId="64A07873" wp14:editId="7B39AD3D">
            <wp:extent cx="4320000" cy="5954258"/>
            <wp:effectExtent l="0" t="0" r="444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1">
                      <a:extLst>
                        <a:ext uri="{28A0092B-C50C-407E-A947-70E740481C1C}">
                          <a14:useLocalDpi xmlns:a14="http://schemas.microsoft.com/office/drawing/2010/main" val="0"/>
                        </a:ext>
                      </a:extLst>
                    </a:blip>
                    <a:stretch>
                      <a:fillRect/>
                    </a:stretch>
                  </pic:blipFill>
                  <pic:spPr>
                    <a:xfrm>
                      <a:off x="0" y="0"/>
                      <a:ext cx="4320000" cy="5954258"/>
                    </a:xfrm>
                    <a:prstGeom prst="rect">
                      <a:avLst/>
                    </a:prstGeom>
                  </pic:spPr>
                </pic:pic>
              </a:graphicData>
            </a:graphic>
          </wp:inline>
        </w:drawing>
      </w:r>
    </w:p>
    <w:p w:rsidR="00904AD7" w:rsidRPr="004D1A66" w:rsidRDefault="00904AD7" w:rsidP="004D1A66">
      <w:pPr>
        <w:pStyle w:val="ae"/>
      </w:pPr>
      <w:r w:rsidRPr="004D1A66">
        <w:t>Рис</w:t>
      </w:r>
      <w:r w:rsidR="004F145C">
        <w:t>.</w:t>
      </w:r>
      <w:r w:rsidRPr="004D1A66">
        <w:t xml:space="preserve"> </w:t>
      </w:r>
      <w:r w:rsidR="004D1A66" w:rsidRPr="004D1A66">
        <w:t>6</w:t>
      </w:r>
      <w:r w:rsidRPr="004D1A66">
        <w:t>.2 Схема рабочего места</w:t>
      </w:r>
    </w:p>
    <w:p w:rsidR="00904AD7" w:rsidRPr="00E86E0C" w:rsidRDefault="00904AD7" w:rsidP="00904AD7">
      <w:pPr>
        <w:rPr>
          <w:rFonts w:eastAsia="Calibri"/>
          <w:lang w:val="ru-RU"/>
        </w:rPr>
      </w:pPr>
      <w:r w:rsidRPr="00E86E0C">
        <w:rPr>
          <w:rFonts w:eastAsia="Calibri"/>
          <w:lang w:val="ru-RU"/>
        </w:rPr>
        <w:t>Допускается применение экранных фильтров, специальных экранов и других средств индивидуальной защиты, прошедших испытания в аккредитованных лабораториях, а так же имеющих соответствующий гигиенический сертификат.</w:t>
      </w:r>
    </w:p>
    <w:p w:rsidR="00904AD7" w:rsidRPr="00E86E0C" w:rsidRDefault="00904AD7" w:rsidP="00904AD7">
      <w:pPr>
        <w:rPr>
          <w:rFonts w:eastAsia="Calibri"/>
          <w:lang w:val="ru-RU"/>
        </w:rPr>
      </w:pPr>
      <w:r w:rsidRPr="00E86E0C">
        <w:rPr>
          <w:rFonts w:eastAsia="Calibri"/>
          <w:lang w:val="ru-RU"/>
        </w:rPr>
        <w:lastRenderedPageBreak/>
        <w:t>Конструкция ВДТ и ПК должна обеспечивать мощность экспозиционной дозы рентгеновского излучения в любой точке на расстоянии 0,05 м от экрана и корпуса ВДТ при любых положениях регулировочных устройств не более 7,74×10</w:t>
      </w:r>
      <w:proofErr w:type="gramStart"/>
      <w:r w:rsidRPr="00E86E0C">
        <w:rPr>
          <w:rFonts w:eastAsia="Calibri"/>
          <w:lang w:val="ru-RU"/>
        </w:rPr>
        <w:t xml:space="preserve"> А</w:t>
      </w:r>
      <w:proofErr w:type="gramEnd"/>
      <w:r w:rsidRPr="00E86E0C">
        <w:rPr>
          <w:rFonts w:eastAsia="Calibri"/>
          <w:lang w:val="ru-RU"/>
        </w:rPr>
        <w:t xml:space="preserve">/кг, что соответствует эквивалентной дозе, равной 0,1 </w:t>
      </w:r>
      <w:proofErr w:type="spellStart"/>
      <w:r w:rsidRPr="00E86E0C">
        <w:rPr>
          <w:rFonts w:eastAsia="Calibri"/>
          <w:lang w:val="ru-RU"/>
        </w:rPr>
        <w:t>мбэр</w:t>
      </w:r>
      <w:proofErr w:type="spellEnd"/>
      <w:r w:rsidRPr="00E86E0C">
        <w:rPr>
          <w:rFonts w:eastAsia="Calibri"/>
          <w:lang w:val="ru-RU"/>
        </w:rPr>
        <w:t xml:space="preserve">/час  или 100 </w:t>
      </w:r>
      <w:proofErr w:type="spellStart"/>
      <w:r w:rsidRPr="00E86E0C">
        <w:rPr>
          <w:rFonts w:eastAsia="Calibri"/>
          <w:lang w:val="ru-RU"/>
        </w:rPr>
        <w:t>мкР</w:t>
      </w:r>
      <w:proofErr w:type="spellEnd"/>
      <w:r w:rsidRPr="00E86E0C">
        <w:rPr>
          <w:rFonts w:eastAsia="Calibri"/>
          <w:lang w:val="ru-RU"/>
        </w:rPr>
        <w:t>/час.</w:t>
      </w:r>
    </w:p>
    <w:p w:rsidR="00904AD7" w:rsidRPr="00E86E0C" w:rsidRDefault="00904AD7" w:rsidP="00904AD7">
      <w:pPr>
        <w:rPr>
          <w:rFonts w:eastAsia="Calibri"/>
          <w:lang w:val="ru-RU"/>
        </w:rPr>
      </w:pPr>
      <w:r w:rsidRPr="00E86E0C">
        <w:rPr>
          <w:rFonts w:eastAsia="Calibri"/>
          <w:lang w:val="ru-RU"/>
        </w:rPr>
        <w:t>Конструкция клавиатуры должна предусматривать:</w:t>
      </w:r>
    </w:p>
    <w:p w:rsidR="00904AD7" w:rsidRPr="00E86E0C" w:rsidRDefault="00904AD7" w:rsidP="00636814">
      <w:pPr>
        <w:pStyle w:val="a4"/>
        <w:numPr>
          <w:ilvl w:val="0"/>
          <w:numId w:val="28"/>
        </w:numPr>
      </w:pPr>
      <w:r w:rsidRPr="00E86E0C">
        <w:t>исполнение в виде отдельного устройства, имеющего возможность свободного перемещения;</w:t>
      </w:r>
    </w:p>
    <w:p w:rsidR="00904AD7" w:rsidRPr="00E86E0C" w:rsidRDefault="00904AD7" w:rsidP="00636814">
      <w:pPr>
        <w:pStyle w:val="a4"/>
        <w:numPr>
          <w:ilvl w:val="0"/>
          <w:numId w:val="28"/>
        </w:numPr>
      </w:pPr>
      <w:r w:rsidRPr="00E86E0C">
        <w:t>опорное приспособление, позволяющее изменять угол наклона поверхности клавиатуры в пределах 5º…15º;</w:t>
      </w:r>
    </w:p>
    <w:p w:rsidR="00904AD7" w:rsidRPr="00E86E0C" w:rsidRDefault="00904AD7" w:rsidP="00636814">
      <w:pPr>
        <w:pStyle w:val="a4"/>
        <w:numPr>
          <w:ilvl w:val="0"/>
          <w:numId w:val="28"/>
        </w:numPr>
      </w:pPr>
      <w:r w:rsidRPr="00E86E0C">
        <w:t>высоту клавиш не более 30 мм;</w:t>
      </w:r>
    </w:p>
    <w:p w:rsidR="00904AD7" w:rsidRPr="00E86E0C" w:rsidRDefault="00904AD7" w:rsidP="00636814">
      <w:pPr>
        <w:pStyle w:val="a4"/>
        <w:numPr>
          <w:ilvl w:val="0"/>
          <w:numId w:val="28"/>
        </w:numPr>
      </w:pPr>
      <w:r w:rsidRPr="00E86E0C">
        <w:t>выделение цветом, размером или формой функциональных групп клавиш;</w:t>
      </w:r>
    </w:p>
    <w:p w:rsidR="00904AD7" w:rsidRPr="00E86E0C" w:rsidRDefault="00904AD7" w:rsidP="00636814">
      <w:pPr>
        <w:pStyle w:val="a4"/>
        <w:numPr>
          <w:ilvl w:val="0"/>
          <w:numId w:val="28"/>
        </w:numPr>
      </w:pPr>
      <w:r w:rsidRPr="00E86E0C">
        <w:t>размер клавиш должен быть не менее 13 мм, оптимальный – 15 мм;</w:t>
      </w:r>
    </w:p>
    <w:p w:rsidR="00904AD7" w:rsidRPr="00E86E0C" w:rsidRDefault="00904AD7" w:rsidP="00636814">
      <w:pPr>
        <w:pStyle w:val="a4"/>
        <w:numPr>
          <w:ilvl w:val="0"/>
          <w:numId w:val="28"/>
        </w:numPr>
      </w:pPr>
      <w:r w:rsidRPr="00E86E0C">
        <w:t>расстояние между клавишами должно быть не менее 3 мм;</w:t>
      </w:r>
    </w:p>
    <w:p w:rsidR="00904AD7" w:rsidRPr="00E86E0C" w:rsidRDefault="00904AD7" w:rsidP="00636814">
      <w:pPr>
        <w:pStyle w:val="a4"/>
        <w:numPr>
          <w:ilvl w:val="0"/>
          <w:numId w:val="28"/>
        </w:numPr>
      </w:pPr>
      <w:r w:rsidRPr="00E86E0C">
        <w:t xml:space="preserve">одинаковый ход для всех клавиш с </w:t>
      </w:r>
      <w:r w:rsidR="004D1A66">
        <w:t>сопротивлением нажатию 0,25…1,5</w:t>
      </w:r>
      <w:r w:rsidRPr="00E86E0C">
        <w:t>Н.</w:t>
      </w:r>
    </w:p>
    <w:p w:rsidR="00904AD7" w:rsidRPr="00E86E0C" w:rsidRDefault="00904AD7" w:rsidP="00904AD7">
      <w:pPr>
        <w:rPr>
          <w:rFonts w:eastAsia="Calibri"/>
          <w:lang w:val="ru-RU"/>
        </w:rPr>
      </w:pPr>
      <w:r w:rsidRPr="00E86E0C">
        <w:rPr>
          <w:rFonts w:eastAsia="Calibri"/>
          <w:lang w:val="ru-RU"/>
        </w:rPr>
        <w:t>Исходя из рассмотренных критериев, можно сделать вывод, что психофизиологические факторы на рабочем месте инженера-разработчика относятся к оптимальному классу условий труда.</w:t>
      </w:r>
    </w:p>
    <w:p w:rsidR="00904AD7" w:rsidRPr="00E86E0C" w:rsidRDefault="00904AD7" w:rsidP="00904AD7">
      <w:pPr>
        <w:rPr>
          <w:rFonts w:eastAsia="Calibri"/>
          <w:lang w:val="ru-RU"/>
        </w:rPr>
      </w:pPr>
      <w:r w:rsidRPr="00E86E0C">
        <w:rPr>
          <w:rFonts w:eastAsia="Calibri"/>
          <w:lang w:val="ru-RU"/>
        </w:rPr>
        <w:t xml:space="preserve">Тяжесть и напряженность труда характеризуются степенью функционального напряжения организма. Оно может быть энергетическим, зависящим от мощности работы — при физическом труде, и эмоциональным </w:t>
      </w:r>
      <w:proofErr w:type="gramStart"/>
      <w:r w:rsidRPr="00E86E0C">
        <w:rPr>
          <w:rFonts w:eastAsia="Calibri"/>
          <w:lang w:val="ru-RU"/>
        </w:rPr>
        <w:t>—п</w:t>
      </w:r>
      <w:proofErr w:type="gramEnd"/>
      <w:r w:rsidRPr="00E86E0C">
        <w:rPr>
          <w:rFonts w:eastAsia="Calibri"/>
          <w:lang w:val="ru-RU"/>
        </w:rPr>
        <w:t>ри умственном труде, когда имеет место информационная перегрузка.</w:t>
      </w:r>
    </w:p>
    <w:p w:rsidR="00904AD7" w:rsidRPr="00E86E0C" w:rsidRDefault="00904AD7" w:rsidP="00904AD7">
      <w:pPr>
        <w:rPr>
          <w:rFonts w:eastAsia="Calibri"/>
          <w:lang w:val="ru-RU"/>
        </w:rPr>
      </w:pPr>
      <w:r w:rsidRPr="00E86E0C">
        <w:rPr>
          <w:rFonts w:eastAsia="Calibri"/>
          <w:lang w:val="ru-RU"/>
        </w:rPr>
        <w:t>Физическая тяжесть труда — это нагрузка на организм при труде, требующая преимущественно мышечных усилий и соответствующего энергетического обеспечения.</w:t>
      </w:r>
    </w:p>
    <w:p w:rsidR="00904AD7" w:rsidRPr="00E86E0C" w:rsidRDefault="00904AD7" w:rsidP="00904AD7">
      <w:pPr>
        <w:rPr>
          <w:rFonts w:eastAsia="Calibri"/>
          <w:lang w:val="ru-RU"/>
        </w:rPr>
      </w:pPr>
      <w:r w:rsidRPr="00E86E0C">
        <w:rPr>
          <w:rFonts w:eastAsia="Calibri"/>
          <w:lang w:val="ru-RU"/>
        </w:rPr>
        <w:t xml:space="preserve">В </w:t>
      </w:r>
      <w:r w:rsidR="00133863">
        <w:rPr>
          <w:rFonts w:eastAsia="Calibri"/>
          <w:lang w:val="ru-RU"/>
        </w:rPr>
        <w:t>табл.</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представлены классы условий труда по показателям тяжести трудового процесса (</w:t>
      </w:r>
      <w:proofErr w:type="gramStart"/>
      <w:r w:rsidRPr="00E86E0C">
        <w:rPr>
          <w:rFonts w:eastAsia="Calibri"/>
          <w:lang w:val="ru-RU"/>
        </w:rPr>
        <w:t>Р</w:t>
      </w:r>
      <w:proofErr w:type="gramEnd"/>
      <w:r w:rsidRPr="00E86E0C">
        <w:rPr>
          <w:rFonts w:eastAsia="Calibri"/>
          <w:lang w:val="ru-RU"/>
        </w:rPr>
        <w:t xml:space="preserve"> 2.2.2006-05).</w:t>
      </w:r>
    </w:p>
    <w:tbl>
      <w:tblPr>
        <w:tblW w:w="9319"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81"/>
        <w:gridCol w:w="1808"/>
        <w:gridCol w:w="1808"/>
        <w:gridCol w:w="1390"/>
        <w:gridCol w:w="1532"/>
      </w:tblGrid>
      <w:tr w:rsidR="00904AD7" w:rsidRPr="007A2D9C" w:rsidTr="00904AD7">
        <w:trPr>
          <w:trHeight w:val="275"/>
        </w:trPr>
        <w:tc>
          <w:tcPr>
            <w:tcW w:w="2781" w:type="dxa"/>
            <w:vMerge w:val="restart"/>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lastRenderedPageBreak/>
              <w:t>Показатели</w:t>
            </w:r>
            <w:proofErr w:type="spellEnd"/>
            <w:r w:rsidRPr="00B129BE">
              <w:rPr>
                <w:rFonts w:eastAsia="Calibri"/>
                <w:sz w:val="24"/>
              </w:rPr>
              <w:t xml:space="preserve"> </w:t>
            </w:r>
            <w:proofErr w:type="spellStart"/>
            <w:r w:rsidRPr="00B129BE">
              <w:rPr>
                <w:rFonts w:eastAsia="Calibri"/>
                <w:sz w:val="24"/>
              </w:rPr>
              <w:t>тяжести</w:t>
            </w:r>
            <w:proofErr w:type="spellEnd"/>
            <w:r w:rsidRPr="00B129BE">
              <w:rPr>
                <w:rFonts w:eastAsia="Calibri"/>
                <w:sz w:val="24"/>
              </w:rPr>
              <w:t xml:space="preserve"> </w:t>
            </w:r>
            <w:proofErr w:type="spellStart"/>
            <w:r w:rsidRPr="00B129BE">
              <w:rPr>
                <w:rFonts w:eastAsia="Calibri"/>
                <w:sz w:val="24"/>
              </w:rPr>
              <w:t>трудового</w:t>
            </w:r>
            <w:proofErr w:type="spellEnd"/>
            <w:r w:rsidRPr="00B129BE">
              <w:rPr>
                <w:rFonts w:eastAsia="Calibri"/>
                <w:sz w:val="24"/>
              </w:rPr>
              <w:t xml:space="preserve"> </w:t>
            </w:r>
            <w:proofErr w:type="spellStart"/>
            <w:r w:rsidRPr="00B129BE">
              <w:rPr>
                <w:rFonts w:eastAsia="Calibri"/>
                <w:sz w:val="24"/>
              </w:rPr>
              <w:t>процесса</w:t>
            </w:r>
            <w:proofErr w:type="spellEnd"/>
          </w:p>
        </w:tc>
        <w:tc>
          <w:tcPr>
            <w:tcW w:w="6538" w:type="dxa"/>
            <w:gridSpan w:val="4"/>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Классы</w:t>
            </w:r>
            <w:proofErr w:type="spellEnd"/>
            <w:r w:rsidRPr="00B129BE">
              <w:rPr>
                <w:rFonts w:eastAsia="Calibri"/>
                <w:sz w:val="24"/>
              </w:rPr>
              <w:t xml:space="preserve"> </w:t>
            </w:r>
            <w:proofErr w:type="spellStart"/>
            <w:r w:rsidRPr="00B129BE">
              <w:rPr>
                <w:rFonts w:eastAsia="Calibri"/>
                <w:sz w:val="24"/>
              </w:rPr>
              <w:t>условий</w:t>
            </w:r>
            <w:proofErr w:type="spellEnd"/>
            <w:r w:rsidRPr="00B129BE">
              <w:rPr>
                <w:rFonts w:eastAsia="Calibri"/>
                <w:sz w:val="24"/>
              </w:rPr>
              <w:t xml:space="preserve"> </w:t>
            </w:r>
            <w:proofErr w:type="spellStart"/>
            <w:r w:rsidRPr="00B129BE">
              <w:rPr>
                <w:rFonts w:eastAsia="Calibri"/>
                <w:sz w:val="24"/>
              </w:rPr>
              <w:t>труда</w:t>
            </w:r>
            <w:proofErr w:type="spellEnd"/>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Оптимальный</w:t>
            </w:r>
            <w:proofErr w:type="spellEnd"/>
            <w:r w:rsidRPr="00B129BE">
              <w:rPr>
                <w:rFonts w:eastAsia="Calibri"/>
                <w:sz w:val="24"/>
              </w:rPr>
              <w:t xml:space="preserve"> (</w:t>
            </w:r>
            <w:proofErr w:type="spellStart"/>
            <w:r w:rsidRPr="00B129BE">
              <w:rPr>
                <w:rFonts w:eastAsia="Calibri"/>
                <w:sz w:val="24"/>
              </w:rPr>
              <w:t>легкая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Допустимый</w:t>
            </w:r>
            <w:proofErr w:type="spellEnd"/>
            <w:r w:rsidRPr="00B129BE">
              <w:rPr>
                <w:rFonts w:eastAsia="Calibri"/>
                <w:sz w:val="24"/>
              </w:rPr>
              <w:t xml:space="preserve"> (</w:t>
            </w:r>
            <w:proofErr w:type="spellStart"/>
            <w:r w:rsidRPr="00B129BE">
              <w:rPr>
                <w:rFonts w:eastAsia="Calibri"/>
                <w:sz w:val="24"/>
              </w:rPr>
              <w:t>средняя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2922" w:type="dxa"/>
            <w:gridSpan w:val="2"/>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Вредный</w:t>
            </w:r>
            <w:proofErr w:type="spellEnd"/>
            <w:r w:rsidRPr="00B129BE">
              <w:rPr>
                <w:rFonts w:eastAsia="Calibri"/>
                <w:sz w:val="24"/>
              </w:rPr>
              <w:t xml:space="preserve"> (</w:t>
            </w:r>
            <w:proofErr w:type="spellStart"/>
            <w:r w:rsidRPr="00B129BE">
              <w:rPr>
                <w:rFonts w:eastAsia="Calibri"/>
                <w:sz w:val="24"/>
              </w:rPr>
              <w:t>тяжелый</w:t>
            </w:r>
            <w:proofErr w:type="spellEnd"/>
            <w:r w:rsidRPr="00B129BE">
              <w:rPr>
                <w:rFonts w:eastAsia="Calibri"/>
                <w:sz w:val="24"/>
              </w:rPr>
              <w:t xml:space="preserve"> </w:t>
            </w:r>
            <w:proofErr w:type="spellStart"/>
            <w:r w:rsidRPr="00B129BE">
              <w:rPr>
                <w:rFonts w:eastAsia="Calibri"/>
                <w:sz w:val="24"/>
              </w:rPr>
              <w:t>труд</w:t>
            </w:r>
            <w:proofErr w:type="spellEnd"/>
            <w:r w:rsidRPr="00B129BE">
              <w:rPr>
                <w:rFonts w:eastAsia="Calibri"/>
                <w:sz w:val="24"/>
              </w:rPr>
              <w:t>)</w:t>
            </w:r>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1 </w:t>
            </w:r>
            <w:proofErr w:type="spellStart"/>
            <w:r w:rsidRPr="00B129BE">
              <w:rPr>
                <w:rFonts w:eastAsia="Calibri"/>
                <w:sz w:val="24"/>
              </w:rPr>
              <w:t>степени</w:t>
            </w:r>
            <w:proofErr w:type="spellEnd"/>
          </w:p>
        </w:tc>
        <w:tc>
          <w:tcPr>
            <w:tcW w:w="1532" w:type="dxa"/>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2 </w:t>
            </w:r>
            <w:proofErr w:type="spellStart"/>
            <w:r w:rsidRPr="00B129BE">
              <w:rPr>
                <w:rFonts w:eastAsia="Calibri"/>
                <w:sz w:val="24"/>
              </w:rPr>
              <w:t>степени</w:t>
            </w:r>
            <w:proofErr w:type="spellEnd"/>
          </w:p>
        </w:tc>
      </w:tr>
      <w:tr w:rsidR="00904AD7" w:rsidRPr="007A2D9C" w:rsidTr="00904AD7">
        <w:trPr>
          <w:trHeight w:val="147"/>
        </w:trPr>
        <w:tc>
          <w:tcPr>
            <w:tcW w:w="2781" w:type="dxa"/>
            <w:vMerge/>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1</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2</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3.1</w:t>
            </w: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3.2</w:t>
            </w:r>
          </w:p>
        </w:tc>
      </w:tr>
      <w:tr w:rsidR="00904AD7" w:rsidRPr="007A2D9C" w:rsidTr="001004E6">
        <w:trPr>
          <w:trHeight w:val="979"/>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динамическая</w:t>
            </w:r>
            <w:proofErr w:type="spellEnd"/>
            <w:r w:rsidRPr="00B129BE">
              <w:rPr>
                <w:rFonts w:eastAsia="Calibri"/>
                <w:sz w:val="24"/>
              </w:rPr>
              <w:t xml:space="preserve"> </w:t>
            </w:r>
            <w:proofErr w:type="spellStart"/>
            <w:r w:rsidRPr="00B129BE">
              <w:rPr>
                <w:rFonts w:eastAsia="Calibri"/>
                <w:sz w:val="24"/>
              </w:rPr>
              <w:t>нагрузка</w:t>
            </w:r>
            <w:proofErr w:type="spellEnd"/>
          </w:p>
        </w:tc>
        <w:tc>
          <w:tcPr>
            <w:tcW w:w="1808" w:type="dxa"/>
            <w:tcBorders>
              <w:top w:val="single" w:sz="4" w:space="0" w:color="auto"/>
              <w:left w:val="single" w:sz="4" w:space="0" w:color="auto"/>
              <w:bottom w:val="nil"/>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1004E6">
        <w:trPr>
          <w:trHeight w:val="1315"/>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lang w:val="ru-RU"/>
              </w:rPr>
            </w:pPr>
            <w:r w:rsidRPr="00B129BE">
              <w:rPr>
                <w:rFonts w:eastAsia="Calibri"/>
                <w:sz w:val="24"/>
                <w:lang w:val="ru-RU"/>
              </w:rPr>
              <w:t>Масса поднимаемого и перемещаемого груза вручную</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Стереотипные</w:t>
            </w:r>
            <w:proofErr w:type="spellEnd"/>
            <w:r w:rsidRPr="00B129BE">
              <w:rPr>
                <w:rFonts w:eastAsia="Calibri"/>
                <w:sz w:val="24"/>
              </w:rPr>
              <w:t xml:space="preserve"> </w:t>
            </w:r>
            <w:proofErr w:type="spellStart"/>
            <w:r w:rsidRPr="00B129BE">
              <w:rPr>
                <w:rFonts w:eastAsia="Calibri"/>
                <w:sz w:val="24"/>
              </w:rPr>
              <w:t>рабочие</w:t>
            </w:r>
            <w:proofErr w:type="spellEnd"/>
            <w:r w:rsidRPr="00B129BE">
              <w:rPr>
                <w:rFonts w:eastAsia="Calibri"/>
                <w:sz w:val="24"/>
              </w:rPr>
              <w:t xml:space="preserve"> </w:t>
            </w:r>
            <w:proofErr w:type="spellStart"/>
            <w:r w:rsidRPr="00B129BE">
              <w:rPr>
                <w:rFonts w:eastAsia="Calibri"/>
                <w:sz w:val="24"/>
              </w:rPr>
              <w:t>движения</w:t>
            </w:r>
            <w:proofErr w:type="spellEnd"/>
            <w:r w:rsidRPr="00B129BE">
              <w:rPr>
                <w:rFonts w:eastAsia="Calibri"/>
                <w:sz w:val="24"/>
              </w:rPr>
              <w:t xml:space="preserve"> </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1004E6">
            <w:pPr>
              <w:ind w:firstLine="0"/>
              <w:jc w:val="center"/>
              <w:rPr>
                <w:rFonts w:eastAsia="Calibri"/>
                <w:sz w:val="24"/>
              </w:rPr>
            </w:pPr>
          </w:p>
        </w:tc>
        <w:tc>
          <w:tcPr>
            <w:tcW w:w="1808" w:type="dxa"/>
            <w:tcBorders>
              <w:top w:val="single" w:sz="4" w:space="0" w:color="auto"/>
              <w:left w:val="single" w:sz="4" w:space="0" w:color="auto"/>
              <w:bottom w:val="nil"/>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Статическая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 xml:space="preserve"> </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Рабочая</w:t>
            </w:r>
            <w:proofErr w:type="spellEnd"/>
            <w:r w:rsidRPr="00B129BE">
              <w:rPr>
                <w:rFonts w:eastAsia="Calibri"/>
                <w:sz w:val="24"/>
              </w:rPr>
              <w:t xml:space="preserve"> </w:t>
            </w:r>
            <w:proofErr w:type="spellStart"/>
            <w:r w:rsidRPr="00B129BE">
              <w:rPr>
                <w:rFonts w:eastAsia="Calibri"/>
                <w:sz w:val="24"/>
              </w:rPr>
              <w:t>поза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Наклоны</w:t>
            </w:r>
            <w:proofErr w:type="spellEnd"/>
            <w:r w:rsidRPr="00B129BE">
              <w:rPr>
                <w:rFonts w:eastAsia="Calibri"/>
                <w:sz w:val="24"/>
              </w:rPr>
              <w:t xml:space="preserve"> </w:t>
            </w:r>
            <w:proofErr w:type="spellStart"/>
            <w:r w:rsidRPr="00B129BE">
              <w:rPr>
                <w:rFonts w:eastAsia="Calibri"/>
                <w:sz w:val="24"/>
              </w:rPr>
              <w:t>корпуса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Перемещения</w:t>
            </w:r>
            <w:proofErr w:type="spellEnd"/>
            <w:r w:rsidRPr="00B129BE">
              <w:rPr>
                <w:rFonts w:eastAsia="Calibri"/>
                <w:sz w:val="24"/>
              </w:rPr>
              <w:t xml:space="preserve"> в </w:t>
            </w:r>
            <w:proofErr w:type="spellStart"/>
            <w:r w:rsidRPr="00B129BE">
              <w:rPr>
                <w:rFonts w:eastAsia="Calibri"/>
                <w:sz w:val="24"/>
              </w:rPr>
              <w:t>пространстве</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bl>
    <w:p w:rsidR="00904AD7" w:rsidRPr="004D1A66" w:rsidRDefault="00904AD7" w:rsidP="004D1A66">
      <w:pPr>
        <w:pStyle w:val="ae"/>
      </w:pPr>
      <w:r w:rsidRPr="004D1A66">
        <w:t>Табл</w:t>
      </w:r>
      <w:r w:rsidR="004D1A66" w:rsidRPr="004D1A66">
        <w:t>.</w:t>
      </w:r>
      <w:r w:rsidRPr="004D1A66">
        <w:t xml:space="preserve"> </w:t>
      </w:r>
      <w:r w:rsidR="004D1A66">
        <w:t>6</w:t>
      </w:r>
      <w:r w:rsidRPr="004D1A66">
        <w:t>.2.  Классы условий труда по показателям тяжести трудового процесса</w:t>
      </w:r>
    </w:p>
    <w:p w:rsidR="00904AD7" w:rsidRPr="00E86E0C" w:rsidRDefault="00904AD7" w:rsidP="00904AD7">
      <w:pPr>
        <w:rPr>
          <w:rFonts w:eastAsia="Calibri"/>
          <w:lang w:val="ru-RU"/>
        </w:rPr>
      </w:pPr>
      <w:r w:rsidRPr="00E86E0C">
        <w:rPr>
          <w:rFonts w:eastAsia="Calibri"/>
          <w:lang w:val="ru-RU"/>
        </w:rPr>
        <w:t xml:space="preserve">Согласно </w:t>
      </w:r>
      <w:r w:rsidR="00133863">
        <w:rPr>
          <w:rFonts w:eastAsia="Calibri"/>
          <w:lang w:val="ru-RU"/>
        </w:rPr>
        <w:t>табл.</w:t>
      </w:r>
      <w:r w:rsidRPr="004D1A66">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390939779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fldChar w:fldCharType="separate"/>
      </w:r>
      <w:r w:rsidR="00C44804">
        <w:rPr>
          <w:rFonts w:eastAsia="Calibri"/>
          <w:b/>
          <w:bCs/>
          <w:lang w:val="ru-RU"/>
        </w:rPr>
        <w:t>Ошибка! Источник ссылки не найден</w:t>
      </w:r>
      <w:proofErr w:type="gramStart"/>
      <w:r w:rsidR="00C44804">
        <w:rPr>
          <w:rFonts w:eastAsia="Calibri"/>
          <w:b/>
          <w:bCs/>
          <w:lang w:val="ru-RU"/>
        </w:rPr>
        <w:t>.</w:t>
      </w:r>
      <w:proofErr w:type="gramEnd"/>
      <w:r w:rsidRPr="004D1A66">
        <w:rPr>
          <w:rFonts w:eastAsia="Calibri"/>
        </w:rPr>
        <w:fldChar w:fldCharType="end"/>
      </w:r>
      <w:r w:rsidRPr="00E86E0C">
        <w:rPr>
          <w:rFonts w:eastAsia="Calibri"/>
          <w:lang w:val="ru-RU"/>
        </w:rPr>
        <w:t xml:space="preserve"> </w:t>
      </w:r>
      <w:proofErr w:type="gramStart"/>
      <w:r w:rsidRPr="00E86E0C">
        <w:rPr>
          <w:rFonts w:eastAsia="Calibri"/>
          <w:lang w:val="ru-RU"/>
        </w:rPr>
        <w:t>т</w:t>
      </w:r>
      <w:proofErr w:type="gramEnd"/>
      <w:r w:rsidRPr="00E86E0C">
        <w:rPr>
          <w:rFonts w:eastAsia="Calibri"/>
          <w:lang w:val="ru-RU"/>
        </w:rPr>
        <w:t>яжесть труда можно отнести к допустимому классу условий труда.</w:t>
      </w:r>
    </w:p>
    <w:p w:rsidR="00904AD7" w:rsidRPr="00E86E0C" w:rsidRDefault="00904AD7" w:rsidP="00904AD7">
      <w:pPr>
        <w:rPr>
          <w:rFonts w:eastAsia="Calibri"/>
          <w:lang w:val="ru-RU"/>
        </w:rPr>
      </w:pPr>
      <w:r w:rsidRPr="00E86E0C">
        <w:rPr>
          <w:rFonts w:eastAsia="Calibri"/>
          <w:lang w:val="ru-RU"/>
        </w:rPr>
        <w:t>Напряженность труда характеризуется эмоциональной нагрузкой на организм при труде, требующем преимущественно интенсивной работы мозга по получению и переработке информации.</w:t>
      </w:r>
    </w:p>
    <w:p w:rsidR="00904AD7" w:rsidRPr="00E86E0C" w:rsidRDefault="00904AD7" w:rsidP="00904AD7">
      <w:pPr>
        <w:rPr>
          <w:rFonts w:eastAsia="Calibri"/>
          <w:lang w:val="ru-RU"/>
        </w:rPr>
      </w:pPr>
      <w:r w:rsidRPr="00E86E0C">
        <w:rPr>
          <w:rFonts w:eastAsia="Calibri"/>
          <w:lang w:val="ru-RU"/>
        </w:rPr>
        <w:t>Работа инженера-разработчика связанна с творческой деятельностью, анализом большого объёма разнообразной информации, продолжительной работой за ВТД и ПЭВМ, а также личной ответственностью за функциональное качество конечной продукции.</w:t>
      </w:r>
    </w:p>
    <w:p w:rsidR="00904AD7" w:rsidRPr="00E86E0C" w:rsidRDefault="00904AD7" w:rsidP="00904AD7">
      <w:pPr>
        <w:rPr>
          <w:rFonts w:eastAsia="Calibri"/>
          <w:lang w:val="ru-RU"/>
        </w:rPr>
      </w:pPr>
      <w:r w:rsidRPr="00E86E0C">
        <w:rPr>
          <w:rFonts w:eastAsia="Calibri"/>
          <w:lang w:val="ru-RU"/>
        </w:rPr>
        <w:lastRenderedPageBreak/>
        <w:t xml:space="preserve">В </w:t>
      </w:r>
      <w:r w:rsidR="00133863">
        <w:rPr>
          <w:rFonts w:eastAsia="Calibri"/>
          <w:lang w:val="ru-RU"/>
        </w:rPr>
        <w:t>табл.</w:t>
      </w:r>
      <w:r w:rsidRPr="00E86E0C">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390939817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C44804" w:rsidRPr="00C44804">
        <w:rPr>
          <w:rFonts w:eastAsia="Calibri"/>
          <w:noProof/>
          <w:lang w:val="ru-RU"/>
        </w:rPr>
        <w:t>Ошибка</w:t>
      </w:r>
      <w:r w:rsidR="00C44804" w:rsidRPr="00C44804">
        <w:rPr>
          <w:rFonts w:eastAsia="Calibri"/>
          <w:lang w:val="ru-RU"/>
        </w:rPr>
        <w:t>!</w:t>
      </w:r>
      <w:r w:rsidR="00C44804" w:rsidRPr="00C44804">
        <w:rPr>
          <w:rFonts w:eastAsia="Calibri"/>
          <w:noProof/>
          <w:lang w:val="ru-RU"/>
        </w:rPr>
        <w:t xml:space="preserve"> </w:t>
      </w:r>
      <w:r w:rsidR="00C44804" w:rsidRPr="00C44804">
        <w:rPr>
          <w:b/>
          <w:bCs/>
          <w:noProof/>
          <w:lang w:val="ru-RU"/>
        </w:rPr>
        <w:t>Текст указанного стиля в документе отсутствует.</w:t>
      </w:r>
      <w:r w:rsidR="00C44804" w:rsidRPr="00C44804">
        <w:rPr>
          <w:lang w:val="ru-RU"/>
        </w:rPr>
        <w:t>.</w:t>
      </w:r>
      <w:r w:rsidR="00C44804" w:rsidRPr="00C44804">
        <w:rPr>
          <w:noProof/>
          <w:lang w:val="ru-RU"/>
        </w:rPr>
        <w:t>1</w:t>
      </w:r>
      <w:r w:rsidRPr="004D1A66">
        <w:rPr>
          <w:rFonts w:eastAsia="Calibri"/>
        </w:rPr>
        <w:fldChar w:fldCharType="end"/>
      </w:r>
      <w:r w:rsidRPr="004D1A66">
        <w:rPr>
          <w:rFonts w:eastAsia="Calibri"/>
          <w:lang w:val="ru-RU"/>
        </w:rPr>
        <w:t xml:space="preserve"> п</w:t>
      </w:r>
      <w:r w:rsidRPr="00E86E0C">
        <w:rPr>
          <w:rFonts w:eastAsia="Calibri"/>
          <w:lang w:val="ru-RU"/>
        </w:rPr>
        <w:t>редставлены классы условий труда по показателям напряженности трудового процесса.</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1984"/>
        <w:gridCol w:w="1985"/>
        <w:gridCol w:w="1275"/>
        <w:gridCol w:w="1276"/>
      </w:tblGrid>
      <w:tr w:rsidR="00904AD7" w:rsidRPr="007A2D9C" w:rsidTr="00904AD7">
        <w:tc>
          <w:tcPr>
            <w:tcW w:w="2694" w:type="dxa"/>
            <w:vMerge w:val="restart"/>
            <w:tcBorders>
              <w:top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Показатели</w:t>
            </w:r>
            <w:proofErr w:type="spellEnd"/>
            <w:r w:rsidRPr="007A2D9C">
              <w:rPr>
                <w:rFonts w:eastAsia="Calibri"/>
              </w:rPr>
              <w:t xml:space="preserve"> </w:t>
            </w:r>
            <w:proofErr w:type="spellStart"/>
            <w:r w:rsidRPr="007A2D9C">
              <w:rPr>
                <w:rFonts w:eastAsia="Calibri"/>
              </w:rPr>
              <w:t>напряженности</w:t>
            </w:r>
            <w:proofErr w:type="spellEnd"/>
            <w:r w:rsidRPr="007A2D9C">
              <w:rPr>
                <w:rFonts w:eastAsia="Calibri"/>
              </w:rPr>
              <w:t xml:space="preserve"> </w:t>
            </w:r>
            <w:proofErr w:type="spellStart"/>
            <w:r w:rsidRPr="007A2D9C">
              <w:rPr>
                <w:rFonts w:eastAsia="Calibri"/>
              </w:rPr>
              <w:t>трудового</w:t>
            </w:r>
            <w:proofErr w:type="spellEnd"/>
            <w:r w:rsidRPr="007A2D9C">
              <w:rPr>
                <w:rFonts w:eastAsia="Calibri"/>
              </w:rPr>
              <w:t xml:space="preserve"> </w:t>
            </w:r>
            <w:proofErr w:type="spellStart"/>
            <w:r w:rsidRPr="007A2D9C">
              <w:rPr>
                <w:rFonts w:eastAsia="Calibri"/>
              </w:rPr>
              <w:t>процесса</w:t>
            </w:r>
            <w:proofErr w:type="spellEnd"/>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tc>
        <w:tc>
          <w:tcPr>
            <w:tcW w:w="6520" w:type="dxa"/>
            <w:gridSpan w:val="4"/>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Оптимальный</w:t>
            </w:r>
            <w:proofErr w:type="spellEnd"/>
          </w:p>
        </w:tc>
        <w:tc>
          <w:tcPr>
            <w:tcW w:w="1985"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Допустимый</w:t>
            </w:r>
            <w:proofErr w:type="spellEnd"/>
          </w:p>
        </w:tc>
        <w:tc>
          <w:tcPr>
            <w:tcW w:w="2551" w:type="dxa"/>
            <w:gridSpan w:val="2"/>
            <w:tcBorders>
              <w:top w:val="single" w:sz="4" w:space="0" w:color="auto"/>
              <w:left w:val="single" w:sz="4" w:space="0" w:color="auto"/>
              <w:bottom w:val="nil"/>
            </w:tcBorders>
          </w:tcPr>
          <w:p w:rsidR="00904AD7" w:rsidRPr="007A2D9C" w:rsidRDefault="00904AD7" w:rsidP="00904AD7">
            <w:pPr>
              <w:ind w:firstLine="0"/>
              <w:rPr>
                <w:rFonts w:eastAsia="Calibri"/>
              </w:rPr>
            </w:pPr>
            <w:proofErr w:type="spellStart"/>
            <w:r w:rsidRPr="007A2D9C">
              <w:rPr>
                <w:rFonts w:eastAsia="Calibri"/>
              </w:rPr>
              <w:t>Вредный</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легкой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1985"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средней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2551" w:type="dxa"/>
            <w:gridSpan w:val="2"/>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Напряженный</w:t>
            </w:r>
            <w:proofErr w:type="spellEnd"/>
            <w:r w:rsidRPr="007A2D9C">
              <w:rPr>
                <w:rFonts w:eastAsia="Calibri"/>
              </w:rPr>
              <w:t xml:space="preserve"> </w:t>
            </w:r>
            <w:proofErr w:type="spellStart"/>
            <w:r w:rsidRPr="007A2D9C">
              <w:rPr>
                <w:rFonts w:eastAsia="Calibri"/>
              </w:rPr>
              <w:t>труд</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5"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 xml:space="preserve">1 </w:t>
            </w:r>
            <w:proofErr w:type="spellStart"/>
            <w:r w:rsidRPr="007A2D9C">
              <w:rPr>
                <w:rFonts w:eastAsia="Calibri"/>
              </w:rPr>
              <w:t>степени</w:t>
            </w:r>
            <w:proofErr w:type="spellEnd"/>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 xml:space="preserve">2 </w:t>
            </w:r>
            <w:proofErr w:type="spellStart"/>
            <w:r w:rsidRPr="007A2D9C">
              <w:rPr>
                <w:rFonts w:eastAsia="Calibri"/>
              </w:rPr>
              <w:t>степени</w:t>
            </w:r>
            <w:proofErr w:type="spellEnd"/>
          </w:p>
        </w:tc>
      </w:tr>
      <w:tr w:rsidR="00904AD7" w:rsidRPr="007A2D9C" w:rsidTr="00904AD7">
        <w:tc>
          <w:tcPr>
            <w:tcW w:w="2694" w:type="dxa"/>
            <w:vMerge/>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1</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2</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3.1</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3.2</w:t>
            </w: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Интеллектуальные</w:t>
            </w:r>
            <w:proofErr w:type="spellEnd"/>
            <w:r w:rsidRPr="007A2D9C">
              <w:rPr>
                <w:rFonts w:eastAsia="Calibri"/>
              </w:rPr>
              <w:t xml:space="preserve"> </w:t>
            </w:r>
            <w:proofErr w:type="spellStart"/>
            <w:r w:rsidRPr="007A2D9C">
              <w:rPr>
                <w:rFonts w:eastAsia="Calibri"/>
              </w:rPr>
              <w:t>нагрузки</w:t>
            </w:r>
            <w:proofErr w:type="spellEnd"/>
            <w:r w:rsidRPr="007A2D9C">
              <w:rPr>
                <w:rFonts w:eastAsia="Calibri"/>
              </w:rPr>
              <w:t>:</w:t>
            </w:r>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Сенсорные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Эмоциональные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Монотонность</w:t>
            </w:r>
            <w:proofErr w:type="spellEnd"/>
            <w:r w:rsidRPr="007A2D9C">
              <w:rPr>
                <w:rFonts w:eastAsia="Calibri"/>
              </w:rPr>
              <w:t xml:space="preserve"> </w:t>
            </w:r>
            <w:proofErr w:type="spellStart"/>
            <w:r w:rsidRPr="007A2D9C">
              <w:rPr>
                <w:rFonts w:eastAsia="Calibri"/>
              </w:rPr>
              <w:t>нагрузок</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Режим</w:t>
            </w:r>
            <w:proofErr w:type="spellEnd"/>
            <w:r w:rsidRPr="007A2D9C">
              <w:rPr>
                <w:rFonts w:eastAsia="Calibri"/>
              </w:rPr>
              <w:t xml:space="preserve"> </w:t>
            </w:r>
            <w:proofErr w:type="spellStart"/>
            <w:r w:rsidRPr="007A2D9C">
              <w:rPr>
                <w:rFonts w:eastAsia="Calibri"/>
              </w:rPr>
              <w:t>работы</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bl>
    <w:bookmarkStart w:id="59" w:name="_Ref390939817"/>
    <w:p w:rsidR="00904AD7" w:rsidRPr="004D1A66" w:rsidRDefault="00904AD7" w:rsidP="004D1A66">
      <w:pPr>
        <w:pStyle w:val="ae"/>
      </w:pPr>
      <w:r w:rsidRPr="004D1A66">
        <w:fldChar w:fldCharType="begin"/>
      </w:r>
      <w:r w:rsidRPr="004D1A66">
        <w:instrText xml:space="preserve"> STYLEREF 2 \s </w:instrText>
      </w:r>
      <w:r w:rsidRPr="004D1A66">
        <w:fldChar w:fldCharType="separate"/>
      </w:r>
      <w:r w:rsidR="00C44804">
        <w:rPr>
          <w:b/>
          <w:bCs/>
          <w:noProof/>
        </w:rPr>
        <w:t>Ошибка! Текст указанного стиля в документе отсутствует.</w:t>
      </w:r>
      <w:r w:rsidRPr="004D1A66">
        <w:fldChar w:fldCharType="end"/>
      </w:r>
      <w:r w:rsidRPr="004D1A66">
        <w:t>.</w:t>
      </w:r>
      <w:r w:rsidR="000B391F">
        <w:fldChar w:fldCharType="begin"/>
      </w:r>
      <w:r w:rsidR="000B391F">
        <w:instrText xml:space="preserve"> SEQ Таблица \* ARABIC \s 2 </w:instrText>
      </w:r>
      <w:r w:rsidR="000B391F">
        <w:fldChar w:fldCharType="separate"/>
      </w:r>
      <w:r w:rsidR="00C44804">
        <w:rPr>
          <w:noProof/>
        </w:rPr>
        <w:t>1</w:t>
      </w:r>
      <w:r w:rsidR="000B391F">
        <w:rPr>
          <w:noProof/>
        </w:rPr>
        <w:fldChar w:fldCharType="end"/>
      </w:r>
      <w:bookmarkEnd w:id="59"/>
      <w:r w:rsidRPr="004D1A66">
        <w:t xml:space="preserve"> . Классы условий труда по показателям напряженности трудового процесса</w:t>
      </w:r>
    </w:p>
    <w:p w:rsidR="00904AD7" w:rsidRPr="00E86E0C" w:rsidRDefault="00904AD7" w:rsidP="00904AD7">
      <w:pPr>
        <w:rPr>
          <w:rFonts w:eastAsia="Calibri"/>
          <w:lang w:val="ru-RU"/>
        </w:rPr>
      </w:pPr>
      <w:r w:rsidRPr="00E86E0C">
        <w:rPr>
          <w:rFonts w:eastAsia="Calibri"/>
          <w:lang w:val="ru-RU"/>
        </w:rPr>
        <w:t>При наличии от 1 до 5 показателей класса 3.1 и 3.2 условия труда по тяжести трудового процесса оцениваются как допустимый класс условий труда. С учетом этого и согласно таблице 4 напряженность труда можно отнести к допустимому классу условий труда.</w:t>
      </w:r>
    </w:p>
    <w:p w:rsidR="00904AD7" w:rsidRPr="00E86E0C" w:rsidRDefault="00904AD7" w:rsidP="004D1A66">
      <w:pPr>
        <w:pStyle w:val="ae"/>
      </w:pPr>
      <w:bookmarkStart w:id="60" w:name="_Toc390943600"/>
      <w:r w:rsidRPr="00E86E0C">
        <w:t>Физические факторы</w:t>
      </w:r>
      <w:bookmarkEnd w:id="60"/>
    </w:p>
    <w:p w:rsidR="00904AD7" w:rsidRPr="00E86E0C" w:rsidRDefault="00904AD7" w:rsidP="00904AD7">
      <w:pPr>
        <w:rPr>
          <w:rFonts w:eastAsia="Calibri"/>
          <w:lang w:val="ru-RU"/>
        </w:rPr>
      </w:pPr>
      <w:r w:rsidRPr="00E86E0C">
        <w:rPr>
          <w:rFonts w:eastAsia="Calibri"/>
          <w:lang w:val="ru-RU"/>
        </w:rPr>
        <w:lastRenderedPageBreak/>
        <w:t>Расположение рабочих мест с ВДТ и ПК для пользователей в подвальных помещениях не допускается. В случаях производственной необходимости, эксплуатация ВДТ и ПК в помещениях без естественного освещения может проводиться только по согласованию с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Площадь на одно рабочее место с ВДТ и ПК должна составлять не менее 6 м</w:t>
      </w:r>
      <w:proofErr w:type="gramStart"/>
      <w:r w:rsidRPr="00E86E0C">
        <w:rPr>
          <w:rFonts w:eastAsia="Calibri"/>
          <w:lang w:val="ru-RU"/>
        </w:rPr>
        <w:t>2</w:t>
      </w:r>
      <w:proofErr w:type="gramEnd"/>
      <w:r w:rsidRPr="00E86E0C">
        <w:rPr>
          <w:rFonts w:eastAsia="Calibri"/>
          <w:lang w:val="ru-RU"/>
        </w:rPr>
        <w:t>, а объем – не менее 20 м3.</w:t>
      </w:r>
    </w:p>
    <w:p w:rsidR="00904AD7" w:rsidRPr="00E86E0C" w:rsidRDefault="00904AD7" w:rsidP="00904AD7">
      <w:pPr>
        <w:rPr>
          <w:rFonts w:eastAsia="Calibri"/>
          <w:lang w:val="ru-RU"/>
        </w:rPr>
      </w:pPr>
      <w:r w:rsidRPr="00E86E0C">
        <w:rPr>
          <w:rFonts w:eastAsia="Calibri"/>
          <w:lang w:val="ru-RU"/>
        </w:rPr>
        <w:t>Производственные помещения, где для работы используются преимущественно ВДТ и ПК не должны граничить с помещениями, в которых уровни шума и вибрации превышают нормируемые значения. Звукоизоляция ограждающих конструкций помещений с ВДТ и ПК должна отвечать гигиеническим требованиям и обеспечивать нормируемые параметры шума согласно требованиям Санитарных правил.</w:t>
      </w:r>
    </w:p>
    <w:p w:rsidR="00904AD7" w:rsidRPr="00E86E0C" w:rsidRDefault="00904AD7" w:rsidP="00904AD7">
      <w:pPr>
        <w:rPr>
          <w:rFonts w:eastAsia="Calibri"/>
          <w:lang w:val="ru-RU"/>
        </w:rPr>
      </w:pPr>
      <w:r w:rsidRPr="00E86E0C">
        <w:rPr>
          <w:rFonts w:eastAsia="Calibri"/>
          <w:lang w:val="ru-RU"/>
        </w:rPr>
        <w:t>Для внутренней отделки интерьера помещений с ВДТ и ПЭВМ должны использоваться диффузно-отражающие материалы с коэффициентом отражения для потолка – 0,7 – 0,8; для стен – 0,5 – 0,6; для пола – 0,3 – 0,5.</w:t>
      </w:r>
    </w:p>
    <w:p w:rsidR="00904AD7" w:rsidRPr="00E86E0C" w:rsidRDefault="00904AD7" w:rsidP="00904AD7">
      <w:pPr>
        <w:rPr>
          <w:rFonts w:eastAsia="Calibri"/>
          <w:lang w:val="ru-RU"/>
        </w:rPr>
      </w:pPr>
      <w:r w:rsidRPr="00E86E0C">
        <w:rPr>
          <w:rFonts w:eastAsia="Calibri"/>
          <w:lang w:val="ru-RU"/>
        </w:rPr>
        <w:t>Полимерные материалы, используемые для внутренней отделки интерьера помещений с ВДТ и ПЭВМ, должны быть разрешены для применения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Помещения с ВДТ и ПК должны оборудоваться системами отопления, кондиционирования воздуха или эффективной приточно-вытяжной вентиляцией.</w:t>
      </w:r>
    </w:p>
    <w:p w:rsidR="00904AD7" w:rsidRPr="00E86E0C" w:rsidRDefault="00904AD7" w:rsidP="00904AD7">
      <w:pPr>
        <w:rPr>
          <w:rFonts w:eastAsia="Calibri"/>
          <w:lang w:val="ru-RU"/>
        </w:rPr>
      </w:pPr>
      <w:r w:rsidRPr="00E86E0C">
        <w:rPr>
          <w:rFonts w:eastAsia="Calibri"/>
          <w:lang w:val="ru-RU"/>
        </w:rPr>
        <w:t>К системе отопления предъявляются следующие санитарно-гигиенические требования: равномерный прогрев воздуха помещений; возможность регулирования количества выделяемой теплоты и совмещения процессов отопления и вентиляции; отсутствие загрязнения воздуха помещений вредными выделениями и неприятными запахами; пожаробезопасность; удобство в эксплуатации и ремонте.</w:t>
      </w:r>
    </w:p>
    <w:p w:rsidR="00904AD7" w:rsidRPr="00E86E0C" w:rsidRDefault="00904AD7" w:rsidP="004D1A66">
      <w:pPr>
        <w:rPr>
          <w:rFonts w:eastAsia="Calibri"/>
          <w:lang w:val="ru-RU"/>
        </w:rPr>
      </w:pPr>
      <w:r w:rsidRPr="00E86E0C">
        <w:rPr>
          <w:rFonts w:eastAsia="Calibri"/>
          <w:lang w:val="ru-RU"/>
        </w:rPr>
        <w:t>Шум и вибрации</w:t>
      </w:r>
    </w:p>
    <w:p w:rsidR="00904AD7" w:rsidRPr="00E86E0C" w:rsidRDefault="00904AD7" w:rsidP="00904AD7">
      <w:pPr>
        <w:rPr>
          <w:rFonts w:eastAsia="Calibri"/>
          <w:lang w:val="ru-RU"/>
        </w:rPr>
      </w:pPr>
      <w:r w:rsidRPr="00E86E0C">
        <w:rPr>
          <w:rFonts w:eastAsia="Calibri"/>
          <w:lang w:val="ru-RU"/>
        </w:rPr>
        <w:lastRenderedPageBreak/>
        <w:t>В производственных помещениях, в которых работа на ВДТ и ПЭВМ является вспомогательной, уровни шума на рабочих местах не должны превышать значений, установленных для данных видов работ (СН 2.2.4./2.1.8.562-96).</w:t>
      </w:r>
    </w:p>
    <w:p w:rsidR="00904AD7" w:rsidRPr="00E86E0C" w:rsidRDefault="00904AD7" w:rsidP="00904AD7">
      <w:pPr>
        <w:rPr>
          <w:rFonts w:eastAsia="Calibri"/>
          <w:lang w:val="ru-RU"/>
        </w:rPr>
      </w:pPr>
      <w:r w:rsidRPr="00E86E0C">
        <w:rPr>
          <w:rFonts w:eastAsia="Calibri"/>
          <w:lang w:val="ru-RU"/>
        </w:rPr>
        <w:t xml:space="preserve">При выполнении основной работы на ВДТ и ПК в помещениях, где работают инженерно-технические работники, осуществляющие аналитический, лабораторный или измерительный контроль, уровень шума не должен превышать 60 </w:t>
      </w:r>
      <w:proofErr w:type="spellStart"/>
      <w:r w:rsidRPr="00E86E0C">
        <w:rPr>
          <w:rFonts w:eastAsia="Calibri"/>
          <w:lang w:val="ru-RU"/>
        </w:rPr>
        <w:t>дБА</w:t>
      </w:r>
      <w:proofErr w:type="spellEnd"/>
      <w:r w:rsidRPr="00E86E0C">
        <w:rPr>
          <w:rFonts w:eastAsia="Calibri"/>
          <w:lang w:val="ru-RU"/>
        </w:rPr>
        <w:t xml:space="preserve">. В помещениях операторов ЭВМ (без дисплеев)  - 65 </w:t>
      </w:r>
      <w:proofErr w:type="spellStart"/>
      <w:r w:rsidRPr="00E86E0C">
        <w:rPr>
          <w:rFonts w:eastAsia="Calibri"/>
          <w:lang w:val="ru-RU"/>
        </w:rPr>
        <w:t>дБА</w:t>
      </w:r>
      <w:proofErr w:type="spellEnd"/>
      <w:r w:rsidRPr="00E86E0C">
        <w:rPr>
          <w:rFonts w:eastAsia="Calibri"/>
          <w:lang w:val="ru-RU"/>
        </w:rPr>
        <w:t xml:space="preserve">. На рабочих местах в помещениях для размещения шумных агрегатов вычислительных машин (АЦПУ, принтеры и т.п.) - 75 </w:t>
      </w:r>
      <w:proofErr w:type="spellStart"/>
      <w:r w:rsidRPr="00E86E0C">
        <w:rPr>
          <w:rFonts w:eastAsia="Calibri"/>
          <w:lang w:val="ru-RU"/>
        </w:rPr>
        <w:t>Дба</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Уровень шума используемого современного компьютера находится в пределах от 25 до 40 </w:t>
      </w:r>
      <w:proofErr w:type="spellStart"/>
      <w:r w:rsidRPr="00E86E0C">
        <w:rPr>
          <w:rFonts w:eastAsia="Calibri"/>
          <w:lang w:val="ru-RU"/>
        </w:rPr>
        <w:t>дБА</w:t>
      </w:r>
      <w:proofErr w:type="spellEnd"/>
      <w:r w:rsidRPr="00E86E0C">
        <w:rPr>
          <w:rFonts w:eastAsia="Calibri"/>
          <w:lang w:val="ru-RU"/>
        </w:rPr>
        <w:t>. В рабочем помещении расположены три рабочих места оборудованных ПЭВМ</w:t>
      </w:r>
      <w:proofErr w:type="gramStart"/>
      <w:r w:rsidRPr="00E86E0C">
        <w:rPr>
          <w:rFonts w:eastAsia="Calibri"/>
          <w:lang w:val="ru-RU"/>
        </w:rPr>
        <w:t xml:space="preserve"> .</w:t>
      </w:r>
      <w:proofErr w:type="gramEnd"/>
      <w:r w:rsidRPr="00E86E0C">
        <w:rPr>
          <w:rFonts w:eastAsia="Calibri"/>
          <w:lang w:val="ru-RU"/>
        </w:rPr>
        <w:t xml:space="preserve"> Суммарный уровень шума составит 75 – 120 </w:t>
      </w:r>
      <w:proofErr w:type="spellStart"/>
      <w:r w:rsidRPr="00E86E0C">
        <w:rPr>
          <w:rFonts w:eastAsia="Calibri"/>
          <w:lang w:val="ru-RU"/>
        </w:rPr>
        <w:t>дБА</w:t>
      </w:r>
      <w:proofErr w:type="spellEnd"/>
      <w:r w:rsidRPr="00E86E0C">
        <w:rPr>
          <w:rFonts w:eastAsia="Calibri"/>
          <w:lang w:val="ru-RU"/>
        </w:rPr>
        <w:t xml:space="preserve">, что превышает ПДУ. Поскольку работа за рабочими местами расположенными в помещении редко производиться одновременно примем суммарный уровень шума в  35-60 </w:t>
      </w:r>
      <w:proofErr w:type="spellStart"/>
      <w:r w:rsidRPr="00E86E0C">
        <w:rPr>
          <w:rFonts w:eastAsia="Calibri"/>
          <w:lang w:val="ru-RU"/>
        </w:rPr>
        <w:t>дБА</w:t>
      </w:r>
      <w:proofErr w:type="spellEnd"/>
      <w:r w:rsidRPr="00E86E0C">
        <w:rPr>
          <w:rFonts w:eastAsia="Calibri"/>
          <w:lang w:val="ru-RU"/>
        </w:rPr>
        <w:t xml:space="preserve">. Снизить уровень шума в помещениях с ВДТ и ПК можно использованием звукопоглощающих материалов для отделки помещений с максимальными коэффициентами звукопоглощения в области частот 63…80000 Гц. Дополнительным звукопоглощением служат однотонные занавеси из плотной ткани, гармонирующие с окраской стен и подвешенные в складку на расстояние 15…20 см от ограждения. Ширина занавеси должна быть в 2 раза больше ширины </w:t>
      </w:r>
      <w:proofErr w:type="spellStart"/>
      <w:r w:rsidRPr="00E86E0C">
        <w:rPr>
          <w:rFonts w:eastAsia="Calibri"/>
          <w:lang w:val="ru-RU"/>
        </w:rPr>
        <w:t>окна</w:t>
      </w:r>
      <w:proofErr w:type="gramStart"/>
      <w:r w:rsidRPr="00E86E0C">
        <w:rPr>
          <w:rFonts w:eastAsia="Calibri"/>
          <w:lang w:val="ru-RU"/>
        </w:rPr>
        <w:t>.Д</w:t>
      </w:r>
      <w:proofErr w:type="gramEnd"/>
      <w:r w:rsidRPr="00E86E0C">
        <w:rPr>
          <w:rFonts w:eastAsia="Calibri"/>
          <w:lang w:val="ru-RU"/>
        </w:rPr>
        <w:t>ля</w:t>
      </w:r>
      <w:proofErr w:type="spellEnd"/>
      <w:r w:rsidRPr="00E86E0C">
        <w:rPr>
          <w:rFonts w:eastAsia="Calibri"/>
          <w:lang w:val="ru-RU"/>
        </w:rPr>
        <w:t xml:space="preserve"> снижения уровня шума отделка помещения выполнена из звукопоглощающих материалов. Источники инфразвука, ультразвука и вибраций отсутствуют.</w:t>
      </w:r>
    </w:p>
    <w:p w:rsidR="004D1A66" w:rsidRDefault="004D1A66" w:rsidP="00904AD7">
      <w:pPr>
        <w:rPr>
          <w:rFonts w:eastAsia="Calibri"/>
          <w:lang w:val="ru-RU"/>
        </w:rPr>
      </w:pPr>
      <w:r>
        <w:rPr>
          <w:rFonts w:eastAsia="Calibri"/>
          <w:lang w:val="ru-RU"/>
        </w:rPr>
        <w:t>Ф</w:t>
      </w:r>
      <w:r w:rsidR="00904AD7" w:rsidRPr="00E86E0C">
        <w:rPr>
          <w:rFonts w:eastAsia="Calibri"/>
          <w:lang w:val="ru-RU"/>
        </w:rPr>
        <w:t>актор шума можно отнести к допустимому классу условий труда. Фактор вибрации к оптимальному классу условий труда.</w:t>
      </w:r>
    </w:p>
    <w:p w:rsidR="004D1A66" w:rsidRDefault="004D1A66">
      <w:pPr>
        <w:spacing w:after="200" w:line="276" w:lineRule="auto"/>
        <w:ind w:firstLine="0"/>
        <w:jc w:val="left"/>
        <w:rPr>
          <w:rFonts w:eastAsia="Calibri"/>
          <w:lang w:val="ru-RU"/>
        </w:rPr>
      </w:pPr>
      <w:r>
        <w:rPr>
          <w:rFonts w:eastAsia="Calibri"/>
          <w:lang w:val="ru-RU"/>
        </w:rPr>
        <w:br w:type="page"/>
      </w:r>
    </w:p>
    <w:tbl>
      <w:tblPr>
        <w:tblStyle w:val="12"/>
        <w:tblW w:w="0" w:type="auto"/>
        <w:tblCellMar>
          <w:left w:w="0" w:type="dxa"/>
          <w:right w:w="0" w:type="dxa"/>
        </w:tblCellMar>
        <w:tblLook w:val="04A0" w:firstRow="1" w:lastRow="0" w:firstColumn="1" w:lastColumn="0" w:noHBand="0" w:noVBand="1"/>
      </w:tblPr>
      <w:tblGrid>
        <w:gridCol w:w="3759"/>
        <w:gridCol w:w="452"/>
        <w:gridCol w:w="263"/>
        <w:gridCol w:w="389"/>
        <w:gridCol w:w="389"/>
        <w:gridCol w:w="388"/>
        <w:gridCol w:w="514"/>
        <w:gridCol w:w="514"/>
        <w:gridCol w:w="514"/>
        <w:gridCol w:w="514"/>
        <w:gridCol w:w="1669"/>
      </w:tblGrid>
      <w:tr w:rsidR="00904AD7" w:rsidRPr="008D59CE" w:rsidTr="00904AD7">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lastRenderedPageBreak/>
              <w:t>Вид трудовой деятельности, рабочее место</w:t>
            </w:r>
            <w:r w:rsidRPr="00A52253">
              <w:rPr>
                <w:rFonts w:eastAsia="Calibri" w:cs="Times New Roman"/>
                <w:sz w:val="24"/>
              </w:rPr>
              <w:t> </w:t>
            </w:r>
          </w:p>
        </w:tc>
        <w:tc>
          <w:tcPr>
            <w:tcW w:w="0" w:type="auto"/>
            <w:gridSpan w:val="9"/>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Уровни звукового давления, дБ, в октавных полосах со среднегеометрическими частотами, Гц</w:t>
            </w:r>
          </w:p>
        </w:tc>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 xml:space="preserve">Уровни звука и эквивалентные уровни звука (в </w:t>
            </w:r>
            <w:proofErr w:type="spellStart"/>
            <w:r w:rsidRPr="00A52253">
              <w:rPr>
                <w:rFonts w:eastAsia="Calibri" w:cs="Times New Roman"/>
                <w:sz w:val="24"/>
                <w:lang w:val="ru-RU"/>
              </w:rPr>
              <w:t>дБА</w:t>
            </w:r>
            <w:proofErr w:type="spellEnd"/>
            <w:r w:rsidRPr="00A52253">
              <w:rPr>
                <w:rFonts w:eastAsia="Calibri" w:cs="Times New Roman"/>
                <w:sz w:val="24"/>
                <w:lang w:val="ru-RU"/>
              </w:rPr>
              <w:t>)</w:t>
            </w:r>
          </w:p>
        </w:tc>
      </w:tr>
      <w:tr w:rsidR="00904AD7" w:rsidRPr="007A2D9C" w:rsidTr="00904AD7">
        <w:tc>
          <w:tcPr>
            <w:tcW w:w="0" w:type="auto"/>
            <w:vMerge/>
            <w:tcMar>
              <w:left w:w="0" w:type="dxa"/>
              <w:right w:w="0" w:type="dxa"/>
            </w:tcMar>
          </w:tcPr>
          <w:p w:rsidR="00904AD7" w:rsidRPr="00A52253" w:rsidRDefault="00904AD7" w:rsidP="00904AD7">
            <w:pPr>
              <w:ind w:firstLine="5"/>
              <w:rPr>
                <w:rFonts w:eastAsia="Calibri" w:cs="Times New Roman"/>
                <w:sz w:val="24"/>
                <w:lang w:val="ru-RU"/>
              </w:rPr>
            </w:pP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31,5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125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250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8000</w:t>
            </w:r>
          </w:p>
        </w:tc>
        <w:tc>
          <w:tcPr>
            <w:tcW w:w="0" w:type="auto"/>
            <w:vMerge/>
            <w:tcMar>
              <w:left w:w="0" w:type="dxa"/>
              <w:right w:w="0" w:type="dxa"/>
            </w:tcMar>
          </w:tcPr>
          <w:p w:rsidR="00904AD7" w:rsidRPr="00A52253" w:rsidRDefault="00904AD7" w:rsidP="00904AD7">
            <w:pPr>
              <w:ind w:firstLine="5"/>
              <w:rPr>
                <w:rFonts w:eastAsia="Calibri" w:cs="Times New Roman"/>
                <w:sz w:val="24"/>
              </w:rPr>
            </w:pP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86</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54</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w:t>
            </w: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Высококвалифицированная работа, требующая сосредоточенности, административно-управленческая деятельность, измерительные и аналитические работы в лаборатории; рабочие места в помещениях цехового управленческого аппарата, в рабочих комнатах конторских помещений, в лабораториях</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93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60</w:t>
            </w:r>
          </w:p>
        </w:tc>
      </w:tr>
    </w:tbl>
    <w:p w:rsidR="00904AD7" w:rsidRPr="004D1A66" w:rsidRDefault="00133863" w:rsidP="004D1A66">
      <w:pPr>
        <w:pStyle w:val="ae"/>
      </w:pPr>
      <w:r>
        <w:t>Табл.</w:t>
      </w:r>
      <w:r w:rsidR="00904AD7" w:rsidRPr="004D1A66">
        <w:t xml:space="preserve"> </w:t>
      </w:r>
      <w:r w:rsidR="004D1A66" w:rsidRPr="004D1A66">
        <w:t>6</w:t>
      </w:r>
      <w:r w:rsidR="00904AD7" w:rsidRPr="004D1A66">
        <w:t>.4. Предельно допустимые уровни звукового давления, уровни звука и эквивалентные уровни звука для основных наиболее типичных видов трудовой деятельности и рабочих мест</w:t>
      </w:r>
    </w:p>
    <w:p w:rsidR="00904AD7" w:rsidRPr="004D1A66" w:rsidRDefault="00904AD7" w:rsidP="00904AD7">
      <w:pPr>
        <w:rPr>
          <w:rFonts w:eastAsia="Calibri"/>
          <w:lang w:val="ru-RU"/>
        </w:rPr>
      </w:pPr>
      <w:bookmarkStart w:id="61" w:name="_Toc322458802"/>
      <w:r w:rsidRPr="004D1A66">
        <w:rPr>
          <w:rFonts w:eastAsia="Calibri"/>
          <w:lang w:val="ru-RU"/>
        </w:rPr>
        <w:lastRenderedPageBreak/>
        <w:t xml:space="preserve">Фактор аэрозоли </w:t>
      </w:r>
      <w:bookmarkEnd w:id="61"/>
      <w:r w:rsidRPr="004D1A66">
        <w:rPr>
          <w:rFonts w:eastAsia="Calibri"/>
          <w:lang w:val="ru-RU"/>
        </w:rPr>
        <w:t xml:space="preserve">преимущественно </w:t>
      </w:r>
      <w:proofErr w:type="spellStart"/>
      <w:r w:rsidRPr="004D1A66">
        <w:rPr>
          <w:rFonts w:eastAsia="Calibri"/>
          <w:lang w:val="ru-RU"/>
        </w:rPr>
        <w:t>фиброгенного</w:t>
      </w:r>
      <w:proofErr w:type="spellEnd"/>
      <w:r w:rsidRPr="004D1A66">
        <w:rPr>
          <w:rFonts w:eastAsia="Calibri"/>
          <w:lang w:val="ru-RU"/>
        </w:rPr>
        <w:t xml:space="preserve"> действия (АПФД)</w:t>
      </w:r>
    </w:p>
    <w:p w:rsidR="00904AD7" w:rsidRPr="00E86E0C" w:rsidRDefault="00904AD7" w:rsidP="00904AD7">
      <w:pPr>
        <w:rPr>
          <w:rFonts w:eastAsia="Calibri"/>
          <w:lang w:val="ru-RU"/>
        </w:rPr>
      </w:pPr>
      <w:r w:rsidRPr="004D1A66">
        <w:rPr>
          <w:rFonts w:eastAsia="Calibri"/>
          <w:lang w:val="ru-RU"/>
        </w:rPr>
        <w:t xml:space="preserve">Основным показателем оценки степени воздействия АПФД на органы дыхания работника является пылевая нагрузка. В случае превышения среднесменной ПДК </w:t>
      </w:r>
      <w:proofErr w:type="spellStart"/>
      <w:r w:rsidRPr="004D1A66">
        <w:rPr>
          <w:rFonts w:eastAsia="Calibri"/>
          <w:lang w:val="ru-RU"/>
        </w:rPr>
        <w:t>фиброгенной</w:t>
      </w:r>
      <w:proofErr w:type="spellEnd"/>
      <w:r w:rsidRPr="004D1A66">
        <w:rPr>
          <w:rFonts w:eastAsia="Calibri"/>
          <w:lang w:val="ru-RU"/>
        </w:rPr>
        <w:t xml:space="preserve"> пыли расчет пылевой нагрузки обязателен</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Согласно СанПиН 2.2.4.548–96, пылевая нагрузка на органы дыхания работника – это реальная или прогностическая величина суммарной экспозиционной дозы пыли, которую работник вдыхает за весь период фактического (или предполагаемого) профессионального контакта с пылью. </w:t>
      </w:r>
    </w:p>
    <w:p w:rsidR="00904AD7" w:rsidRPr="00E86E0C" w:rsidRDefault="00904AD7" w:rsidP="00904AD7">
      <w:pPr>
        <w:rPr>
          <w:rFonts w:eastAsia="Calibri"/>
          <w:lang w:val="ru-RU"/>
        </w:rPr>
      </w:pPr>
      <w:r w:rsidRPr="00E86E0C">
        <w:rPr>
          <w:rFonts w:eastAsia="Calibri"/>
          <w:lang w:val="ru-RU"/>
        </w:rPr>
        <w:t>На рабочем месте инженера-проектировщика отсутствуют источники большого количества пыли, а также проводиться ежедневная влажная уборка и систематическое проветривание после каждого часа работы на ПЭВМ.</w:t>
      </w:r>
    </w:p>
    <w:p w:rsidR="00904AD7" w:rsidRPr="00E86E0C" w:rsidRDefault="00904AD7" w:rsidP="00904AD7">
      <w:pPr>
        <w:rPr>
          <w:rFonts w:eastAsia="Calibri"/>
          <w:lang w:val="ru-RU"/>
        </w:rPr>
      </w:pPr>
      <w:r w:rsidRPr="00E86E0C">
        <w:rPr>
          <w:rFonts w:eastAsia="Calibri"/>
          <w:lang w:val="ru-RU"/>
        </w:rPr>
        <w:t>Таким образом, фактор аэрозоли ПФД, при работе в помещении с ВДТ и ПЭВМ можно отнести к допустимому классу условий труда.</w:t>
      </w:r>
    </w:p>
    <w:p w:rsidR="00904AD7" w:rsidRPr="00E86E0C" w:rsidRDefault="00904AD7" w:rsidP="004D1A66">
      <w:pPr>
        <w:rPr>
          <w:rFonts w:eastAsia="Calibri"/>
          <w:lang w:val="ru-RU"/>
        </w:rPr>
      </w:pPr>
      <w:r w:rsidRPr="00E86E0C">
        <w:rPr>
          <w:rFonts w:eastAsia="Calibri"/>
          <w:lang w:val="ru-RU"/>
        </w:rPr>
        <w:t>Освещение</w:t>
      </w:r>
    </w:p>
    <w:p w:rsidR="00904AD7" w:rsidRPr="00E86E0C" w:rsidRDefault="00904AD7" w:rsidP="00904AD7">
      <w:pPr>
        <w:rPr>
          <w:rFonts w:eastAsia="Calibri"/>
          <w:lang w:val="ru-RU"/>
        </w:rPr>
      </w:pPr>
      <w:r w:rsidRPr="00E86E0C">
        <w:rPr>
          <w:rFonts w:eastAsia="Calibri"/>
          <w:lang w:val="ru-RU"/>
        </w:rPr>
        <w:t>Согласно СанПиН 2.2.2/2.4.1340-03. помещения с ВДТ и ПЭВМ должны иметь естественное и искусственное освещение. Рабочее место по отношению к световым проемам должно располагаться так, чтобы естественный свет падал сбоку, преимущественно слева. Необходимо обеспечивать коэффициент естественной освещенности (КЕО) не ниже 1,2% в зонах с устойчивым снежным покровом и не ниже 1,5% на остальной территории.</w:t>
      </w:r>
    </w:p>
    <w:p w:rsidR="00904AD7" w:rsidRPr="00E86E0C" w:rsidRDefault="00904AD7" w:rsidP="00904AD7">
      <w:pPr>
        <w:rPr>
          <w:rFonts w:eastAsia="Calibri"/>
          <w:lang w:val="ru-RU"/>
        </w:rPr>
      </w:pPr>
      <w:r w:rsidRPr="00E86E0C">
        <w:rPr>
          <w:rFonts w:eastAsia="Calibri"/>
          <w:lang w:val="ru-RU"/>
        </w:rPr>
        <w:t>Искусственное освещение в помещениях эксплуатации ВДТ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над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AD7" w:rsidRPr="00E86E0C" w:rsidRDefault="00904AD7" w:rsidP="00904AD7">
      <w:pPr>
        <w:rPr>
          <w:rFonts w:eastAsia="Calibri"/>
          <w:lang w:val="ru-RU"/>
        </w:rPr>
      </w:pPr>
      <w:r w:rsidRPr="00E86E0C">
        <w:rPr>
          <w:rFonts w:eastAsia="Calibri"/>
          <w:lang w:val="ru-RU"/>
        </w:rPr>
        <w:t xml:space="preserve">Освещенность на поверхности стола в зоне размещения рабочих документов должна быть 300 – 500 люкс. Допускается установка </w:t>
      </w:r>
      <w:r w:rsidRPr="00E86E0C">
        <w:rPr>
          <w:rFonts w:eastAsia="Calibri"/>
          <w:lang w:val="ru-RU"/>
        </w:rPr>
        <w:lastRenderedPageBreak/>
        <w:t xml:space="preserve">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E86E0C">
        <w:rPr>
          <w:rFonts w:eastAsia="Calibri"/>
          <w:lang w:val="ru-RU"/>
        </w:rPr>
        <w:t>лк</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прямую </w:t>
      </w:r>
      <w:proofErr w:type="spellStart"/>
      <w:r w:rsidRPr="00E86E0C">
        <w:rPr>
          <w:rFonts w:eastAsia="Calibri"/>
          <w:lang w:val="ru-RU"/>
        </w:rPr>
        <w:t>блесткость</w:t>
      </w:r>
      <w:proofErr w:type="spellEnd"/>
      <w:r w:rsidRPr="00E86E0C">
        <w:rPr>
          <w:rFonts w:eastAsia="Calibri"/>
          <w:lang w:val="ru-RU"/>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E86E0C">
        <w:rPr>
          <w:rFonts w:eastAsia="Calibri"/>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отраженную </w:t>
      </w:r>
      <w:proofErr w:type="spellStart"/>
      <w:r w:rsidRPr="00E86E0C">
        <w:rPr>
          <w:rFonts w:eastAsia="Calibri"/>
          <w:lang w:val="ru-RU"/>
        </w:rPr>
        <w:t>блесткость</w:t>
      </w:r>
      <w:proofErr w:type="spellEnd"/>
      <w:r w:rsidRPr="00E86E0C">
        <w:rPr>
          <w:rFonts w:eastAsia="Calibri"/>
          <w:lang w:val="ru-RU"/>
        </w:rPr>
        <w:t xml:space="preserve"> на рабочих поверхностях (экран, стол, клавиатура) за счет правильного выбора типов светильников и расположения рабочих мест по отношению к источникам искусственного освещения при этом яркость бликов на экране ВДТ и ПЭВМ не должна превышать 40 кд/м</w:t>
      </w:r>
      <w:proofErr w:type="gramStart"/>
      <w:r w:rsidRPr="00E86E0C">
        <w:rPr>
          <w:rFonts w:eastAsia="Calibri"/>
          <w:lang w:val="ru-RU"/>
        </w:rPr>
        <w:t>2</w:t>
      </w:r>
      <w:proofErr w:type="gramEnd"/>
      <w:r w:rsidRPr="00E86E0C">
        <w:rPr>
          <w:rFonts w:eastAsia="Calibri"/>
          <w:lang w:val="ru-RU"/>
        </w:rPr>
        <w:t xml:space="preserve"> и яркость потолка, при применении системы отраженного освещения, не должна превышать 200 кд/м2.</w:t>
      </w:r>
    </w:p>
    <w:p w:rsidR="00904AD7" w:rsidRPr="00E86E0C" w:rsidRDefault="00904AD7" w:rsidP="00904AD7">
      <w:pPr>
        <w:rPr>
          <w:rFonts w:eastAsia="Calibri"/>
          <w:lang w:val="ru-RU"/>
        </w:rPr>
      </w:pPr>
      <w:r w:rsidRPr="00E86E0C">
        <w:rPr>
          <w:rFonts w:eastAsia="Calibri"/>
          <w:lang w:val="ru-RU"/>
        </w:rPr>
        <w:t xml:space="preserve">Показатель </w:t>
      </w:r>
      <w:proofErr w:type="spellStart"/>
      <w:r w:rsidRPr="00E86E0C">
        <w:rPr>
          <w:rFonts w:eastAsia="Calibri"/>
          <w:lang w:val="ru-RU"/>
        </w:rPr>
        <w:t>ослепленности</w:t>
      </w:r>
      <w:proofErr w:type="spellEnd"/>
      <w:r w:rsidRPr="00E86E0C">
        <w:rPr>
          <w:rFonts w:eastAsia="Calibri"/>
          <w:lang w:val="ru-RU"/>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904AD7" w:rsidRPr="00E86E0C" w:rsidRDefault="00904AD7" w:rsidP="00904AD7">
      <w:pPr>
        <w:rPr>
          <w:rFonts w:eastAsia="Calibri"/>
          <w:lang w:val="ru-RU"/>
        </w:rPr>
      </w:pPr>
      <w:r w:rsidRPr="00E86E0C">
        <w:rPr>
          <w:rFonts w:eastAsia="Calibri"/>
          <w:lang w:val="ru-RU"/>
        </w:rPr>
        <w:t>Следует ограничивать неравномерность распределения яркости в поле зрения пользователя ВДТ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904AD7" w:rsidRPr="00E86E0C" w:rsidRDefault="00904AD7" w:rsidP="00904AD7">
      <w:pPr>
        <w:rPr>
          <w:rFonts w:eastAsia="Calibri"/>
          <w:lang w:val="ru-RU"/>
        </w:rPr>
      </w:pPr>
      <w:r w:rsidRPr="00E86E0C">
        <w:rPr>
          <w:rFonts w:eastAsia="Calibri"/>
          <w:lang w:val="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w:t>
      </w:r>
      <w:proofErr w:type="spellStart"/>
      <w:r w:rsidRPr="00E86E0C">
        <w:rPr>
          <w:rFonts w:eastAsia="Calibri"/>
          <w:lang w:val="ru-RU"/>
        </w:rPr>
        <w:t>металлогалогеновых</w:t>
      </w:r>
      <w:proofErr w:type="spellEnd"/>
      <w:r w:rsidRPr="00E86E0C">
        <w:rPr>
          <w:rFonts w:eastAsia="Calibri"/>
          <w:lang w:val="ru-RU"/>
        </w:rPr>
        <w:t xml:space="preserve"> ламп мощностью до 250 Вт. Допускается применение ламп накаливания в светильниках местного освещения.</w:t>
      </w:r>
    </w:p>
    <w:p w:rsidR="00904AD7" w:rsidRPr="00E86E0C" w:rsidRDefault="00904AD7" w:rsidP="00904AD7">
      <w:pPr>
        <w:rPr>
          <w:rFonts w:eastAsia="Calibri"/>
          <w:lang w:val="ru-RU"/>
        </w:rPr>
      </w:pPr>
      <w:r w:rsidRPr="00E86E0C">
        <w:rPr>
          <w:rFonts w:eastAsia="Calibri"/>
          <w:lang w:val="ru-RU"/>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 При </w:t>
      </w:r>
      <w:proofErr w:type="spellStart"/>
      <w:r w:rsidRPr="00E86E0C">
        <w:rPr>
          <w:rFonts w:eastAsia="Calibri"/>
          <w:lang w:val="ru-RU"/>
        </w:rPr>
        <w:t>периметральном</w:t>
      </w:r>
      <w:proofErr w:type="spellEnd"/>
      <w:r w:rsidRPr="00E86E0C">
        <w:rPr>
          <w:rFonts w:eastAsia="Calibri"/>
          <w:lang w:val="ru-RU"/>
        </w:rPr>
        <w:t xml:space="preserve"> расположении компьютеров линии </w:t>
      </w:r>
      <w:r w:rsidRPr="00E86E0C">
        <w:rPr>
          <w:rFonts w:eastAsia="Calibri"/>
          <w:lang w:val="ru-RU"/>
        </w:rPr>
        <w:lastRenderedPageBreak/>
        <w:t>светильников должны располагаться локализовано над рабочим столом ближе к его переднему краю, обращенному к оператору.</w:t>
      </w:r>
    </w:p>
    <w:p w:rsidR="00904AD7" w:rsidRPr="00E86E0C" w:rsidRDefault="00904AD7" w:rsidP="004D1A66">
      <w:pPr>
        <w:rPr>
          <w:rFonts w:eastAsia="Calibri"/>
          <w:lang w:val="ru-RU"/>
        </w:rPr>
      </w:pPr>
      <w:r w:rsidRPr="00E86E0C">
        <w:rPr>
          <w:rFonts w:eastAsia="Calibri"/>
          <w:lang w:val="ru-RU"/>
        </w:rPr>
        <w:t>Неионизирующее электромагнитное излучение</w:t>
      </w:r>
    </w:p>
    <w:p w:rsidR="00904AD7" w:rsidRPr="00E86E0C" w:rsidRDefault="00904AD7" w:rsidP="00904AD7">
      <w:pPr>
        <w:rPr>
          <w:rFonts w:eastAsia="Calibri"/>
          <w:lang w:val="ru-RU"/>
        </w:rPr>
      </w:pPr>
      <w:r w:rsidRPr="00E86E0C">
        <w:rPr>
          <w:rFonts w:eastAsia="Calibri"/>
          <w:lang w:val="ru-RU"/>
        </w:rPr>
        <w:t xml:space="preserve">Конструкция ПК, использованного в работе с макетом робототехнического устройства, обеспечивает </w:t>
      </w:r>
      <w:proofErr w:type="gramStart"/>
      <w:r w:rsidRPr="00E86E0C">
        <w:rPr>
          <w:rFonts w:eastAsia="Calibri"/>
          <w:lang w:val="ru-RU"/>
        </w:rPr>
        <w:t>надежную</w:t>
      </w:r>
      <w:proofErr w:type="gramEnd"/>
      <w:r w:rsidRPr="00E86E0C">
        <w:rPr>
          <w:rFonts w:eastAsia="Calibri"/>
          <w:lang w:val="ru-RU"/>
        </w:rPr>
        <w:t xml:space="preserve"> электробезопасность для работающего с ним человека: по способу защиты от поражения электрическим током она удовлетворяет требованиям 1 класса ГОСТ 25861, ГОСТ 12.2.007.01 и ГОСТ Р50377; по обеспечению электробезопасности обслуживающего персонала - ГОСТ 25861 и ГОСТ Р50377.</w:t>
      </w:r>
    </w:p>
    <w:p w:rsidR="00904AD7" w:rsidRPr="00E86E0C" w:rsidRDefault="00904AD7" w:rsidP="00904AD7">
      <w:pPr>
        <w:rPr>
          <w:rFonts w:eastAsia="Calibri"/>
          <w:lang w:val="ru-RU"/>
        </w:rPr>
      </w:pPr>
      <w:r w:rsidRPr="00E86E0C">
        <w:rPr>
          <w:rFonts w:eastAsia="Calibri"/>
          <w:lang w:val="ru-RU"/>
        </w:rPr>
        <w:t>Защита от поражения электрическим током обеспечивается различными способами, в том числе:</w:t>
      </w:r>
    </w:p>
    <w:p w:rsidR="00904AD7" w:rsidRPr="004D1A66" w:rsidRDefault="00904AD7" w:rsidP="00636814">
      <w:pPr>
        <w:pStyle w:val="a4"/>
        <w:numPr>
          <w:ilvl w:val="0"/>
          <w:numId w:val="29"/>
        </w:numPr>
      </w:pPr>
      <w:r w:rsidRPr="004D1A66">
        <w:t>применением надежных изоляционных материалов;</w:t>
      </w:r>
    </w:p>
    <w:p w:rsidR="00904AD7" w:rsidRPr="004D1A66" w:rsidRDefault="00904AD7" w:rsidP="00636814">
      <w:pPr>
        <w:pStyle w:val="a4"/>
        <w:numPr>
          <w:ilvl w:val="0"/>
          <w:numId w:val="29"/>
        </w:numPr>
      </w:pPr>
      <w:r w:rsidRPr="004D1A66">
        <w:t>использованием кабелей электропитания с заземляющими проводниками;</w:t>
      </w:r>
    </w:p>
    <w:p w:rsidR="00904AD7" w:rsidRPr="004D1A66" w:rsidRDefault="00904AD7" w:rsidP="00636814">
      <w:pPr>
        <w:pStyle w:val="a4"/>
        <w:numPr>
          <w:ilvl w:val="0"/>
          <w:numId w:val="29"/>
        </w:numPr>
      </w:pPr>
      <w:r w:rsidRPr="004D1A66">
        <w:t>размещением разъемов электропитания на тыльной стороне системного блока и монитора;</w:t>
      </w:r>
    </w:p>
    <w:p w:rsidR="00904AD7" w:rsidRPr="004D1A66" w:rsidRDefault="00904AD7" w:rsidP="00636814">
      <w:pPr>
        <w:pStyle w:val="a4"/>
        <w:numPr>
          <w:ilvl w:val="0"/>
          <w:numId w:val="29"/>
        </w:numPr>
      </w:pPr>
      <w:r w:rsidRPr="004D1A66">
        <w:t>использованием для электропитания клавиатуры, ручных манипуляторов, интерфейсных кабелей и элементов регулировки и индикации, лицевой панели системного блока и монитора низковольтных напряжений (не более 12В).</w:t>
      </w:r>
    </w:p>
    <w:p w:rsidR="00904AD7" w:rsidRPr="00E86E0C" w:rsidRDefault="00904AD7" w:rsidP="00904AD7">
      <w:pPr>
        <w:rPr>
          <w:rFonts w:eastAsia="Calibri"/>
          <w:lang w:val="ru-RU"/>
        </w:rPr>
      </w:pPr>
      <w:r w:rsidRPr="00E86E0C">
        <w:rPr>
          <w:rFonts w:eastAsia="Calibri"/>
          <w:lang w:val="ru-RU"/>
        </w:rPr>
        <w:t>Системный блок и монитор подключены к трехфазной сети переменного тока, имеющей напряжение 220В и частоту 50Гц, нетоковедущие корпуса монитора и системного блока заземлены.</w:t>
      </w:r>
    </w:p>
    <w:p w:rsidR="00904AD7" w:rsidRPr="00E86E0C" w:rsidRDefault="00904AD7" w:rsidP="00904AD7">
      <w:pPr>
        <w:rPr>
          <w:rFonts w:eastAsia="Calibri"/>
          <w:lang w:val="ru-RU"/>
        </w:rPr>
      </w:pPr>
      <w:r w:rsidRPr="00E86E0C">
        <w:rPr>
          <w:rFonts w:eastAsia="Calibri"/>
          <w:lang w:val="ru-RU"/>
        </w:rPr>
        <w:t xml:space="preserve">Основным регламентирующим документом в области требований к рабочему месту пользователя персонального компьютера является «СанПиН 2.2.2/2.4.1340-03 «Гигиенические требования к </w:t>
      </w:r>
      <w:proofErr w:type="spellStart"/>
      <w:r w:rsidRPr="00E86E0C">
        <w:rPr>
          <w:rFonts w:eastAsia="Calibri"/>
          <w:lang w:val="ru-RU"/>
        </w:rPr>
        <w:t>видеодисплейным</w:t>
      </w:r>
      <w:proofErr w:type="spellEnd"/>
      <w:r w:rsidRPr="00E86E0C">
        <w:rPr>
          <w:rFonts w:eastAsia="Calibri"/>
          <w:lang w:val="ru-RU"/>
        </w:rPr>
        <w:t xml:space="preserve"> терминалам, персональным электронно-вычислительным машинам и организация работы». При работе с компьютерами на рабочих местах </w:t>
      </w:r>
      <w:r w:rsidRPr="00E86E0C">
        <w:rPr>
          <w:rFonts w:eastAsia="Calibri"/>
          <w:lang w:val="ru-RU"/>
        </w:rPr>
        <w:lastRenderedPageBreak/>
        <w:t>должны соблюдаться более жесткие нормы, чем установленные ГОСТ 12.1.006-84, ГОСТ 12.1.002-84, ГОСТ 12.1.045-84 и СанПиН 2.2.4/2.1.8.055-96, СанПиН 2.2.4.723-98. Это связано с тем, что указанные нормативно-правовые акты ориентированы на рабочие места, находящиеся в зоне действия радиотехнических источников электромагнитных полей, а так же на работы с источниками электростатических и постоянных магнитных полей. Компьютер сам по себе не является специальным источником физических полей, поля являются лишь его побочным эффектом. Поэтому уровни физических полей могут быть существенно снижены специальными конструктивными решениями без ущерба для основной цели работы за компьютером. Этот документ также регламентирует допустимые уровни рентгеновского ионизирующего излучения.</w:t>
      </w:r>
    </w:p>
    <w:p w:rsidR="00904AD7" w:rsidRPr="00E86E0C" w:rsidRDefault="00904AD7" w:rsidP="00904AD7">
      <w:pPr>
        <w:rPr>
          <w:rFonts w:eastAsia="Calibri"/>
          <w:lang w:val="ru-RU"/>
        </w:rPr>
      </w:pPr>
      <w:r w:rsidRPr="00E86E0C">
        <w:rPr>
          <w:rFonts w:eastAsia="Calibri"/>
          <w:lang w:val="ru-RU"/>
        </w:rPr>
        <w:t>Единственным вредным фактором является наличие электромагнитного поля промышленной частоты (50 Гц), образованного при использовании трехфазной сети переменного тока напряжением 220В.</w:t>
      </w:r>
    </w:p>
    <w:p w:rsidR="00904AD7" w:rsidRPr="00E86E0C" w:rsidRDefault="00904AD7" w:rsidP="00904AD7">
      <w:pPr>
        <w:rPr>
          <w:rFonts w:eastAsia="Calibri"/>
          <w:lang w:val="ru-RU"/>
        </w:rPr>
      </w:pPr>
      <w:r w:rsidRPr="00E86E0C">
        <w:rPr>
          <w:rFonts w:eastAsia="Calibri"/>
          <w:lang w:val="ru-RU"/>
        </w:rPr>
        <w:t>Вся электротехника, используемая в помещении, прошла сертификацию на соответствие требуемым нормам безопасности, неионизирующее излучение относится к допустимому классу условий труда.</w:t>
      </w:r>
    </w:p>
    <w:p w:rsidR="00904AD7" w:rsidRPr="00E86E0C" w:rsidRDefault="00904AD7" w:rsidP="004D1A66">
      <w:pPr>
        <w:rPr>
          <w:rFonts w:eastAsia="Calibri"/>
          <w:lang w:val="ru-RU"/>
        </w:rPr>
      </w:pPr>
      <w:r w:rsidRPr="00E86E0C">
        <w:rPr>
          <w:rFonts w:eastAsia="Calibri"/>
          <w:lang w:val="ru-RU"/>
        </w:rPr>
        <w:t>Электробезопасность</w:t>
      </w:r>
    </w:p>
    <w:p w:rsidR="00904AD7" w:rsidRPr="00E86E0C" w:rsidRDefault="00904AD7" w:rsidP="00904AD7">
      <w:pPr>
        <w:rPr>
          <w:rFonts w:eastAsia="Calibri"/>
          <w:lang w:val="ru-RU"/>
        </w:rPr>
      </w:pPr>
      <w:proofErr w:type="gramStart"/>
      <w:r w:rsidRPr="00E86E0C">
        <w:rPr>
          <w:rFonts w:eastAsia="Calibri"/>
          <w:lang w:val="ru-RU"/>
        </w:rPr>
        <w:t xml:space="preserve">Конструкция используемой в работе ПЭВМ и используемые измерительные приборы обеспечивает надежную электробезопасность для работающего с ним человека: </w:t>
      </w:r>
      <w:proofErr w:type="gramEnd"/>
    </w:p>
    <w:p w:rsidR="00904AD7" w:rsidRPr="00E86E0C" w:rsidRDefault="00904AD7" w:rsidP="00904AD7">
      <w:pPr>
        <w:rPr>
          <w:rFonts w:eastAsia="Calibri"/>
          <w:lang w:val="ru-RU"/>
        </w:rPr>
      </w:pPr>
      <w:r w:rsidRPr="00E86E0C">
        <w:rPr>
          <w:rFonts w:eastAsia="Calibri"/>
          <w:lang w:val="ru-RU"/>
        </w:rPr>
        <w:t xml:space="preserve">- по способу защиты от поражения электрическим током удовлетворяет требованиям ГОСТ </w:t>
      </w:r>
      <w:proofErr w:type="gramStart"/>
      <w:r w:rsidRPr="00E86E0C">
        <w:rPr>
          <w:rFonts w:eastAsia="Calibri"/>
          <w:lang w:val="ru-RU"/>
        </w:rPr>
        <w:t>Р</w:t>
      </w:r>
      <w:proofErr w:type="gramEnd"/>
      <w:r w:rsidRPr="00E86E0C">
        <w:rPr>
          <w:rFonts w:eastAsia="Calibri"/>
          <w:lang w:val="ru-RU"/>
        </w:rPr>
        <w:t xml:space="preserve"> МЭК 60950-2002 и ГОСТ 25124-82 .</w:t>
      </w:r>
    </w:p>
    <w:p w:rsidR="00904AD7" w:rsidRPr="00E86E0C" w:rsidRDefault="00904AD7" w:rsidP="00904AD7">
      <w:pPr>
        <w:rPr>
          <w:rFonts w:eastAsia="Calibri"/>
          <w:lang w:val="ru-RU"/>
        </w:rPr>
      </w:pPr>
      <w:r w:rsidRPr="00E86E0C">
        <w:rPr>
          <w:rFonts w:eastAsia="Calibri"/>
          <w:lang w:val="ru-RU"/>
        </w:rPr>
        <w:t>- по обеспечению электробезопасности обслуживающего персонала соответствует ГОСТ 25861-83 .</w:t>
      </w:r>
    </w:p>
    <w:p w:rsidR="00904AD7" w:rsidRPr="00E86E0C" w:rsidRDefault="00904AD7" w:rsidP="00904AD7">
      <w:pPr>
        <w:rPr>
          <w:rFonts w:eastAsia="Calibri"/>
          <w:lang w:val="ru-RU"/>
        </w:rPr>
      </w:pPr>
      <w:r w:rsidRPr="00E86E0C">
        <w:rPr>
          <w:rFonts w:eastAsia="Calibri"/>
          <w:lang w:val="ru-RU"/>
        </w:rPr>
        <w:t xml:space="preserve">Системный блок и монитор подключены к трехфазной </w:t>
      </w:r>
      <w:proofErr w:type="spellStart"/>
      <w:r w:rsidRPr="00E86E0C">
        <w:rPr>
          <w:rFonts w:eastAsia="Calibri"/>
          <w:lang w:val="ru-RU"/>
        </w:rPr>
        <w:t>пятипроводной</w:t>
      </w:r>
      <w:proofErr w:type="spellEnd"/>
      <w:r w:rsidRPr="00E86E0C">
        <w:rPr>
          <w:rFonts w:eastAsia="Calibri"/>
          <w:lang w:val="ru-RU"/>
        </w:rPr>
        <w:t xml:space="preserve"> сети переменного тока </w:t>
      </w:r>
      <w:r w:rsidRPr="00E86E0C">
        <w:rPr>
          <w:rFonts w:eastAsia="Calibri"/>
          <w:bCs/>
          <w:lang w:val="ru-RU"/>
        </w:rPr>
        <w:t xml:space="preserve">с глухо заземлённой </w:t>
      </w:r>
      <w:proofErr w:type="spellStart"/>
      <w:r w:rsidRPr="00E86E0C">
        <w:rPr>
          <w:rFonts w:eastAsia="Calibri"/>
          <w:bCs/>
          <w:lang w:val="ru-RU"/>
        </w:rPr>
        <w:t>нейтралью</w:t>
      </w:r>
      <w:proofErr w:type="spellEnd"/>
      <w:r w:rsidRPr="00E86E0C">
        <w:rPr>
          <w:rFonts w:eastAsia="Calibri"/>
          <w:bCs/>
          <w:lang w:val="ru-RU"/>
        </w:rPr>
        <w:t xml:space="preserve"> </w:t>
      </w:r>
      <w:r w:rsidRPr="00E86E0C">
        <w:rPr>
          <w:rFonts w:eastAsia="Calibri"/>
          <w:lang w:val="ru-RU"/>
        </w:rPr>
        <w:t>напряжением 220</w:t>
      </w:r>
      <w:proofErr w:type="gramStart"/>
      <w:r w:rsidRPr="00E86E0C">
        <w:rPr>
          <w:rFonts w:eastAsia="Calibri"/>
          <w:lang w:val="ru-RU"/>
        </w:rPr>
        <w:t xml:space="preserve"> В</w:t>
      </w:r>
      <w:proofErr w:type="gramEnd"/>
      <w:r w:rsidRPr="00E86E0C">
        <w:rPr>
          <w:rFonts w:eastAsia="Calibri"/>
          <w:lang w:val="ru-RU"/>
        </w:rPr>
        <w:t xml:space="preserve"> и частотой 50 Гц, нетоковедущие корпуса монитора и системного блока и лабораторного оборудования заземлены, а также организовано их </w:t>
      </w:r>
      <w:proofErr w:type="spellStart"/>
      <w:r w:rsidRPr="00E86E0C">
        <w:rPr>
          <w:rFonts w:eastAsia="Calibri"/>
          <w:lang w:val="ru-RU"/>
        </w:rPr>
        <w:t>зануление</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lastRenderedPageBreak/>
        <w:t xml:space="preserve">Макет мобильного шагающего робота питается от лабораторного источники питания постоянным напряжение 27 В. Согласно ГОСТ 12.1.038-82 предельно допустимые значения постоянных напряжений прикосновения при нормальном режиме электроустановки не должны превышать 10 </w:t>
      </w:r>
      <w:proofErr w:type="spellStart"/>
      <w:r w:rsidRPr="00E86E0C">
        <w:rPr>
          <w:rFonts w:eastAsia="Calibri"/>
          <w:lang w:val="ru-RU"/>
        </w:rPr>
        <w:t>В,а</w:t>
      </w:r>
      <w:proofErr w:type="spellEnd"/>
      <w:r w:rsidRPr="00E86E0C">
        <w:rPr>
          <w:rFonts w:eastAsia="Calibri"/>
          <w:lang w:val="ru-RU"/>
        </w:rPr>
        <w:t xml:space="preserve"> при аварийных режимах 40</w:t>
      </w:r>
      <w:proofErr w:type="gramStart"/>
      <w:r w:rsidRPr="00E86E0C">
        <w:rPr>
          <w:rFonts w:eastAsia="Calibri"/>
          <w:lang w:val="ru-RU"/>
        </w:rPr>
        <w:t xml:space="preserve"> В</w:t>
      </w:r>
      <w:proofErr w:type="gramEnd"/>
      <w:r w:rsidRPr="00E86E0C">
        <w:rPr>
          <w:rFonts w:eastAsia="Calibri"/>
          <w:lang w:val="ru-RU"/>
        </w:rPr>
        <w:t xml:space="preserve"> при времени воздействия свыше 1 с.</w:t>
      </w:r>
    </w:p>
    <w:p w:rsidR="00904AD7" w:rsidRPr="00E86E0C" w:rsidRDefault="00904AD7" w:rsidP="00904AD7">
      <w:pPr>
        <w:rPr>
          <w:rFonts w:eastAsia="Calibri"/>
          <w:lang w:val="ru-RU"/>
        </w:rPr>
      </w:pPr>
      <w:r w:rsidRPr="00E86E0C">
        <w:rPr>
          <w:rFonts w:eastAsia="Calibri"/>
          <w:lang w:val="ru-RU"/>
        </w:rPr>
        <w:t>Помещение оборудовано устройством защитного отключения (УЗО).</w:t>
      </w:r>
    </w:p>
    <w:p w:rsidR="00904AD7" w:rsidRPr="00E86E0C" w:rsidRDefault="00904AD7" w:rsidP="00904AD7">
      <w:pPr>
        <w:rPr>
          <w:rFonts w:eastAsia="Calibri"/>
          <w:lang w:val="ru-RU"/>
        </w:rPr>
      </w:pPr>
      <w:r w:rsidRPr="00E86E0C">
        <w:rPr>
          <w:rFonts w:eastAsia="Calibri"/>
          <w:lang w:val="ru-RU"/>
        </w:rPr>
        <w:t>Оно предназначено для защиты человека от поражения электрическим током при прикосновении к открытой проводке или к электрооборудованию, оказавшемуся под напряжением, и для предотвращения возгорания, возникающего вследствие длительного протекания токов утечки и развивающихся из них токов короткого замыкания. Для защиты потребителей от токов перегрузки и короткого замыкания необходимо использовать УЗО совместно с автоматическими выключателями.</w:t>
      </w:r>
    </w:p>
    <w:p w:rsidR="00904AD7" w:rsidRPr="00EC66B1" w:rsidRDefault="00904AD7" w:rsidP="004D1A66">
      <w:pPr>
        <w:rPr>
          <w:rFonts w:eastAsia="Calibri"/>
          <w:lang w:val="ru-RU"/>
        </w:rPr>
      </w:pPr>
      <w:r w:rsidRPr="00EC66B1">
        <w:rPr>
          <w:rFonts w:eastAsia="Calibri"/>
          <w:lang w:val="ru-RU"/>
        </w:rPr>
        <w:t>Пожаробезопасность</w:t>
      </w:r>
    </w:p>
    <w:p w:rsidR="00904AD7" w:rsidRPr="00E86E0C" w:rsidRDefault="00904AD7" w:rsidP="00904AD7">
      <w:pPr>
        <w:rPr>
          <w:rFonts w:eastAsia="Calibri"/>
          <w:lang w:val="ru-RU"/>
        </w:rPr>
      </w:pPr>
      <w:r w:rsidRPr="00E86E0C">
        <w:rPr>
          <w:rFonts w:eastAsia="Calibri"/>
          <w:lang w:val="ru-RU"/>
        </w:rPr>
        <w:t xml:space="preserve">Меры по противопожарной защите промышленных предприятий определены стандартами ГОСТ 12.1.004-91 «Пожарная безопасность», а также строительными нормами и правилами </w:t>
      </w:r>
      <w:proofErr w:type="spellStart"/>
      <w:r w:rsidRPr="00E86E0C">
        <w:rPr>
          <w:rFonts w:eastAsia="Calibri"/>
          <w:lang w:val="ru-RU"/>
        </w:rPr>
        <w:t>СниП</w:t>
      </w:r>
      <w:proofErr w:type="spellEnd"/>
      <w:r w:rsidRPr="00E86E0C">
        <w:rPr>
          <w:rFonts w:eastAsia="Calibri"/>
          <w:lang w:val="ru-RU"/>
        </w:rPr>
        <w:t xml:space="preserve"> 2.09.02-85, </w:t>
      </w:r>
      <w:proofErr w:type="spellStart"/>
      <w:r w:rsidRPr="00E86E0C">
        <w:rPr>
          <w:rFonts w:eastAsia="Calibri"/>
          <w:lang w:val="ru-RU"/>
        </w:rPr>
        <w:t>СниП</w:t>
      </w:r>
      <w:proofErr w:type="spellEnd"/>
      <w:r w:rsidRPr="00E86E0C">
        <w:rPr>
          <w:rFonts w:eastAsia="Calibri"/>
          <w:lang w:val="ru-RU"/>
        </w:rPr>
        <w:t xml:space="preserve"> 2.04.02-84 и другими типовыми правилами пожарной безопасности для промышленных предприятий.</w:t>
      </w:r>
    </w:p>
    <w:p w:rsidR="00904AD7" w:rsidRPr="00E86E0C" w:rsidRDefault="00904AD7" w:rsidP="00904AD7">
      <w:pPr>
        <w:rPr>
          <w:rFonts w:eastAsia="Calibri"/>
          <w:lang w:val="ru-RU"/>
        </w:rPr>
      </w:pPr>
      <w:r w:rsidRPr="00E86E0C">
        <w:rPr>
          <w:rFonts w:eastAsia="Calibri"/>
          <w:lang w:val="ru-RU"/>
        </w:rPr>
        <w:t>При эксплуатации электрооборудования не исключена опасность различного рода возгораний. В современных приборах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и как следствие к возгоранию.</w:t>
      </w:r>
    </w:p>
    <w:p w:rsidR="00904AD7" w:rsidRPr="00E86E0C" w:rsidRDefault="00904AD7" w:rsidP="00904AD7">
      <w:pPr>
        <w:rPr>
          <w:rFonts w:eastAsia="Calibri"/>
          <w:lang w:val="ru-RU"/>
        </w:rPr>
      </w:pPr>
      <w:r w:rsidRPr="00E86E0C">
        <w:rPr>
          <w:rFonts w:eastAsia="Calibri"/>
          <w:lang w:val="ru-RU"/>
        </w:rPr>
        <w:t>Для уменьшения вероятности возгораний следует соблюдать технику пожарной безопасности при эксплуатации электрооборудования.</w:t>
      </w:r>
    </w:p>
    <w:p w:rsidR="00904AD7" w:rsidRPr="00E86E0C" w:rsidRDefault="00904AD7" w:rsidP="00904AD7">
      <w:pPr>
        <w:rPr>
          <w:rFonts w:eastAsia="Calibri"/>
          <w:lang w:val="ru-RU"/>
        </w:rPr>
      </w:pPr>
      <w:r w:rsidRPr="00E86E0C">
        <w:rPr>
          <w:rFonts w:eastAsia="Calibri"/>
          <w:lang w:val="ru-RU"/>
        </w:rPr>
        <w:lastRenderedPageBreak/>
        <w:t>Огнетушители располагаются поблизости от наиболее опасных для возгорания мест. Все работники предприятия в обязательном порядке проходят инструктаж по пожарной безопасности.</w:t>
      </w:r>
    </w:p>
    <w:p w:rsidR="00904AD7" w:rsidRPr="00E86E0C" w:rsidRDefault="00904AD7" w:rsidP="004D1A66">
      <w:pPr>
        <w:pStyle w:val="ae"/>
      </w:pPr>
      <w:bookmarkStart w:id="62" w:name="_Toc390943601"/>
      <w:r w:rsidRPr="00E86E0C">
        <w:t>Итоговая оценка условий труда работника по степени вредности</w:t>
      </w:r>
      <w:bookmarkEnd w:id="62"/>
    </w:p>
    <w:p w:rsidR="00904AD7" w:rsidRPr="00E86E0C" w:rsidRDefault="00904AD7" w:rsidP="00904AD7">
      <w:pPr>
        <w:rPr>
          <w:rFonts w:eastAsia="Calibri"/>
          <w:lang w:val="ru-RU"/>
        </w:rPr>
      </w:pPr>
      <w:r w:rsidRPr="00E86E0C">
        <w:rPr>
          <w:rFonts w:eastAsia="Calibri"/>
          <w:lang w:val="ru-RU"/>
        </w:rPr>
        <w:t xml:space="preserve">Оценка условий труда с учетом комбинированного действия факторов проводится на основании результатов измерений отдельных </w:t>
      </w:r>
      <w:proofErr w:type="gramStart"/>
      <w:r w:rsidRPr="00E86E0C">
        <w:rPr>
          <w:rFonts w:eastAsia="Calibri"/>
          <w:lang w:val="ru-RU"/>
        </w:rPr>
        <w:t>факторов</w:t>
      </w:r>
      <w:proofErr w:type="gramEnd"/>
      <w:r w:rsidRPr="00E86E0C">
        <w:rPr>
          <w:rFonts w:eastAsia="Calibri"/>
          <w:lang w:val="ru-RU"/>
        </w:rPr>
        <w:t xml:space="preserve"> в которых учтены эффекты суммации при комбинированном действии химических веществ, биологических факторов, различных частотных диапазонов электромагнитных излучений. </w:t>
      </w:r>
    </w:p>
    <w:p w:rsidR="00904AD7" w:rsidRPr="00E86E0C" w:rsidRDefault="00904AD7" w:rsidP="00904AD7">
      <w:pPr>
        <w:rPr>
          <w:rFonts w:eastAsia="Calibri"/>
          <w:lang w:val="ru-RU"/>
        </w:rPr>
      </w:pPr>
      <w:r w:rsidRPr="00E86E0C">
        <w:rPr>
          <w:rFonts w:eastAsia="Calibri"/>
          <w:lang w:val="ru-RU"/>
        </w:rPr>
        <w:t>Общую оценку устанавливают:</w:t>
      </w:r>
    </w:p>
    <w:p w:rsidR="00904AD7" w:rsidRPr="00E86E0C" w:rsidRDefault="00904AD7" w:rsidP="00636814">
      <w:pPr>
        <w:pStyle w:val="a4"/>
        <w:numPr>
          <w:ilvl w:val="0"/>
          <w:numId w:val="30"/>
        </w:numPr>
      </w:pPr>
      <w:r w:rsidRPr="00E86E0C">
        <w:t>по наиболее высокому классу и степени вредности;</w:t>
      </w:r>
    </w:p>
    <w:p w:rsidR="00904AD7" w:rsidRPr="00E86E0C" w:rsidRDefault="00904AD7" w:rsidP="00636814">
      <w:pPr>
        <w:pStyle w:val="a4"/>
        <w:numPr>
          <w:ilvl w:val="0"/>
          <w:numId w:val="30"/>
        </w:numPr>
      </w:pPr>
      <w:r w:rsidRPr="00E86E0C">
        <w:t>в случае совместного действия 3-х и более факторов, относящихся к классу 3.1, общая оценка условий труда соответствует классу 3.2;</w:t>
      </w:r>
    </w:p>
    <w:p w:rsidR="00904AD7" w:rsidRPr="00E86E0C" w:rsidRDefault="00904AD7" w:rsidP="00636814">
      <w:pPr>
        <w:pStyle w:val="a4"/>
        <w:numPr>
          <w:ilvl w:val="0"/>
          <w:numId w:val="30"/>
        </w:numPr>
      </w:pPr>
      <w:r w:rsidRPr="00E86E0C">
        <w:t>при сочетании 2-х и более факторов классов 3.2, 3.3, 3.4 - условия труда оцениваются соответственно на одну степень выше.</w:t>
      </w:r>
    </w:p>
    <w:tbl>
      <w:tblPr>
        <w:tblW w:w="9172"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92"/>
        <w:gridCol w:w="1202"/>
        <w:gridCol w:w="1261"/>
        <w:gridCol w:w="917"/>
        <w:gridCol w:w="793"/>
        <w:gridCol w:w="793"/>
        <w:gridCol w:w="793"/>
        <w:gridCol w:w="795"/>
        <w:gridCol w:w="1126"/>
      </w:tblGrid>
      <w:tr w:rsidR="00904AD7" w:rsidRPr="007A2D9C" w:rsidTr="00532140">
        <w:trPr>
          <w:trHeight w:val="267"/>
        </w:trPr>
        <w:tc>
          <w:tcPr>
            <w:tcW w:w="2694" w:type="dxa"/>
            <w:gridSpan w:val="2"/>
            <w:vMerge w:val="restart"/>
            <w:tcBorders>
              <w:top w:val="single" w:sz="4" w:space="0" w:color="auto"/>
              <w:bottom w:val="nil"/>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Факторы</w:t>
            </w:r>
            <w:proofErr w:type="spellEnd"/>
          </w:p>
          <w:p w:rsidR="00904AD7" w:rsidRPr="007A2D9C" w:rsidRDefault="00904AD7" w:rsidP="00904AD7">
            <w:pPr>
              <w:ind w:firstLine="34"/>
              <w:rPr>
                <w:rFonts w:eastAsia="Calibri"/>
              </w:rPr>
            </w:pPr>
          </w:p>
        </w:tc>
        <w:tc>
          <w:tcPr>
            <w:tcW w:w="6478" w:type="dxa"/>
            <w:gridSpan w:val="7"/>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532140">
        <w:trPr>
          <w:trHeight w:val="143"/>
        </w:trPr>
        <w:tc>
          <w:tcPr>
            <w:tcW w:w="2694" w:type="dxa"/>
            <w:gridSpan w:val="2"/>
            <w:vMerge/>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оптимальный</w:t>
            </w:r>
            <w:proofErr w:type="spellEnd"/>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допустимый</w:t>
            </w:r>
            <w:proofErr w:type="spellEnd"/>
          </w:p>
        </w:tc>
        <w:tc>
          <w:tcPr>
            <w:tcW w:w="3174" w:type="dxa"/>
            <w:gridSpan w:val="4"/>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вредный</w:t>
            </w:r>
            <w:proofErr w:type="spellEnd"/>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опасный</w:t>
            </w:r>
            <w:proofErr w:type="spellEnd"/>
            <w:r w:rsidRPr="007A2D9C">
              <w:rPr>
                <w:rFonts w:eastAsia="Calibri"/>
              </w:rPr>
              <w:t xml:space="preserve"> (</w:t>
            </w:r>
            <w:proofErr w:type="spellStart"/>
            <w:r w:rsidRPr="007A2D9C">
              <w:rPr>
                <w:rFonts w:eastAsia="Calibri"/>
              </w:rPr>
              <w:t>экстремальный</w:t>
            </w:r>
            <w:proofErr w:type="spellEnd"/>
            <w:r w:rsidRPr="007A2D9C">
              <w:rPr>
                <w:rFonts w:eastAsia="Calibri"/>
              </w:rPr>
              <w:t>)</w:t>
            </w: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1</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3.1</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3.3</w:t>
            </w: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3.4</w:t>
            </w: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r w:rsidRPr="007A2D9C">
              <w:rPr>
                <w:rFonts w:eastAsia="Calibri"/>
              </w:rPr>
              <w:t>4</w:t>
            </w: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Химический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Биологический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Аэрозоли</w:t>
            </w:r>
            <w:proofErr w:type="spellEnd"/>
            <w:r w:rsidRPr="007A2D9C">
              <w:rPr>
                <w:rFonts w:eastAsia="Calibri"/>
              </w:rPr>
              <w:t xml:space="preserve"> ПФД</w:t>
            </w: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1101"/>
        </w:trPr>
        <w:tc>
          <w:tcPr>
            <w:tcW w:w="1492" w:type="dxa"/>
            <w:tcBorders>
              <w:top w:val="single" w:sz="4" w:space="0" w:color="auto"/>
              <w:bottom w:val="single" w:sz="4" w:space="0" w:color="auto"/>
              <w:right w:val="single" w:sz="4" w:space="0" w:color="auto"/>
            </w:tcBorders>
          </w:tcPr>
          <w:p w:rsidR="00904AD7" w:rsidRDefault="00904AD7" w:rsidP="00904AD7">
            <w:pPr>
              <w:ind w:firstLine="34"/>
              <w:rPr>
                <w:rFonts w:eastAsia="Calibri"/>
                <w:lang w:val="ru-RU"/>
              </w:rPr>
            </w:pPr>
            <w:proofErr w:type="spellStart"/>
            <w:r w:rsidRPr="007A2D9C">
              <w:rPr>
                <w:rFonts w:eastAsia="Calibri"/>
              </w:rPr>
              <w:t>Акустические</w:t>
            </w:r>
            <w:proofErr w:type="spellEnd"/>
          </w:p>
          <w:p w:rsidR="00D90FEE" w:rsidRPr="00D90FEE" w:rsidRDefault="00D90FEE" w:rsidP="00904AD7">
            <w:pPr>
              <w:ind w:firstLine="34"/>
              <w:rPr>
                <w:rFonts w:eastAsia="Calibri"/>
                <w:lang w:val="ru-RU"/>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Шум</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34"/>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532140">
            <w:pPr>
              <w:ind w:firstLine="34"/>
              <w:rPr>
                <w:rFonts w:eastAsia="Calibri"/>
              </w:rPr>
            </w:pPr>
            <w:proofErr w:type="spellStart"/>
            <w:r w:rsidRPr="007A2D9C">
              <w:rPr>
                <w:rFonts w:eastAsia="Calibri"/>
              </w:rPr>
              <w:t>Инфраз</w:t>
            </w:r>
            <w:proofErr w:type="spellEnd"/>
            <w:r w:rsidR="00532140">
              <w:rPr>
                <w:rFonts w:eastAsia="Calibri"/>
                <w:lang w:val="ru-RU"/>
              </w:rPr>
              <w:t>в</w:t>
            </w:r>
            <w:proofErr w:type="spellStart"/>
            <w:r w:rsidRPr="007A2D9C">
              <w:rPr>
                <w:rFonts w:eastAsia="Calibri"/>
              </w:rPr>
              <w:t>ук</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воздушный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общая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локальная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контактный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Неионизирующие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Микроклимат</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Освещение</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Тяжесть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Общая</w:t>
            </w:r>
            <w:proofErr w:type="spellEnd"/>
            <w:r w:rsidRPr="007A2D9C">
              <w:rPr>
                <w:rFonts w:eastAsia="Calibri"/>
              </w:rPr>
              <w:t xml:space="preserve"> </w:t>
            </w:r>
            <w:proofErr w:type="spellStart"/>
            <w:r w:rsidRPr="007A2D9C">
              <w:rPr>
                <w:rFonts w:eastAsia="Calibri"/>
              </w:rPr>
              <w:t>оценка</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bl>
    <w:p w:rsidR="00904AD7" w:rsidRPr="007A2D9C" w:rsidRDefault="00133863" w:rsidP="004D1A66">
      <w:pPr>
        <w:pStyle w:val="ae"/>
      </w:pPr>
      <w:r>
        <w:t>Табл.</w:t>
      </w:r>
      <w:r w:rsidR="00904AD7">
        <w:t xml:space="preserve"> </w:t>
      </w:r>
      <w:r w:rsidR="004D1A66">
        <w:t>6</w:t>
      </w:r>
      <w:r w:rsidR="00904AD7" w:rsidRPr="007A2D9C">
        <w:t>.</w:t>
      </w:r>
      <w:r w:rsidR="000B391F">
        <w:fldChar w:fldCharType="begin"/>
      </w:r>
      <w:r w:rsidR="000B391F">
        <w:instrText xml:space="preserve"> SEQ Таблица \* ARABIC \s 2 </w:instrText>
      </w:r>
      <w:r w:rsidR="000B391F">
        <w:fldChar w:fldCharType="separate"/>
      </w:r>
      <w:r w:rsidR="00C44804">
        <w:rPr>
          <w:noProof/>
        </w:rPr>
        <w:t>2</w:t>
      </w:r>
      <w:r w:rsidR="000B391F">
        <w:rPr>
          <w:noProof/>
        </w:rPr>
        <w:fldChar w:fldCharType="end"/>
      </w:r>
      <w:r w:rsidR="00904AD7" w:rsidRPr="007A2D9C">
        <w:t xml:space="preserve"> Итоговая таблица</w:t>
      </w:r>
    </w:p>
    <w:p w:rsidR="00904AD7" w:rsidRPr="00540375" w:rsidRDefault="00904AD7" w:rsidP="00904AD7">
      <w:pPr>
        <w:rPr>
          <w:rFonts w:eastAsia="Calibri"/>
          <w:lang w:val="ru-RU"/>
        </w:rPr>
      </w:pPr>
      <w:r w:rsidRPr="00540375">
        <w:rPr>
          <w:rFonts w:eastAsia="Calibri"/>
          <w:lang w:val="ru-RU"/>
        </w:rPr>
        <w:t xml:space="preserve">Согласно руководству </w:t>
      </w:r>
      <w:proofErr w:type="gramStart"/>
      <w:r w:rsidRPr="00540375">
        <w:rPr>
          <w:rFonts w:eastAsia="Calibri"/>
          <w:lang w:val="ru-RU"/>
        </w:rPr>
        <w:t>Р</w:t>
      </w:r>
      <w:proofErr w:type="gramEnd"/>
      <w:r w:rsidRPr="00540375">
        <w:rPr>
          <w:rFonts w:eastAsia="Calibri"/>
          <w:lang w:val="ru-RU"/>
        </w:rPr>
        <w:t xml:space="preserve"> 2.2.2006-05 проведен анализ условий труда на рабочем месте инженера-программиста. </w:t>
      </w:r>
    </w:p>
    <w:p w:rsidR="00904AD7" w:rsidRPr="00540375" w:rsidRDefault="00904AD7" w:rsidP="00904AD7">
      <w:pPr>
        <w:rPr>
          <w:rFonts w:eastAsia="Calibri"/>
          <w:lang w:val="ru-RU"/>
        </w:rPr>
      </w:pPr>
      <w:r w:rsidRPr="00540375">
        <w:rPr>
          <w:rFonts w:eastAsia="Calibri"/>
          <w:lang w:val="ru-RU"/>
        </w:rPr>
        <w:t>Произведем расчет системы освещения, так как этот физический фактор относится к вредным и не удовлетворят поставленным требованиям.</w:t>
      </w:r>
    </w:p>
    <w:p w:rsidR="00D90FEE" w:rsidRDefault="00D90FEE">
      <w:pPr>
        <w:spacing w:after="200" w:line="276" w:lineRule="auto"/>
        <w:ind w:firstLine="0"/>
        <w:jc w:val="left"/>
        <w:rPr>
          <w:rFonts w:eastAsiaTheme="minorHAnsi"/>
          <w:szCs w:val="22"/>
          <w:lang w:val="ru-RU"/>
        </w:rPr>
      </w:pPr>
      <w:bookmarkStart w:id="63" w:name="_Toc390943602"/>
      <w:r w:rsidRPr="001A406B">
        <w:rPr>
          <w:lang w:val="ru-RU"/>
        </w:rPr>
        <w:br w:type="page"/>
      </w:r>
    </w:p>
    <w:p w:rsidR="00904AD7" w:rsidRPr="00EC66B1" w:rsidRDefault="00904AD7" w:rsidP="004D1A66">
      <w:pPr>
        <w:pStyle w:val="ae"/>
      </w:pPr>
      <w:r w:rsidRPr="00EC66B1">
        <w:lastRenderedPageBreak/>
        <w:t>Расчет освещения</w:t>
      </w:r>
      <w:bookmarkEnd w:id="63"/>
    </w:p>
    <w:p w:rsidR="00904AD7" w:rsidRPr="00EC66B1" w:rsidRDefault="00904AD7" w:rsidP="00904AD7">
      <w:pPr>
        <w:rPr>
          <w:rFonts w:eastAsia="Calibri"/>
          <w:lang w:val="ru-RU"/>
        </w:rPr>
      </w:pPr>
      <w:r w:rsidRPr="00EC66B1">
        <w:rPr>
          <w:rFonts w:eastAsia="Calibri"/>
          <w:lang w:val="ru-RU"/>
        </w:rPr>
        <w:t>Возможность нормальной производственной деятельности в научно-исследовательских организациях должна быть обеспечена оптимально спроектированным и выполненным освещением. Сохранность зрения работника, состояние его нервной системы, безопасность на производстве зависит от условий освещения.</w:t>
      </w:r>
    </w:p>
    <w:p w:rsidR="00904AD7" w:rsidRPr="00EC66B1" w:rsidRDefault="00904AD7" w:rsidP="00904AD7">
      <w:pPr>
        <w:rPr>
          <w:rFonts w:eastAsia="Calibri"/>
          <w:lang w:val="ru-RU"/>
        </w:rPr>
      </w:pPr>
      <w:r w:rsidRPr="00EC66B1">
        <w:rPr>
          <w:rFonts w:eastAsia="Calibri"/>
          <w:lang w:val="ru-RU"/>
        </w:rPr>
        <w:t>При освещении помещений используют естественное, искусственное освещение, а также смешанное.</w:t>
      </w:r>
    </w:p>
    <w:p w:rsidR="00904AD7" w:rsidRPr="00EC66B1" w:rsidRDefault="00904AD7" w:rsidP="00904AD7">
      <w:pPr>
        <w:rPr>
          <w:rFonts w:eastAsia="Calibri"/>
          <w:lang w:val="ru-RU"/>
        </w:rPr>
      </w:pPr>
      <w:r w:rsidRPr="00EC66B1">
        <w:rPr>
          <w:rFonts w:eastAsia="Calibri"/>
          <w:lang w:val="ru-RU"/>
        </w:rPr>
        <w:t xml:space="preserve">Естественное освещение подразделяют </w:t>
      </w:r>
      <w:proofErr w:type="gramStart"/>
      <w:r w:rsidRPr="00EC66B1">
        <w:rPr>
          <w:rFonts w:eastAsia="Calibri"/>
          <w:lang w:val="ru-RU"/>
        </w:rPr>
        <w:t>на</w:t>
      </w:r>
      <w:proofErr w:type="gramEnd"/>
      <w:r w:rsidRPr="00EC66B1">
        <w:rPr>
          <w:rFonts w:eastAsia="Calibri"/>
          <w:lang w:val="ru-RU"/>
        </w:rPr>
        <w:t xml:space="preserve"> боковое, верхнее и комбинированное.</w:t>
      </w:r>
    </w:p>
    <w:p w:rsidR="00904AD7" w:rsidRPr="00EC66B1" w:rsidRDefault="00904AD7" w:rsidP="00904AD7">
      <w:pPr>
        <w:rPr>
          <w:rFonts w:eastAsia="Calibri"/>
          <w:lang w:val="ru-RU"/>
        </w:rPr>
      </w:pPr>
      <w:r w:rsidRPr="00EC66B1">
        <w:rPr>
          <w:rFonts w:eastAsia="Calibri"/>
          <w:lang w:val="ru-RU"/>
        </w:rPr>
        <w:t>Искусственное освещение по конструктивному исполнению делится на две системы: общее и комбинированное. Применение одного местного освещения внутри помещения не допускается.</w:t>
      </w:r>
    </w:p>
    <w:p w:rsidR="00904AD7" w:rsidRPr="00B129BE" w:rsidRDefault="00904AD7" w:rsidP="00904AD7">
      <w:pPr>
        <w:rPr>
          <w:rFonts w:eastAsia="Calibri"/>
          <w:lang w:val="ru-RU"/>
        </w:rPr>
      </w:pPr>
      <w:r w:rsidRPr="00EC66B1">
        <w:rPr>
          <w:rFonts w:eastAsia="Calibri"/>
          <w:lang w:val="ru-RU"/>
        </w:rPr>
        <w:t xml:space="preserve">Основная задача освещения – создание наилучших условий для зрения. </w:t>
      </w:r>
      <w:r w:rsidRPr="00B129BE">
        <w:rPr>
          <w:rFonts w:eastAsia="Calibri"/>
          <w:lang w:val="ru-RU"/>
        </w:rPr>
        <w:t>Для ее выполнения освещение должно отвечать следующим требованиям:</w:t>
      </w:r>
    </w:p>
    <w:p w:rsidR="00904AD7" w:rsidRPr="00B129BE" w:rsidRDefault="00904AD7" w:rsidP="00636814">
      <w:pPr>
        <w:numPr>
          <w:ilvl w:val="0"/>
          <w:numId w:val="25"/>
        </w:numPr>
        <w:spacing w:after="160" w:line="259" w:lineRule="auto"/>
        <w:rPr>
          <w:rFonts w:eastAsia="Calibri" w:cs="Times New Roman"/>
          <w:lang w:val="ru-RU"/>
        </w:rPr>
      </w:pPr>
      <w:r w:rsidRPr="00B129BE">
        <w:rPr>
          <w:rFonts w:eastAsia="Calibri" w:cs="Times New Roman"/>
          <w:lang w:val="ru-RU"/>
        </w:rPr>
        <w:t>Освещенность на рабочем месте должна соответствовать характеру зрительной работы, которая определяется тремя параметрами:</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объектом различия (при чертежных работах – самая тонкая линия);</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фоном с определенным коэффициентом отражения (0,02 – 0,95);</w:t>
      </w:r>
    </w:p>
    <w:p w:rsidR="00904AD7" w:rsidRPr="00B129BE" w:rsidRDefault="00904AD7" w:rsidP="00636814">
      <w:pPr>
        <w:numPr>
          <w:ilvl w:val="0"/>
          <w:numId w:val="24"/>
        </w:numPr>
        <w:spacing w:after="160" w:line="259" w:lineRule="auto"/>
        <w:rPr>
          <w:rFonts w:eastAsia="Calibri" w:cs="Times New Roman"/>
        </w:rPr>
      </w:pPr>
      <w:proofErr w:type="spellStart"/>
      <w:proofErr w:type="gramStart"/>
      <w:r w:rsidRPr="00B129BE">
        <w:rPr>
          <w:rFonts w:eastAsia="Calibri" w:cs="Times New Roman"/>
        </w:rPr>
        <w:t>контрастностью</w:t>
      </w:r>
      <w:proofErr w:type="spellEnd"/>
      <w:proofErr w:type="gramEnd"/>
      <w:r w:rsidRPr="00B129BE">
        <w:rPr>
          <w:rFonts w:eastAsia="Calibri" w:cs="Times New Roman"/>
        </w:rPr>
        <w:t xml:space="preserve"> </w:t>
      </w:r>
      <w:proofErr w:type="spellStart"/>
      <w:r w:rsidRPr="00B129BE">
        <w:rPr>
          <w:rFonts w:eastAsia="Calibri" w:cs="Times New Roman"/>
        </w:rPr>
        <w:t>объекта</w:t>
      </w:r>
      <w:proofErr w:type="spellEnd"/>
      <w:r w:rsidRPr="00B129BE">
        <w:rPr>
          <w:rFonts w:eastAsia="Calibri" w:cs="Times New Roman"/>
        </w:rPr>
        <w:t xml:space="preserve"> К.</w:t>
      </w:r>
    </w:p>
    <w:p w:rsidR="00904AD7" w:rsidRPr="00B129BE" w:rsidRDefault="00904AD7" w:rsidP="00904AD7">
      <w:pPr>
        <w:rPr>
          <w:rFonts w:eastAsia="Calibri" w:cs="Times New Roman"/>
        </w:rPr>
      </w:pPr>
      <w:r w:rsidRPr="00B129BE">
        <w:rPr>
          <w:rFonts w:eastAsia="Calibri" w:cs="Times New Roman"/>
        </w:rPr>
        <w:tab/>
      </w:r>
      <w:proofErr w:type="spellStart"/>
      <w:r w:rsidRPr="00B129BE">
        <w:rPr>
          <w:rFonts w:eastAsia="Calibri" w:cs="Times New Roman"/>
        </w:rPr>
        <w:t>Контраст</w:t>
      </w:r>
      <w:proofErr w:type="spellEnd"/>
      <w:r w:rsidRPr="00B129BE">
        <w:rPr>
          <w:rFonts w:eastAsia="Calibri" w:cs="Times New Roman"/>
        </w:rPr>
        <w:t xml:space="preserve"> (</w:t>
      </w:r>
      <w:proofErr w:type="spellStart"/>
      <w:r w:rsidRPr="00B129BE">
        <w:rPr>
          <w:rFonts w:eastAsia="Calibri" w:cs="Times New Roman"/>
        </w:rPr>
        <w:t>контрастность</w:t>
      </w:r>
      <w:proofErr w:type="spellEnd"/>
      <w:r w:rsidRPr="00B129BE">
        <w:rPr>
          <w:rFonts w:eastAsia="Calibri" w:cs="Times New Roman"/>
        </w:rPr>
        <w:t xml:space="preserve">) </w:t>
      </w:r>
      <w:proofErr w:type="spellStart"/>
      <w:r w:rsidRPr="00B129BE">
        <w:rPr>
          <w:rFonts w:eastAsia="Calibri" w:cs="Times New Roman"/>
        </w:rPr>
        <w:t>определяется</w:t>
      </w:r>
      <w:proofErr w:type="spellEnd"/>
      <w:r w:rsidRPr="00B129BE">
        <w:rPr>
          <w:rFonts w:eastAsia="Calibri" w:cs="Times New Roman"/>
        </w:rPr>
        <w:t xml:space="preserve"> </w:t>
      </w:r>
      <w:proofErr w:type="spellStart"/>
      <w:r w:rsidRPr="00B129BE">
        <w:rPr>
          <w:rFonts w:eastAsia="Calibri" w:cs="Times New Roman"/>
        </w:rPr>
        <w:t>как</w:t>
      </w:r>
      <w:proofErr w:type="spellEnd"/>
      <w:r w:rsidRPr="00B129BE">
        <w:rPr>
          <w:rFonts w:eastAsia="Calibri" w:cs="Times New Roman"/>
        </w:rPr>
        <w:t>:</w:t>
      </w:r>
    </w:p>
    <w:p w:rsidR="00904AD7" w:rsidRPr="00B129BE" w:rsidRDefault="00904AD7" w:rsidP="00904AD7">
      <w:pPr>
        <w:rPr>
          <w:rFonts w:eastAsia="Calibri" w:cs="Times New Roman"/>
          <w:lang w:val="ru-RU"/>
        </w:rPr>
      </w:pPr>
      <w:r w:rsidRPr="00B129BE">
        <w:rPr>
          <w:rFonts w:eastAsia="Calibri" w:cs="Times New Roman"/>
        </w:rPr>
        <w:object w:dxaOrig="1280" w:dyaOrig="680">
          <v:shape id="_x0000_i1043" type="#_x0000_t75" style="width:75.75pt;height:39pt" o:ole="" fillcolor="window">
            <v:imagedata r:id="rId92" o:title=""/>
          </v:shape>
          <o:OLEObject Type="Embed" ProgID="Equation.DSMT4" ShapeID="_x0000_i1043" DrawAspect="Content" ObjectID="_1527376034" r:id="rId93"/>
        </w:object>
      </w:r>
      <w:r w:rsidRPr="00B129BE">
        <w:rPr>
          <w:rFonts w:eastAsia="Calibri" w:cs="Times New Roman"/>
          <w:lang w:val="ru-RU"/>
        </w:rPr>
        <w:t xml:space="preserve">, где </w:t>
      </w:r>
      <w:r w:rsidRPr="00B129BE">
        <w:rPr>
          <w:rFonts w:eastAsia="Calibri" w:cs="Times New Roman"/>
        </w:rPr>
        <w:object w:dxaOrig="639" w:dyaOrig="360">
          <v:shape id="_x0000_i1044" type="#_x0000_t75" style="width:31.5pt;height:18.75pt" o:ole="" fillcolor="window">
            <v:imagedata r:id="rId94" o:title=""/>
          </v:shape>
          <o:OLEObject Type="Embed" ProgID="Equation.DSMT4" ShapeID="_x0000_i1044" DrawAspect="Content" ObjectID="_1527376035" r:id="rId95"/>
        </w:object>
      </w:r>
      <w:r w:rsidRPr="00B129BE">
        <w:rPr>
          <w:rFonts w:eastAsia="Calibri" w:cs="Times New Roman"/>
          <w:lang w:val="ru-RU"/>
        </w:rPr>
        <w:t>- яркость фона и объекта.</w:t>
      </w:r>
    </w:p>
    <w:p w:rsidR="00904AD7" w:rsidRPr="00B129BE" w:rsidRDefault="00904AD7" w:rsidP="00904AD7">
      <w:pPr>
        <w:rPr>
          <w:rFonts w:eastAsia="Calibri" w:cs="Times New Roman"/>
          <w:lang w:val="ru-RU"/>
        </w:rPr>
      </w:pPr>
      <w:r w:rsidRPr="00B129BE">
        <w:rPr>
          <w:rFonts w:eastAsia="Calibri" w:cs="Times New Roman"/>
          <w:i/>
        </w:rPr>
        <w:t>K</w:t>
      </w:r>
      <w:r w:rsidRPr="00B129BE">
        <w:rPr>
          <w:rFonts w:eastAsia="Calibri" w:cs="Times New Roman"/>
          <w:lang w:val="ru-RU"/>
        </w:rPr>
        <w:t xml:space="preserve"> = 0.2 – 0.3 - средняя величина контраста. До определенного предела увеличения яркости повышает производительность труда.</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Необходимо обеспечивать равномерную яркость на всей рабочей поверхности. В поле зрения не должны находиться предметы, резко отличающиеся по яркости.</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lastRenderedPageBreak/>
        <w:t xml:space="preserve">По рабочей поверхности не должно быть резких теней и не должно быть </w:t>
      </w:r>
      <w:proofErr w:type="spellStart"/>
      <w:r w:rsidRPr="00B129BE">
        <w:rPr>
          <w:rFonts w:eastAsia="Calibri" w:cs="Times New Roman"/>
          <w:lang w:val="ru-RU"/>
        </w:rPr>
        <w:t>блесткости</w:t>
      </w:r>
      <w:proofErr w:type="spellEnd"/>
      <w:r w:rsidRPr="00B129BE">
        <w:rPr>
          <w:rFonts w:eastAsia="Calibri" w:cs="Times New Roman"/>
          <w:lang w:val="ru-RU"/>
        </w:rPr>
        <w:t>, т.е. повышения яркости светящихся поверхностей.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Величина освещенности должна быть постоянной по времени, что достигается стабилизацией напряжения питания и сглаживанием пульсаций тока в осветительных приборах.</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Выбирается оптимальный спектральный состав освещения путем комбинации естественного и искусственного освящений.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Все электроосветительные приборы должны быть безопасны (</w:t>
      </w:r>
      <w:proofErr w:type="spellStart"/>
      <w:r w:rsidRPr="00B129BE">
        <w:rPr>
          <w:rFonts w:eastAsia="Calibri" w:cs="Times New Roman"/>
          <w:lang w:val="ru-RU"/>
        </w:rPr>
        <w:t>электро</w:t>
      </w:r>
      <w:proofErr w:type="spellEnd"/>
      <w:r w:rsidRPr="00B129BE">
        <w:rPr>
          <w:rFonts w:eastAsia="Calibri" w:cs="Times New Roman"/>
          <w:lang w:val="ru-RU"/>
        </w:rPr>
        <w:t xml:space="preserve"> и </w:t>
      </w:r>
      <w:proofErr w:type="spellStart"/>
      <w:r w:rsidRPr="00B129BE">
        <w:rPr>
          <w:rFonts w:eastAsia="Calibri" w:cs="Times New Roman"/>
          <w:lang w:val="ru-RU"/>
        </w:rPr>
        <w:t>травмобезопасны</w:t>
      </w:r>
      <w:proofErr w:type="spellEnd"/>
      <w:r w:rsidRPr="00B129BE">
        <w:rPr>
          <w:rFonts w:eastAsia="Calibri" w:cs="Times New Roman"/>
          <w:lang w:val="ru-RU"/>
        </w:rPr>
        <w:t>).</w:t>
      </w:r>
    </w:p>
    <w:p w:rsidR="00904AD7" w:rsidRPr="00EC66B1" w:rsidRDefault="00904AD7" w:rsidP="00904AD7">
      <w:pPr>
        <w:rPr>
          <w:rFonts w:eastAsia="Calibri"/>
          <w:lang w:val="ru-RU"/>
        </w:rPr>
      </w:pPr>
      <w:r w:rsidRPr="00EC66B1">
        <w:rPr>
          <w:rFonts w:eastAsia="Calibri"/>
          <w:lang w:val="ru-RU"/>
        </w:rPr>
        <w:t>Основным видом работ, выполняемых ИТР, является черчение и расчетные работы с использованием микрокалькуляторов и вычислительной техники. Величина минимальной освещенности устанавливается по характеру зрительной работы.</w:t>
      </w:r>
    </w:p>
    <w:p w:rsidR="00904AD7" w:rsidRPr="00EC66B1" w:rsidRDefault="00904AD7" w:rsidP="00904AD7">
      <w:pPr>
        <w:rPr>
          <w:rFonts w:eastAsia="Calibri"/>
          <w:u w:val="single"/>
          <w:lang w:val="ru-RU"/>
        </w:rPr>
      </w:pPr>
      <w:r w:rsidRPr="00EC66B1">
        <w:rPr>
          <w:rFonts w:eastAsia="Calibri"/>
          <w:u w:val="single"/>
          <w:lang w:val="ru-RU"/>
        </w:rPr>
        <w:t>Искусственное освещение помещения</w:t>
      </w:r>
    </w:p>
    <w:p w:rsidR="00904AD7" w:rsidRPr="00EC66B1" w:rsidRDefault="00904AD7" w:rsidP="00904AD7">
      <w:pPr>
        <w:rPr>
          <w:rFonts w:eastAsia="Calibri"/>
          <w:lang w:val="ru-RU"/>
        </w:rPr>
      </w:pPr>
      <w:r w:rsidRPr="00EC66B1">
        <w:rPr>
          <w:rFonts w:eastAsia="Calibri"/>
          <w:lang w:val="ru-RU"/>
        </w:rPr>
        <w:t>Определение потребной мощности осветительной установки для получения заданной освещенности требует решения следующих вопросов:</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источника света: применение горизонтальных ламп с большей светоотдачей оправдано, т.к. в поле зрения конструктора нет быстровращающихся предметов и пульсации светового потока практически не заметны;</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 xml:space="preserve">выбор системы освещения: выбираем комбинированную систему согласно </w:t>
      </w:r>
      <w:proofErr w:type="spellStart"/>
      <w:r w:rsidRPr="00EC66B1">
        <w:rPr>
          <w:rFonts w:eastAsia="Calibri"/>
          <w:lang w:val="ru-RU"/>
        </w:rPr>
        <w:t>СниПу</w:t>
      </w:r>
      <w:proofErr w:type="spellEnd"/>
      <w:r w:rsidRPr="00EC66B1">
        <w:rPr>
          <w:rFonts w:eastAsia="Calibri"/>
          <w:lang w:val="ru-RU"/>
        </w:rPr>
        <w:t xml:space="preserve">. Система общего освещения создает равномерное распределение света. Для повышения общего освещения используют местные светильники, обеспечивающие создание направленного света, исключающие </w:t>
      </w:r>
      <w:proofErr w:type="gramStart"/>
      <w:r w:rsidRPr="00EC66B1">
        <w:rPr>
          <w:rFonts w:eastAsia="Calibri"/>
          <w:lang w:val="ru-RU"/>
        </w:rPr>
        <w:t>отраженную</w:t>
      </w:r>
      <w:proofErr w:type="gramEnd"/>
      <w:r w:rsidRPr="00EC66B1">
        <w:rPr>
          <w:rFonts w:eastAsia="Calibri"/>
          <w:lang w:val="ru-RU"/>
        </w:rPr>
        <w:t xml:space="preserve"> </w:t>
      </w:r>
      <w:proofErr w:type="spellStart"/>
      <w:r w:rsidRPr="00EC66B1">
        <w:rPr>
          <w:rFonts w:eastAsia="Calibri"/>
          <w:lang w:val="ru-RU"/>
        </w:rPr>
        <w:t>блесткость</w:t>
      </w:r>
      <w:proofErr w:type="spellEnd"/>
      <w:r w:rsidRPr="00EC66B1">
        <w:rPr>
          <w:rFonts w:eastAsia="Calibri"/>
          <w:lang w:val="ru-RU"/>
        </w:rPr>
        <w:t>, а также позволяющие выполнять просвечивание материалов и деталей.</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светильников: исходя из требований, предъявляемых к светильникам, выбираем тип светильника – ЛОУ, устанавливаемый в помещениях с небольшой запыленностью и нормальной влажностью.</w:t>
      </w:r>
    </w:p>
    <w:p w:rsidR="00904AD7" w:rsidRPr="00B2075B" w:rsidRDefault="00904AD7" w:rsidP="00904AD7">
      <w:pPr>
        <w:rPr>
          <w:rFonts w:eastAsia="Calibri"/>
          <w:lang w:val="ru-RU"/>
        </w:rPr>
      </w:pPr>
      <w:r w:rsidRPr="00EC66B1">
        <w:rPr>
          <w:rFonts w:eastAsia="Calibri"/>
          <w:lang w:val="ru-RU"/>
        </w:rPr>
        <w:lastRenderedPageBreak/>
        <w:t xml:space="preserve">распределение светильников в помещении и их количество: равномерность распределения освещенности светильниками ЛОУ достигается в случае, если расстояние между центрами светильников больше высоты их расположения над рабочей поверхностью </w:t>
      </w:r>
      <w:proofErr w:type="spellStart"/>
      <w:r w:rsidRPr="007A2D9C">
        <w:rPr>
          <w:rFonts w:eastAsia="Calibri"/>
          <w:i/>
        </w:rPr>
        <w:t>H</w:t>
      </w:r>
      <w:r w:rsidRPr="007A2D9C">
        <w:rPr>
          <w:rFonts w:eastAsia="Calibri"/>
          <w:i/>
          <w:vertAlign w:val="subscript"/>
        </w:rPr>
        <w:t>p</w:t>
      </w:r>
      <w:proofErr w:type="spellEnd"/>
      <w:r w:rsidRPr="00B2075B">
        <w:rPr>
          <w:rFonts w:eastAsia="Calibri"/>
          <w:lang w:val="ru-RU"/>
        </w:rPr>
        <w:t xml:space="preserve"> в 1,4 раза.</w:t>
      </w:r>
    </w:p>
    <w:p w:rsidR="00904AD7" w:rsidRPr="00EC66B1" w:rsidRDefault="00904AD7" w:rsidP="00904AD7">
      <w:pPr>
        <w:rPr>
          <w:rFonts w:eastAsia="Calibri"/>
          <w:lang w:val="ru-RU"/>
        </w:rPr>
      </w:pPr>
      <w:r w:rsidRPr="00EC66B1">
        <w:rPr>
          <w:rFonts w:eastAsia="Calibri"/>
          <w:lang w:val="ru-RU"/>
        </w:rPr>
        <w:t xml:space="preserve">Принимаем: </w:t>
      </w:r>
      <w:r w:rsidRPr="00EC66B1">
        <w:rPr>
          <w:rFonts w:eastAsia="Calibri"/>
          <w:lang w:val="ru-RU"/>
        </w:rPr>
        <w:tab/>
        <w:t xml:space="preserve">освещенность комбинированная – 400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освещенность общая – 150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коэффициент запаса </w:t>
      </w:r>
      <w:r w:rsidRPr="007A2D9C">
        <w:rPr>
          <w:rFonts w:eastAsia="Calibri"/>
          <w:i/>
        </w:rPr>
        <w:t>k</w:t>
      </w:r>
      <w:r w:rsidRPr="00EC66B1">
        <w:rPr>
          <w:rFonts w:eastAsia="Calibri"/>
          <w:lang w:val="ru-RU"/>
        </w:rPr>
        <w:t xml:space="preserve"> = 1,3.</w:t>
      </w:r>
    </w:p>
    <w:p w:rsidR="00904AD7" w:rsidRPr="00EC66B1" w:rsidRDefault="00904AD7" w:rsidP="00904AD7">
      <w:pPr>
        <w:rPr>
          <w:rFonts w:eastAsia="Calibri"/>
          <w:lang w:val="ru-RU"/>
        </w:rPr>
      </w:pPr>
      <w:r w:rsidRPr="00EC66B1">
        <w:rPr>
          <w:rFonts w:eastAsia="Calibri"/>
          <w:lang w:val="ru-RU"/>
        </w:rPr>
        <w:t>Общее освещение помещения</w:t>
      </w:r>
    </w:p>
    <w:p w:rsidR="00904AD7" w:rsidRPr="00EC66B1" w:rsidRDefault="00904AD7" w:rsidP="004D1A66">
      <w:pPr>
        <w:rPr>
          <w:rFonts w:eastAsia="Calibri"/>
          <w:lang w:val="ru-RU"/>
        </w:rPr>
      </w:pPr>
      <w:r w:rsidRPr="00EC66B1">
        <w:rPr>
          <w:rFonts w:eastAsia="Calibri"/>
          <w:lang w:val="ru-RU"/>
        </w:rPr>
        <w:t>Размещение светильников определяется следующими размерами:</w:t>
      </w:r>
    </w:p>
    <w:p w:rsidR="00904AD7" w:rsidRPr="00EC66B1" w:rsidRDefault="00904AD7" w:rsidP="00904AD7">
      <w:pPr>
        <w:rPr>
          <w:rFonts w:eastAsia="Calibri"/>
          <w:lang w:val="ru-RU"/>
        </w:rPr>
      </w:pPr>
      <w:r w:rsidRPr="00EC66B1">
        <w:rPr>
          <w:rFonts w:eastAsia="Calibri"/>
          <w:lang w:val="ru-RU"/>
        </w:rPr>
        <w:t>- Н = 3.0м. – высота помещения;</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hc</w:t>
      </w:r>
      <w:proofErr w:type="spellEnd"/>
      <w:r w:rsidRPr="00EC66B1">
        <w:rPr>
          <w:rFonts w:eastAsia="Calibri"/>
          <w:lang w:val="ru-RU"/>
        </w:rPr>
        <w:t xml:space="preserve"> = 0.25 м. – расстояние светильников от перекрытия;</w:t>
      </w:r>
    </w:p>
    <w:p w:rsidR="00904AD7" w:rsidRPr="00EC66B1" w:rsidRDefault="00904AD7" w:rsidP="00904AD7">
      <w:pPr>
        <w:rPr>
          <w:rFonts w:eastAsia="Calibri"/>
          <w:lang w:val="ru-RU"/>
        </w:rPr>
      </w:pPr>
      <w:r w:rsidRPr="00EC66B1">
        <w:rPr>
          <w:rFonts w:eastAsia="Calibri"/>
          <w:lang w:val="ru-RU"/>
        </w:rPr>
        <w:t xml:space="preserve">- </w:t>
      </w:r>
      <w:proofErr w:type="gramStart"/>
      <w:r w:rsidRPr="007A2D9C">
        <w:rPr>
          <w:rFonts w:eastAsia="Calibri"/>
        </w:rPr>
        <w:t>h</w:t>
      </w:r>
      <w:proofErr w:type="gramEnd"/>
      <w:r w:rsidRPr="00EC66B1">
        <w:rPr>
          <w:rFonts w:eastAsia="Calibri"/>
          <w:lang w:val="ru-RU"/>
        </w:rPr>
        <w:t xml:space="preserve">п = </w:t>
      </w:r>
      <w:r w:rsidRPr="007A2D9C">
        <w:rPr>
          <w:rFonts w:eastAsia="Calibri"/>
        </w:rPr>
        <w:t>H</w:t>
      </w:r>
      <w:r w:rsidRPr="00EC66B1">
        <w:rPr>
          <w:rFonts w:eastAsia="Calibri"/>
          <w:lang w:val="ru-RU"/>
        </w:rPr>
        <w:t xml:space="preserve"> – </w:t>
      </w:r>
      <w:proofErr w:type="spellStart"/>
      <w:r w:rsidRPr="007A2D9C">
        <w:rPr>
          <w:rFonts w:eastAsia="Calibri"/>
        </w:rPr>
        <w:t>hc</w:t>
      </w:r>
      <w:proofErr w:type="spellEnd"/>
      <w:r w:rsidRPr="00EC66B1">
        <w:rPr>
          <w:rFonts w:eastAsia="Calibri"/>
          <w:lang w:val="ru-RU"/>
        </w:rPr>
        <w:t xml:space="preserve"> = 3 – 0,25 = 2.75 м. – высота светильников над полом;</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hp</w:t>
      </w:r>
      <w:proofErr w:type="spellEnd"/>
      <w:r w:rsidRPr="00EC66B1">
        <w:rPr>
          <w:rFonts w:eastAsia="Calibri"/>
          <w:lang w:val="ru-RU"/>
        </w:rPr>
        <w:t xml:space="preserve"> = высота расчетной поверхности = 0,8 м (для помещений, связанных с работой ПЭВМ);</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 = </w:t>
      </w:r>
      <w:proofErr w:type="gramStart"/>
      <w:r w:rsidRPr="007A2D9C">
        <w:rPr>
          <w:rFonts w:eastAsia="Calibri"/>
        </w:rPr>
        <w:t>h</w:t>
      </w:r>
      <w:proofErr w:type="gramEnd"/>
      <w:r w:rsidRPr="00EC66B1">
        <w:rPr>
          <w:rFonts w:eastAsia="Calibri"/>
          <w:lang w:val="ru-RU"/>
        </w:rPr>
        <w:t xml:space="preserve">п – </w:t>
      </w:r>
      <w:proofErr w:type="spellStart"/>
      <w:r w:rsidRPr="007A2D9C">
        <w:rPr>
          <w:rFonts w:eastAsia="Calibri"/>
        </w:rPr>
        <w:t>hp</w:t>
      </w:r>
      <w:proofErr w:type="spellEnd"/>
      <w:r w:rsidRPr="00EC66B1">
        <w:rPr>
          <w:rFonts w:eastAsia="Calibri"/>
          <w:lang w:val="ru-RU"/>
        </w:rPr>
        <w:t xml:space="preserve"> = 2.75 – 0,8 = 1.95 м. – расчётная высота.</w:t>
      </w:r>
    </w:p>
    <w:p w:rsidR="00904AD7" w:rsidRPr="00EC66B1" w:rsidRDefault="00904AD7" w:rsidP="004D1A66">
      <w:pPr>
        <w:rPr>
          <w:rFonts w:eastAsia="Calibri"/>
          <w:lang w:val="ru-RU"/>
        </w:rPr>
      </w:pPr>
      <w:r w:rsidRPr="00EC66B1">
        <w:rPr>
          <w:rFonts w:eastAsia="Calibri"/>
          <w:lang w:val="ru-RU"/>
        </w:rPr>
        <w:t>Светильник типа ЛДР (2</w:t>
      </w:r>
      <w:r w:rsidRPr="007A2D9C">
        <w:rPr>
          <w:rFonts w:eastAsia="Calibri"/>
        </w:rPr>
        <w:t>x</w:t>
      </w:r>
      <w:r w:rsidRPr="00EC66B1">
        <w:rPr>
          <w:rFonts w:eastAsia="Calibri"/>
          <w:lang w:val="ru-RU"/>
        </w:rPr>
        <w:t>40 Вт): длина 1.24 м, ширина 0.27 м, высота 0.10 м.</w:t>
      </w:r>
    </w:p>
    <w:p w:rsidR="00904AD7" w:rsidRPr="00EC66B1" w:rsidRDefault="00904AD7" w:rsidP="004D1A66">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между соседними светильниками (рядами люминесцентных светильников): </w:t>
      </w:r>
      <w:r w:rsidRPr="007A2D9C">
        <w:rPr>
          <w:rFonts w:eastAsia="Calibri"/>
        </w:rPr>
        <w:t>L</w:t>
      </w:r>
      <w:r w:rsidRPr="00EC66B1">
        <w:rPr>
          <w:rFonts w:eastAsia="Calibri"/>
          <w:lang w:val="ru-RU"/>
        </w:rPr>
        <w:t xml:space="preserve">а (по длине помещения) = 1.3 м, </w:t>
      </w:r>
      <w:r w:rsidRPr="007A2D9C">
        <w:rPr>
          <w:rFonts w:eastAsia="Calibri"/>
        </w:rPr>
        <w:t>L</w:t>
      </w:r>
      <w:r w:rsidRPr="00EC66B1">
        <w:rPr>
          <w:rFonts w:eastAsia="Calibri"/>
          <w:lang w:val="ru-RU"/>
        </w:rPr>
        <w:t>в (по ширине помещения) = 1,5м.</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от крайних светильников или рядов светильников до стены,</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0</w:t>
      </w:r>
      <w:proofErr w:type="gramStart"/>
      <w:r w:rsidRPr="00EC66B1">
        <w:rPr>
          <w:rFonts w:eastAsia="Calibri"/>
          <w:lang w:val="ru-RU"/>
        </w:rPr>
        <w:t>,3</w:t>
      </w:r>
      <w:proofErr w:type="gramEnd"/>
      <w:r w:rsidRPr="00EC66B1">
        <w:rPr>
          <w:rFonts w:eastAsia="Calibri"/>
          <w:lang w:val="ru-RU"/>
        </w:rPr>
        <w:t>...0,5</w:t>
      </w:r>
      <w:r w:rsidRPr="007A2D9C">
        <w:rPr>
          <w:rFonts w:eastAsia="Calibri"/>
        </w:rPr>
        <w:t>L</w:t>
      </w:r>
      <w:r w:rsidRPr="00EC66B1">
        <w:rPr>
          <w:rFonts w:eastAsia="Calibri"/>
          <w:lang w:val="ru-RU"/>
        </w:rPr>
        <w:t>.</w:t>
      </w:r>
    </w:p>
    <w:p w:rsidR="00904AD7" w:rsidRPr="00EC66B1" w:rsidRDefault="00904AD7" w:rsidP="00904AD7">
      <w:pPr>
        <w:rPr>
          <w:rFonts w:eastAsia="Calibri"/>
          <w:lang w:val="ru-RU"/>
        </w:rPr>
      </w:pPr>
      <w:proofErr w:type="gramStart"/>
      <w:r w:rsidRPr="007A2D9C">
        <w:rPr>
          <w:rFonts w:eastAsia="Calibri"/>
        </w:rPr>
        <w:t>l</w:t>
      </w:r>
      <w:r w:rsidRPr="00EC66B1">
        <w:rPr>
          <w:rFonts w:eastAsia="Calibri"/>
          <w:lang w:val="ru-RU"/>
        </w:rPr>
        <w:t>а</w:t>
      </w:r>
      <w:proofErr w:type="gramEnd"/>
      <w:r w:rsidRPr="00EC66B1">
        <w:rPr>
          <w:rFonts w:eastAsia="Calibri"/>
          <w:lang w:val="ru-RU"/>
        </w:rPr>
        <w:t xml:space="preserve"> = 0.5</w:t>
      </w:r>
      <w:r w:rsidRPr="007A2D9C">
        <w:rPr>
          <w:rFonts w:eastAsia="Calibri"/>
        </w:rPr>
        <w:t>La</w:t>
      </w:r>
      <w:r w:rsidRPr="00EC66B1">
        <w:rPr>
          <w:rFonts w:eastAsia="Calibri"/>
          <w:lang w:val="ru-RU"/>
        </w:rPr>
        <w:t xml:space="preserve">, </w:t>
      </w:r>
      <w:r w:rsidRPr="007A2D9C">
        <w:rPr>
          <w:rFonts w:eastAsia="Calibri"/>
        </w:rPr>
        <w:t>l</w:t>
      </w:r>
      <w:r w:rsidRPr="00EC66B1">
        <w:rPr>
          <w:rFonts w:eastAsia="Calibri"/>
          <w:lang w:val="ru-RU"/>
        </w:rPr>
        <w:t>в = 0.5</w:t>
      </w:r>
      <w:r w:rsidRPr="007A2D9C">
        <w:rPr>
          <w:rFonts w:eastAsia="Calibri"/>
        </w:rPr>
        <w:t>L</w:t>
      </w:r>
      <w:r w:rsidRPr="00EC66B1">
        <w:rPr>
          <w:rFonts w:eastAsia="Calibri"/>
          <w:lang w:val="ru-RU"/>
        </w:rPr>
        <w:t>в</w:t>
      </w:r>
    </w:p>
    <w:p w:rsidR="00904AD7" w:rsidRPr="00EC66B1" w:rsidRDefault="00904AD7" w:rsidP="00904AD7">
      <w:pPr>
        <w:rPr>
          <w:rFonts w:eastAsia="Calibri"/>
          <w:lang w:val="ru-RU"/>
        </w:rPr>
      </w:pPr>
      <w:proofErr w:type="gramStart"/>
      <w:r w:rsidRPr="007A2D9C">
        <w:rPr>
          <w:rFonts w:eastAsia="Calibri"/>
        </w:rPr>
        <w:t>la</w:t>
      </w:r>
      <w:proofErr w:type="gramEnd"/>
      <w:r w:rsidRPr="00EC66B1">
        <w:rPr>
          <w:rFonts w:eastAsia="Calibri"/>
          <w:lang w:val="ru-RU"/>
        </w:rPr>
        <w:t xml:space="preserve"> = 0.65 м., </w:t>
      </w:r>
      <w:r w:rsidRPr="007A2D9C">
        <w:rPr>
          <w:rFonts w:eastAsia="Calibri"/>
        </w:rPr>
        <w:t>l</w:t>
      </w:r>
      <w:r w:rsidRPr="00EC66B1">
        <w:rPr>
          <w:rFonts w:eastAsia="Calibri"/>
          <w:lang w:val="ru-RU"/>
        </w:rPr>
        <w:t>в = 0.75 м.</w:t>
      </w:r>
    </w:p>
    <w:p w:rsidR="00904AD7" w:rsidRPr="00EC66B1" w:rsidRDefault="00904AD7" w:rsidP="00904AD7">
      <w:pPr>
        <w:rPr>
          <w:rFonts w:eastAsia="Calibri"/>
          <w:lang w:val="ru-RU"/>
        </w:rPr>
      </w:pPr>
      <w:r w:rsidRPr="00EC66B1">
        <w:rPr>
          <w:rFonts w:eastAsia="Calibri"/>
          <w:lang w:val="ru-RU"/>
        </w:rPr>
        <w:t>Светильники с люминесцентными лампами в помещениях для работы рекомендуют устанавливать рядами.</w:t>
      </w:r>
    </w:p>
    <w:p w:rsidR="00904AD7" w:rsidRPr="00EC66B1" w:rsidRDefault="00904AD7" w:rsidP="00904AD7">
      <w:pPr>
        <w:rPr>
          <w:rFonts w:eastAsia="Calibri"/>
          <w:lang w:val="ru-RU"/>
        </w:rPr>
      </w:pPr>
      <w:r w:rsidRPr="00EC66B1">
        <w:rPr>
          <w:rFonts w:eastAsia="Calibri"/>
          <w:lang w:val="ru-RU"/>
        </w:rPr>
        <w:t xml:space="preserve">Метод коэффициента использования светового потока предназначен для расчета общего равномерного освещения горизонтальных поверхностей </w:t>
      </w:r>
      <w:r w:rsidRPr="00EC66B1">
        <w:rPr>
          <w:rFonts w:eastAsia="Calibri"/>
          <w:lang w:val="ru-RU"/>
        </w:rPr>
        <w:lastRenderedPageBreak/>
        <w:t>при отсутствии крупных затемняющих предметов. Потребный поток ламп в каждом светильнике</w:t>
      </w:r>
    </w:p>
    <w:p w:rsidR="00904AD7" w:rsidRPr="00EC66B1" w:rsidRDefault="00904AD7" w:rsidP="00904AD7">
      <w:pPr>
        <w:rPr>
          <w:rFonts w:eastAsia="Calibri"/>
          <w:lang w:val="ru-RU"/>
        </w:rPr>
      </w:pPr>
      <w:r w:rsidRPr="00EC66B1">
        <w:rPr>
          <w:rFonts w:eastAsia="Calibri"/>
          <w:lang w:val="ru-RU"/>
        </w:rPr>
        <w:t xml:space="preserve">Ф = Е * </w:t>
      </w:r>
      <w:r w:rsidRPr="007A2D9C">
        <w:rPr>
          <w:rFonts w:eastAsia="Calibri"/>
        </w:rPr>
        <w:t>r</w:t>
      </w:r>
      <w:r w:rsidRPr="00EC66B1">
        <w:rPr>
          <w:rFonts w:eastAsia="Calibri"/>
          <w:lang w:val="ru-RU"/>
        </w:rPr>
        <w:t xml:space="preserve"> * </w:t>
      </w:r>
      <w:r w:rsidRPr="007A2D9C">
        <w:rPr>
          <w:rFonts w:eastAsia="Calibri"/>
        </w:rPr>
        <w:t>S</w:t>
      </w:r>
      <w:r w:rsidRPr="00EC66B1">
        <w:rPr>
          <w:rFonts w:eastAsia="Calibri"/>
          <w:lang w:val="ru-RU"/>
        </w:rPr>
        <w:t xml:space="preserve"> * </w:t>
      </w:r>
      <w:r w:rsidRPr="007A2D9C">
        <w:rPr>
          <w:rFonts w:eastAsia="Calibri"/>
        </w:rPr>
        <w:t>z</w:t>
      </w:r>
      <w:r w:rsidRPr="00EC66B1">
        <w:rPr>
          <w:rFonts w:eastAsia="Calibri"/>
          <w:lang w:val="ru-RU"/>
        </w:rPr>
        <w:t xml:space="preserve"> / </w:t>
      </w:r>
      <w:r w:rsidRPr="007A2D9C">
        <w:rPr>
          <w:rFonts w:eastAsia="Calibri"/>
        </w:rPr>
        <w:t>N</w:t>
      </w:r>
      <w:r w:rsidRPr="00EC66B1">
        <w:rPr>
          <w:rFonts w:eastAsia="Calibri"/>
          <w:lang w:val="ru-RU"/>
        </w:rPr>
        <w:t xml:space="preserve"> * </w:t>
      </w:r>
      <w:r w:rsidRPr="007A2D9C">
        <w:rPr>
          <w:rFonts w:eastAsia="Calibri"/>
        </w:rPr>
        <w:t>h</w: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Е – заданная минимальная освещенность = 300 </w:t>
      </w:r>
      <w:proofErr w:type="spellStart"/>
      <w:r w:rsidRPr="00EC66B1">
        <w:rPr>
          <w:rFonts w:eastAsia="Calibri"/>
          <w:lang w:val="ru-RU"/>
        </w:rPr>
        <w:t>лк</w:t>
      </w:r>
      <w:proofErr w:type="spellEnd"/>
      <w:proofErr w:type="gramStart"/>
      <w:r w:rsidRPr="00EC66B1">
        <w:rPr>
          <w:rFonts w:eastAsia="Calibri"/>
          <w:lang w:val="ru-RU"/>
        </w:rPr>
        <w:t xml:space="preserve">., </w:t>
      </w:r>
      <w:proofErr w:type="gramEnd"/>
      <w:r w:rsidRPr="00EC66B1">
        <w:rPr>
          <w:rFonts w:eastAsia="Calibri"/>
          <w:lang w:val="ru-RU"/>
        </w:rPr>
        <w:t>т.к. разряд зрительных работ = 3</w:t>
      </w:r>
    </w:p>
    <w:p w:rsidR="00904AD7" w:rsidRPr="00EC66B1" w:rsidRDefault="00904AD7" w:rsidP="00904AD7">
      <w:pPr>
        <w:rPr>
          <w:rFonts w:eastAsia="Calibri"/>
          <w:lang w:val="ru-RU"/>
        </w:rPr>
      </w:pPr>
      <w:r w:rsidRPr="007A2D9C">
        <w:rPr>
          <w:rFonts w:eastAsia="Calibri"/>
        </w:rPr>
        <w:t>r</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запаса = 1.3 (для помещений, связанных с работой ПЭВМ)</w:t>
      </w:r>
    </w:p>
    <w:p w:rsidR="00904AD7" w:rsidRPr="00EC66B1" w:rsidRDefault="00904AD7" w:rsidP="00904AD7">
      <w:pPr>
        <w:rPr>
          <w:rFonts w:eastAsia="Calibri"/>
          <w:lang w:val="ru-RU"/>
        </w:rPr>
      </w:pPr>
      <w:r w:rsidRPr="007A2D9C">
        <w:rPr>
          <w:rFonts w:eastAsia="Calibri"/>
        </w:rPr>
        <w:t>S</w:t>
      </w:r>
      <w:r w:rsidRPr="00EC66B1">
        <w:rPr>
          <w:rFonts w:eastAsia="Calibri"/>
          <w:lang w:val="ru-RU"/>
        </w:rPr>
        <w:t xml:space="preserve"> – </w:t>
      </w:r>
      <w:proofErr w:type="gramStart"/>
      <w:r w:rsidRPr="00EC66B1">
        <w:rPr>
          <w:rFonts w:eastAsia="Calibri"/>
          <w:lang w:val="ru-RU"/>
        </w:rPr>
        <w:t>освещаемая</w:t>
      </w:r>
      <w:proofErr w:type="gramEnd"/>
      <w:r w:rsidRPr="00EC66B1">
        <w:rPr>
          <w:rFonts w:eastAsia="Calibri"/>
          <w:lang w:val="ru-RU"/>
        </w:rPr>
        <w:t xml:space="preserve"> площадь = </w:t>
      </w:r>
      <w:r w:rsidR="00B73C8B">
        <w:rPr>
          <w:rFonts w:eastAsia="Calibri"/>
          <w:lang w:val="ru-RU"/>
        </w:rPr>
        <w:t>32</w:t>
      </w:r>
      <w:r w:rsidRPr="00EC66B1">
        <w:rPr>
          <w:rFonts w:eastAsia="Calibri"/>
          <w:lang w:val="ru-RU"/>
        </w:rPr>
        <w:t xml:space="preserve"> м</w:t>
      </w:r>
      <w:r w:rsidRPr="00EC66B1">
        <w:rPr>
          <w:rFonts w:eastAsia="Calibri"/>
          <w:vertAlign w:val="superscript"/>
          <w:lang w:val="ru-RU"/>
        </w:rPr>
        <w:t>2</w:t>
      </w:r>
      <w:r w:rsidRPr="00EC66B1">
        <w:rPr>
          <w:rFonts w:eastAsia="Calibri"/>
          <w:lang w:val="ru-RU"/>
        </w:rPr>
        <w:t>.</w:t>
      </w:r>
    </w:p>
    <w:p w:rsidR="00904AD7" w:rsidRPr="00EC66B1" w:rsidRDefault="00904AD7" w:rsidP="00904AD7">
      <w:pPr>
        <w:rPr>
          <w:rFonts w:eastAsia="Calibri"/>
          <w:lang w:val="ru-RU"/>
        </w:rPr>
      </w:pPr>
      <w:r w:rsidRPr="007A2D9C">
        <w:rPr>
          <w:rFonts w:eastAsia="Calibri"/>
        </w:rPr>
        <w:t>z</w:t>
      </w:r>
      <w:r w:rsidRPr="00EC66B1">
        <w:rPr>
          <w:rFonts w:eastAsia="Calibri"/>
          <w:lang w:val="ru-RU"/>
        </w:rPr>
        <w:t xml:space="preserve"> – </w:t>
      </w:r>
      <w:proofErr w:type="gramStart"/>
      <w:r w:rsidRPr="00EC66B1">
        <w:rPr>
          <w:rFonts w:eastAsia="Calibri"/>
          <w:lang w:val="ru-RU"/>
        </w:rPr>
        <w:t>характеризует</w:t>
      </w:r>
      <w:proofErr w:type="gramEnd"/>
      <w:r w:rsidRPr="00EC66B1">
        <w:rPr>
          <w:rFonts w:eastAsia="Calibri"/>
          <w:lang w:val="ru-RU"/>
        </w:rPr>
        <w:t xml:space="preserve"> неравномерное освещение, </w:t>
      </w:r>
      <w:r w:rsidRPr="007A2D9C">
        <w:rPr>
          <w:rFonts w:eastAsia="Calibri"/>
        </w:rPr>
        <w:t>z</w:t>
      </w:r>
      <w:r w:rsidRPr="00EC66B1">
        <w:rPr>
          <w:rFonts w:eastAsia="Calibri"/>
          <w:lang w:val="ru-RU"/>
        </w:rPr>
        <w:t xml:space="preserve"> = </w:t>
      </w:r>
      <w:proofErr w:type="spellStart"/>
      <w:r w:rsidRPr="00EC66B1">
        <w:rPr>
          <w:rFonts w:eastAsia="Calibri"/>
          <w:lang w:val="ru-RU"/>
        </w:rPr>
        <w:t>Еср</w:t>
      </w:r>
      <w:proofErr w:type="spellEnd"/>
      <w:r w:rsidRPr="00EC66B1">
        <w:rPr>
          <w:rFonts w:eastAsia="Calibri"/>
          <w:lang w:val="ru-RU"/>
        </w:rPr>
        <w:t xml:space="preserve"> / Е</w:t>
      </w:r>
      <w:r w:rsidRPr="007A2D9C">
        <w:rPr>
          <w:rFonts w:eastAsia="Calibri"/>
        </w:rPr>
        <w:t>min</w:t>
      </w:r>
      <w:r w:rsidRPr="00EC66B1">
        <w:rPr>
          <w:rFonts w:eastAsia="Calibri"/>
          <w:lang w:val="ru-RU"/>
        </w:rPr>
        <w:t xml:space="preserve"> – зависит от отношения </w:t>
      </w:r>
      <w:r w:rsidRPr="007A2D9C">
        <w:rPr>
          <w:rFonts w:eastAsia="Calibri"/>
        </w:rPr>
        <w:t>l</w:t>
      </w:r>
      <w:r w:rsidRPr="00EC66B1">
        <w:rPr>
          <w:rFonts w:eastAsia="Calibri"/>
          <w:lang w:val="ru-RU"/>
        </w:rPr>
        <w:t xml:space="preserve"> = </w:t>
      </w:r>
      <w:r w:rsidRPr="007A2D9C">
        <w:rPr>
          <w:rFonts w:eastAsia="Calibri"/>
        </w:rPr>
        <w:t>L</w:t>
      </w:r>
      <w:r w:rsidRPr="00EC66B1">
        <w:rPr>
          <w:rFonts w:eastAsia="Calibri"/>
          <w:lang w:val="ru-RU"/>
        </w:rPr>
        <w:t>/</w:t>
      </w:r>
      <w:r w:rsidRPr="007A2D9C">
        <w:rPr>
          <w:rFonts w:eastAsia="Calibri"/>
        </w:rPr>
        <w:t>h</w:t>
      </w:r>
      <w:r w:rsidRPr="00EC66B1">
        <w:rPr>
          <w:rFonts w:eastAsia="Calibri"/>
          <w:lang w:val="ru-RU"/>
        </w:rPr>
        <w:t xml:space="preserve">, </w:t>
      </w:r>
      <w:r w:rsidRPr="007A2D9C">
        <w:rPr>
          <w:rFonts w:eastAsia="Calibri"/>
        </w:rPr>
        <w:t>la</w:t>
      </w:r>
      <w:r w:rsidRPr="00EC66B1">
        <w:rPr>
          <w:rFonts w:eastAsia="Calibri"/>
          <w:lang w:val="ru-RU"/>
        </w:rPr>
        <w:t xml:space="preserve"> = </w:t>
      </w:r>
      <w:r w:rsidRPr="007A2D9C">
        <w:rPr>
          <w:rFonts w:eastAsia="Calibri"/>
        </w:rPr>
        <w:t>La</w:t>
      </w:r>
      <w:r w:rsidRPr="00EC66B1">
        <w:rPr>
          <w:rFonts w:eastAsia="Calibri"/>
          <w:lang w:val="ru-RU"/>
        </w:rPr>
        <w:t>/</w:t>
      </w:r>
      <w:r w:rsidRPr="007A2D9C">
        <w:rPr>
          <w:rFonts w:eastAsia="Calibri"/>
        </w:rPr>
        <w:t>h</w:t>
      </w:r>
      <w:r w:rsidRPr="00EC66B1">
        <w:rPr>
          <w:rFonts w:eastAsia="Calibri"/>
          <w:lang w:val="ru-RU"/>
        </w:rPr>
        <w:t xml:space="preserve"> = 0.52, </w:t>
      </w:r>
      <w:r w:rsidRPr="007A2D9C">
        <w:rPr>
          <w:rFonts w:eastAsia="Calibri"/>
        </w:rPr>
        <w:t>l</w:t>
      </w:r>
      <w:r w:rsidRPr="00EC66B1">
        <w:rPr>
          <w:rFonts w:eastAsia="Calibri"/>
          <w:lang w:val="ru-RU"/>
        </w:rPr>
        <w:t xml:space="preserve">в = </w:t>
      </w:r>
      <w:r w:rsidRPr="007A2D9C">
        <w:rPr>
          <w:rFonts w:eastAsia="Calibri"/>
        </w:rPr>
        <w:t>L</w:t>
      </w:r>
      <w:r w:rsidRPr="00EC66B1">
        <w:rPr>
          <w:rFonts w:eastAsia="Calibri"/>
          <w:lang w:val="ru-RU"/>
        </w:rPr>
        <w:t>в/</w:t>
      </w:r>
      <w:r w:rsidRPr="007A2D9C">
        <w:rPr>
          <w:rFonts w:eastAsia="Calibri"/>
        </w:rPr>
        <w:t>h</w:t>
      </w:r>
      <w:r w:rsidRPr="00EC66B1">
        <w:rPr>
          <w:rFonts w:eastAsia="Calibri"/>
          <w:lang w:val="ru-RU"/>
        </w:rPr>
        <w:t xml:space="preserve"> = 0.66. Т.к. </w:t>
      </w:r>
      <w:r w:rsidRPr="007A2D9C">
        <w:rPr>
          <w:rFonts w:eastAsia="Calibri"/>
        </w:rPr>
        <w:t>l</w:t>
      </w:r>
      <w:r w:rsidRPr="00EC66B1">
        <w:rPr>
          <w:rFonts w:eastAsia="Calibri"/>
          <w:lang w:val="ru-RU"/>
        </w:rPr>
        <w:t xml:space="preserve"> превышают допустимые значения, то </w:t>
      </w:r>
      <w:r w:rsidRPr="007A2D9C">
        <w:rPr>
          <w:rFonts w:eastAsia="Calibri"/>
        </w:rPr>
        <w:t>z</w:t>
      </w:r>
      <w:r w:rsidRPr="00EC66B1">
        <w:rPr>
          <w:rFonts w:eastAsia="Calibri"/>
          <w:lang w:val="ru-RU"/>
        </w:rPr>
        <w:t>=1.1 (для люминесцентных ламп).</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w:t>
      </w:r>
      <w:proofErr w:type="gramStart"/>
      <w:r w:rsidRPr="00EC66B1">
        <w:rPr>
          <w:rFonts w:eastAsia="Calibri"/>
          <w:lang w:val="ru-RU"/>
        </w:rPr>
        <w:t>число</w:t>
      </w:r>
      <w:proofErr w:type="gramEnd"/>
      <w:r w:rsidRPr="00EC66B1">
        <w:rPr>
          <w:rFonts w:eastAsia="Calibri"/>
          <w:lang w:val="ru-RU"/>
        </w:rPr>
        <w:t xml:space="preserve"> светильников, намечаемое до расчета. Первоначально намечается число рядов </w:t>
      </w:r>
      <w:r w:rsidRPr="007A2D9C">
        <w:rPr>
          <w:rFonts w:eastAsia="Calibri"/>
        </w:rPr>
        <w:t>n</w:t>
      </w:r>
      <w:r w:rsidRPr="00EC66B1">
        <w:rPr>
          <w:rFonts w:eastAsia="Calibri"/>
          <w:lang w:val="ru-RU"/>
        </w:rPr>
        <w:t xml:space="preserve">, которое подставляется вместо </w:t>
      </w:r>
      <w:r w:rsidRPr="007A2D9C">
        <w:rPr>
          <w:rFonts w:eastAsia="Calibri"/>
        </w:rPr>
        <w:t>N</w:t>
      </w:r>
      <w:r w:rsidRPr="00EC66B1">
        <w:rPr>
          <w:rFonts w:eastAsia="Calibri"/>
          <w:lang w:val="ru-RU"/>
        </w:rPr>
        <w:t>. Тогда Ф – поток ламп одного ряда.</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Ф/Ф</w:t>
      </w:r>
      <w:r w:rsidRPr="00EC66B1">
        <w:rPr>
          <w:rFonts w:eastAsia="Calibri"/>
          <w:vertAlign w:val="subscript"/>
          <w:lang w:val="ru-RU"/>
        </w:rPr>
        <w:t>1</w:t>
      </w:r>
      <w:r w:rsidRPr="00EC66B1">
        <w:rPr>
          <w:rFonts w:eastAsia="Calibri"/>
          <w:lang w:val="ru-RU"/>
        </w:rPr>
        <w:t>, где Ф</w:t>
      </w:r>
      <w:r w:rsidRPr="00EC66B1">
        <w:rPr>
          <w:rFonts w:eastAsia="Calibri"/>
          <w:vertAlign w:val="subscript"/>
          <w:lang w:val="ru-RU"/>
        </w:rPr>
        <w:t>1</w:t>
      </w:r>
      <w:r w:rsidRPr="00EC66B1">
        <w:rPr>
          <w:rFonts w:eastAsia="Calibri"/>
          <w:lang w:val="ru-RU"/>
        </w:rPr>
        <w:t xml:space="preserve"> – поток ламп в каждом светильнике.</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использования, для его нахождения выбирают индекс помещения </w:t>
      </w:r>
      <w:proofErr w:type="spellStart"/>
      <w:r w:rsidRPr="007A2D9C">
        <w:rPr>
          <w:rFonts w:eastAsia="Calibri"/>
        </w:rPr>
        <w:t>i</w:t>
      </w:r>
      <w:proofErr w:type="spellEnd"/>
      <w:r w:rsidRPr="00EC66B1">
        <w:rPr>
          <w:rFonts w:eastAsia="Calibri"/>
          <w:lang w:val="ru-RU"/>
        </w:rPr>
        <w:t xml:space="preserve"> и предположительно оцениваются коэффициенты отражения поверхностей помещения </w:t>
      </w:r>
      <w:r w:rsidRPr="007A2D9C">
        <w:rPr>
          <w:rFonts w:eastAsia="Calibri"/>
        </w:rPr>
        <w:t>r</w:t>
      </w:r>
      <w:r w:rsidRPr="00EC66B1">
        <w:rPr>
          <w:rFonts w:eastAsia="Calibri"/>
          <w:lang w:val="ru-RU"/>
        </w:rPr>
        <w:t xml:space="preserve">пот. (потолка) = 70%, </w:t>
      </w:r>
      <w:proofErr w:type="gramStart"/>
      <w:r w:rsidRPr="007A2D9C">
        <w:rPr>
          <w:rFonts w:eastAsia="Calibri"/>
        </w:rPr>
        <w:t>r</w:t>
      </w:r>
      <w:proofErr w:type="gramEnd"/>
      <w:r w:rsidRPr="00EC66B1">
        <w:rPr>
          <w:rFonts w:eastAsia="Calibri"/>
          <w:lang w:val="ru-RU"/>
        </w:rPr>
        <w:t xml:space="preserve">ст. (стены) = 50%, </w:t>
      </w:r>
      <w:r w:rsidRPr="007A2D9C">
        <w:rPr>
          <w:rFonts w:eastAsia="Calibri"/>
        </w:rPr>
        <w:t>r</w:t>
      </w:r>
      <w:r w:rsidRPr="00EC66B1">
        <w:rPr>
          <w:rFonts w:eastAsia="Calibri"/>
          <w:lang w:val="ru-RU"/>
        </w:rPr>
        <w:t>р. (пола) = 30%.</w:t>
      </w:r>
    </w:p>
    <w:p w:rsidR="00904AD7" w:rsidRPr="00EC66B1" w:rsidRDefault="00904AD7" w:rsidP="00904AD7">
      <w:pPr>
        <w:rPr>
          <w:rFonts w:eastAsia="Calibri"/>
          <w:lang w:val="ru-RU"/>
        </w:rPr>
      </w:pPr>
      <w:r w:rsidRPr="00EC66B1">
        <w:rPr>
          <w:rFonts w:eastAsia="Calibri"/>
          <w:lang w:val="ru-RU"/>
        </w:rPr>
        <w:t xml:space="preserve">Ф = 300 * 1.3 * </w:t>
      </w:r>
      <w:r w:rsidR="00B73C8B">
        <w:rPr>
          <w:rFonts w:eastAsia="Calibri"/>
          <w:lang w:val="ru-RU"/>
        </w:rPr>
        <w:t>32</w:t>
      </w:r>
      <w:r w:rsidRPr="00EC66B1">
        <w:rPr>
          <w:rFonts w:eastAsia="Calibri"/>
          <w:lang w:val="ru-RU"/>
        </w:rPr>
        <w:t xml:space="preserve"> * 1.1 / 2 * 0,3 = </w:t>
      </w:r>
      <w:r w:rsidR="00B73C8B" w:rsidRPr="00B73C8B">
        <w:rPr>
          <w:rFonts w:eastAsia="Calibri"/>
          <w:lang w:val="ru-RU"/>
        </w:rPr>
        <w:t>22880</w:t>
      </w:r>
      <w:r w:rsidRPr="00EC66B1">
        <w:rPr>
          <w:rFonts w:eastAsia="Calibri"/>
          <w:lang w:val="ru-RU"/>
        </w:rPr>
        <w:t xml:space="preserve"> лм.</w:t>
      </w:r>
    </w:p>
    <w:p w:rsidR="00904AD7" w:rsidRPr="0004650A" w:rsidRDefault="00904AD7" w:rsidP="00904AD7">
      <w:pPr>
        <w:rPr>
          <w:rFonts w:eastAsia="Calibri"/>
          <w:lang w:val="ru-RU"/>
        </w:rPr>
      </w:pPr>
      <w:r w:rsidRPr="00EC66B1">
        <w:rPr>
          <w:rFonts w:eastAsia="Calibri"/>
          <w:lang w:val="ru-RU"/>
        </w:rPr>
        <w:t xml:space="preserve">Рекомендуется установить </w:t>
      </w:r>
      <w:r w:rsidR="00B73C8B">
        <w:rPr>
          <w:rFonts w:eastAsia="Calibri"/>
          <w:lang w:val="ru-RU"/>
        </w:rPr>
        <w:t>три</w:t>
      </w:r>
      <w:r w:rsidRPr="00EC66B1">
        <w:rPr>
          <w:rFonts w:eastAsia="Calibri"/>
          <w:lang w:val="ru-RU"/>
        </w:rPr>
        <w:t xml:space="preserve"> светильника в ряд. Светильники вмещаются в ряд, так как длина ряда </w:t>
      </w:r>
      <w:r w:rsidR="0004650A">
        <w:rPr>
          <w:rFonts w:eastAsia="Calibri"/>
          <w:lang w:val="ru-RU"/>
        </w:rPr>
        <w:t xml:space="preserve"> 8</w:t>
      </w:r>
      <w:r w:rsidRPr="00EC66B1">
        <w:rPr>
          <w:rFonts w:eastAsia="Calibri"/>
          <w:lang w:val="ru-RU"/>
        </w:rPr>
        <w:t xml:space="preserve"> м. Применяем светильники с лампами 2х40 Вт с общим потоком 3500 лм. </w:t>
      </w:r>
      <w:r w:rsidRPr="0004650A">
        <w:rPr>
          <w:rFonts w:eastAsia="Calibri"/>
          <w:lang w:val="ru-RU"/>
        </w:rPr>
        <w:t xml:space="preserve">Схема расположения светильников представлена на </w:t>
      </w:r>
      <w:r w:rsidR="004F145C" w:rsidRPr="0004650A">
        <w:rPr>
          <w:rFonts w:eastAsia="Calibri"/>
          <w:lang w:val="ru-RU"/>
        </w:rPr>
        <w:t>рис.</w:t>
      </w:r>
      <w:r w:rsidRPr="0004650A">
        <w:rPr>
          <w:rFonts w:eastAsia="Calibri"/>
          <w:lang w:val="ru-RU"/>
        </w:rPr>
        <w:t xml:space="preserve"> </w:t>
      </w:r>
      <w:r w:rsidR="004D1A66" w:rsidRPr="004D1A66">
        <w:rPr>
          <w:rFonts w:eastAsia="Calibri"/>
          <w:lang w:val="ru-RU"/>
        </w:rPr>
        <w:t>6.</w:t>
      </w:r>
      <w:r w:rsidRPr="0004650A">
        <w:rPr>
          <w:rFonts w:eastAsia="Calibri"/>
          <w:lang w:val="ru-RU"/>
        </w:rPr>
        <w:t>3.</w:t>
      </w:r>
    </w:p>
    <w:p w:rsidR="00904AD7" w:rsidRPr="007A2D9C" w:rsidRDefault="0004650A" w:rsidP="00F97C2F">
      <w:pPr>
        <w:pStyle w:val="a4"/>
        <w:jc w:val="center"/>
      </w:pPr>
      <w:r>
        <w:rPr>
          <w:noProof/>
          <w:lang w:eastAsia="ru-RU"/>
        </w:rPr>
        <w:lastRenderedPageBreak/>
        <w:drawing>
          <wp:inline distT="0" distB="0" distL="0" distR="0" wp14:anchorId="6EB7F8B7" wp14:editId="22CD728D">
            <wp:extent cx="5934075" cy="3267075"/>
            <wp:effectExtent l="0" t="0" r="9525" b="9525"/>
            <wp:docPr id="40" name="Рисунок 40" descr="D:\Бауманка\12 семестр\!!Диплом\Охрана труда и экологии\Схема осве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Охрана труда и экологии\Схема освещения.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904AD7" w:rsidRPr="004D1A66" w:rsidRDefault="00904AD7" w:rsidP="004D1A66">
      <w:pPr>
        <w:pStyle w:val="ae"/>
      </w:pPr>
      <w:r w:rsidRPr="004D1A66">
        <w:t>Рис</w:t>
      </w:r>
      <w:r w:rsidR="004D1A66" w:rsidRPr="004D1A66">
        <w:t>.</w:t>
      </w:r>
      <w:r w:rsidRPr="004D1A66">
        <w:t xml:space="preserve"> </w:t>
      </w:r>
      <w:r w:rsidR="004D1A66" w:rsidRPr="004D1A66">
        <w:t>6.</w:t>
      </w:r>
      <w:r w:rsidRPr="004D1A66">
        <w:t>3. Схема расположения светильников</w:t>
      </w:r>
    </w:p>
    <w:p w:rsidR="00904AD7" w:rsidRPr="00EC66B1" w:rsidRDefault="00904AD7" w:rsidP="00904AD7">
      <w:pPr>
        <w:rPr>
          <w:rFonts w:eastAsia="Calibri"/>
          <w:lang w:val="ru-RU"/>
        </w:rPr>
      </w:pPr>
      <w:r w:rsidRPr="00EC66B1">
        <w:rPr>
          <w:rFonts w:eastAsia="Calibri"/>
          <w:lang w:val="ru-RU"/>
        </w:rPr>
        <w:t>Комбинированное освещение помещения.</w:t>
      </w:r>
    </w:p>
    <w:p w:rsidR="00904AD7" w:rsidRPr="00EC66B1" w:rsidRDefault="00904AD7" w:rsidP="00904AD7">
      <w:pPr>
        <w:rPr>
          <w:rFonts w:eastAsia="Calibri"/>
          <w:lang w:val="ru-RU"/>
        </w:rPr>
      </w:pPr>
      <w:r w:rsidRPr="00EC66B1">
        <w:rPr>
          <w:rFonts w:eastAsia="Calibri"/>
          <w:lang w:val="ru-RU"/>
        </w:rPr>
        <w:t>Система комбинированного освещения заключается в дополнительной установке светильников местного освещения, предназначенных для освещения зоны расположения документов.</w:t>
      </w:r>
    </w:p>
    <w:p w:rsidR="00904AD7" w:rsidRPr="00EC66B1" w:rsidRDefault="00904AD7" w:rsidP="00904AD7">
      <w:pPr>
        <w:rPr>
          <w:rFonts w:eastAsia="Calibri"/>
          <w:lang w:val="ru-RU"/>
        </w:rPr>
      </w:pPr>
      <w:r w:rsidRPr="00EC66B1">
        <w:rPr>
          <w:rFonts w:eastAsia="Calibri"/>
          <w:lang w:val="ru-RU"/>
        </w:rPr>
        <w:tab/>
      </w:r>
      <w:r w:rsidRPr="007A2D9C">
        <w:rPr>
          <w:rFonts w:eastAsia="Calibri"/>
        </w:rPr>
        <w:object w:dxaOrig="340" w:dyaOrig="360">
          <v:shape id="_x0000_i1045" type="#_x0000_t75" style="width:18pt;height:18.75pt" o:ole="" fillcolor="window">
            <v:imagedata r:id="rId97" o:title=""/>
          </v:shape>
          <o:OLEObject Type="Embed" ProgID="Equation.DSMT4" ShapeID="_x0000_i1045" DrawAspect="Content" ObjectID="_1527376036" r:id="rId98"/>
        </w:object>
      </w:r>
      <w:r w:rsidRPr="00EC66B1">
        <w:rPr>
          <w:rFonts w:eastAsia="Calibri"/>
          <w:lang w:val="ru-RU"/>
        </w:rPr>
        <w:t xml:space="preserve"> – сила света источника в направлении точки</w:t>
      </w:r>
      <w:proofErr w:type="gramStart"/>
      <w:r w:rsidRPr="00EC66B1">
        <w:rPr>
          <w:rFonts w:eastAsia="Calibri"/>
          <w:lang w:val="ru-RU"/>
        </w:rPr>
        <w:t xml:space="preserve"> А</w:t>
      </w:r>
      <w:proofErr w:type="gramEnd"/>
      <w:r w:rsidRPr="00EC66B1">
        <w:rPr>
          <w:rFonts w:eastAsia="Calibri"/>
          <w:lang w:val="ru-RU"/>
        </w:rPr>
        <w:t xml:space="preserve">, </w:t>
      </w:r>
    </w:p>
    <w:p w:rsidR="00904AD7" w:rsidRPr="007A2D9C" w:rsidRDefault="00904AD7" w:rsidP="00904AD7">
      <w:pPr>
        <w:rPr>
          <w:rFonts w:eastAsia="Calibri"/>
        </w:rPr>
      </w:pPr>
      <w:r w:rsidRPr="00EC66B1">
        <w:rPr>
          <w:rFonts w:eastAsia="Calibri"/>
          <w:lang w:val="ru-RU"/>
        </w:rPr>
        <w:tab/>
      </w:r>
      <w:r w:rsidRPr="007A2D9C">
        <w:rPr>
          <w:rFonts w:eastAsia="Calibri"/>
        </w:rPr>
        <w:object w:dxaOrig="1540" w:dyaOrig="660">
          <v:shape id="_x0000_i1046" type="#_x0000_t75" style="width:76.5pt;height:33pt" o:ole="" fillcolor="window">
            <v:imagedata r:id="rId99" o:title=""/>
          </v:shape>
          <o:OLEObject Type="Embed" ProgID="Equation.DSMT4" ShapeID="_x0000_i1046" DrawAspect="Content" ObjectID="_1527376037" r:id="rId100"/>
        </w:object>
      </w:r>
    </w:p>
    <w:p w:rsidR="00904AD7" w:rsidRPr="007A2D9C" w:rsidRDefault="00904AD7" w:rsidP="00904AD7">
      <w:pPr>
        <w:rPr>
          <w:rFonts w:eastAsia="Calibri"/>
        </w:rPr>
      </w:pPr>
      <w:r w:rsidRPr="007A2D9C">
        <w:rPr>
          <w:rFonts w:eastAsia="Calibri"/>
        </w:rPr>
        <w:tab/>
      </w:r>
      <w:r w:rsidRPr="007A2D9C">
        <w:rPr>
          <w:rFonts w:eastAsia="Calibri"/>
        </w:rPr>
        <w:object w:dxaOrig="2380" w:dyaOrig="380">
          <v:shape id="_x0000_i1047" type="#_x0000_t75" style="width:118.5pt;height:18.75pt" o:ole="" fillcolor="window">
            <v:imagedata r:id="rId101" o:title=""/>
          </v:shape>
          <o:OLEObject Type="Embed" ProgID="Equation.DSMT4" ShapeID="_x0000_i1047" DrawAspect="Content" ObjectID="_1527376038" r:id="rId102"/>
        </w:object>
      </w:r>
    </w:p>
    <w:p w:rsidR="00904AD7" w:rsidRPr="007A2D9C" w:rsidRDefault="00904AD7" w:rsidP="00904AD7">
      <w:pPr>
        <w:rPr>
          <w:rFonts w:eastAsia="Calibri"/>
        </w:rPr>
      </w:pPr>
      <w:r w:rsidRPr="007A2D9C">
        <w:rPr>
          <w:rFonts w:eastAsia="Calibri"/>
        </w:rPr>
        <w:tab/>
      </w:r>
      <w:r w:rsidRPr="007A2D9C">
        <w:rPr>
          <w:rFonts w:eastAsia="Calibri"/>
        </w:rPr>
        <w:object w:dxaOrig="2120" w:dyaOrig="380">
          <v:shape id="_x0000_i1048" type="#_x0000_t75" style="width:103.5pt;height:18.75pt" o:ole="" fillcolor="window">
            <v:imagedata r:id="rId103" o:title=""/>
          </v:shape>
          <o:OLEObject Type="Embed" ProgID="Equation.DSMT4" ShapeID="_x0000_i1048" DrawAspect="Content" ObjectID="_1527376039" r:id="rId104"/>
        </w:object>
      </w:r>
    </w:p>
    <w:p w:rsidR="00904AD7" w:rsidRPr="007A2D9C" w:rsidRDefault="00904AD7" w:rsidP="00904AD7">
      <w:pPr>
        <w:rPr>
          <w:rFonts w:eastAsia="Calibri"/>
        </w:rPr>
      </w:pPr>
      <w:r w:rsidRPr="007A2D9C">
        <w:rPr>
          <w:rFonts w:eastAsia="Calibri"/>
        </w:rPr>
        <w:tab/>
      </w:r>
      <w:r w:rsidRPr="007A2D9C">
        <w:rPr>
          <w:rFonts w:eastAsia="Calibri"/>
        </w:rPr>
        <w:object w:dxaOrig="1520" w:dyaOrig="380">
          <v:shape id="_x0000_i1049" type="#_x0000_t75" style="width:75.75pt;height:18.75pt" o:ole="" fillcolor="window">
            <v:imagedata r:id="rId105" o:title=""/>
          </v:shape>
          <o:OLEObject Type="Embed" ProgID="Equation.DSMT4" ShapeID="_x0000_i1049" DrawAspect="Content" ObjectID="_1527376040" r:id="rId106"/>
        </w:object>
      </w:r>
    </w:p>
    <w:p w:rsidR="00904AD7" w:rsidRPr="007A2D9C" w:rsidRDefault="00904AD7" w:rsidP="00904AD7">
      <w:pPr>
        <w:rPr>
          <w:rFonts w:eastAsia="Calibri"/>
        </w:rPr>
      </w:pPr>
      <w:r w:rsidRPr="007A2D9C">
        <w:rPr>
          <w:rFonts w:eastAsia="Calibri"/>
        </w:rPr>
        <w:tab/>
      </w:r>
      <w:r w:rsidRPr="007A2D9C">
        <w:rPr>
          <w:rFonts w:eastAsia="Calibri"/>
        </w:rPr>
        <w:object w:dxaOrig="2659" w:dyaOrig="279">
          <v:shape id="_x0000_i1050" type="#_x0000_t75" style="width:132pt;height:14.25pt" o:ole="" fillcolor="window">
            <v:imagedata r:id="rId107" o:title=""/>
          </v:shape>
          <o:OLEObject Type="Embed" ProgID="Equation.DSMT4" ShapeID="_x0000_i1050" DrawAspect="Content" ObjectID="_1527376041" r:id="rId108"/>
        </w:object>
      </w:r>
    </w:p>
    <w:p w:rsidR="00904AD7" w:rsidRPr="00173C9D" w:rsidRDefault="00904AD7" w:rsidP="00904AD7">
      <w:pPr>
        <w:rPr>
          <w:rFonts w:eastAsia="Calibri"/>
          <w:lang w:val="ru-RU"/>
        </w:rPr>
      </w:pPr>
      <w:r w:rsidRPr="007A2D9C">
        <w:rPr>
          <w:rFonts w:eastAsia="Calibri"/>
        </w:rPr>
        <w:tab/>
      </w:r>
      <w:proofErr w:type="gramStart"/>
      <w:r w:rsidRPr="00173C9D">
        <w:rPr>
          <w:rFonts w:eastAsia="Calibri"/>
          <w:lang w:val="ru-RU"/>
        </w:rPr>
        <w:t>При</w:t>
      </w:r>
      <w:proofErr w:type="gramEnd"/>
      <w:r w:rsidRPr="00173C9D">
        <w:rPr>
          <w:rFonts w:eastAsia="Calibri"/>
          <w:lang w:val="ru-RU"/>
        </w:rPr>
        <w:t xml:space="preserve"> </w:t>
      </w:r>
      <w:r w:rsidRPr="007A2D9C">
        <w:rPr>
          <w:rFonts w:eastAsia="Calibri"/>
        </w:rPr>
        <w:object w:dxaOrig="800" w:dyaOrig="320">
          <v:shape id="_x0000_i1051" type="#_x0000_t75" style="width:39pt;height:15.75pt" o:ole="" fillcolor="window">
            <v:imagedata r:id="rId109" o:title=""/>
          </v:shape>
          <o:OLEObject Type="Embed" ProgID="Equation.DSMT4" ShapeID="_x0000_i1051" DrawAspect="Content" ObjectID="_1527376042" r:id="rId110"/>
        </w:object>
      </w:r>
      <w:r w:rsidRPr="00173C9D">
        <w:rPr>
          <w:rFonts w:eastAsia="Calibri"/>
          <w:lang w:val="ru-RU"/>
        </w:rPr>
        <w:t xml:space="preserve"> сила света будет равна</w:t>
      </w:r>
    </w:p>
    <w:p w:rsidR="00904AD7" w:rsidRPr="007A2D9C" w:rsidRDefault="00904AD7" w:rsidP="00904AD7">
      <w:pPr>
        <w:rPr>
          <w:rFonts w:eastAsia="Calibri"/>
        </w:rPr>
      </w:pPr>
      <w:r w:rsidRPr="007A2D9C">
        <w:rPr>
          <w:rFonts w:eastAsia="Calibri"/>
        </w:rPr>
        <w:object w:dxaOrig="4120" w:dyaOrig="700">
          <v:shape id="_x0000_i1052" type="#_x0000_t75" style="width:205.5pt;height:35.25pt" o:ole="" fillcolor="window">
            <v:imagedata r:id="rId111" o:title=""/>
          </v:shape>
          <o:OLEObject Type="Embed" ProgID="Equation.DSMT4" ShapeID="_x0000_i1052" DrawAspect="Content" ObjectID="_1527376043" r:id="rId112"/>
        </w:object>
      </w:r>
    </w:p>
    <w:p w:rsidR="00904AD7" w:rsidRPr="00EC66B1" w:rsidRDefault="00904AD7" w:rsidP="00904AD7">
      <w:pPr>
        <w:rPr>
          <w:rFonts w:eastAsia="Calibri"/>
          <w:lang w:val="ru-RU"/>
        </w:rPr>
      </w:pPr>
      <w:r w:rsidRPr="00EC66B1">
        <w:rPr>
          <w:rFonts w:eastAsia="Calibri"/>
          <w:lang w:val="ru-RU"/>
        </w:rPr>
        <w:t xml:space="preserve">Для одной (вакуумной) лампы накаливания </w:t>
      </w:r>
      <w:r w:rsidRPr="007A2D9C">
        <w:rPr>
          <w:rFonts w:eastAsia="Calibri"/>
        </w:rPr>
        <w:t>HB</w:t>
      </w:r>
      <w:r w:rsidRPr="00EC66B1">
        <w:rPr>
          <w:rFonts w:eastAsia="Calibri"/>
          <w:lang w:val="ru-RU"/>
        </w:rPr>
        <w:t xml:space="preserve"> 220-100:</w:t>
      </w:r>
    </w:p>
    <w:p w:rsidR="00904AD7" w:rsidRPr="007A2D9C" w:rsidRDefault="00904AD7" w:rsidP="00904AD7">
      <w:pPr>
        <w:rPr>
          <w:rFonts w:eastAsia="Calibri"/>
        </w:rPr>
      </w:pPr>
      <w:r w:rsidRPr="007A2D9C">
        <w:rPr>
          <w:rFonts w:eastAsia="Calibri"/>
        </w:rPr>
        <w:object w:dxaOrig="1620" w:dyaOrig="360">
          <v:shape id="_x0000_i1053" type="#_x0000_t75" style="width:81pt;height:18.75pt" o:ole="" fillcolor="window">
            <v:imagedata r:id="rId113" o:title=""/>
          </v:shape>
          <o:OLEObject Type="Embed" ProgID="Equation.DSMT4" ShapeID="_x0000_i1053" DrawAspect="Content" ObjectID="_1527376044" r:id="rId114"/>
        </w:object>
      </w:r>
    </w:p>
    <w:p w:rsidR="00904AD7" w:rsidRPr="004D1A66" w:rsidRDefault="00904AD7" w:rsidP="004D1A66">
      <w:pPr>
        <w:rPr>
          <w:rFonts w:eastAsia="Calibri"/>
          <w:lang w:val="ru-RU"/>
        </w:rPr>
      </w:pPr>
      <w:r w:rsidRPr="004D1A66">
        <w:rPr>
          <w:rFonts w:eastAsia="Calibri"/>
          <w:lang w:val="ru-RU"/>
        </w:rPr>
        <w:lastRenderedPageBreak/>
        <w:t xml:space="preserve">В одном светильнике должно быть </w:t>
      </w:r>
    </w:p>
    <w:p w:rsidR="00904AD7" w:rsidRPr="007A2D9C" w:rsidRDefault="00904AD7" w:rsidP="00904AD7">
      <w:pPr>
        <w:rPr>
          <w:rFonts w:eastAsia="Calibri"/>
        </w:rPr>
      </w:pPr>
      <w:r w:rsidRPr="007A2D9C">
        <w:rPr>
          <w:rFonts w:eastAsia="Calibri"/>
        </w:rPr>
        <w:object w:dxaOrig="3600" w:dyaOrig="600">
          <v:shape id="_x0000_i1054" type="#_x0000_t75" style="width:180.75pt;height:30pt" o:ole="" fillcolor="window">
            <v:imagedata r:id="rId115" o:title=""/>
          </v:shape>
          <o:OLEObject Type="Embed" ProgID="Equation.DSMT4" ShapeID="_x0000_i1054" DrawAspect="Content" ObjectID="_1527376045" r:id="rId116"/>
        </w:object>
      </w:r>
    </w:p>
    <w:p w:rsidR="00904AD7" w:rsidRPr="00EC66B1" w:rsidRDefault="00904AD7" w:rsidP="00904AD7">
      <w:pPr>
        <w:rPr>
          <w:rFonts w:eastAsia="Calibri"/>
          <w:lang w:val="ru-RU"/>
        </w:rPr>
      </w:pPr>
      <w:r w:rsidRPr="00EC66B1">
        <w:rPr>
          <w:rFonts w:eastAsia="Calibri"/>
          <w:lang w:val="ru-RU"/>
        </w:rPr>
        <w:t>Таким образом, получаем, что для нормального освещения необходимо 4 лампы накаливания.</w:t>
      </w:r>
    </w:p>
    <w:p w:rsidR="00904AD7" w:rsidRPr="00EC66B1" w:rsidRDefault="00904AD7" w:rsidP="00904AD7">
      <w:pPr>
        <w:rPr>
          <w:rFonts w:eastAsia="Calibri"/>
          <w:lang w:val="ru-RU"/>
        </w:rPr>
      </w:pPr>
      <w:r w:rsidRPr="00EC66B1">
        <w:rPr>
          <w:rFonts w:eastAsia="Calibri"/>
          <w:lang w:val="ru-RU"/>
        </w:rPr>
        <w:t>Основным преимуществом люминесцентных ламп по сравнению с лампами накаливания является более высокий КПД (15-20%)и 7-10 раз больший срок службы.</w:t>
      </w:r>
    </w:p>
    <w:p w:rsidR="00904AD7" w:rsidRPr="00EC66B1" w:rsidRDefault="00904AD7" w:rsidP="00904AD7">
      <w:pPr>
        <w:rPr>
          <w:rFonts w:eastAsia="Calibri"/>
          <w:lang w:val="ru-RU"/>
        </w:rPr>
      </w:pPr>
      <w:r w:rsidRPr="00EC66B1">
        <w:rPr>
          <w:rFonts w:eastAsia="Calibri"/>
          <w:lang w:val="ru-RU"/>
        </w:rPr>
        <w:t>Суммарная потребная мощность осветительной установки составляет</w:t>
      </w:r>
    </w:p>
    <w:p w:rsidR="00904AD7" w:rsidRPr="007A2D9C" w:rsidRDefault="00904AD7" w:rsidP="00904AD7">
      <w:pPr>
        <w:rPr>
          <w:rFonts w:eastAsia="Calibri"/>
        </w:rPr>
      </w:pPr>
      <w:r w:rsidRPr="007A2D9C">
        <w:rPr>
          <w:rFonts w:eastAsia="Calibri"/>
        </w:rPr>
        <w:object w:dxaOrig="4300" w:dyaOrig="360">
          <v:shape id="_x0000_i1055" type="#_x0000_t75" style="width:215.25pt;height:18.75pt" o:ole="" fillcolor="window">
            <v:imagedata r:id="rId117" o:title=""/>
          </v:shape>
          <o:OLEObject Type="Embed" ProgID="Equation.DSMT4" ShapeID="_x0000_i1055" DrawAspect="Content" ObjectID="_1527376046" r:id="rId118"/>
        </w:object>
      </w:r>
    </w:p>
    <w:p w:rsidR="00904AD7" w:rsidRPr="00EC66B1" w:rsidRDefault="00904AD7" w:rsidP="00904AD7">
      <w:pPr>
        <w:rPr>
          <w:rFonts w:eastAsia="Calibri"/>
          <w:lang w:val="ru-RU"/>
        </w:rPr>
      </w:pPr>
      <w:r w:rsidRPr="00EC66B1">
        <w:rPr>
          <w:rFonts w:eastAsia="Calibri"/>
          <w:lang w:val="ru-RU"/>
        </w:rPr>
        <w:t>Естественное освещение помещения</w:t>
      </w:r>
    </w:p>
    <w:p w:rsidR="00904AD7" w:rsidRPr="00EC66B1" w:rsidRDefault="00904AD7" w:rsidP="00904AD7">
      <w:pPr>
        <w:rPr>
          <w:rFonts w:eastAsia="Calibri"/>
          <w:lang w:val="ru-RU"/>
        </w:rPr>
      </w:pPr>
      <w:r w:rsidRPr="00EC66B1">
        <w:rPr>
          <w:rFonts w:eastAsia="Calibri"/>
          <w:lang w:val="ru-RU"/>
        </w:rPr>
        <w:t>Для организации оптимального освещения на рабочем месте необходимо определить коэффициенты естественной освещенности в помещении. Падающий на рабочее место поток света состоит из света небосвода (через окна) и отражения внутреннего света, поэтому он изменяется (вместе с освещенностью) в широких пределах в зависимости от метеоусловий, сезона, времени дня. Из-за этого естественное освещение количественно не задается, а определяется соотношением (КЕО) между освещенностью помещения и значением наружной горизонтальной освещенности</w:t>
      </w:r>
      <w:proofErr w:type="gramStart"/>
      <w:r w:rsidRPr="00EC66B1">
        <w:rPr>
          <w:rFonts w:eastAsia="Calibri"/>
          <w:lang w:val="ru-RU"/>
        </w:rPr>
        <w:t xml:space="preserve"> (</w:t>
      </w:r>
      <w:r w:rsidRPr="007A2D9C">
        <w:rPr>
          <w:rFonts w:eastAsia="Calibri"/>
        </w:rPr>
        <w:object w:dxaOrig="360" w:dyaOrig="340">
          <v:shape id="_x0000_i1056" type="#_x0000_t75" style="width:18.75pt;height:18pt" o:ole="" fillcolor="window">
            <v:imagedata r:id="rId119" o:title=""/>
          </v:shape>
          <o:OLEObject Type="Embed" ProgID="Equation.DSMT4" ShapeID="_x0000_i1056" DrawAspect="Content" ObjectID="_1527376047" r:id="rId120"/>
        </w:object>
      </w:r>
      <w:r w:rsidRPr="00EC66B1">
        <w:rPr>
          <w:rFonts w:eastAsia="Calibri"/>
          <w:lang w:val="ru-RU"/>
        </w:rPr>
        <w:t xml:space="preserve">) </w:t>
      </w:r>
      <w:proofErr w:type="gramEnd"/>
      <w:r w:rsidRPr="00EC66B1">
        <w:rPr>
          <w:rFonts w:eastAsia="Calibri"/>
          <w:lang w:val="ru-RU"/>
        </w:rPr>
        <w:t xml:space="preserve">при полностью открытом небосводе. КЕО оценивает размер окон, вид застекления, загрязненность окон, т.е. их способность пропускать свет. Естественное освещение </w:t>
      </w:r>
      <w:proofErr w:type="gramStart"/>
      <w:r w:rsidRPr="00EC66B1">
        <w:rPr>
          <w:rFonts w:eastAsia="Calibri"/>
          <w:lang w:val="ru-RU"/>
        </w:rPr>
        <w:t>регламентируется нормами СНиП определяется</w:t>
      </w:r>
      <w:proofErr w:type="gramEnd"/>
      <w:r w:rsidRPr="00EC66B1">
        <w:rPr>
          <w:rFonts w:eastAsia="Calibri"/>
          <w:lang w:val="ru-RU"/>
        </w:rPr>
        <w:t xml:space="preserve"> по таблице норм. При боковом освещении КЕО определяется так:</w:t>
      </w:r>
    </w:p>
    <w:p w:rsidR="00904AD7" w:rsidRPr="007A2D9C" w:rsidRDefault="00904AD7" w:rsidP="00904AD7">
      <w:pPr>
        <w:rPr>
          <w:rFonts w:eastAsia="Calibri"/>
        </w:rPr>
      </w:pPr>
      <w:r w:rsidRPr="007A2D9C">
        <w:rPr>
          <w:rFonts w:eastAsia="Calibri"/>
        </w:rPr>
        <w:object w:dxaOrig="2340" w:dyaOrig="380">
          <v:shape id="_x0000_i1057" type="#_x0000_t75" style="width:124.5pt;height:19.5pt" o:ole="" fillcolor="window">
            <v:imagedata r:id="rId121" o:title=""/>
          </v:shape>
          <o:OLEObject Type="Embed" ProgID="Equation.DSMT4" ShapeID="_x0000_i1057" DrawAspect="Content" ObjectID="_1527376048" r:id="rId122"/>
        </w:object>
      </w:r>
    </w:p>
    <w:p w:rsidR="00904AD7" w:rsidRPr="00EC66B1" w:rsidRDefault="00904AD7" w:rsidP="00904AD7">
      <w:pPr>
        <w:rPr>
          <w:rFonts w:eastAsia="Calibri"/>
          <w:lang w:val="ru-RU"/>
        </w:rPr>
      </w:pPr>
      <w:r w:rsidRPr="007A2D9C">
        <w:rPr>
          <w:rFonts w:eastAsia="Calibri"/>
        </w:rPr>
        <w:object w:dxaOrig="1260" w:dyaOrig="380">
          <v:shape id="_x0000_i1058" type="#_x0000_t75" style="width:62.25pt;height:18.75pt" o:ole="" fillcolor="window">
            <v:imagedata r:id="rId123" o:title=""/>
          </v:shape>
          <o:OLEObject Type="Embed" ProgID="Equation.DSMT4" ShapeID="_x0000_i1058" DrawAspect="Content" ObjectID="_1527376049" r:id="rId124"/>
        </w:object>
      </w:r>
      <w:r w:rsidRPr="00EC66B1">
        <w:rPr>
          <w:rFonts w:eastAsia="Calibri"/>
          <w:lang w:val="ru-RU"/>
        </w:rPr>
        <w:t xml:space="preserve"> – часть КЕО, определяемая светом, проникающим извне,</w:t>
      </w:r>
    </w:p>
    <w:p w:rsidR="00904AD7" w:rsidRPr="00EC66B1" w:rsidRDefault="00904AD7" w:rsidP="00904AD7">
      <w:pPr>
        <w:rPr>
          <w:rFonts w:eastAsia="Calibri"/>
          <w:lang w:val="ru-RU"/>
        </w:rPr>
      </w:pPr>
      <w:r w:rsidRPr="007A2D9C">
        <w:rPr>
          <w:rFonts w:eastAsia="Calibri"/>
        </w:rPr>
        <w:object w:dxaOrig="380" w:dyaOrig="380">
          <v:shape id="_x0000_i1059" type="#_x0000_t75" style="width:18.75pt;height:18.75pt" o:ole="" fillcolor="window">
            <v:imagedata r:id="rId125" o:title=""/>
          </v:shape>
          <o:OLEObject Type="Embed" ProgID="Equation.DSMT4" ShapeID="_x0000_i1059" DrawAspect="Content" ObjectID="_1527376050" r:id="rId126"/>
        </w:object>
      </w:r>
      <w:r w:rsidRPr="00EC66B1">
        <w:rPr>
          <w:rFonts w:eastAsia="Calibri"/>
          <w:lang w:val="ru-RU"/>
        </w:rPr>
        <w:t xml:space="preserve">и </w:t>
      </w:r>
      <w:r w:rsidRPr="007A2D9C">
        <w:rPr>
          <w:rFonts w:eastAsia="Calibri"/>
        </w:rPr>
        <w:object w:dxaOrig="240" w:dyaOrig="260">
          <v:shape id="_x0000_i1060" type="#_x0000_t75" style="width:11.25pt;height:12pt" o:ole="" fillcolor="window">
            <v:imagedata r:id="rId127" o:title=""/>
          </v:shape>
          <o:OLEObject Type="Embed" ProgID="Equation.DSMT4" ShapeID="_x0000_i1060" DrawAspect="Content" ObjectID="_1527376051" r:id="rId128"/>
        </w:object>
      </w:r>
      <w:r w:rsidRPr="00EC66B1">
        <w:rPr>
          <w:rFonts w:eastAsia="Calibri"/>
          <w:lang w:val="ru-RU"/>
        </w:rPr>
        <w:t xml:space="preserve"> – коэффициенты, учитывающие доли света, исходящие от рядом стоящего здания.</w:t>
      </w:r>
    </w:p>
    <w:p w:rsidR="00904AD7" w:rsidRPr="00EC66B1" w:rsidRDefault="00904AD7" w:rsidP="00904AD7">
      <w:pPr>
        <w:rPr>
          <w:rFonts w:eastAsia="Calibri"/>
          <w:lang w:val="ru-RU"/>
        </w:rPr>
      </w:pPr>
      <w:r w:rsidRPr="007A2D9C">
        <w:rPr>
          <w:rFonts w:eastAsia="Calibri"/>
        </w:rPr>
        <w:object w:dxaOrig="240" w:dyaOrig="260">
          <v:shape id="_x0000_i1061" type="#_x0000_t75" style="width:11.25pt;height:12pt" o:ole="" fillcolor="window">
            <v:imagedata r:id="rId129" o:title=""/>
          </v:shape>
          <o:OLEObject Type="Embed" ProgID="Equation.DSMT4" ShapeID="_x0000_i1061" DrawAspect="Content" ObjectID="_1527376052" r:id="rId130"/>
        </w:object>
      </w:r>
      <w:r w:rsidRPr="00EC66B1">
        <w:rPr>
          <w:rFonts w:eastAsia="Calibri"/>
          <w:lang w:val="ru-RU"/>
        </w:rPr>
        <w:t xml:space="preserve"> – коэффициент, определяющий относительную яркость противостоящего здания.</w:t>
      </w:r>
    </w:p>
    <w:p w:rsidR="00904AD7" w:rsidRPr="00EC66B1" w:rsidRDefault="00904AD7" w:rsidP="00904AD7">
      <w:pPr>
        <w:rPr>
          <w:rFonts w:eastAsia="Calibri"/>
          <w:lang w:val="ru-RU"/>
        </w:rPr>
      </w:pPr>
      <w:r w:rsidRPr="007A2D9C">
        <w:rPr>
          <w:rFonts w:eastAsia="Calibri"/>
        </w:rPr>
        <w:object w:dxaOrig="260" w:dyaOrig="360">
          <v:shape id="_x0000_i1062" type="#_x0000_t75" style="width:12pt;height:18.75pt" o:ole="" fillcolor="window">
            <v:imagedata r:id="rId131" o:title=""/>
          </v:shape>
          <o:OLEObject Type="Embed" ProgID="Equation.DSMT4" ShapeID="_x0000_i1062" DrawAspect="Content" ObjectID="_1527376053" r:id="rId132"/>
        </w:object>
      </w:r>
      <w:r w:rsidRPr="00EC66B1">
        <w:rPr>
          <w:rFonts w:eastAsia="Calibri"/>
          <w:lang w:val="ru-RU"/>
        </w:rPr>
        <w:t>– коэффициент светопропускания (отражает потери за счет отражения в окнах)</w:t>
      </w:r>
    </w:p>
    <w:p w:rsidR="00904AD7" w:rsidRPr="00EC66B1" w:rsidRDefault="00904AD7" w:rsidP="00904AD7">
      <w:pPr>
        <w:rPr>
          <w:rFonts w:eastAsia="Calibri"/>
          <w:lang w:val="ru-RU"/>
        </w:rPr>
      </w:pPr>
      <w:r w:rsidRPr="007A2D9C">
        <w:rPr>
          <w:rFonts w:eastAsia="Calibri"/>
        </w:rPr>
        <w:object w:dxaOrig="200" w:dyaOrig="220">
          <v:shape id="_x0000_i1063" type="#_x0000_t75" style="width:10.5pt;height:11.25pt" o:ole="" fillcolor="window">
            <v:imagedata r:id="rId133" o:title=""/>
          </v:shape>
          <o:OLEObject Type="Embed" ProgID="Equation.DSMT4" ShapeID="_x0000_i1063" DrawAspect="Content" ObjectID="_1527376054" r:id="rId134"/>
        </w:object>
      </w:r>
      <w:r w:rsidRPr="00EC66B1">
        <w:rPr>
          <w:rFonts w:eastAsia="Calibri"/>
          <w:lang w:val="ru-RU"/>
        </w:rPr>
        <w:t xml:space="preserve"> – учитывает повышение освещенности за счет отражения от стен и потолка.</w:t>
      </w:r>
    </w:p>
    <w:p w:rsidR="00904AD7" w:rsidRPr="00EC66B1" w:rsidRDefault="00904AD7" w:rsidP="00904AD7">
      <w:pPr>
        <w:rPr>
          <w:rFonts w:eastAsia="Calibri"/>
          <w:lang w:val="ru-RU"/>
        </w:rPr>
      </w:pPr>
      <w:r w:rsidRPr="00EC66B1">
        <w:rPr>
          <w:rFonts w:eastAsia="Calibri"/>
          <w:lang w:val="ru-RU"/>
        </w:rPr>
        <w:t>Контроль освещения.</w:t>
      </w:r>
    </w:p>
    <w:p w:rsidR="00904AD7" w:rsidRPr="00B223CE" w:rsidRDefault="00904AD7" w:rsidP="00904AD7">
      <w:pPr>
        <w:rPr>
          <w:rFonts w:eastAsia="Calibri"/>
          <w:lang w:val="ru-RU"/>
        </w:rPr>
      </w:pPr>
      <w:r w:rsidRPr="00B223CE">
        <w:rPr>
          <w:rFonts w:eastAsia="Calibri"/>
          <w:lang w:val="ru-RU"/>
        </w:rPr>
        <w:t>Для создания рациональных условий и обеспечения необходимой</w:t>
      </w:r>
      <w:r w:rsidRPr="00EC66B1">
        <w:rPr>
          <w:rFonts w:eastAsia="Calibri"/>
          <w:lang w:val="ru-RU"/>
        </w:rPr>
        <w:t xml:space="preserve"> освещенности, экономии электроэнергии обеспечивается повседневный уход за установками освещения. </w:t>
      </w:r>
      <w:r w:rsidRPr="00B223CE">
        <w:rPr>
          <w:rFonts w:eastAsia="Calibri"/>
          <w:lang w:val="ru-RU"/>
        </w:rPr>
        <w:t>Основные мероприятия заключаются в следующем:</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контроль правильности подключения ламп (мигание), а также пускорегулирующих устройств (шум дросселей);</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Очищение стекол световых проемов 2-4 раза в год в зависимости от запыленности, очистка светильников (4-12 раз в год) по мере загрязнения;</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Замена ламп (перегоревших или групп по мере выработки ресурса): ЛБ, ЛД-40 Вт/8000 ч, 65 – 80 Вт/3600 ч;</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Проверка уровня освещенности после замены ламп (она должна быть равной нормированной 1,3).</w:t>
      </w:r>
    </w:p>
    <w:p w:rsidR="00904AD7" w:rsidRPr="00EC66B1" w:rsidRDefault="00904AD7" w:rsidP="00904AD7">
      <w:pPr>
        <w:rPr>
          <w:rFonts w:eastAsia="Calibri"/>
          <w:lang w:val="ru-RU"/>
        </w:rPr>
      </w:pPr>
      <w:r w:rsidRPr="00EC66B1">
        <w:rPr>
          <w:rFonts w:eastAsia="Calibri"/>
          <w:lang w:val="ru-RU"/>
        </w:rPr>
        <w:t>Таким фактор освещения можно отнести к оптимальному классу условий труда.</w:t>
      </w:r>
    </w:p>
    <w:p w:rsidR="00904AD7" w:rsidRPr="00532140" w:rsidRDefault="004D1A66" w:rsidP="004D1A66">
      <w:pPr>
        <w:pStyle w:val="1"/>
        <w:rPr>
          <w:lang w:val="ru-RU"/>
        </w:rPr>
      </w:pPr>
      <w:bookmarkStart w:id="64" w:name="_Toc453633976"/>
      <w:r w:rsidRPr="00532140">
        <w:rPr>
          <w:lang w:val="ru-RU"/>
        </w:rPr>
        <w:t xml:space="preserve">6.2. </w:t>
      </w:r>
      <w:r w:rsidR="00904AD7" w:rsidRPr="00532140">
        <w:rPr>
          <w:lang w:val="ru-RU"/>
        </w:rPr>
        <w:t>Анализ влияния на окружающую среду технологического процесса сборки печатной платы для системы управле</w:t>
      </w:r>
      <w:r w:rsidRPr="00532140">
        <w:rPr>
          <w:lang w:val="ru-RU"/>
        </w:rPr>
        <w:t>ния шестиногим шагающим роботом</w:t>
      </w:r>
      <w:bookmarkEnd w:id="64"/>
    </w:p>
    <w:p w:rsidR="00904AD7" w:rsidRPr="00B2075B" w:rsidRDefault="00904AD7" w:rsidP="00904AD7">
      <w:pPr>
        <w:rPr>
          <w:rFonts w:eastAsia="Calibri"/>
          <w:lang w:val="ru-RU"/>
        </w:rPr>
      </w:pPr>
      <w:proofErr w:type="gramStart"/>
      <w:r w:rsidRPr="00EC66B1">
        <w:rPr>
          <w:rFonts w:eastAsia="Calibri"/>
          <w:lang w:val="ru-RU"/>
        </w:rPr>
        <w:t>Отходами производства</w:t>
      </w:r>
      <w:r w:rsidRPr="00EC66B1">
        <w:rPr>
          <w:rFonts w:eastAsia="Calibri"/>
        </w:rPr>
        <w:t> </w:t>
      </w:r>
      <w:r w:rsidRPr="00EC66B1">
        <w:rPr>
          <w:rFonts w:eastAsia="Calibri"/>
          <w:lang w:val="ru-RU"/>
        </w:rPr>
        <w:t xml:space="preserve">следует считать остатки сырья, материалов и полуфабрикатов, образовавшиеся при изготовлении продукции и полностью или частично утратившие свои потребительские свойства, а также продукты </w:t>
      </w:r>
      <w:r w:rsidRPr="00EC66B1">
        <w:rPr>
          <w:rFonts w:eastAsia="Calibri"/>
          <w:lang w:val="ru-RU"/>
        </w:rPr>
        <w:lastRenderedPageBreak/>
        <w:t>физико-химической переработки сырья, получение которых не являлось целью производственного процесса и которые в дальнейшем могут быть использованы как готовая продукция после соответствующей обработки или как сырье для переработки.</w:t>
      </w:r>
      <w:proofErr w:type="gramEnd"/>
      <w:r w:rsidRPr="00EC66B1">
        <w:rPr>
          <w:rFonts w:eastAsia="Calibri"/>
          <w:lang w:val="ru-RU"/>
        </w:rPr>
        <w:t xml:space="preserve"> </w:t>
      </w:r>
      <w:r w:rsidRPr="00B2075B">
        <w:rPr>
          <w:rFonts w:eastAsia="Calibri"/>
          <w:lang w:val="ru-RU"/>
        </w:rPr>
        <w:t>Отходы в зависимости от степени негативного воздействия на окружающую среду подразделяются в соответствии с критериями, установленными федеральным органом исполнительной власти, осуществляющим государственное регулирование в области охраны окружающей среды, на пять классов опасности:</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w:t>
      </w:r>
      <w:r w:rsidRPr="00EC66B1">
        <w:rPr>
          <w:rFonts w:eastAsia="Calibri"/>
          <w:lang w:val="ru-RU"/>
        </w:rPr>
        <w:t xml:space="preserve"> класс - чрезвычайно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w:t>
      </w:r>
      <w:r w:rsidRPr="00EC66B1">
        <w:rPr>
          <w:rFonts w:eastAsia="Calibri"/>
          <w:lang w:val="ru-RU"/>
        </w:rPr>
        <w:t xml:space="preserve"> класс - </w:t>
      </w:r>
      <w:proofErr w:type="spellStart"/>
      <w:r w:rsidRPr="00EC66B1">
        <w:rPr>
          <w:rFonts w:eastAsia="Calibri"/>
          <w:lang w:val="ru-RU"/>
        </w:rPr>
        <w:t>высокоопасные</w:t>
      </w:r>
      <w:proofErr w:type="spellEnd"/>
      <w:r w:rsidRPr="00EC66B1">
        <w:rPr>
          <w:rFonts w:eastAsia="Calibri"/>
          <w:lang w:val="ru-RU"/>
        </w:rPr>
        <w:t xml:space="preserve">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III</w:t>
      </w:r>
      <w:r w:rsidRPr="00EC66B1">
        <w:rPr>
          <w:rFonts w:eastAsia="Calibri"/>
          <w:lang w:val="ru-RU"/>
        </w:rPr>
        <w:t xml:space="preserve"> класс - умеренно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IV</w:t>
      </w:r>
      <w:r w:rsidRPr="00EC66B1">
        <w:rPr>
          <w:rFonts w:eastAsia="Calibri"/>
          <w:lang w:val="ru-RU"/>
        </w:rPr>
        <w:t xml:space="preserve"> класс - малоопасные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V</w:t>
      </w:r>
      <w:r w:rsidRPr="00EC66B1">
        <w:rPr>
          <w:rFonts w:eastAsia="Calibri"/>
          <w:lang w:val="ru-RU"/>
        </w:rPr>
        <w:t xml:space="preserve"> класс - практически неопасные отходы;</w:t>
      </w:r>
    </w:p>
    <w:p w:rsidR="00904AD7" w:rsidRPr="00EC66B1" w:rsidRDefault="00904AD7" w:rsidP="00904AD7">
      <w:pPr>
        <w:rPr>
          <w:rFonts w:eastAsia="Calibri"/>
          <w:lang w:val="ru-RU"/>
        </w:rPr>
      </w:pPr>
      <w:r w:rsidRPr="00EC66B1">
        <w:rPr>
          <w:rFonts w:eastAsia="Calibri"/>
          <w:lang w:val="ru-RU"/>
        </w:rPr>
        <w:t>Соблюдение требований по обращению с отходами, в том числе к их накоплению, размещению, сортировке, переработке, транспортированию, обязаны обеспечить хозяйствующие субъекты, осуществляющие данную деятельность.</w:t>
      </w:r>
    </w:p>
    <w:p w:rsidR="00904AD7" w:rsidRPr="00EC66B1" w:rsidRDefault="00904AD7" w:rsidP="00904AD7">
      <w:pPr>
        <w:rPr>
          <w:rFonts w:eastAsia="Calibri"/>
          <w:lang w:val="ru-RU"/>
        </w:rPr>
      </w:pPr>
      <w:r w:rsidRPr="00EC66B1">
        <w:rPr>
          <w:rFonts w:eastAsia="Calibri"/>
          <w:lang w:val="ru-RU"/>
        </w:rPr>
        <w:t>Технологическому процессу сборки платы управления роботом сопутствует возникновение таких производственных отходов, как материалы бракованных печатных плат, обрезки плат, остатки флюса, припоя, использованная ветошь. Эти отходы подлежат сбору, обработке и утилизации. В целом при анализе влияния технологического процесса на окружающую среду следует рассмотреть загрязнение гидросферы, земельных ресурсов и атмосферы.</w:t>
      </w:r>
    </w:p>
    <w:p w:rsidR="00904AD7" w:rsidRPr="00EC66B1" w:rsidRDefault="00904AD7" w:rsidP="00904AD7">
      <w:pPr>
        <w:rPr>
          <w:rFonts w:eastAsia="Calibri"/>
          <w:lang w:val="ru-RU"/>
        </w:rPr>
      </w:pPr>
      <w:r w:rsidRPr="00EC66B1">
        <w:rPr>
          <w:rFonts w:eastAsia="Calibri"/>
          <w:lang w:val="ru-RU"/>
        </w:rPr>
        <w:t>Одна из основных задач водоохраной деятельности - не допустить ухудшения состояния водного бассейна, а также восстановить и эксплуатировать загрязненные водоемы. Как</w:t>
      </w:r>
      <w:r w:rsidRPr="007A2D9C">
        <w:rPr>
          <w:rFonts w:eastAsia="Calibri"/>
        </w:rPr>
        <w:t> </w:t>
      </w:r>
      <w:r w:rsidRPr="00EC66B1">
        <w:rPr>
          <w:rFonts w:eastAsia="Calibri"/>
          <w:lang w:val="ru-RU"/>
        </w:rPr>
        <w:t>правило,</w:t>
      </w:r>
      <w:r w:rsidRPr="007A2D9C">
        <w:rPr>
          <w:rFonts w:eastAsia="Calibri"/>
        </w:rPr>
        <w:t> </w:t>
      </w:r>
      <w:r w:rsidRPr="00EC66B1">
        <w:rPr>
          <w:rFonts w:eastAsia="Calibri"/>
          <w:lang w:val="ru-RU"/>
        </w:rPr>
        <w:t xml:space="preserve">сточные воды поступают в канализационную сеть - систему трубопроводов, каналов и сооружений для сбора и отведения сточных вод, откуда они направляются на станцию очистки сточных вод, а после нее - в водный объект. Станции </w:t>
      </w:r>
      <w:r w:rsidRPr="00EC66B1">
        <w:rPr>
          <w:rFonts w:eastAsia="Calibri"/>
          <w:lang w:val="ru-RU"/>
        </w:rPr>
        <w:lastRenderedPageBreak/>
        <w:t xml:space="preserve">очистки сточных вод могут быть централизованными и локальными. На предприятии запускаются станции очистки во избежание попадания загрязнённых вредными веществами промывных и сточных вод в канализацию, очищение происходит в несколько этапов: механический (задержание нерастворимых примесей), биологический (минерализация, удаление органических азота и фосфора), физико-химический (очистка от растворённых примесей и взвешенных веществ), иногда дезинфекция сточных вод (обработка хлором, ультрафиолетовым облучением). Есть много вариантов очистки стоков (ионный обмен, электродиализ и др.), обеспечивающих гибкость водопотребления, достигаемую применением различных схем промывок. С точки </w:t>
      </w:r>
      <w:proofErr w:type="gramStart"/>
      <w:r w:rsidRPr="00EC66B1">
        <w:rPr>
          <w:rFonts w:eastAsia="Calibri"/>
          <w:lang w:val="ru-RU"/>
        </w:rPr>
        <w:t>зрения</w:t>
      </w:r>
      <w:proofErr w:type="gramEnd"/>
      <w:r w:rsidRPr="00EC66B1">
        <w:rPr>
          <w:rFonts w:eastAsia="Calibri"/>
          <w:lang w:val="ru-RU"/>
        </w:rPr>
        <w:t xml:space="preserve"> как экологической безопасности производства, так и экономической целесообразности, главной целью должны быть рационализация водопотребления и оптимизация системы очистки. </w:t>
      </w:r>
    </w:p>
    <w:p w:rsidR="00904AD7" w:rsidRPr="00EC66B1" w:rsidRDefault="00904AD7" w:rsidP="00904AD7">
      <w:pPr>
        <w:rPr>
          <w:rFonts w:eastAsia="Calibri"/>
          <w:lang w:val="ru-RU"/>
        </w:rPr>
      </w:pPr>
      <w:r w:rsidRPr="00EC66B1">
        <w:rPr>
          <w:rFonts w:eastAsia="Calibri"/>
          <w:lang w:val="ru-RU"/>
        </w:rPr>
        <w:t>Образование промышленных и бытовых отходов загрязняет почву городов и поселений. В связи с этим органами санитарно-эпидемиологических служб осуществляется санитарный контроль загрязнения почв, который включает предупредительный надзор за проектированием и строительством сооружений по очистке и обезвреживанию промышленных и бытовых отходов, а также текущий надзор за своевременным сбором и удалением промышленных и бытовых отходов и вторичного сырья. Под контролем санитарных и природоохранных служб находится транспортирование отходов, согласование мест их размещения и переработки. В настоящее время твердые отходы чаще всего размещаются на поверхности литосферы на санкционированных и несанкционированных свалках и полигонах, где происходит их захоронение, сжигание или переработка.</w:t>
      </w:r>
    </w:p>
    <w:p w:rsidR="00904AD7" w:rsidRPr="00EC66B1" w:rsidRDefault="00904AD7" w:rsidP="00904AD7">
      <w:pPr>
        <w:rPr>
          <w:rFonts w:eastAsia="Calibri"/>
          <w:lang w:val="ru-RU"/>
        </w:rPr>
      </w:pPr>
      <w:r w:rsidRPr="00EC66B1">
        <w:rPr>
          <w:rFonts w:eastAsia="Calibri"/>
          <w:lang w:val="ru-RU"/>
        </w:rPr>
        <w:t>Под</w:t>
      </w:r>
      <w:r w:rsidRPr="007A2D9C">
        <w:rPr>
          <w:rFonts w:eastAsia="Calibri"/>
        </w:rPr>
        <w:t> </w:t>
      </w:r>
      <w:r w:rsidRPr="00EC66B1">
        <w:rPr>
          <w:rFonts w:eastAsia="Calibri"/>
          <w:lang w:val="ru-RU"/>
        </w:rPr>
        <w:t>загрязнением атмосферы</w:t>
      </w:r>
      <w:r w:rsidRPr="007A2D9C">
        <w:rPr>
          <w:rFonts w:eastAsia="Calibri"/>
        </w:rPr>
        <w:t> </w:t>
      </w:r>
      <w:r w:rsidRPr="00EC66B1">
        <w:rPr>
          <w:rFonts w:eastAsia="Calibri"/>
          <w:lang w:val="ru-RU"/>
        </w:rPr>
        <w:t xml:space="preserve">понимают привнесение в нее примесей, которые не содержатся в природном воздухе или изменяют соотношение между ингредиентами природного состава воздуха. Наиболее опасным для </w:t>
      </w:r>
      <w:r w:rsidRPr="00EC66B1">
        <w:rPr>
          <w:rFonts w:eastAsia="Calibri"/>
          <w:lang w:val="ru-RU"/>
        </w:rPr>
        <w:lastRenderedPageBreak/>
        <w:t>окружающей среды фактором при разработке платы БКУ можно считать токсичные выделения в атмосферу свинца и его соединений. Поэтому, поскольку при пайке воздух засоряется вредными примесями, в систему вытяжной вентиляционной сети необходимо включить фильтр.</w:t>
      </w:r>
    </w:p>
    <w:p w:rsidR="00904AD7" w:rsidRPr="00EC66B1" w:rsidRDefault="00904AD7" w:rsidP="00904AD7">
      <w:pPr>
        <w:rPr>
          <w:rFonts w:eastAsia="Calibri"/>
          <w:lang w:val="ru-RU"/>
        </w:rPr>
      </w:pPr>
      <w:r w:rsidRPr="00EC66B1">
        <w:rPr>
          <w:rFonts w:eastAsia="Calibri"/>
          <w:lang w:val="ru-RU"/>
        </w:rPr>
        <w:t xml:space="preserve">Фильтр - это устройство, в котором загрязненный воздух пропускается через пористые или сетчатые материалы, способные удерживать частицы вредной пыли или примеси.   В качестве фильтрующих материалов применяются ткани, фильтровальная бумага, войлок, губчатые материалы, стекловата, металлическая стружка и сетка, специальные </w:t>
      </w:r>
      <w:proofErr w:type="spellStart"/>
      <w:r w:rsidRPr="00EC66B1">
        <w:rPr>
          <w:rFonts w:eastAsia="Calibri"/>
          <w:lang w:val="ru-RU"/>
        </w:rPr>
        <w:t>фильтроэлементы</w:t>
      </w:r>
      <w:proofErr w:type="spellEnd"/>
      <w:r w:rsidRPr="00EC66B1">
        <w:rPr>
          <w:rFonts w:eastAsia="Calibri"/>
          <w:lang w:val="ru-RU"/>
        </w:rPr>
        <w:t xml:space="preserve">, а также специальные установки - лабиринтные камеры, </w:t>
      </w:r>
      <w:proofErr w:type="spellStart"/>
      <w:r w:rsidRPr="00EC66B1">
        <w:rPr>
          <w:rFonts w:eastAsia="Calibri"/>
          <w:lang w:val="ru-RU"/>
        </w:rPr>
        <w:t>скубберы</w:t>
      </w:r>
      <w:proofErr w:type="spellEnd"/>
      <w:r w:rsidRPr="00EC66B1">
        <w:rPr>
          <w:rFonts w:eastAsia="Calibri"/>
          <w:lang w:val="ru-RU"/>
        </w:rPr>
        <w:t xml:space="preserve"> с водяной пленкой и пр.</w:t>
      </w:r>
    </w:p>
    <w:p w:rsidR="00904AD7" w:rsidRPr="00EC66B1" w:rsidRDefault="00904AD7" w:rsidP="00904AD7">
      <w:pPr>
        <w:rPr>
          <w:rFonts w:eastAsia="Calibri"/>
          <w:lang w:val="ru-RU"/>
        </w:rPr>
      </w:pPr>
      <w:r w:rsidRPr="00EC66B1">
        <w:rPr>
          <w:rFonts w:eastAsia="Calibri"/>
          <w:lang w:val="ru-RU"/>
        </w:rPr>
        <w:t>Размеры частиц вредных примесей при пайке припоем ПОС-61 составляют 2 - 7 мкм, следовательно, тонкость очистки фильтра необходимо выбирать в этих пределах. Максимальная концентрация свинца на рабочем месте при пайке 0,01мг/м3, т.е. меньше 1мг/м3, а, значит, фильтр будет класса «особо тонкой очистки».</w:t>
      </w:r>
    </w:p>
    <w:p w:rsidR="00904AD7" w:rsidRPr="00EC66B1" w:rsidRDefault="00904AD7" w:rsidP="00904AD7">
      <w:pPr>
        <w:rPr>
          <w:rFonts w:eastAsia="Calibri"/>
          <w:lang w:val="ru-RU"/>
        </w:rPr>
      </w:pPr>
      <w:r w:rsidRPr="00EC66B1">
        <w:rPr>
          <w:rFonts w:eastAsia="Calibri"/>
          <w:lang w:val="ru-RU"/>
        </w:rPr>
        <w:t>Так как производительность вытяжной</w:t>
      </w:r>
      <w:r w:rsidR="00415572">
        <w:rPr>
          <w:rFonts w:eastAsia="Calibri"/>
          <w:lang w:val="ru-RU"/>
        </w:rPr>
        <w:t xml:space="preserve"> вентиляционной сети 12200 м3/ч</w:t>
      </w:r>
      <w:r w:rsidRPr="00EC66B1">
        <w:rPr>
          <w:rFonts w:eastAsia="Calibri"/>
          <w:lang w:val="ru-RU"/>
        </w:rPr>
        <w:t xml:space="preserve">, а бумага и картон обладают низкой удельной пропускной способностью и низкой термостойкостью, то в качестве фильтрующего материала они не подходят. </w:t>
      </w:r>
      <w:proofErr w:type="gramStart"/>
      <w:r w:rsidRPr="00EC66B1">
        <w:rPr>
          <w:rFonts w:eastAsia="Calibri"/>
          <w:lang w:val="ru-RU"/>
        </w:rPr>
        <w:t>Из-за этих причин</w:t>
      </w:r>
      <w:proofErr w:type="gramEnd"/>
      <w:r w:rsidRPr="00EC66B1">
        <w:rPr>
          <w:rFonts w:eastAsia="Calibri"/>
          <w:lang w:val="ru-RU"/>
        </w:rPr>
        <w:t xml:space="preserve"> выбираем фильтр </w:t>
      </w:r>
      <w:proofErr w:type="spellStart"/>
      <w:r w:rsidRPr="00EC66B1">
        <w:rPr>
          <w:rFonts w:eastAsia="Calibri"/>
          <w:lang w:val="ru-RU"/>
        </w:rPr>
        <w:t>Петрянова</w:t>
      </w:r>
      <w:proofErr w:type="spellEnd"/>
      <w:r w:rsidRPr="00EC66B1">
        <w:rPr>
          <w:rFonts w:eastAsia="Calibri"/>
          <w:lang w:val="ru-RU"/>
        </w:rPr>
        <w:t xml:space="preserve"> (ФП) из полимерных смол. Он представляет собой равномерный слой ультратонких волокон (1-3,2мкм) и синтетических материалов на марлевой или синтетической подкладке.</w:t>
      </w:r>
    </w:p>
    <w:p w:rsidR="00904AD7" w:rsidRPr="00EC66B1" w:rsidRDefault="00904AD7" w:rsidP="00904AD7">
      <w:pPr>
        <w:rPr>
          <w:rFonts w:eastAsia="Calibri"/>
          <w:lang w:val="ru-RU"/>
        </w:rPr>
      </w:pPr>
      <w:proofErr w:type="gramStart"/>
      <w:r w:rsidRPr="00EC66B1">
        <w:rPr>
          <w:rFonts w:eastAsia="Calibri"/>
          <w:lang w:val="ru-RU"/>
        </w:rPr>
        <w:t xml:space="preserve">Наиболее хорошими фильтрующими свойствами обладает материал типа ФПП (перхлорвинил), но у него малая термостойкость (б0-70 </w:t>
      </w:r>
      <w:proofErr w:type="spellStart"/>
      <w:r w:rsidRPr="00EC66B1">
        <w:rPr>
          <w:rFonts w:eastAsia="Calibri"/>
          <w:lang w:val="ru-RU"/>
        </w:rPr>
        <w:t>гр</w:t>
      </w:r>
      <w:proofErr w:type="spellEnd"/>
      <w:r w:rsidRPr="00EC66B1">
        <w:rPr>
          <w:rFonts w:eastAsia="Calibri"/>
          <w:lang w:val="ru-RU"/>
        </w:rPr>
        <w:t>), следовательно, используем материал ФПА (ацетат) с термостойкостью 150" С. Выбираем складчатый фильтр, обладающий почти 100%-й эффективностью и пропускной способностью до 14000 м3/ч.</w:t>
      </w:r>
      <w:r w:rsidR="00F44121">
        <w:rPr>
          <w:rFonts w:eastAsia="Calibri"/>
          <w:lang w:val="ru-RU"/>
        </w:rPr>
        <w:t xml:space="preserve"> </w:t>
      </w:r>
      <w:r w:rsidRPr="00EC66B1">
        <w:rPr>
          <w:rFonts w:eastAsia="Calibri"/>
          <w:lang w:val="ru-RU"/>
        </w:rPr>
        <w:t xml:space="preserve">Он представляет собой деревянную или металлическую раму, в которой заключено несколько слоев материала типа ФПА. </w:t>
      </w:r>
      <w:proofErr w:type="gramEnd"/>
    </w:p>
    <w:p w:rsidR="00904AD7" w:rsidRPr="00EC66B1" w:rsidRDefault="00904AD7" w:rsidP="00904AD7">
      <w:pPr>
        <w:rPr>
          <w:rFonts w:eastAsia="Calibri"/>
          <w:lang w:val="ru-RU"/>
        </w:rPr>
      </w:pPr>
      <w:r w:rsidRPr="00EC66B1">
        <w:rPr>
          <w:rFonts w:eastAsia="Calibri"/>
          <w:lang w:val="ru-RU"/>
        </w:rPr>
        <w:lastRenderedPageBreak/>
        <w:t>Таким образом, для защиты окружающей среды от выбросов паров свинца и его соединений через вентиляционную систему предприятия применяем фильтр ФПА.</w:t>
      </w:r>
    </w:p>
    <w:p w:rsidR="00904AD7" w:rsidRPr="00EC66B1" w:rsidRDefault="00904AD7" w:rsidP="004D1A66">
      <w:pPr>
        <w:pStyle w:val="ae"/>
      </w:pPr>
      <w:bookmarkStart w:id="65" w:name="_Toc390943604"/>
      <w:r w:rsidRPr="00EC66B1">
        <w:t>Расчет фильтра</w:t>
      </w:r>
      <w:bookmarkEnd w:id="65"/>
    </w:p>
    <w:p w:rsidR="00904AD7" w:rsidRPr="00EC66B1" w:rsidRDefault="00904AD7" w:rsidP="00904AD7">
      <w:pPr>
        <w:rPr>
          <w:rFonts w:eastAsia="Calibri"/>
          <w:lang w:val="ru-RU"/>
        </w:rPr>
      </w:pPr>
      <w:r w:rsidRPr="00EC66B1">
        <w:rPr>
          <w:rFonts w:eastAsia="Calibri"/>
          <w:lang w:val="ru-RU"/>
        </w:rPr>
        <w:t xml:space="preserve">1. Принимаем </w:t>
      </w:r>
      <w:r w:rsidRPr="007A2D9C">
        <w:rPr>
          <w:rFonts w:eastAsia="Calibri"/>
        </w:rPr>
        <w:object w:dxaOrig="1040" w:dyaOrig="700">
          <v:shape id="_x0000_i1064" type="#_x0000_t75" style="width:45pt;height:30.75pt" o:ole="">
            <v:imagedata r:id="rId135" o:title=""/>
          </v:shape>
          <o:OLEObject Type="Embed" ProgID="Equation.3" ShapeID="_x0000_i1064" DrawAspect="Content" ObjectID="_1527376055" r:id="rId136"/>
        </w:object>
      </w:r>
      <w:r w:rsidRPr="00EC66B1">
        <w:rPr>
          <w:rFonts w:eastAsia="Calibri"/>
          <w:lang w:val="ru-RU"/>
        </w:rPr>
        <w:t xml:space="preserve">, где   </w:t>
      </w:r>
      <w:r w:rsidRPr="007A2D9C">
        <w:rPr>
          <w:rFonts w:eastAsia="Calibri"/>
        </w:rPr>
        <w:object w:dxaOrig="180" w:dyaOrig="340">
          <v:shape id="_x0000_i1065" type="#_x0000_t75" style="width:9pt;height:16.5pt" o:ole="">
            <v:imagedata r:id="rId137" o:title=""/>
          </v:shape>
          <o:OLEObject Type="Embed" ProgID="Equation.3" ShapeID="_x0000_i1065" DrawAspect="Content" ObjectID="_1527376056" r:id="rId138"/>
        </w:object>
      </w:r>
      <w:r w:rsidRPr="007A2D9C">
        <w:rPr>
          <w:rFonts w:eastAsia="Calibri"/>
        </w:rPr>
        <w:object w:dxaOrig="560" w:dyaOrig="360">
          <v:shape id="_x0000_i1066" type="#_x0000_t75" style="width:27.75pt;height:18.75pt" o:ole="">
            <v:imagedata r:id="rId139" o:title=""/>
          </v:shape>
          <o:OLEObject Type="Embed" ProgID="Equation.3" ShapeID="_x0000_i1066" DrawAspect="Content" ObjectID="_1527376057" r:id="rId140"/>
        </w:object>
      </w:r>
      <w:r w:rsidRPr="00EC66B1">
        <w:rPr>
          <w:rFonts w:eastAsia="Calibri"/>
          <w:lang w:val="ru-RU"/>
        </w:rPr>
        <w:t xml:space="preserve">-   максимальные   размеры   под   </w:t>
      </w:r>
      <w:proofErr w:type="spellStart"/>
      <w:r w:rsidRPr="00EC66B1">
        <w:rPr>
          <w:rFonts w:eastAsia="Calibri"/>
          <w:lang w:val="ru-RU"/>
        </w:rPr>
        <w:t>фильтроэлементы</w:t>
      </w:r>
      <w:proofErr w:type="spellEnd"/>
      <w:r w:rsidRPr="00EC66B1">
        <w:rPr>
          <w:rFonts w:eastAsia="Calibri"/>
          <w:lang w:val="ru-RU"/>
        </w:rPr>
        <w:t xml:space="preserve">, </w:t>
      </w:r>
      <w:r w:rsidRPr="007A2D9C">
        <w:rPr>
          <w:rFonts w:eastAsia="Calibri"/>
        </w:rPr>
        <w:object w:dxaOrig="600" w:dyaOrig="360">
          <v:shape id="_x0000_i1067" type="#_x0000_t75" style="width:30pt;height:18.75pt" o:ole="">
            <v:imagedata r:id="rId141" o:title=""/>
          </v:shape>
          <o:OLEObject Type="Embed" ProgID="Equation.3" ShapeID="_x0000_i1067" DrawAspect="Content" ObjectID="_1527376058" r:id="rId142"/>
        </w:object>
      </w:r>
      <w:r w:rsidRPr="00EC66B1">
        <w:rPr>
          <w:rFonts w:eastAsia="Calibri"/>
          <w:lang w:val="ru-RU"/>
        </w:rPr>
        <w:t xml:space="preserve"> - абсолютная тонкость очистки </w:t>
      </w:r>
      <w:r w:rsidRPr="007A2D9C">
        <w:rPr>
          <w:rFonts w:eastAsia="Calibri"/>
        </w:rPr>
        <w:object w:dxaOrig="600" w:dyaOrig="360">
          <v:shape id="_x0000_i1068" type="#_x0000_t75" style="width:30pt;height:18.75pt" o:ole="">
            <v:imagedata r:id="rId141" o:title=""/>
          </v:shape>
          <o:OLEObject Type="Embed" ProgID="Equation.3" ShapeID="_x0000_i1068" DrawAspect="Content" ObjectID="_1527376059" r:id="rId143"/>
        </w:object>
      </w:r>
      <w:r w:rsidRPr="00EC66B1">
        <w:rPr>
          <w:rFonts w:eastAsia="Calibri"/>
          <w:lang w:val="ru-RU"/>
        </w:rPr>
        <w:t xml:space="preserve"> = 2мкм</w:t>
      </w:r>
    </w:p>
    <w:p w:rsidR="00904AD7" w:rsidRPr="00EC66B1" w:rsidRDefault="00904AD7" w:rsidP="00904AD7">
      <w:pPr>
        <w:rPr>
          <w:rFonts w:eastAsia="Calibri"/>
          <w:lang w:val="ru-RU"/>
        </w:rPr>
      </w:pPr>
      <w:r>
        <w:rPr>
          <w:rFonts w:eastAsia="Calibri"/>
          <w:lang w:val="ru-RU"/>
        </w:rPr>
        <w:t>2.</w:t>
      </w:r>
      <w:r w:rsidRPr="00EC66B1">
        <w:rPr>
          <w:rFonts w:eastAsia="Calibri"/>
          <w:lang w:val="ru-RU"/>
        </w:rPr>
        <w:t xml:space="preserve">Найдем значение пористости </w:t>
      </w:r>
      <w:proofErr w:type="spellStart"/>
      <w:r w:rsidRPr="00EC66B1">
        <w:rPr>
          <w:rFonts w:eastAsia="Calibri"/>
          <w:lang w:val="ru-RU"/>
        </w:rPr>
        <w:t>фильтроэлемента</w:t>
      </w:r>
      <w:proofErr w:type="spellEnd"/>
      <w:r w:rsidRPr="00EC66B1">
        <w:rPr>
          <w:rFonts w:eastAsia="Calibri"/>
          <w:lang w:val="ru-RU"/>
        </w:rPr>
        <w:t>:</w:t>
      </w:r>
      <w:r w:rsidRPr="007A2D9C">
        <w:rPr>
          <w:rFonts w:eastAsia="Calibri"/>
        </w:rPr>
        <w:object w:dxaOrig="2700" w:dyaOrig="680">
          <v:shape id="_x0000_i1069" type="#_x0000_t75" style="width:134.25pt;height:34.5pt" o:ole="">
            <v:imagedata r:id="rId144" o:title=""/>
          </v:shape>
          <o:OLEObject Type="Embed" ProgID="Equation.3" ShapeID="_x0000_i1069" DrawAspect="Content" ObjectID="_1527376060" r:id="rId145"/>
        </w:object>
      </w:r>
    </w:p>
    <w:p w:rsidR="00904AD7" w:rsidRPr="00EC66B1" w:rsidRDefault="00904AD7" w:rsidP="00904AD7">
      <w:pPr>
        <w:rPr>
          <w:rFonts w:eastAsia="Calibri"/>
          <w:lang w:val="ru-RU"/>
        </w:rPr>
      </w:pPr>
      <w:r w:rsidRPr="00EC66B1">
        <w:rPr>
          <w:rFonts w:eastAsia="Calibri"/>
          <w:lang w:val="ru-RU"/>
        </w:rPr>
        <w:t xml:space="preserve">3. Толщина </w:t>
      </w:r>
      <w:proofErr w:type="spellStart"/>
      <w:r w:rsidRPr="00EC66B1">
        <w:rPr>
          <w:rFonts w:eastAsia="Calibri"/>
          <w:lang w:val="ru-RU"/>
        </w:rPr>
        <w:t>фильтроэлемента</w:t>
      </w:r>
      <w:proofErr w:type="spellEnd"/>
      <w:r w:rsidRPr="00EC66B1">
        <w:rPr>
          <w:rFonts w:eastAsia="Calibri"/>
          <w:lang w:val="ru-RU"/>
        </w:rPr>
        <w:t xml:space="preserve"> определяется с учетом действующих на него перепадов давлений, а также с учетом технологии производства </w:t>
      </w:r>
      <w:proofErr w:type="spellStart"/>
      <w:r w:rsidRPr="00EC66B1">
        <w:rPr>
          <w:rFonts w:eastAsia="Calibri"/>
          <w:lang w:val="ru-RU"/>
        </w:rPr>
        <w:t>фильтроэлемента</w:t>
      </w:r>
      <w:proofErr w:type="spellEnd"/>
      <w:r w:rsidRPr="00EC66B1">
        <w:rPr>
          <w:rFonts w:eastAsia="Calibri"/>
          <w:lang w:val="ru-RU"/>
        </w:rPr>
        <w:t xml:space="preserve">. На стадии проектных расчетов примем </w:t>
      </w:r>
      <w:r w:rsidRPr="007A2D9C">
        <w:rPr>
          <w:rFonts w:eastAsia="Calibri"/>
        </w:rPr>
        <w:t>h</w:t>
      </w:r>
      <w:r w:rsidRPr="00EC66B1">
        <w:rPr>
          <w:rFonts w:eastAsia="Calibri"/>
          <w:lang w:val="ru-RU"/>
        </w:rPr>
        <w:t xml:space="preserve"> - 1 мм.</w:t>
      </w:r>
    </w:p>
    <w:p w:rsidR="00904AD7" w:rsidRPr="00EC66B1" w:rsidRDefault="00904AD7" w:rsidP="00904AD7">
      <w:pPr>
        <w:rPr>
          <w:rFonts w:eastAsia="Calibri"/>
          <w:lang w:val="ru-RU"/>
        </w:rPr>
      </w:pPr>
      <w:r w:rsidRPr="00EC66B1">
        <w:rPr>
          <w:rFonts w:eastAsia="Calibri"/>
          <w:lang w:val="ru-RU"/>
        </w:rPr>
        <w:t xml:space="preserve">4. Найдем скорость движения воздуха в порах </w:t>
      </w:r>
      <w:proofErr w:type="spellStart"/>
      <w:r w:rsidRPr="00EC66B1">
        <w:rPr>
          <w:rFonts w:eastAsia="Calibri"/>
          <w:lang w:val="ru-RU"/>
        </w:rPr>
        <w:t>фильтроэлемента</w:t>
      </w:r>
      <w:proofErr w:type="spellEnd"/>
      <w:r w:rsidRPr="00EC66B1">
        <w:rPr>
          <w:rFonts w:eastAsia="Calibri"/>
          <w:lang w:val="ru-RU"/>
        </w:rPr>
        <w:t xml:space="preserve">. Для этого воспользуемся зависимостями: </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3040" w:dyaOrig="620">
          <v:shape id="_x0000_i1070" type="#_x0000_t75" style="width:152.25pt;height:30.75pt" o:ole="">
            <v:imagedata r:id="rId146" o:title=""/>
          </v:shape>
          <o:OLEObject Type="Embed" ProgID="Equation.3" ShapeID="_x0000_i1070" DrawAspect="Content" ObjectID="_1527376061" r:id="rId147"/>
        </w:object>
      </w:r>
      <w:r w:rsidRPr="00EC66B1">
        <w:rPr>
          <w:rFonts w:ascii="Calibri" w:eastAsia="Calibri" w:hAnsi="Calibri" w:cs="Times New Roman"/>
          <w:lang w:val="ru-RU"/>
        </w:rPr>
        <w:t xml:space="preserve">  (1)</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1939" w:dyaOrig="740">
          <v:shape id="_x0000_i1071" type="#_x0000_t75" style="width:97.5pt;height:36.75pt" o:ole="">
            <v:imagedata r:id="rId148" o:title=""/>
          </v:shape>
          <o:OLEObject Type="Embed" ProgID="Equation.3" ShapeID="_x0000_i1071" DrawAspect="Content" ObjectID="_1527376062" r:id="rId149"/>
        </w:object>
      </w:r>
      <w:r w:rsidRPr="00EC66B1">
        <w:rPr>
          <w:rFonts w:ascii="Calibri" w:eastAsia="Calibri" w:hAnsi="Calibri" w:cs="Times New Roman"/>
          <w:lang w:val="ru-RU"/>
        </w:rPr>
        <w:t xml:space="preserve"> </w:t>
      </w:r>
      <w:r w:rsidRPr="007A2D9C">
        <w:rPr>
          <w:rFonts w:ascii="Calibri" w:eastAsia="Calibri" w:hAnsi="Calibri" w:cs="Times New Roman"/>
        </w:rPr>
        <w:object w:dxaOrig="1540" w:dyaOrig="700">
          <v:shape id="_x0000_i1072" type="#_x0000_t75" style="width:76.5pt;height:35.25pt" o:ole="">
            <v:imagedata r:id="rId150" o:title=""/>
          </v:shape>
          <o:OLEObject Type="Embed" ProgID="Equation.3" ShapeID="_x0000_i1072" DrawAspect="Content" ObjectID="_1527376063" r:id="rId151"/>
        </w:object>
      </w:r>
    </w:p>
    <w:p w:rsidR="00904AD7" w:rsidRPr="00EC66B1" w:rsidRDefault="00904AD7" w:rsidP="00904AD7">
      <w:pPr>
        <w:rPr>
          <w:rFonts w:eastAsia="Calibri"/>
          <w:lang w:val="ru-RU"/>
        </w:rPr>
      </w:pPr>
      <w:r w:rsidRPr="00EC66B1">
        <w:rPr>
          <w:rFonts w:eastAsia="Calibri"/>
          <w:lang w:val="ru-RU"/>
        </w:rPr>
        <w:t xml:space="preserve"> где </w:t>
      </w:r>
      <w:r w:rsidRPr="007A2D9C">
        <w:rPr>
          <w:rFonts w:eastAsia="Calibri"/>
        </w:rPr>
        <w:object w:dxaOrig="1340" w:dyaOrig="320">
          <v:shape id="_x0000_i1073" type="#_x0000_t75" style="width:68.25pt;height:15.75pt" o:ole="">
            <v:imagedata r:id="rId152" o:title=""/>
          </v:shape>
          <o:OLEObject Type="Embed" ProgID="Equation.3" ShapeID="_x0000_i1073" DrawAspect="Content" ObjectID="_1527376064" r:id="rId153"/>
        </w:object>
      </w:r>
      <w:r w:rsidRPr="00EC66B1">
        <w:rPr>
          <w:rFonts w:eastAsia="Calibri"/>
          <w:lang w:val="ru-RU"/>
        </w:rPr>
        <w:t xml:space="preserve">-    коэффициент    гидравлического    сопротивления </w:t>
      </w:r>
      <w:proofErr w:type="spellStart"/>
      <w:r w:rsidRPr="00EC66B1">
        <w:rPr>
          <w:rFonts w:eastAsia="Calibri"/>
          <w:lang w:val="ru-RU"/>
        </w:rPr>
        <w:t>фильтроэлемента</w:t>
      </w:r>
      <w:proofErr w:type="spellEnd"/>
      <w:r w:rsidRPr="00EC66B1">
        <w:rPr>
          <w:rFonts w:eastAsia="Calibri"/>
          <w:lang w:val="ru-RU"/>
        </w:rPr>
        <w:t xml:space="preserve">; </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толщина</w:t>
      </w:r>
      <w:proofErr w:type="gramEnd"/>
      <w:r w:rsidRPr="00EC66B1">
        <w:rPr>
          <w:rFonts w:eastAsia="Calibri"/>
          <w:lang w:val="ru-RU"/>
        </w:rPr>
        <w:t xml:space="preserve"> </w:t>
      </w:r>
      <w:proofErr w:type="spellStart"/>
      <w:r w:rsidRPr="00EC66B1">
        <w:rPr>
          <w:rFonts w:eastAsia="Calibri"/>
          <w:lang w:val="ru-RU"/>
        </w:rPr>
        <w:t>фильтроэлемента</w:t>
      </w:r>
      <w:proofErr w:type="spellEnd"/>
      <w:r w:rsidRPr="00EC66B1">
        <w:rPr>
          <w:rFonts w:eastAsia="Calibri"/>
          <w:lang w:val="ru-RU"/>
        </w:rPr>
        <w:t xml:space="preserve"> в направлении фильтрации;</w:t>
      </w:r>
    </w:p>
    <w:p w:rsidR="00904AD7" w:rsidRPr="00EC66B1" w:rsidRDefault="00904AD7" w:rsidP="00904AD7">
      <w:pPr>
        <w:rPr>
          <w:rFonts w:eastAsia="Calibri"/>
          <w:lang w:val="ru-RU"/>
        </w:rPr>
      </w:pPr>
      <w:r w:rsidRPr="007A2D9C">
        <w:rPr>
          <w:rFonts w:eastAsia="Calibri"/>
        </w:rPr>
        <w:sym w:font="Symbol" w:char="F072"/>
      </w:r>
      <w:r w:rsidRPr="00EC66B1">
        <w:rPr>
          <w:rFonts w:eastAsia="Calibri"/>
          <w:lang w:val="ru-RU"/>
        </w:rPr>
        <w:t xml:space="preserve"> - плотность фильтрующего элемента; </w:t>
      </w:r>
      <w:r w:rsidRPr="007A2D9C">
        <w:rPr>
          <w:rFonts w:eastAsia="Calibri"/>
        </w:rPr>
        <w:object w:dxaOrig="1020" w:dyaOrig="660">
          <v:shape id="_x0000_i1074" type="#_x0000_t75" style="width:51.75pt;height:33pt" o:ole="">
            <v:imagedata r:id="rId154" o:title=""/>
          </v:shape>
          <o:OLEObject Type="Embed" ProgID="Equation.3" ShapeID="_x0000_i1074" DrawAspect="Content" ObjectID="_1527376065" r:id="rId155"/>
        </w:object>
      </w:r>
      <w:r w:rsidRPr="00EC66B1">
        <w:rPr>
          <w:rFonts w:eastAsia="Calibri"/>
          <w:lang w:val="ru-RU"/>
        </w:rPr>
        <w:t xml:space="preserve">- скорость в порах </w:t>
      </w:r>
      <w:proofErr w:type="spellStart"/>
      <w:r w:rsidRPr="00EC66B1">
        <w:rPr>
          <w:rFonts w:eastAsia="Calibri"/>
          <w:lang w:val="ru-RU"/>
        </w:rPr>
        <w:t>фильтроэлемента</w:t>
      </w:r>
      <w:proofErr w:type="spellEnd"/>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960" w:dyaOrig="700">
          <v:shape id="_x0000_i1075" type="#_x0000_t75" style="width:48pt;height:35.25pt" o:ole="">
            <v:imagedata r:id="rId156" o:title=""/>
          </v:shape>
          <o:OLEObject Type="Embed" ProgID="Equation.3" ShapeID="_x0000_i1075" DrawAspect="Content" ObjectID="_1527376066" r:id="rId157"/>
        </w:object>
      </w:r>
      <w:r w:rsidRPr="00EC66B1">
        <w:rPr>
          <w:rFonts w:eastAsia="Calibri"/>
          <w:lang w:val="ru-RU"/>
        </w:rPr>
        <w:t xml:space="preserve">-  скорость фильтрации, где   </w:t>
      </w:r>
      <w:r w:rsidRPr="007A2D9C">
        <w:rPr>
          <w:rFonts w:eastAsia="Calibri"/>
        </w:rPr>
        <w:t>L</w:t>
      </w:r>
      <w:r w:rsidRPr="00EC66B1">
        <w:rPr>
          <w:rFonts w:eastAsia="Calibri"/>
          <w:lang w:val="ru-RU"/>
        </w:rPr>
        <w:t xml:space="preserve"> -  секундный расход фильтрующего вещества.</w:t>
      </w:r>
    </w:p>
    <w:p w:rsidR="00D90FEE" w:rsidRDefault="00D90FEE">
      <w:pPr>
        <w:spacing w:after="200" w:line="276" w:lineRule="auto"/>
        <w:ind w:firstLine="0"/>
        <w:jc w:val="left"/>
        <w:rPr>
          <w:rFonts w:eastAsia="Calibri"/>
          <w:lang w:val="ru-RU"/>
        </w:rPr>
      </w:pPr>
      <w:r>
        <w:rPr>
          <w:rFonts w:eastAsia="Calibri"/>
          <w:lang w:val="ru-RU"/>
        </w:rPr>
        <w:br w:type="page"/>
      </w:r>
    </w:p>
    <w:p w:rsidR="00904AD7" w:rsidRPr="00EC66B1" w:rsidRDefault="00904AD7" w:rsidP="00904AD7">
      <w:pPr>
        <w:rPr>
          <w:rFonts w:eastAsia="Calibri"/>
          <w:lang w:val="ru-RU"/>
        </w:rPr>
      </w:pPr>
      <w:r w:rsidRPr="00EC66B1">
        <w:rPr>
          <w:rFonts w:eastAsia="Calibri"/>
          <w:lang w:val="ru-RU"/>
        </w:rPr>
        <w:lastRenderedPageBreak/>
        <w:t>Находим скорость движения воздуха в порах при начальном перепаде давления воздуха  0,1кг /см</w:t>
      </w:r>
      <w:proofErr w:type="gramStart"/>
      <w:r w:rsidRPr="00EC66B1">
        <w:rPr>
          <w:rFonts w:eastAsia="Calibri"/>
          <w:lang w:val="ru-RU"/>
        </w:rPr>
        <w:t>2</w:t>
      </w:r>
      <w:proofErr w:type="gramEnd"/>
      <w:r w:rsidRPr="00EC66B1">
        <w:rPr>
          <w:rFonts w:eastAsia="Calibri"/>
          <w:lang w:val="ru-RU"/>
        </w:rPr>
        <w:t xml:space="preserve">. Для этого преобразуем формулу (1) к виду:  </w:t>
      </w:r>
    </w:p>
    <w:p w:rsidR="00904AD7" w:rsidRPr="00EC66B1" w:rsidRDefault="00904AD7" w:rsidP="00904AD7">
      <w:pPr>
        <w:rPr>
          <w:rFonts w:eastAsia="Calibri"/>
          <w:lang w:val="ru-RU"/>
        </w:rPr>
      </w:pPr>
      <w:r w:rsidRPr="007A2D9C">
        <w:rPr>
          <w:rFonts w:eastAsia="Calibri"/>
        </w:rPr>
        <w:object w:dxaOrig="1920" w:dyaOrig="360">
          <v:shape id="_x0000_i1076" type="#_x0000_t75" style="width:96pt;height:18.75pt" o:ole="">
            <v:imagedata r:id="rId158" o:title=""/>
          </v:shape>
          <o:OLEObject Type="Embed" ProgID="Equation.3" ShapeID="_x0000_i1076" DrawAspect="Content" ObjectID="_1527376067" r:id="rId159"/>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w:t>
      </w:r>
      <w:r w:rsidRPr="007A2D9C">
        <w:rPr>
          <w:rFonts w:eastAsia="Calibri"/>
        </w:rPr>
        <w:object w:dxaOrig="2420" w:dyaOrig="760">
          <v:shape id="_x0000_i1077" type="#_x0000_t75" style="width:121.5pt;height:37.5pt" o:ole="">
            <v:imagedata r:id="rId160" o:title=""/>
          </v:shape>
          <o:OLEObject Type="Embed" ProgID="Equation.3" ShapeID="_x0000_i1077" DrawAspect="Content" ObjectID="_1527376068" r:id="rId161"/>
        </w:object>
      </w:r>
      <w:proofErr w:type="gramStart"/>
      <w:r w:rsidRPr="00EC66B1">
        <w:rPr>
          <w:rFonts w:eastAsia="Calibri"/>
          <w:lang w:val="ru-RU"/>
        </w:rPr>
        <w:t xml:space="preserve">   ;</w:t>
      </w:r>
      <w:proofErr w:type="gramEnd"/>
      <w:r w:rsidRPr="00EC66B1">
        <w:rPr>
          <w:rFonts w:eastAsia="Calibri"/>
          <w:lang w:val="ru-RU"/>
        </w:rPr>
        <w:t xml:space="preserve">      </w:t>
      </w:r>
      <w:r w:rsidRPr="007A2D9C">
        <w:rPr>
          <w:rFonts w:eastAsia="Calibri"/>
        </w:rPr>
        <w:object w:dxaOrig="1380" w:dyaOrig="740">
          <v:shape id="_x0000_i1078" type="#_x0000_t75" style="width:68.25pt;height:36.75pt" o:ole="">
            <v:imagedata r:id="rId162" o:title=""/>
          </v:shape>
          <o:OLEObject Type="Embed" ProgID="Equation.3" ShapeID="_x0000_i1078" DrawAspect="Content" ObjectID="_1527376069" r:id="rId163"/>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Плотность и вязкость фильтрующего вещества определяется для среднего давления в 1 атм.</w:t>
      </w:r>
    </w:p>
    <w:p w:rsidR="00904AD7" w:rsidRPr="007A2D9C" w:rsidRDefault="00904AD7" w:rsidP="00904AD7">
      <w:pPr>
        <w:rPr>
          <w:rFonts w:eastAsia="Calibri"/>
        </w:rPr>
      </w:pPr>
      <w:r w:rsidRPr="007A2D9C">
        <w:rPr>
          <w:rFonts w:eastAsia="Calibri"/>
        </w:rPr>
        <w:object w:dxaOrig="3560" w:dyaOrig="380">
          <v:shape id="_x0000_i1079" type="#_x0000_t75" style="width:178.5pt;height:19.5pt" o:ole="">
            <v:imagedata r:id="rId164" o:title=""/>
          </v:shape>
          <o:OLEObject Type="Embed" ProgID="Equation.3" ShapeID="_x0000_i1079" DrawAspect="Content" ObjectID="_1527376070" r:id="rId165"/>
        </w:object>
      </w:r>
    </w:p>
    <w:p w:rsidR="00904AD7" w:rsidRPr="00EC66B1" w:rsidRDefault="00904AD7" w:rsidP="00904AD7">
      <w:pPr>
        <w:rPr>
          <w:rFonts w:eastAsia="Calibri"/>
          <w:lang w:val="ru-RU"/>
        </w:rPr>
      </w:pPr>
      <w:r w:rsidRPr="007A2D9C">
        <w:rPr>
          <w:rFonts w:eastAsia="Calibri"/>
        </w:rPr>
        <w:object w:dxaOrig="6160" w:dyaOrig="700">
          <v:shape id="_x0000_i1080" type="#_x0000_t75" style="width:307.5pt;height:35.25pt" o:ole="">
            <v:imagedata r:id="rId166" o:title=""/>
          </v:shape>
          <o:OLEObject Type="Embed" ProgID="Equation.3" ShapeID="_x0000_i1080" DrawAspect="Content" ObjectID="_1527376071" r:id="rId167"/>
        </w:object>
      </w:r>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2360" w:dyaOrig="700">
          <v:shape id="_x0000_i1081" type="#_x0000_t75" style="width:117.75pt;height:35.25pt" o:ole="">
            <v:imagedata r:id="rId168" o:title=""/>
          </v:shape>
          <o:OLEObject Type="Embed" ProgID="Equation.3" ShapeID="_x0000_i1081" DrawAspect="Content" ObjectID="_1527376072" r:id="rId169"/>
        </w:object>
      </w:r>
      <w:r w:rsidRPr="00EC66B1">
        <w:rPr>
          <w:rFonts w:eastAsia="Calibri"/>
          <w:lang w:val="ru-RU"/>
        </w:rPr>
        <w:t>.</w:t>
      </w:r>
    </w:p>
    <w:p w:rsidR="00904AD7" w:rsidRDefault="00904AD7" w:rsidP="00904AD7">
      <w:pPr>
        <w:rPr>
          <w:rFonts w:eastAsia="Calibri"/>
          <w:lang w:val="ru-RU"/>
        </w:rPr>
      </w:pPr>
      <w:r w:rsidRPr="00EC66B1">
        <w:rPr>
          <w:rFonts w:eastAsia="Calibri"/>
          <w:lang w:val="ru-RU"/>
        </w:rPr>
        <w:t xml:space="preserve">Примем </w:t>
      </w:r>
      <w:r w:rsidRPr="007A2D9C">
        <w:rPr>
          <w:rFonts w:eastAsia="Calibri"/>
        </w:rPr>
        <w:object w:dxaOrig="780" w:dyaOrig="340">
          <v:shape id="_x0000_i1082" type="#_x0000_t75" style="width:39pt;height:16.5pt" o:ole="">
            <v:imagedata r:id="rId170" o:title=""/>
          </v:shape>
          <o:OLEObject Type="Embed" ProgID="Equation.3" ShapeID="_x0000_i1082" DrawAspect="Content" ObjectID="_1527376073" r:id="rId171"/>
        </w:object>
      </w:r>
      <w:r w:rsidRPr="00EC66B1">
        <w:rPr>
          <w:rFonts w:eastAsia="Calibri"/>
          <w:lang w:val="ru-RU"/>
        </w:rPr>
        <w:t xml:space="preserve">, так как </w:t>
      </w:r>
      <w:r w:rsidRPr="007A2D9C">
        <w:rPr>
          <w:rFonts w:eastAsia="Calibri"/>
        </w:rPr>
        <w:object w:dxaOrig="1320" w:dyaOrig="360">
          <v:shape id="_x0000_i1083" type="#_x0000_t75" style="width:66.75pt;height:18.75pt" o:ole="">
            <v:imagedata r:id="rId172" o:title=""/>
          </v:shape>
          <o:OLEObject Type="Embed" ProgID="Equation.3" ShapeID="_x0000_i1083" DrawAspect="Content" ObjectID="_1527376074" r:id="rId173"/>
        </w:object>
      </w:r>
      <w:r w:rsidRPr="00EC66B1">
        <w:rPr>
          <w:rFonts w:eastAsia="Calibri"/>
          <w:lang w:val="ru-RU"/>
        </w:rPr>
        <w:t xml:space="preserve"> при </w:t>
      </w:r>
      <w:r w:rsidRPr="007A2D9C">
        <w:rPr>
          <w:rFonts w:eastAsia="Calibri"/>
        </w:rPr>
        <w:object w:dxaOrig="1340" w:dyaOrig="340">
          <v:shape id="_x0000_i1084" type="#_x0000_t75" style="width:68.25pt;height:16.5pt" o:ole="">
            <v:imagedata r:id="rId174" o:title=""/>
          </v:shape>
          <o:OLEObject Type="Embed" ProgID="Equation.3" ShapeID="_x0000_i1084" DrawAspect="Content" ObjectID="_1527376075" r:id="rId175"/>
        </w:object>
      </w:r>
      <w:r w:rsidRPr="00EC66B1">
        <w:rPr>
          <w:rFonts w:eastAsia="Calibri"/>
          <w:lang w:val="ru-RU"/>
        </w:rPr>
        <w:t xml:space="preserve">, т.е. </w:t>
      </w:r>
      <w:r w:rsidRPr="007A2D9C">
        <w:rPr>
          <w:rFonts w:eastAsia="Calibri"/>
        </w:rPr>
        <w:object w:dxaOrig="1460" w:dyaOrig="340">
          <v:shape id="_x0000_i1085" type="#_x0000_t75" style="width:72.75pt;height:16.5pt" o:ole="">
            <v:imagedata r:id="rId176" o:title=""/>
          </v:shape>
          <o:OLEObject Type="Embed" ProgID="Equation.3" ShapeID="_x0000_i1085" DrawAspect="Content" ObjectID="_1527376076" r:id="rId177"/>
        </w:objec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object w:dxaOrig="920" w:dyaOrig="340">
          <v:shape id="_x0000_i1086" type="#_x0000_t75" style="width:45.75pt;height:15.75pt" o:ole="">
            <v:imagedata r:id="rId178" o:title=""/>
          </v:shape>
          <o:OLEObject Type="Embed" ProgID="Equation.3" ShapeID="_x0000_i1086" DrawAspect="Content" ObjectID="_1527376077" r:id="rId179"/>
        </w:object>
      </w:r>
      <w:r w:rsidRPr="00EC66B1">
        <w:rPr>
          <w:rFonts w:eastAsia="Calibri"/>
          <w:lang w:val="ru-RU"/>
        </w:rPr>
        <w:t>, что соответствует данному классу фильтра).</w:t>
      </w:r>
    </w:p>
    <w:p w:rsidR="00904AD7" w:rsidRPr="00EC66B1" w:rsidRDefault="00904AD7" w:rsidP="00904AD7">
      <w:pPr>
        <w:rPr>
          <w:rFonts w:eastAsia="Calibri"/>
          <w:lang w:val="ru-RU"/>
        </w:rPr>
      </w:pPr>
      <w:r w:rsidRPr="00EC66B1">
        <w:rPr>
          <w:rFonts w:eastAsia="Calibri"/>
          <w:lang w:val="ru-RU"/>
        </w:rPr>
        <w:t xml:space="preserve">5. Определим площадь рабочей поверхности </w:t>
      </w:r>
      <w:proofErr w:type="spellStart"/>
      <w:r w:rsidRPr="00EC66B1">
        <w:rPr>
          <w:rFonts w:eastAsia="Calibri"/>
          <w:lang w:val="ru-RU"/>
        </w:rPr>
        <w:t>фильтроэлемента</w:t>
      </w:r>
      <w:proofErr w:type="spellEnd"/>
      <w:r w:rsidRPr="00EC66B1">
        <w:rPr>
          <w:rFonts w:eastAsia="Calibri"/>
          <w:lang w:val="ru-RU"/>
        </w:rPr>
        <w:t>:</w:t>
      </w:r>
    </w:p>
    <w:p w:rsidR="00904AD7" w:rsidRPr="007A2D9C" w:rsidRDefault="00904AD7" w:rsidP="00904AD7">
      <w:pPr>
        <w:rPr>
          <w:rFonts w:eastAsia="Calibri"/>
        </w:rPr>
      </w:pPr>
      <w:r w:rsidRPr="007A2D9C">
        <w:rPr>
          <w:rFonts w:eastAsia="Calibri"/>
        </w:rPr>
        <w:object w:dxaOrig="3700" w:dyaOrig="700">
          <v:shape id="_x0000_i1087" type="#_x0000_t75" style="width:185.25pt;height:35.25pt" o:ole="">
            <v:imagedata r:id="rId180" o:title=""/>
          </v:shape>
          <o:OLEObject Type="Embed" ProgID="Equation.3" ShapeID="_x0000_i1087" DrawAspect="Content" ObjectID="_1527376078" r:id="rId181"/>
        </w:object>
      </w:r>
    </w:p>
    <w:p w:rsidR="00904AD7" w:rsidRPr="00EC66B1" w:rsidRDefault="00904AD7" w:rsidP="00904AD7">
      <w:pPr>
        <w:rPr>
          <w:rFonts w:eastAsia="Calibri"/>
          <w:lang w:val="ru-RU"/>
        </w:rPr>
      </w:pPr>
      <w:r w:rsidRPr="00EC66B1">
        <w:rPr>
          <w:rFonts w:eastAsia="Calibri"/>
          <w:lang w:val="ru-RU"/>
        </w:rPr>
        <w:t>Площадь сечения воздуховода на 13-м участке:</w:t>
      </w:r>
    </w:p>
    <w:p w:rsidR="00904AD7" w:rsidRDefault="00904AD7" w:rsidP="00904AD7">
      <w:pPr>
        <w:rPr>
          <w:rFonts w:eastAsia="Calibri"/>
          <w:lang w:val="ru-RU"/>
        </w:rPr>
      </w:pPr>
      <w:r w:rsidRPr="007A2D9C">
        <w:rPr>
          <w:rFonts w:eastAsia="Calibri"/>
        </w:rPr>
        <w:object w:dxaOrig="1920" w:dyaOrig="660">
          <v:shape id="_x0000_i1088" type="#_x0000_t75" style="width:96pt;height:33pt" o:ole="">
            <v:imagedata r:id="rId182" o:title=""/>
          </v:shape>
          <o:OLEObject Type="Embed" ProgID="Equation.3" ShapeID="_x0000_i1088" DrawAspect="Content" ObjectID="_1527376079" r:id="rId183"/>
        </w:object>
      </w:r>
      <w:r w:rsidRPr="00EC66B1">
        <w:rPr>
          <w:rFonts w:eastAsia="Calibri"/>
          <w:lang w:val="ru-RU"/>
        </w:rPr>
        <w:t xml:space="preserve">, </w:t>
      </w:r>
      <w:r w:rsidRPr="007A2D9C">
        <w:rPr>
          <w:rFonts w:eastAsia="Calibri"/>
        </w:rPr>
        <w:object w:dxaOrig="1540" w:dyaOrig="660">
          <v:shape id="_x0000_i1089" type="#_x0000_t75" style="width:76.5pt;height:33pt" o:ole="">
            <v:imagedata r:id="rId184" o:title=""/>
          </v:shape>
          <o:OLEObject Type="Embed" ProgID="Equation.3" ShapeID="_x0000_i1089" DrawAspect="Content" ObjectID="_1527376080" r:id="rId185"/>
        </w:object>
      </w:r>
      <w:r w:rsidRPr="00EC66B1">
        <w:rPr>
          <w:rFonts w:eastAsia="Calibri"/>
          <w:lang w:val="ru-RU"/>
        </w:rPr>
        <w:t xml:space="preserve">, </w:t>
      </w:r>
      <w:r w:rsidRPr="007A2D9C">
        <w:rPr>
          <w:rFonts w:eastAsia="Calibri"/>
        </w:rPr>
        <w:object w:dxaOrig="3360" w:dyaOrig="620">
          <v:shape id="_x0000_i1090" type="#_x0000_t75" style="width:168pt;height:30.75pt" o:ole="">
            <v:imagedata r:id="rId186" o:title=""/>
          </v:shape>
          <o:OLEObject Type="Embed" ProgID="Equation.3" ShapeID="_x0000_i1090" DrawAspect="Content" ObjectID="_1527376081" r:id="rId187"/>
        </w:object>
      </w:r>
      <w:r w:rsidRPr="00EC66B1">
        <w:rPr>
          <w:rFonts w:eastAsia="Calibri"/>
          <w:lang w:val="ru-RU"/>
        </w:rPr>
        <w:t xml:space="preserve">, т.е. при </w:t>
      </w:r>
      <w:r w:rsidRPr="007A2D9C">
        <w:rPr>
          <w:rFonts w:eastAsia="Calibri"/>
        </w:rPr>
        <w:object w:dxaOrig="859" w:dyaOrig="279">
          <v:shape id="_x0000_i1091" type="#_x0000_t75" style="width:42.75pt;height:14.25pt" o:ole="">
            <v:imagedata r:id="rId188" o:title=""/>
          </v:shape>
          <o:OLEObject Type="Embed" ProgID="Equation.3" ShapeID="_x0000_i1091" DrawAspect="Content" ObjectID="_1527376082" r:id="rId189"/>
        </w:object>
      </w:r>
      <w:r w:rsidRPr="00EC66B1">
        <w:rPr>
          <w:rFonts w:eastAsia="Calibri"/>
          <w:lang w:val="ru-RU"/>
        </w:rPr>
        <w:t xml:space="preserve"> должно уместиться 175 слоев материала ФПА толщиной 6 мкм, что вполне возможно с учетом размера волокон ( </w:t>
      </w:r>
      <w:r w:rsidRPr="007A2D9C">
        <w:rPr>
          <w:rFonts w:eastAsia="Calibri"/>
        </w:rPr>
        <w:t>l</w:t>
      </w:r>
      <w:r w:rsidRPr="00EC66B1">
        <w:rPr>
          <w:rFonts w:eastAsia="Calibri"/>
          <w:lang w:val="ru-RU"/>
        </w:rPr>
        <w:t xml:space="preserve"> –</w:t>
      </w:r>
      <w:proofErr w:type="gramStart"/>
      <w:r w:rsidRPr="00EC66B1">
        <w:rPr>
          <w:rFonts w:eastAsia="Calibri"/>
          <w:lang w:val="ru-RU"/>
        </w:rPr>
        <w:t>З</w:t>
      </w:r>
      <w:proofErr w:type="gramEnd"/>
      <w:r w:rsidRPr="00EC66B1">
        <w:rPr>
          <w:rFonts w:eastAsia="Calibri"/>
          <w:lang w:val="ru-RU"/>
        </w:rPr>
        <w:t xml:space="preserve"> мкм).</w:t>
      </w:r>
    </w:p>
    <w:p w:rsidR="00D90FEE" w:rsidRDefault="00904AD7" w:rsidP="00F44121">
      <w:pPr>
        <w:rPr>
          <w:rFonts w:eastAsia="Times New Roman"/>
          <w:lang w:val="ru-RU" w:eastAsia="ru-RU"/>
        </w:rPr>
      </w:pPr>
      <w:r>
        <w:rPr>
          <w:rFonts w:eastAsia="Times New Roman"/>
          <w:lang w:val="ru-RU" w:eastAsia="ru-RU"/>
        </w:rPr>
        <w:t>С</w:t>
      </w:r>
      <w:r w:rsidRPr="00E75DFC">
        <w:rPr>
          <w:rFonts w:eastAsia="Times New Roman"/>
          <w:lang w:val="ru-RU" w:eastAsia="ru-RU"/>
        </w:rPr>
        <w:t>истем</w:t>
      </w:r>
      <w:r>
        <w:rPr>
          <w:rFonts w:eastAsia="Times New Roman"/>
          <w:lang w:val="ru-RU" w:eastAsia="ru-RU"/>
        </w:rPr>
        <w:t>а</w:t>
      </w:r>
      <w:r w:rsidRPr="00E75DFC">
        <w:rPr>
          <w:rFonts w:eastAsia="Times New Roman"/>
          <w:lang w:val="ru-RU" w:eastAsia="ru-RU"/>
        </w:rPr>
        <w:t xml:space="preserve"> вентиляции </w:t>
      </w:r>
      <w:r>
        <w:rPr>
          <w:rFonts w:eastAsia="Times New Roman"/>
          <w:lang w:val="ru-RU" w:eastAsia="ru-RU"/>
        </w:rPr>
        <w:t xml:space="preserve">схематично </w:t>
      </w:r>
      <w:r w:rsidRPr="00E75DFC">
        <w:rPr>
          <w:rFonts w:eastAsia="Times New Roman"/>
          <w:lang w:val="ru-RU" w:eastAsia="ru-RU"/>
        </w:rPr>
        <w:t>показан</w:t>
      </w:r>
      <w:r>
        <w:rPr>
          <w:rFonts w:eastAsia="Times New Roman"/>
          <w:lang w:val="ru-RU" w:eastAsia="ru-RU"/>
        </w:rPr>
        <w:t>а</w:t>
      </w:r>
      <w:r w:rsidRPr="00E75DFC">
        <w:rPr>
          <w:rFonts w:eastAsia="Times New Roman"/>
          <w:lang w:val="ru-RU" w:eastAsia="ru-RU"/>
        </w:rPr>
        <w:t xml:space="preserve">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4.</w:t>
      </w:r>
    </w:p>
    <w:p w:rsidR="00D90FEE" w:rsidRDefault="00D90FEE" w:rsidP="00D90FEE">
      <w:pPr>
        <w:rPr>
          <w:rFonts w:eastAsia="Times New Roman"/>
          <w:lang w:val="ru-RU" w:eastAsia="ru-RU"/>
        </w:rPr>
      </w:pPr>
      <w:r>
        <w:rPr>
          <w:rFonts w:eastAsia="Times New Roman"/>
          <w:lang w:val="ru-RU" w:eastAsia="ru-RU"/>
        </w:rPr>
        <w:br w:type="page"/>
      </w:r>
    </w:p>
    <w:p w:rsidR="00F44121" w:rsidRPr="00F44121" w:rsidRDefault="00E86C2D" w:rsidP="00F44121">
      <w:pPr>
        <w:pStyle w:val="a4"/>
        <w:jc w:val="center"/>
        <w:rPr>
          <w:szCs w:val="24"/>
          <w:lang w:eastAsia="ru-RU"/>
        </w:rPr>
      </w:pPr>
      <w:r>
        <w:rPr>
          <w:noProof/>
          <w:lang w:eastAsia="ru-RU"/>
        </w:rPr>
        <w:lastRenderedPageBreak/>
        <w:drawing>
          <wp:inline distT="0" distB="0" distL="0" distR="0" wp14:anchorId="3EB05E9E" wp14:editId="0F2AB39C">
            <wp:extent cx="4320000" cy="1751538"/>
            <wp:effectExtent l="0" t="0" r="4445" b="1270"/>
            <wp:docPr id="51" name="Рисунок 51" descr="D:\Бауманка\12 семестр\!!Диплом\Охрана труда и экологии\Схема вохдухово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Бауманка\12 семестр\!!Диплом\Охрана труда и экологии\Схема вохдуховода.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20000" cy="1751538"/>
                    </a:xfrm>
                    <a:prstGeom prst="rect">
                      <a:avLst/>
                    </a:prstGeom>
                    <a:noFill/>
                    <a:ln>
                      <a:noFill/>
                    </a:ln>
                  </pic:spPr>
                </pic:pic>
              </a:graphicData>
            </a:graphic>
          </wp:inline>
        </w:drawing>
      </w:r>
    </w:p>
    <w:p w:rsidR="00904AD7" w:rsidRDefault="00904AD7" w:rsidP="00F44121">
      <w:pPr>
        <w:pStyle w:val="ae"/>
        <w:rPr>
          <w:lang w:eastAsia="ru-RU"/>
        </w:rPr>
      </w:pPr>
      <w:r>
        <w:rPr>
          <w:lang w:eastAsia="ru-RU"/>
        </w:rPr>
        <w:t>Рис</w:t>
      </w:r>
      <w:r w:rsidR="00F44121">
        <w:rPr>
          <w:lang w:eastAsia="ru-RU"/>
        </w:rPr>
        <w:t>.</w:t>
      </w:r>
      <w:r w:rsidRPr="00203949">
        <w:rPr>
          <w:lang w:eastAsia="ru-RU"/>
        </w:rPr>
        <w:t xml:space="preserve"> </w:t>
      </w:r>
      <w:r>
        <w:rPr>
          <w:lang w:eastAsia="ru-RU"/>
        </w:rPr>
        <w:t>6.</w:t>
      </w:r>
      <w:r w:rsidR="00F44121">
        <w:rPr>
          <w:lang w:eastAsia="ru-RU"/>
        </w:rPr>
        <w:t>4. Схема системы вентиляции</w:t>
      </w:r>
    </w:p>
    <w:p w:rsidR="00F44121" w:rsidRDefault="00904AD7" w:rsidP="00904AD7">
      <w:pPr>
        <w:rPr>
          <w:rFonts w:eastAsia="Times New Roman"/>
          <w:lang w:val="ru-RU" w:eastAsia="ru-RU"/>
        </w:rPr>
      </w:pPr>
      <w:r w:rsidRPr="00E75DFC">
        <w:rPr>
          <w:rFonts w:eastAsia="Times New Roman"/>
          <w:lang w:val="ru-RU" w:eastAsia="ru-RU"/>
        </w:rPr>
        <w:t xml:space="preserve">Фильтр </w:t>
      </w:r>
      <w:r w:rsidR="001004E6">
        <w:rPr>
          <w:rFonts w:eastAsia="Times New Roman"/>
          <w:lang w:val="ru-RU" w:eastAsia="ru-RU"/>
        </w:rPr>
        <w:t xml:space="preserve">очистки воздуха </w:t>
      </w:r>
      <w:r w:rsidRPr="00E75DFC">
        <w:rPr>
          <w:rFonts w:eastAsia="Times New Roman"/>
          <w:lang w:val="ru-RU" w:eastAsia="ru-RU"/>
        </w:rPr>
        <w:t xml:space="preserve">схематично изображен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5.</w:t>
      </w:r>
    </w:p>
    <w:p w:rsidR="00904AD7" w:rsidRDefault="00904AD7" w:rsidP="00E86C2D">
      <w:pPr>
        <w:pStyle w:val="a4"/>
        <w:jc w:val="center"/>
        <w:rPr>
          <w:lang w:eastAsia="ru-RU"/>
        </w:rPr>
      </w:pPr>
      <w:r w:rsidRPr="00E75DFC">
        <w:rPr>
          <w:noProof/>
          <w:lang w:eastAsia="ru-RU"/>
        </w:rPr>
        <w:drawing>
          <wp:inline distT="0" distB="0" distL="0" distR="0" wp14:anchorId="743923D6" wp14:editId="4F20C379">
            <wp:extent cx="4320000" cy="2031568"/>
            <wp:effectExtent l="0" t="0" r="4445"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09.59.45.png"/>
                    <pic:cNvPicPr/>
                  </pic:nvPicPr>
                  <pic:blipFill>
                    <a:blip r:embed="rId191" cstate="print">
                      <a:extLst>
                        <a:ext uri="{28A0092B-C50C-407E-A947-70E740481C1C}">
                          <a14:useLocalDpi xmlns:a14="http://schemas.microsoft.com/office/drawing/2010/main" val="0"/>
                        </a:ext>
                      </a:extLst>
                    </a:blip>
                    <a:srcRect t="3333"/>
                    <a:stretch>
                      <a:fillRect/>
                    </a:stretch>
                  </pic:blipFill>
                  <pic:spPr>
                    <a:xfrm>
                      <a:off x="0" y="0"/>
                      <a:ext cx="4320000" cy="2031568"/>
                    </a:xfrm>
                    <a:prstGeom prst="rect">
                      <a:avLst/>
                    </a:prstGeom>
                  </pic:spPr>
                </pic:pic>
              </a:graphicData>
            </a:graphic>
          </wp:inline>
        </w:drawing>
      </w:r>
    </w:p>
    <w:p w:rsidR="00904AD7" w:rsidRDefault="00904AD7" w:rsidP="00F44121">
      <w:pPr>
        <w:pStyle w:val="ae"/>
        <w:rPr>
          <w:lang w:eastAsia="ru-RU"/>
        </w:rPr>
      </w:pPr>
      <w:r w:rsidRPr="00723E68">
        <w:rPr>
          <w:lang w:eastAsia="ru-RU"/>
        </w:rPr>
        <w:t>Рис</w:t>
      </w:r>
      <w:r w:rsidR="00F44121">
        <w:rPr>
          <w:lang w:eastAsia="ru-RU"/>
        </w:rPr>
        <w:t>.</w:t>
      </w:r>
      <w:r w:rsidRPr="00723E68">
        <w:rPr>
          <w:lang w:eastAsia="ru-RU"/>
        </w:rPr>
        <w:t xml:space="preserve"> </w:t>
      </w:r>
      <w:r>
        <w:rPr>
          <w:lang w:eastAsia="ru-RU"/>
        </w:rPr>
        <w:t>6.</w:t>
      </w:r>
      <w:r w:rsidR="00F44121">
        <w:rPr>
          <w:lang w:eastAsia="ru-RU"/>
        </w:rPr>
        <w:t>5</w:t>
      </w:r>
      <w:r>
        <w:rPr>
          <w:lang w:eastAsia="ru-RU"/>
        </w:rPr>
        <w:t>. Фильтр</w:t>
      </w:r>
      <w:r w:rsidR="001004E6">
        <w:rPr>
          <w:lang w:eastAsia="ru-RU"/>
        </w:rPr>
        <w:t xml:space="preserve"> очистки воздуха</w:t>
      </w:r>
    </w:p>
    <w:p w:rsidR="00F44121" w:rsidRDefault="00904AD7" w:rsidP="00F44121">
      <w:pPr>
        <w:rPr>
          <w:rFonts w:eastAsia="Calibri"/>
          <w:lang w:val="ru-RU"/>
        </w:rPr>
      </w:pPr>
      <w:r w:rsidRPr="00EC66B1">
        <w:rPr>
          <w:rFonts w:eastAsia="Calibri"/>
          <w:lang w:val="ru-RU"/>
        </w:rPr>
        <w:t>При регулярной сборке печатных плат необходима установка фильтра очистки воздуха. В результате применения данного фильтра обеспечивается очищение от вредных примесей воздуха, удаляемого из помещения в атмосферу.</w:t>
      </w:r>
      <w:r w:rsidR="00F44121">
        <w:rPr>
          <w:rFonts w:eastAsia="Calibri"/>
          <w:lang w:val="ru-RU"/>
        </w:rPr>
        <w:br w:type="page"/>
      </w:r>
    </w:p>
    <w:p w:rsidR="000D5426" w:rsidRPr="00283F6B" w:rsidRDefault="00283F6B" w:rsidP="00283F6B">
      <w:pPr>
        <w:pStyle w:val="1"/>
        <w:rPr>
          <w:lang w:val="ru-RU"/>
        </w:rPr>
      </w:pPr>
      <w:bookmarkStart w:id="66" w:name="_Toc453633977"/>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bookmarkEnd w:id="66"/>
    </w:p>
    <w:p w:rsidR="000D5426" w:rsidRPr="00991CA2" w:rsidRDefault="000D5426" w:rsidP="00636814">
      <w:pPr>
        <w:pStyle w:val="a4"/>
        <w:numPr>
          <w:ilvl w:val="0"/>
          <w:numId w:val="15"/>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636814">
      <w:pPr>
        <w:pStyle w:val="a4"/>
        <w:numPr>
          <w:ilvl w:val="0"/>
          <w:numId w:val="15"/>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636814">
      <w:pPr>
        <w:pStyle w:val="a4"/>
        <w:numPr>
          <w:ilvl w:val="0"/>
          <w:numId w:val="15"/>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636814">
      <w:pPr>
        <w:pStyle w:val="a4"/>
        <w:numPr>
          <w:ilvl w:val="0"/>
          <w:numId w:val="15"/>
        </w:numPr>
      </w:pPr>
      <w:r w:rsidRPr="00991CA2">
        <w:t>Стрелков С. П., «ОБЩИЙ КУРС ФИЗИКИ» – М.: Издательство «НАУКА», 1975. - 61 с.</w:t>
      </w:r>
    </w:p>
    <w:p w:rsidR="000D5426" w:rsidRPr="00991CA2" w:rsidRDefault="000D5426" w:rsidP="00636814">
      <w:pPr>
        <w:pStyle w:val="a4"/>
        <w:numPr>
          <w:ilvl w:val="0"/>
          <w:numId w:val="15"/>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636814">
      <w:pPr>
        <w:pStyle w:val="a4"/>
        <w:numPr>
          <w:ilvl w:val="0"/>
          <w:numId w:val="15"/>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636814">
      <w:pPr>
        <w:pStyle w:val="a4"/>
        <w:numPr>
          <w:ilvl w:val="0"/>
          <w:numId w:val="15"/>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636814">
      <w:pPr>
        <w:pStyle w:val="a4"/>
        <w:numPr>
          <w:ilvl w:val="0"/>
          <w:numId w:val="15"/>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DA611D" w:rsidRPr="00991CA2" w:rsidRDefault="00DA611D" w:rsidP="00DA611D">
      <w:pPr>
        <w:pStyle w:val="a4"/>
        <w:numPr>
          <w:ilvl w:val="0"/>
          <w:numId w:val="15"/>
        </w:numPr>
      </w:pPr>
      <w:r w:rsidRPr="00991CA2">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73C8B" w:rsidRDefault="00283F6B" w:rsidP="00636814">
      <w:pPr>
        <w:pStyle w:val="a4"/>
        <w:numPr>
          <w:ilvl w:val="0"/>
          <w:numId w:val="15"/>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DA611D" w:rsidRPr="00991CA2" w:rsidRDefault="00DA611D" w:rsidP="00DA611D">
      <w:pPr>
        <w:pStyle w:val="a4"/>
        <w:numPr>
          <w:ilvl w:val="0"/>
          <w:numId w:val="15"/>
        </w:numPr>
      </w:pPr>
      <w:r w:rsidRPr="00991CA2">
        <w:lastRenderedPageBreak/>
        <w:t>Иванов В.А., Медведев В.С., Чемоданов Б.К., Ющенко А.С. «Математические основы теории автоматического управления» - М.: Издательство МГТУ, 1971.</w:t>
      </w:r>
    </w:p>
    <w:p w:rsidR="00DA611D" w:rsidRPr="00DA611D" w:rsidRDefault="00DA611D" w:rsidP="00DA611D">
      <w:pPr>
        <w:rPr>
          <w:lang w:val="ru-RU"/>
        </w:rPr>
      </w:pPr>
    </w:p>
    <w:p w:rsidR="00B576A5" w:rsidRPr="00B576A5" w:rsidRDefault="00B576A5" w:rsidP="00B576A5">
      <w:pPr>
        <w:rPr>
          <w:lang w:val="ru-RU"/>
        </w:rPr>
      </w:pPr>
    </w:p>
    <w:sectPr w:rsidR="00B576A5" w:rsidRPr="00B576A5" w:rsidSect="002F790A">
      <w:footerReference w:type="default" r:id="rId192"/>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91F" w:rsidRDefault="000B391F" w:rsidP="00A367A7">
      <w:pPr>
        <w:spacing w:line="240" w:lineRule="auto"/>
      </w:pPr>
      <w:r>
        <w:separator/>
      </w:r>
    </w:p>
  </w:endnote>
  <w:endnote w:type="continuationSeparator" w:id="0">
    <w:p w:rsidR="000B391F" w:rsidRDefault="000B391F" w:rsidP="00A36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MS Mincho"/>
    <w:panose1 w:val="00000000000000000000"/>
    <w:charset w:val="80"/>
    <w:family w:val="auto"/>
    <w:notTrueType/>
    <w:pitch w:val="default"/>
    <w:sig w:usb0="00000000" w:usb1="08070000" w:usb2="00000010" w:usb3="00000000" w:csb0="00020000" w:csb1="00000000"/>
  </w:font>
  <w:font w:name="TimesNewRomanPSMT">
    <w:altName w:val="MS Gothic"/>
    <w:panose1 w:val="00000000000000000000"/>
    <w:charset w:val="80"/>
    <w:family w:val="auto"/>
    <w:notTrueType/>
    <w:pitch w:val="default"/>
    <w:sig w:usb0="00000000" w:usb1="08070000" w:usb2="00000010" w:usb3="00000000" w:csb0="00020001"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11574"/>
      <w:docPartObj>
        <w:docPartGallery w:val="Page Numbers (Bottom of Page)"/>
        <w:docPartUnique/>
      </w:docPartObj>
    </w:sdtPr>
    <w:sdtEndPr/>
    <w:sdtContent>
      <w:p w:rsidR="00B73C8B" w:rsidRDefault="00B73C8B">
        <w:pPr>
          <w:pStyle w:val="af2"/>
          <w:jc w:val="right"/>
        </w:pPr>
        <w:r>
          <w:fldChar w:fldCharType="begin"/>
        </w:r>
        <w:r>
          <w:instrText>PAGE   \* MERGEFORMAT</w:instrText>
        </w:r>
        <w:r>
          <w:fldChar w:fldCharType="separate"/>
        </w:r>
        <w:r w:rsidR="00C44804">
          <w:rPr>
            <w:noProof/>
          </w:rPr>
          <w:t>99</w:t>
        </w:r>
        <w:r>
          <w:fldChar w:fldCharType="end"/>
        </w:r>
      </w:p>
    </w:sdtContent>
  </w:sdt>
  <w:p w:rsidR="00B73C8B" w:rsidRDefault="00B73C8B">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91F" w:rsidRDefault="000B391F" w:rsidP="00A367A7">
      <w:pPr>
        <w:spacing w:line="240" w:lineRule="auto"/>
      </w:pPr>
      <w:r>
        <w:separator/>
      </w:r>
    </w:p>
  </w:footnote>
  <w:footnote w:type="continuationSeparator" w:id="0">
    <w:p w:rsidR="000B391F" w:rsidRDefault="000B391F" w:rsidP="00A367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B94974"/>
    <w:multiLevelType w:val="hybridMultilevel"/>
    <w:tmpl w:val="6CA0ACB2"/>
    <w:lvl w:ilvl="0" w:tplc="DFF07F2C">
      <w:start w:val="1"/>
      <w:numFmt w:val="decimal"/>
      <w:lvlText w:val="%1)"/>
      <w:lvlJc w:val="left"/>
      <w:pPr>
        <w:tabs>
          <w:tab w:val="num" w:pos="2149"/>
        </w:tabs>
        <w:ind w:left="214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25757C8"/>
    <w:multiLevelType w:val="hybridMultilevel"/>
    <w:tmpl w:val="95DEE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6801E8"/>
    <w:multiLevelType w:val="hybridMultilevel"/>
    <w:tmpl w:val="7E0AD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8A0B4F"/>
    <w:multiLevelType w:val="hybridMultilevel"/>
    <w:tmpl w:val="225A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F723C0F"/>
    <w:multiLevelType w:val="hybridMultilevel"/>
    <w:tmpl w:val="7EF4F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2CA1000"/>
    <w:multiLevelType w:val="hybridMultilevel"/>
    <w:tmpl w:val="EE34D188"/>
    <w:lvl w:ilvl="0" w:tplc="8AFA4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D4480C"/>
    <w:multiLevelType w:val="hybridMultilevel"/>
    <w:tmpl w:val="6644C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53485B"/>
    <w:multiLevelType w:val="hybridMultilevel"/>
    <w:tmpl w:val="17DCD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B20BD0"/>
    <w:multiLevelType w:val="hybridMultilevel"/>
    <w:tmpl w:val="C3E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ED52176"/>
    <w:multiLevelType w:val="multilevel"/>
    <w:tmpl w:val="E3A6F36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27">
    <w:nsid w:val="6FAC5C05"/>
    <w:multiLevelType w:val="hybridMultilevel"/>
    <w:tmpl w:val="FD740CE6"/>
    <w:lvl w:ilvl="0" w:tplc="EB9684F8">
      <w:start w:val="1"/>
      <w:numFmt w:val="bullet"/>
      <w:lvlText w:val=""/>
      <w:lvlJc w:val="left"/>
      <w:pPr>
        <w:tabs>
          <w:tab w:val="num" w:pos="1440"/>
        </w:tabs>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B87D49"/>
    <w:multiLevelType w:val="hybridMultilevel"/>
    <w:tmpl w:val="B17215EA"/>
    <w:lvl w:ilvl="0" w:tplc="04190001">
      <w:start w:val="1"/>
      <w:numFmt w:val="bullet"/>
      <w:lvlText w:val=""/>
      <w:lvlJc w:val="left"/>
      <w:pPr>
        <w:ind w:left="1429" w:hanging="360"/>
      </w:pPr>
      <w:rPr>
        <w:rFonts w:ascii="Symbol" w:hAnsi="Symbol" w:hint="default"/>
      </w:rPr>
    </w:lvl>
    <w:lvl w:ilvl="1" w:tplc="09DEFB66">
      <w:numFmt w:val="bullet"/>
      <w:lvlText w:val="•"/>
      <w:lvlJc w:val="left"/>
      <w:pPr>
        <w:ind w:left="2149" w:hanging="36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9E3073"/>
    <w:multiLevelType w:val="hybridMultilevel"/>
    <w:tmpl w:val="B8D20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17"/>
  </w:num>
  <w:num w:numId="4">
    <w:abstractNumId w:val="16"/>
  </w:num>
  <w:num w:numId="5">
    <w:abstractNumId w:val="24"/>
  </w:num>
  <w:num w:numId="6">
    <w:abstractNumId w:val="15"/>
  </w:num>
  <w:num w:numId="7">
    <w:abstractNumId w:val="22"/>
  </w:num>
  <w:num w:numId="8">
    <w:abstractNumId w:val="20"/>
  </w:num>
  <w:num w:numId="9">
    <w:abstractNumId w:val="1"/>
  </w:num>
  <w:num w:numId="10">
    <w:abstractNumId w:val="6"/>
  </w:num>
  <w:num w:numId="11">
    <w:abstractNumId w:val="2"/>
  </w:num>
  <w:num w:numId="12">
    <w:abstractNumId w:val="7"/>
  </w:num>
  <w:num w:numId="13">
    <w:abstractNumId w:val="0"/>
  </w:num>
  <w:num w:numId="14">
    <w:abstractNumId w:val="9"/>
  </w:num>
  <w:num w:numId="15">
    <w:abstractNumId w:val="19"/>
  </w:num>
  <w:num w:numId="16">
    <w:abstractNumId w:val="14"/>
  </w:num>
  <w:num w:numId="17">
    <w:abstractNumId w:val="18"/>
  </w:num>
  <w:num w:numId="18">
    <w:abstractNumId w:val="11"/>
  </w:num>
  <w:num w:numId="19">
    <w:abstractNumId w:val="28"/>
  </w:num>
  <w:num w:numId="20">
    <w:abstractNumId w:val="29"/>
  </w:num>
  <w:num w:numId="21">
    <w:abstractNumId w:val="21"/>
  </w:num>
  <w:num w:numId="22">
    <w:abstractNumId w:val="5"/>
  </w:num>
  <w:num w:numId="23">
    <w:abstractNumId w:val="13"/>
  </w:num>
  <w:num w:numId="24">
    <w:abstractNumId w:val="27"/>
  </w:num>
  <w:num w:numId="25">
    <w:abstractNumId w:val="26"/>
  </w:num>
  <w:num w:numId="26">
    <w:abstractNumId w:val="12"/>
  </w:num>
  <w:num w:numId="27">
    <w:abstractNumId w:val="3"/>
  </w:num>
  <w:num w:numId="28">
    <w:abstractNumId w:val="8"/>
  </w:num>
  <w:num w:numId="29">
    <w:abstractNumId w:val="2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27261"/>
    <w:rsid w:val="0004650A"/>
    <w:rsid w:val="00054EC5"/>
    <w:rsid w:val="00072371"/>
    <w:rsid w:val="000823B3"/>
    <w:rsid w:val="00086013"/>
    <w:rsid w:val="00095B7E"/>
    <w:rsid w:val="000B391F"/>
    <w:rsid w:val="000D5426"/>
    <w:rsid w:val="001004E6"/>
    <w:rsid w:val="00112F65"/>
    <w:rsid w:val="001153D5"/>
    <w:rsid w:val="001236B7"/>
    <w:rsid w:val="001262BA"/>
    <w:rsid w:val="00133863"/>
    <w:rsid w:val="00135D11"/>
    <w:rsid w:val="00143DD3"/>
    <w:rsid w:val="00153885"/>
    <w:rsid w:val="001700D9"/>
    <w:rsid w:val="001736E8"/>
    <w:rsid w:val="00173C9D"/>
    <w:rsid w:val="001939E3"/>
    <w:rsid w:val="001A406B"/>
    <w:rsid w:val="001B2DE3"/>
    <w:rsid w:val="001C5B43"/>
    <w:rsid w:val="001D6342"/>
    <w:rsid w:val="001E0C5F"/>
    <w:rsid w:val="001E257A"/>
    <w:rsid w:val="001E4111"/>
    <w:rsid w:val="001E63BB"/>
    <w:rsid w:val="00204D54"/>
    <w:rsid w:val="002141E9"/>
    <w:rsid w:val="002148FF"/>
    <w:rsid w:val="0022297A"/>
    <w:rsid w:val="00246818"/>
    <w:rsid w:val="00247F30"/>
    <w:rsid w:val="00261CD4"/>
    <w:rsid w:val="00283F6B"/>
    <w:rsid w:val="002841CA"/>
    <w:rsid w:val="00293620"/>
    <w:rsid w:val="002B5F84"/>
    <w:rsid w:val="002B76AB"/>
    <w:rsid w:val="002C0F6F"/>
    <w:rsid w:val="002D4ECE"/>
    <w:rsid w:val="002F790A"/>
    <w:rsid w:val="00322CC1"/>
    <w:rsid w:val="00333685"/>
    <w:rsid w:val="00344B91"/>
    <w:rsid w:val="00346B3D"/>
    <w:rsid w:val="0037321D"/>
    <w:rsid w:val="00384BE7"/>
    <w:rsid w:val="00390F30"/>
    <w:rsid w:val="00394F40"/>
    <w:rsid w:val="003A304D"/>
    <w:rsid w:val="003A3100"/>
    <w:rsid w:val="003F16C9"/>
    <w:rsid w:val="003F1FBD"/>
    <w:rsid w:val="00406F76"/>
    <w:rsid w:val="00410039"/>
    <w:rsid w:val="00415572"/>
    <w:rsid w:val="00424AD6"/>
    <w:rsid w:val="004343F3"/>
    <w:rsid w:val="00450EDC"/>
    <w:rsid w:val="00456BE7"/>
    <w:rsid w:val="00473D27"/>
    <w:rsid w:val="004749E4"/>
    <w:rsid w:val="00485474"/>
    <w:rsid w:val="004A75DE"/>
    <w:rsid w:val="004B6211"/>
    <w:rsid w:val="004C5018"/>
    <w:rsid w:val="004C5F29"/>
    <w:rsid w:val="004D1A66"/>
    <w:rsid w:val="004E2EBA"/>
    <w:rsid w:val="004E39B9"/>
    <w:rsid w:val="004F145C"/>
    <w:rsid w:val="00512A4A"/>
    <w:rsid w:val="005232DB"/>
    <w:rsid w:val="005244C3"/>
    <w:rsid w:val="00530C10"/>
    <w:rsid w:val="005316CF"/>
    <w:rsid w:val="00532140"/>
    <w:rsid w:val="00563508"/>
    <w:rsid w:val="0056512F"/>
    <w:rsid w:val="0056596A"/>
    <w:rsid w:val="005677B2"/>
    <w:rsid w:val="0058064D"/>
    <w:rsid w:val="005877FF"/>
    <w:rsid w:val="00593111"/>
    <w:rsid w:val="00595849"/>
    <w:rsid w:val="005969AA"/>
    <w:rsid w:val="005A1E03"/>
    <w:rsid w:val="005A6711"/>
    <w:rsid w:val="005A683F"/>
    <w:rsid w:val="005B29ED"/>
    <w:rsid w:val="005C6F3C"/>
    <w:rsid w:val="005E344E"/>
    <w:rsid w:val="005F11CB"/>
    <w:rsid w:val="005F2CE0"/>
    <w:rsid w:val="00604FEB"/>
    <w:rsid w:val="006055D7"/>
    <w:rsid w:val="00607945"/>
    <w:rsid w:val="00636814"/>
    <w:rsid w:val="00645CC2"/>
    <w:rsid w:val="006464D9"/>
    <w:rsid w:val="00651F88"/>
    <w:rsid w:val="006538F1"/>
    <w:rsid w:val="00653A64"/>
    <w:rsid w:val="00664791"/>
    <w:rsid w:val="006A5785"/>
    <w:rsid w:val="006A61AD"/>
    <w:rsid w:val="006B2019"/>
    <w:rsid w:val="006C14D1"/>
    <w:rsid w:val="006E008D"/>
    <w:rsid w:val="006F0E8B"/>
    <w:rsid w:val="007300AC"/>
    <w:rsid w:val="007501C0"/>
    <w:rsid w:val="00751B81"/>
    <w:rsid w:val="00754BBB"/>
    <w:rsid w:val="00777E72"/>
    <w:rsid w:val="00793C4C"/>
    <w:rsid w:val="00795960"/>
    <w:rsid w:val="007A2CB3"/>
    <w:rsid w:val="007A5CAB"/>
    <w:rsid w:val="007D0349"/>
    <w:rsid w:val="007D2A50"/>
    <w:rsid w:val="008018AA"/>
    <w:rsid w:val="00805785"/>
    <w:rsid w:val="008148B4"/>
    <w:rsid w:val="00821F56"/>
    <w:rsid w:val="00825287"/>
    <w:rsid w:val="0082596F"/>
    <w:rsid w:val="008453E2"/>
    <w:rsid w:val="00854C99"/>
    <w:rsid w:val="008623ED"/>
    <w:rsid w:val="00897D64"/>
    <w:rsid w:val="008A28F0"/>
    <w:rsid w:val="008B3777"/>
    <w:rsid w:val="008B49FD"/>
    <w:rsid w:val="008C347E"/>
    <w:rsid w:val="008C6D7A"/>
    <w:rsid w:val="008D59CE"/>
    <w:rsid w:val="008E0297"/>
    <w:rsid w:val="009048E2"/>
    <w:rsid w:val="00904AD7"/>
    <w:rsid w:val="00910D13"/>
    <w:rsid w:val="009231A7"/>
    <w:rsid w:val="009238ED"/>
    <w:rsid w:val="00933B8D"/>
    <w:rsid w:val="009429EE"/>
    <w:rsid w:val="00991BE9"/>
    <w:rsid w:val="00991CA2"/>
    <w:rsid w:val="00992961"/>
    <w:rsid w:val="00994AC9"/>
    <w:rsid w:val="009A0058"/>
    <w:rsid w:val="009A73CF"/>
    <w:rsid w:val="009B0356"/>
    <w:rsid w:val="009D2E50"/>
    <w:rsid w:val="009D55CC"/>
    <w:rsid w:val="009D78B7"/>
    <w:rsid w:val="009E0566"/>
    <w:rsid w:val="00A136ED"/>
    <w:rsid w:val="00A175F3"/>
    <w:rsid w:val="00A21DE0"/>
    <w:rsid w:val="00A25C79"/>
    <w:rsid w:val="00A311CE"/>
    <w:rsid w:val="00A367A7"/>
    <w:rsid w:val="00A656ED"/>
    <w:rsid w:val="00A66381"/>
    <w:rsid w:val="00A7692A"/>
    <w:rsid w:val="00A872E5"/>
    <w:rsid w:val="00A9469A"/>
    <w:rsid w:val="00AA14A3"/>
    <w:rsid w:val="00AC2AD7"/>
    <w:rsid w:val="00AC79D9"/>
    <w:rsid w:val="00AD5A43"/>
    <w:rsid w:val="00AE1906"/>
    <w:rsid w:val="00AF4191"/>
    <w:rsid w:val="00B02F31"/>
    <w:rsid w:val="00B07F46"/>
    <w:rsid w:val="00B36B1F"/>
    <w:rsid w:val="00B37047"/>
    <w:rsid w:val="00B3738B"/>
    <w:rsid w:val="00B576A5"/>
    <w:rsid w:val="00B73C6C"/>
    <w:rsid w:val="00B73C8B"/>
    <w:rsid w:val="00B8453A"/>
    <w:rsid w:val="00BB3C7A"/>
    <w:rsid w:val="00BB4CBE"/>
    <w:rsid w:val="00BE6402"/>
    <w:rsid w:val="00BF19F2"/>
    <w:rsid w:val="00BF37AB"/>
    <w:rsid w:val="00C0401F"/>
    <w:rsid w:val="00C228B6"/>
    <w:rsid w:val="00C23567"/>
    <w:rsid w:val="00C36DCD"/>
    <w:rsid w:val="00C44804"/>
    <w:rsid w:val="00C710DB"/>
    <w:rsid w:val="00C766ED"/>
    <w:rsid w:val="00D12DD5"/>
    <w:rsid w:val="00D14E6E"/>
    <w:rsid w:val="00D22B2A"/>
    <w:rsid w:val="00D234AA"/>
    <w:rsid w:val="00D24ACE"/>
    <w:rsid w:val="00D31240"/>
    <w:rsid w:val="00D34936"/>
    <w:rsid w:val="00D528D7"/>
    <w:rsid w:val="00D60DD0"/>
    <w:rsid w:val="00D6278F"/>
    <w:rsid w:val="00D64C16"/>
    <w:rsid w:val="00D65DE8"/>
    <w:rsid w:val="00D70572"/>
    <w:rsid w:val="00D75DB7"/>
    <w:rsid w:val="00D76F26"/>
    <w:rsid w:val="00D80457"/>
    <w:rsid w:val="00D85B34"/>
    <w:rsid w:val="00D90FEE"/>
    <w:rsid w:val="00D91B56"/>
    <w:rsid w:val="00DA4950"/>
    <w:rsid w:val="00DA611D"/>
    <w:rsid w:val="00DB25E1"/>
    <w:rsid w:val="00DC1D57"/>
    <w:rsid w:val="00DE62F4"/>
    <w:rsid w:val="00E07CE1"/>
    <w:rsid w:val="00E76714"/>
    <w:rsid w:val="00E86C2D"/>
    <w:rsid w:val="00E87123"/>
    <w:rsid w:val="00E93D26"/>
    <w:rsid w:val="00E9450F"/>
    <w:rsid w:val="00E97D0F"/>
    <w:rsid w:val="00EF0AFA"/>
    <w:rsid w:val="00F259FE"/>
    <w:rsid w:val="00F44121"/>
    <w:rsid w:val="00F61844"/>
    <w:rsid w:val="00F73E8D"/>
    <w:rsid w:val="00F87106"/>
    <w:rsid w:val="00F97C2F"/>
    <w:rsid w:val="00FA2858"/>
    <w:rsid w:val="00FE644B"/>
    <w:rsid w:val="00FE7EFC"/>
    <w:rsid w:val="00FF0669"/>
    <w:rsid w:val="00FF2733"/>
    <w:rsid w:val="00FF48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336031823">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wmf"/><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8.wmf"/><Relationship Id="rId68" Type="http://schemas.openxmlformats.org/officeDocument/2006/relationships/oleObject" Target="embeddings/oleObject8.bin"/><Relationship Id="rId84" Type="http://schemas.openxmlformats.org/officeDocument/2006/relationships/oleObject" Target="embeddings/oleObject16.bin"/><Relationship Id="rId89" Type="http://schemas.openxmlformats.org/officeDocument/2006/relationships/chart" Target="charts/chart1.xml"/><Relationship Id="rId112" Type="http://schemas.openxmlformats.org/officeDocument/2006/relationships/oleObject" Target="embeddings/oleObject28.bin"/><Relationship Id="rId133" Type="http://schemas.openxmlformats.org/officeDocument/2006/relationships/image" Target="media/image83.wmf"/><Relationship Id="rId138" Type="http://schemas.openxmlformats.org/officeDocument/2006/relationships/oleObject" Target="embeddings/oleObject41.bin"/><Relationship Id="rId154" Type="http://schemas.openxmlformats.org/officeDocument/2006/relationships/image" Target="media/image93.wmf"/><Relationship Id="rId159" Type="http://schemas.openxmlformats.org/officeDocument/2006/relationships/oleObject" Target="embeddings/oleObject52.bin"/><Relationship Id="rId175" Type="http://schemas.openxmlformats.org/officeDocument/2006/relationships/oleObject" Target="embeddings/oleObject60.bin"/><Relationship Id="rId170" Type="http://schemas.openxmlformats.org/officeDocument/2006/relationships/image" Target="media/image101.wmf"/><Relationship Id="rId191" Type="http://schemas.openxmlformats.org/officeDocument/2006/relationships/image" Target="media/image112.png"/><Relationship Id="rId16" Type="http://schemas.openxmlformats.org/officeDocument/2006/relationships/image" Target="media/image8.jpeg"/><Relationship Id="rId107" Type="http://schemas.openxmlformats.org/officeDocument/2006/relationships/image" Target="media/image70.wmf"/><Relationship Id="rId11" Type="http://schemas.openxmlformats.org/officeDocument/2006/relationships/image" Target="media/image3.jpeg"/><Relationship Id="rId32" Type="http://schemas.openxmlformats.org/officeDocument/2006/relationships/hyperlink" Target="https://ru.wikipedia.org/wiki/%D0%9E%D0%BA%D1%80%D0%B5%D1%81%D1%82%D0%BD%D0%BE%D1%81%D1%82%D1%8C_%D0%9C%D1%83%D1%80%D0%B0" TargetMode="External"/><Relationship Id="rId37" Type="http://schemas.openxmlformats.org/officeDocument/2006/relationships/image" Target="media/image27.png"/><Relationship Id="rId53" Type="http://schemas.openxmlformats.org/officeDocument/2006/relationships/image" Target="media/image43.wmf"/><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image" Target="media/image56.wmf"/><Relationship Id="rId102" Type="http://schemas.openxmlformats.org/officeDocument/2006/relationships/oleObject" Target="embeddings/oleObject23.bin"/><Relationship Id="rId123" Type="http://schemas.openxmlformats.org/officeDocument/2006/relationships/image" Target="media/image78.wmf"/><Relationship Id="rId128" Type="http://schemas.openxmlformats.org/officeDocument/2006/relationships/oleObject" Target="embeddings/oleObject36.bin"/><Relationship Id="rId144" Type="http://schemas.openxmlformats.org/officeDocument/2006/relationships/image" Target="media/image88.wmf"/><Relationship Id="rId149" Type="http://schemas.openxmlformats.org/officeDocument/2006/relationships/oleObject" Target="embeddings/oleObject47.bin"/><Relationship Id="rId5" Type="http://schemas.openxmlformats.org/officeDocument/2006/relationships/settings" Target="settings.xml"/><Relationship Id="rId90" Type="http://schemas.openxmlformats.org/officeDocument/2006/relationships/image" Target="media/image60.jpg"/><Relationship Id="rId95" Type="http://schemas.openxmlformats.org/officeDocument/2006/relationships/oleObject" Target="embeddings/oleObject20.bin"/><Relationship Id="rId160" Type="http://schemas.openxmlformats.org/officeDocument/2006/relationships/image" Target="media/image96.wmf"/><Relationship Id="rId165" Type="http://schemas.openxmlformats.org/officeDocument/2006/relationships/oleObject" Target="embeddings/oleObject55.bin"/><Relationship Id="rId181" Type="http://schemas.openxmlformats.org/officeDocument/2006/relationships/oleObject" Target="embeddings/oleObject63.bin"/><Relationship Id="rId186" Type="http://schemas.openxmlformats.org/officeDocument/2006/relationships/image" Target="media/image109.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6.bin"/><Relationship Id="rId69" Type="http://schemas.openxmlformats.org/officeDocument/2006/relationships/image" Target="media/image51.wmf"/><Relationship Id="rId113" Type="http://schemas.openxmlformats.org/officeDocument/2006/relationships/image" Target="media/image73.wmf"/><Relationship Id="rId118" Type="http://schemas.openxmlformats.org/officeDocument/2006/relationships/oleObject" Target="embeddings/oleObject31.bin"/><Relationship Id="rId134" Type="http://schemas.openxmlformats.org/officeDocument/2006/relationships/oleObject" Target="embeddings/oleObject39.bin"/><Relationship Id="rId139" Type="http://schemas.openxmlformats.org/officeDocument/2006/relationships/image" Target="media/image86.wmf"/><Relationship Id="rId80" Type="http://schemas.openxmlformats.org/officeDocument/2006/relationships/oleObject" Target="embeddings/oleObject14.bin"/><Relationship Id="rId85" Type="http://schemas.openxmlformats.org/officeDocument/2006/relationships/image" Target="media/image58.wmf"/><Relationship Id="rId150" Type="http://schemas.openxmlformats.org/officeDocument/2006/relationships/image" Target="media/image91.wmf"/><Relationship Id="rId155" Type="http://schemas.openxmlformats.org/officeDocument/2006/relationships/oleObject" Target="embeddings/oleObject50.bin"/><Relationship Id="rId171" Type="http://schemas.openxmlformats.org/officeDocument/2006/relationships/oleObject" Target="embeddings/oleObject58.bin"/><Relationship Id="rId176" Type="http://schemas.openxmlformats.org/officeDocument/2006/relationships/image" Target="media/image104.wmf"/><Relationship Id="rId192"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s://ru.wikipedia.org/wiki/%D0%9E%D0%BA%D1%80%D0%B5%D1%81%D1%82%D0%BD%D0%BE%D1%81%D1%82%D1%8C_%D1%84%D0%BE%D0%BD_%D0%9D%D0%B5%D0%B9%D0%BC%D0%B0%D0%BD%D0%B0" TargetMode="External"/><Relationship Id="rId38" Type="http://schemas.openxmlformats.org/officeDocument/2006/relationships/image" Target="media/image28.png"/><Relationship Id="rId59" Type="http://schemas.openxmlformats.org/officeDocument/2006/relationships/image" Target="media/image46.wmf"/><Relationship Id="rId103" Type="http://schemas.openxmlformats.org/officeDocument/2006/relationships/image" Target="media/image68.wmf"/><Relationship Id="rId108" Type="http://schemas.openxmlformats.org/officeDocument/2006/relationships/oleObject" Target="embeddings/oleObject26.bin"/><Relationship Id="rId124" Type="http://schemas.openxmlformats.org/officeDocument/2006/relationships/oleObject" Target="embeddings/oleObject34.bin"/><Relationship Id="rId129" Type="http://schemas.openxmlformats.org/officeDocument/2006/relationships/image" Target="media/image81.wmf"/><Relationship Id="rId54" Type="http://schemas.openxmlformats.org/officeDocument/2006/relationships/oleObject" Target="embeddings/oleObject1.bin"/><Relationship Id="rId70" Type="http://schemas.openxmlformats.org/officeDocument/2006/relationships/oleObject" Target="embeddings/oleObject9.bin"/><Relationship Id="rId75" Type="http://schemas.openxmlformats.org/officeDocument/2006/relationships/image" Target="media/image54.wmf"/><Relationship Id="rId91" Type="http://schemas.openxmlformats.org/officeDocument/2006/relationships/image" Target="media/image61.jpg"/><Relationship Id="rId96" Type="http://schemas.openxmlformats.org/officeDocument/2006/relationships/image" Target="media/image64.png"/><Relationship Id="rId140" Type="http://schemas.openxmlformats.org/officeDocument/2006/relationships/oleObject" Target="embeddings/oleObject42.bin"/><Relationship Id="rId145" Type="http://schemas.openxmlformats.org/officeDocument/2006/relationships/oleObject" Target="embeddings/oleObject45.bin"/><Relationship Id="rId161" Type="http://schemas.openxmlformats.org/officeDocument/2006/relationships/oleObject" Target="embeddings/oleObject53.bin"/><Relationship Id="rId166" Type="http://schemas.openxmlformats.org/officeDocument/2006/relationships/image" Target="media/image99.wmf"/><Relationship Id="rId182" Type="http://schemas.openxmlformats.org/officeDocument/2006/relationships/image" Target="media/image107.wmf"/><Relationship Id="rId187" Type="http://schemas.openxmlformats.org/officeDocument/2006/relationships/oleObject" Target="embeddings/oleObject6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oleObject" Target="embeddings/oleObject29.bin"/><Relationship Id="rId119" Type="http://schemas.openxmlformats.org/officeDocument/2006/relationships/image" Target="media/image76.wmf"/><Relationship Id="rId44" Type="http://schemas.openxmlformats.org/officeDocument/2006/relationships/image" Target="media/image34.png"/><Relationship Id="rId60" Type="http://schemas.openxmlformats.org/officeDocument/2006/relationships/oleObject" Target="embeddings/oleObject4.bin"/><Relationship Id="rId65" Type="http://schemas.openxmlformats.org/officeDocument/2006/relationships/image" Target="media/image49.wmf"/><Relationship Id="rId81" Type="http://schemas.openxmlformats.org/officeDocument/2006/relationships/hyperlink" Target="http://moskva.trud.com/" TargetMode="External"/><Relationship Id="rId86" Type="http://schemas.openxmlformats.org/officeDocument/2006/relationships/oleObject" Target="embeddings/oleObject17.bin"/><Relationship Id="rId130" Type="http://schemas.openxmlformats.org/officeDocument/2006/relationships/oleObject" Target="embeddings/oleObject37.bin"/><Relationship Id="rId135" Type="http://schemas.openxmlformats.org/officeDocument/2006/relationships/image" Target="media/image84.wmf"/><Relationship Id="rId151" Type="http://schemas.openxmlformats.org/officeDocument/2006/relationships/oleObject" Target="embeddings/oleObject48.bin"/><Relationship Id="rId156" Type="http://schemas.openxmlformats.org/officeDocument/2006/relationships/image" Target="media/image94.wmf"/><Relationship Id="rId177" Type="http://schemas.openxmlformats.org/officeDocument/2006/relationships/oleObject" Target="embeddings/oleObject61.bin"/><Relationship Id="rId172" Type="http://schemas.openxmlformats.org/officeDocument/2006/relationships/image" Target="media/image102.wmf"/><Relationship Id="rId193"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71.w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wmf"/><Relationship Id="rId76" Type="http://schemas.openxmlformats.org/officeDocument/2006/relationships/oleObject" Target="embeddings/oleObject12.bin"/><Relationship Id="rId97" Type="http://schemas.openxmlformats.org/officeDocument/2006/relationships/image" Target="media/image65.wmf"/><Relationship Id="rId104" Type="http://schemas.openxmlformats.org/officeDocument/2006/relationships/oleObject" Target="embeddings/oleObject24.bin"/><Relationship Id="rId120" Type="http://schemas.openxmlformats.org/officeDocument/2006/relationships/oleObject" Target="embeddings/oleObject32.bin"/><Relationship Id="rId125" Type="http://schemas.openxmlformats.org/officeDocument/2006/relationships/image" Target="media/image79.wmf"/><Relationship Id="rId141" Type="http://schemas.openxmlformats.org/officeDocument/2006/relationships/image" Target="media/image87.wmf"/><Relationship Id="rId146" Type="http://schemas.openxmlformats.org/officeDocument/2006/relationships/image" Target="media/image89.wmf"/><Relationship Id="rId167" Type="http://schemas.openxmlformats.org/officeDocument/2006/relationships/oleObject" Target="embeddings/oleObject56.bin"/><Relationship Id="rId188" Type="http://schemas.openxmlformats.org/officeDocument/2006/relationships/image" Target="media/image110.wmf"/><Relationship Id="rId7" Type="http://schemas.openxmlformats.org/officeDocument/2006/relationships/footnotes" Target="footnotes.xml"/><Relationship Id="rId71" Type="http://schemas.openxmlformats.org/officeDocument/2006/relationships/image" Target="media/image52.wmf"/><Relationship Id="rId92" Type="http://schemas.openxmlformats.org/officeDocument/2006/relationships/image" Target="media/image62.wmf"/><Relationship Id="rId162" Type="http://schemas.openxmlformats.org/officeDocument/2006/relationships/image" Target="media/image97.wmf"/><Relationship Id="rId183" Type="http://schemas.openxmlformats.org/officeDocument/2006/relationships/oleObject" Target="embeddings/oleObject64.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oleObject" Target="embeddings/oleObject7.bin"/><Relationship Id="rId87" Type="http://schemas.openxmlformats.org/officeDocument/2006/relationships/image" Target="media/image59.wmf"/><Relationship Id="rId110" Type="http://schemas.openxmlformats.org/officeDocument/2006/relationships/oleObject" Target="embeddings/oleObject27.bin"/><Relationship Id="rId115" Type="http://schemas.openxmlformats.org/officeDocument/2006/relationships/image" Target="media/image74.wmf"/><Relationship Id="rId131" Type="http://schemas.openxmlformats.org/officeDocument/2006/relationships/image" Target="media/image82.wmf"/><Relationship Id="rId136" Type="http://schemas.openxmlformats.org/officeDocument/2006/relationships/oleObject" Target="embeddings/oleObject40.bin"/><Relationship Id="rId157" Type="http://schemas.openxmlformats.org/officeDocument/2006/relationships/oleObject" Target="embeddings/oleObject51.bin"/><Relationship Id="rId178" Type="http://schemas.openxmlformats.org/officeDocument/2006/relationships/image" Target="media/image105.wmf"/><Relationship Id="rId61" Type="http://schemas.openxmlformats.org/officeDocument/2006/relationships/image" Target="media/image47.wmf"/><Relationship Id="rId82" Type="http://schemas.openxmlformats.org/officeDocument/2006/relationships/image" Target="media/image57.wmf"/><Relationship Id="rId152" Type="http://schemas.openxmlformats.org/officeDocument/2006/relationships/image" Target="media/image92.wmf"/><Relationship Id="rId173" Type="http://schemas.openxmlformats.org/officeDocument/2006/relationships/oleObject" Target="embeddings/oleObject59.bin"/><Relationship Id="rId194"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oleObject" Target="embeddings/oleObject2.bin"/><Relationship Id="rId77" Type="http://schemas.openxmlformats.org/officeDocument/2006/relationships/image" Target="media/image55.wmf"/><Relationship Id="rId100" Type="http://schemas.openxmlformats.org/officeDocument/2006/relationships/oleObject" Target="embeddings/oleObject22.bin"/><Relationship Id="rId105" Type="http://schemas.openxmlformats.org/officeDocument/2006/relationships/image" Target="media/image69.wmf"/><Relationship Id="rId126" Type="http://schemas.openxmlformats.org/officeDocument/2006/relationships/oleObject" Target="embeddings/oleObject35.bin"/><Relationship Id="rId147" Type="http://schemas.openxmlformats.org/officeDocument/2006/relationships/oleObject" Target="embeddings/oleObject46.bin"/><Relationship Id="rId168" Type="http://schemas.openxmlformats.org/officeDocument/2006/relationships/image" Target="media/image100.w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oleObject" Target="embeddings/oleObject10.bin"/><Relationship Id="rId93" Type="http://schemas.openxmlformats.org/officeDocument/2006/relationships/oleObject" Target="embeddings/oleObject19.bin"/><Relationship Id="rId98" Type="http://schemas.openxmlformats.org/officeDocument/2006/relationships/oleObject" Target="embeddings/oleObject21.bin"/><Relationship Id="rId121" Type="http://schemas.openxmlformats.org/officeDocument/2006/relationships/image" Target="media/image77.wmf"/><Relationship Id="rId142" Type="http://schemas.openxmlformats.org/officeDocument/2006/relationships/oleObject" Target="embeddings/oleObject43.bin"/><Relationship Id="rId163" Type="http://schemas.openxmlformats.org/officeDocument/2006/relationships/oleObject" Target="embeddings/oleObject54.bin"/><Relationship Id="rId184" Type="http://schemas.openxmlformats.org/officeDocument/2006/relationships/image" Target="media/image108.wmf"/><Relationship Id="rId189" Type="http://schemas.openxmlformats.org/officeDocument/2006/relationships/oleObject" Target="embeddings/oleObject67.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0.wmf"/><Relationship Id="rId116" Type="http://schemas.openxmlformats.org/officeDocument/2006/relationships/oleObject" Target="embeddings/oleObject30.bin"/><Relationship Id="rId137" Type="http://schemas.openxmlformats.org/officeDocument/2006/relationships/image" Target="media/image85.wmf"/><Relationship Id="rId158" Type="http://schemas.openxmlformats.org/officeDocument/2006/relationships/image" Target="media/image95.wmf"/><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oleObject" Target="embeddings/oleObject5.bin"/><Relationship Id="rId83" Type="http://schemas.openxmlformats.org/officeDocument/2006/relationships/oleObject" Target="embeddings/oleObject15.bin"/><Relationship Id="rId88" Type="http://schemas.openxmlformats.org/officeDocument/2006/relationships/oleObject" Target="embeddings/oleObject18.bin"/><Relationship Id="rId111" Type="http://schemas.openxmlformats.org/officeDocument/2006/relationships/image" Target="media/image72.wmf"/><Relationship Id="rId132" Type="http://schemas.openxmlformats.org/officeDocument/2006/relationships/oleObject" Target="embeddings/oleObject38.bin"/><Relationship Id="rId153" Type="http://schemas.openxmlformats.org/officeDocument/2006/relationships/oleObject" Target="embeddings/oleObject49.bin"/><Relationship Id="rId174" Type="http://schemas.openxmlformats.org/officeDocument/2006/relationships/image" Target="media/image103.wmf"/><Relationship Id="rId179" Type="http://schemas.openxmlformats.org/officeDocument/2006/relationships/oleObject" Target="embeddings/oleObject62.bin"/><Relationship Id="rId190" Type="http://schemas.openxmlformats.org/officeDocument/2006/relationships/image" Target="media/image111.png"/><Relationship Id="rId15" Type="http://schemas.openxmlformats.org/officeDocument/2006/relationships/image" Target="media/image7.jpeg"/><Relationship Id="rId36" Type="http://schemas.openxmlformats.org/officeDocument/2006/relationships/image" Target="media/image26.png"/><Relationship Id="rId57" Type="http://schemas.openxmlformats.org/officeDocument/2006/relationships/image" Target="media/image45.wmf"/><Relationship Id="rId106" Type="http://schemas.openxmlformats.org/officeDocument/2006/relationships/oleObject" Target="embeddings/oleObject25.bin"/><Relationship Id="rId127" Type="http://schemas.openxmlformats.org/officeDocument/2006/relationships/image" Target="media/image80.wmf"/><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53.wmf"/><Relationship Id="rId78" Type="http://schemas.openxmlformats.org/officeDocument/2006/relationships/oleObject" Target="embeddings/oleObject13.bin"/><Relationship Id="rId94" Type="http://schemas.openxmlformats.org/officeDocument/2006/relationships/image" Target="media/image63.wmf"/><Relationship Id="rId99" Type="http://schemas.openxmlformats.org/officeDocument/2006/relationships/image" Target="media/image66.wmf"/><Relationship Id="rId101" Type="http://schemas.openxmlformats.org/officeDocument/2006/relationships/image" Target="media/image67.wmf"/><Relationship Id="rId122" Type="http://schemas.openxmlformats.org/officeDocument/2006/relationships/oleObject" Target="embeddings/oleObject33.bin"/><Relationship Id="rId143" Type="http://schemas.openxmlformats.org/officeDocument/2006/relationships/oleObject" Target="embeddings/oleObject44.bin"/><Relationship Id="rId148" Type="http://schemas.openxmlformats.org/officeDocument/2006/relationships/image" Target="media/image90.wmf"/><Relationship Id="rId164" Type="http://schemas.openxmlformats.org/officeDocument/2006/relationships/image" Target="media/image98.wmf"/><Relationship Id="rId169" Type="http://schemas.openxmlformats.org/officeDocument/2006/relationships/oleObject" Target="embeddings/oleObject57.bin"/><Relationship Id="rId185" Type="http://schemas.openxmlformats.org/officeDocument/2006/relationships/oleObject" Target="embeddings/oleObject65.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6.wmf"/><Relationship Id="rId26"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47885680956549"/>
          <c:y val="1.3605000405877074E-3"/>
          <c:w val="0.61332622484689414"/>
          <c:h val="0.84018483820909251"/>
        </c:manualLayout>
      </c:layout>
      <c:barChart>
        <c:barDir val="bar"/>
        <c:grouping val="clustered"/>
        <c:varyColors val="0"/>
        <c:ser>
          <c:idx val="0"/>
          <c:order val="0"/>
          <c:tx>
            <c:strRef>
              <c:f>Лист1!$B$1</c:f>
              <c:strCache>
                <c:ptCount val="1"/>
                <c:pt idx="0">
                  <c:v>Структура затрат на проектирование робота</c:v>
                </c:pt>
              </c:strCache>
            </c:strRef>
          </c:tx>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9525" cap="flat" cmpd="sng" algn="ctr">
              <a:solidFill>
                <a:schemeClr val="dk1">
                  <a:shade val="95000"/>
                  <a:satMod val="105000"/>
                </a:schemeClr>
              </a:solidFill>
              <a:prstDash val="solid"/>
            </a:ln>
            <a:effectLst>
              <a:outerShdw blurRad="40000" dist="20000" dir="5400000" rotWithShape="0">
                <a:srgbClr val="000000">
                  <a:alpha val="38000"/>
                </a:srgbClr>
              </a:outerShdw>
            </a:effectLst>
          </c:spPr>
          <c:invertIfNegative val="0"/>
          <c:cat>
            <c:strRef>
              <c:f>Лист1!$A$2:$A$11</c:f>
              <c:strCache>
                <c:ptCount val="10"/>
                <c:pt idx="0">
                  <c:v>Расходы на командировки</c:v>
                </c:pt>
                <c:pt idx="1">
                  <c:v>Прочие прямые расходы</c:v>
                </c:pt>
                <c:pt idx="2">
                  <c:v>Спецоборудование</c:v>
                </c:pt>
                <c:pt idx="3">
                  <c:v>Плата за работу, выполненную сторонними организациями</c:v>
                </c:pt>
                <c:pt idx="4">
                  <c:v>Материалы</c:v>
                </c:pt>
                <c:pt idx="5">
                  <c:v>Дополнительная заработная плата</c:v>
                </c:pt>
                <c:pt idx="6">
                  <c:v>Социальные налоги</c:v>
                </c:pt>
                <c:pt idx="7">
                  <c:v>Основная заработная плата</c:v>
                </c:pt>
                <c:pt idx="8">
                  <c:v>Косвенные расходы</c:v>
                </c:pt>
                <c:pt idx="9">
                  <c:v>Общая сумма</c:v>
                </c:pt>
              </c:strCache>
            </c:strRef>
          </c:cat>
          <c:val>
            <c:numRef>
              <c:f>Лист1!$B$2:$B$11</c:f>
              <c:numCache>
                <c:formatCode>General</c:formatCode>
                <c:ptCount val="10"/>
                <c:pt idx="0">
                  <c:v>0</c:v>
                </c:pt>
                <c:pt idx="1">
                  <c:v>0</c:v>
                </c:pt>
                <c:pt idx="2">
                  <c:v>0</c:v>
                </c:pt>
                <c:pt idx="3">
                  <c:v>14012.4</c:v>
                </c:pt>
                <c:pt idx="4">
                  <c:v>14754.48</c:v>
                </c:pt>
                <c:pt idx="5">
                  <c:v>59403.75</c:v>
                </c:pt>
                <c:pt idx="6">
                  <c:v>95046</c:v>
                </c:pt>
                <c:pt idx="7">
                  <c:v>339450</c:v>
                </c:pt>
                <c:pt idx="8">
                  <c:v>441285</c:v>
                </c:pt>
                <c:pt idx="9">
                  <c:v>963951.63</c:v>
                </c:pt>
              </c:numCache>
            </c:numRef>
          </c:val>
        </c:ser>
        <c:dLbls>
          <c:dLblPos val="outEnd"/>
          <c:showLegendKey val="0"/>
          <c:showVal val="1"/>
          <c:showCatName val="0"/>
          <c:showSerName val="0"/>
          <c:showPercent val="0"/>
          <c:showBubbleSize val="0"/>
        </c:dLbls>
        <c:gapWidth val="150"/>
        <c:axId val="127313792"/>
        <c:axId val="127315328"/>
      </c:barChart>
      <c:catAx>
        <c:axId val="127313792"/>
        <c:scaling>
          <c:orientation val="minMax"/>
        </c:scaling>
        <c:delete val="0"/>
        <c:axPos val="l"/>
        <c:majorTickMark val="out"/>
        <c:minorTickMark val="none"/>
        <c:tickLblPos val="nextTo"/>
        <c:crossAx val="127315328"/>
        <c:crosses val="autoZero"/>
        <c:auto val="1"/>
        <c:lblAlgn val="ctr"/>
        <c:lblOffset val="100"/>
        <c:noMultiLvlLbl val="0"/>
      </c:catAx>
      <c:valAx>
        <c:axId val="127315328"/>
        <c:scaling>
          <c:orientation val="minMax"/>
        </c:scaling>
        <c:delete val="0"/>
        <c:axPos val="b"/>
        <c:majorGridlines/>
        <c:title>
          <c:tx>
            <c:rich>
              <a:bodyPr/>
              <a:lstStyle/>
              <a:p>
                <a:pPr>
                  <a:defRPr/>
                </a:pPr>
                <a:r>
                  <a:rPr lang="ru-RU"/>
                  <a:t>Сумма</a:t>
                </a:r>
                <a:r>
                  <a:rPr lang="en-US"/>
                  <a:t> </a:t>
                </a:r>
                <a:r>
                  <a:rPr lang="ru-RU"/>
                  <a:t>указана в рублях</a:t>
                </a:r>
              </a:p>
            </c:rich>
          </c:tx>
          <c:overlay val="0"/>
        </c:title>
        <c:numFmt formatCode="General" sourceLinked="0"/>
        <c:majorTickMark val="out"/>
        <c:minorTickMark val="none"/>
        <c:tickLblPos val="nextTo"/>
        <c:crossAx val="127313792"/>
        <c:crosses val="autoZero"/>
        <c:crossBetween val="between"/>
      </c:valAx>
    </c:plotArea>
    <c:plotVisOnly val="1"/>
    <c:dispBlanksAs val="gap"/>
    <c:showDLblsOverMax val="0"/>
  </c:chart>
  <c:txPr>
    <a:bodyPr/>
    <a:lstStyle/>
    <a:p>
      <a:pPr>
        <a:defRPr sz="1400" b="0" i="0">
          <a:latin typeface="Times New Roman" pitchFamily="18" charset="0"/>
          <a:cs typeface="Times New Roman"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77B4E-0063-419B-8D50-01AA523E5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Pages>
  <Words>19022</Words>
  <Characters>108426</Characters>
  <Application>Microsoft Office Word</Application>
  <DocSecurity>0</DocSecurity>
  <Lines>903</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127194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16</cp:revision>
  <cp:lastPrinted>2016-06-13T23:17:00Z</cp:lastPrinted>
  <dcterms:created xsi:type="dcterms:W3CDTF">2016-06-09T21:24:00Z</dcterms:created>
  <dcterms:modified xsi:type="dcterms:W3CDTF">2016-06-13T23:17:00Z</dcterms:modified>
</cp:coreProperties>
</file>