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11A" w:rsidRDefault="0063311A" w:rsidP="0063311A">
      <w:pPr>
        <w:spacing w:line="360" w:lineRule="auto"/>
        <w:jc w:val="center"/>
        <w:rPr>
          <w:rFonts w:ascii="Times New Roman" w:eastAsia="Times New Roman" w:hAnsi="Times New Roman" w:cs="Times New Roman"/>
          <w:b/>
          <w:sz w:val="32"/>
          <w:szCs w:val="32"/>
          <w:lang w:val="ru-RU" w:eastAsia="ar-SA"/>
        </w:rPr>
      </w:pPr>
      <w:r>
        <w:rPr>
          <w:rFonts w:ascii="Times New Roman" w:eastAsia="Times New Roman" w:hAnsi="Times New Roman" w:cs="Times New Roman"/>
          <w:b/>
          <w:sz w:val="32"/>
          <w:szCs w:val="32"/>
          <w:lang w:val="ru-RU" w:eastAsia="ar-SA"/>
        </w:rPr>
        <w:t>6.</w:t>
      </w:r>
      <w:r w:rsidRPr="005753EA">
        <w:rPr>
          <w:rFonts w:ascii="Times New Roman" w:eastAsia="Times New Roman" w:hAnsi="Times New Roman" w:cs="Times New Roman"/>
          <w:b/>
          <w:sz w:val="32"/>
          <w:szCs w:val="32"/>
          <w:lang w:val="ru-RU" w:eastAsia="ar-SA"/>
        </w:rPr>
        <w:t>ОХРАНА ТРУДА И ЭКОЛОГИЯ</w:t>
      </w:r>
    </w:p>
    <w:p w:rsidR="0063311A" w:rsidRDefault="0063311A" w:rsidP="0063311A">
      <w:pPr>
        <w:spacing w:line="360" w:lineRule="auto"/>
        <w:jc w:val="center"/>
        <w:rPr>
          <w:rFonts w:ascii="Times New Roman" w:eastAsia="Times New Roman" w:hAnsi="Times New Roman" w:cs="Times New Roman"/>
          <w:b/>
          <w:sz w:val="32"/>
          <w:szCs w:val="32"/>
          <w:lang w:val="ru-RU" w:eastAsia="ar-SA"/>
        </w:rPr>
      </w:pPr>
    </w:p>
    <w:p w:rsidR="0063311A" w:rsidRPr="00E75DFC" w:rsidRDefault="0063311A" w:rsidP="0063311A">
      <w:pPr>
        <w:spacing w:line="360" w:lineRule="auto"/>
        <w:jc w:val="center"/>
        <w:rPr>
          <w:rFonts w:ascii="Times New Roman" w:eastAsia="Times New Roman" w:hAnsi="Times New Roman" w:cs="Times New Roman"/>
          <w:b/>
          <w:bCs/>
          <w:sz w:val="28"/>
          <w:szCs w:val="28"/>
          <w:lang w:val="ru-RU" w:eastAsia="ru-RU"/>
        </w:rPr>
      </w:pPr>
      <w:r>
        <w:rPr>
          <w:rFonts w:ascii="Times New Roman" w:eastAsia="Times New Roman" w:hAnsi="Times New Roman" w:cs="Times New Roman"/>
          <w:b/>
          <w:bCs/>
          <w:sz w:val="28"/>
          <w:szCs w:val="28"/>
          <w:lang w:val="ru-RU" w:eastAsia="ru-RU"/>
        </w:rPr>
        <w:t>6.1</w:t>
      </w:r>
      <w:r w:rsidRPr="00E75DFC">
        <w:rPr>
          <w:rFonts w:ascii="Times New Roman" w:eastAsia="Times New Roman" w:hAnsi="Times New Roman" w:cs="Times New Roman"/>
          <w:b/>
          <w:bCs/>
          <w:sz w:val="28"/>
          <w:szCs w:val="28"/>
          <w:lang w:val="ru-RU" w:eastAsia="ru-RU"/>
        </w:rPr>
        <w:t xml:space="preserve"> Анализ опасных и вредных факторов при разработке </w:t>
      </w:r>
      <w:r>
        <w:rPr>
          <w:rFonts w:ascii="Times New Roman" w:eastAsia="Times New Roman" w:hAnsi="Times New Roman" w:cs="Times New Roman"/>
          <w:b/>
          <w:bCs/>
          <w:sz w:val="28"/>
          <w:szCs w:val="28"/>
          <w:lang w:val="ru-RU" w:eastAsia="ru-RU"/>
        </w:rPr>
        <w:t xml:space="preserve">системы управления </w:t>
      </w:r>
      <w:proofErr w:type="spellStart"/>
      <w:r>
        <w:rPr>
          <w:rFonts w:ascii="Times New Roman" w:eastAsia="Times New Roman" w:hAnsi="Times New Roman" w:cs="Times New Roman"/>
          <w:b/>
          <w:bCs/>
          <w:sz w:val="28"/>
          <w:szCs w:val="28"/>
          <w:lang w:val="ru-RU" w:eastAsia="ru-RU"/>
        </w:rPr>
        <w:t>шестиногим</w:t>
      </w:r>
      <w:proofErr w:type="spellEnd"/>
      <w:r>
        <w:rPr>
          <w:rFonts w:ascii="Times New Roman" w:eastAsia="Times New Roman" w:hAnsi="Times New Roman" w:cs="Times New Roman"/>
          <w:b/>
          <w:bCs/>
          <w:sz w:val="28"/>
          <w:szCs w:val="28"/>
          <w:lang w:val="ru-RU" w:eastAsia="ru-RU"/>
        </w:rPr>
        <w:t xml:space="preserve"> шагающим роботом</w:t>
      </w:r>
      <w:r w:rsidRPr="00E75DFC">
        <w:rPr>
          <w:rFonts w:ascii="Times New Roman" w:eastAsia="Times New Roman" w:hAnsi="Times New Roman" w:cs="Times New Roman"/>
          <w:b/>
          <w:bCs/>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b/>
          <w:bCs/>
          <w:sz w:val="28"/>
          <w:szCs w:val="28"/>
          <w:lang w:val="ru-RU" w:eastAsia="ru-RU"/>
        </w:rPr>
      </w:pP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В рамках дипломного проекта проводится разработка </w:t>
      </w:r>
      <w:r w:rsidRPr="0063311A">
        <w:rPr>
          <w:rFonts w:ascii="Times New Roman" w:eastAsia="Times New Roman" w:hAnsi="Times New Roman" w:cs="Times New Roman"/>
          <w:bCs/>
          <w:sz w:val="28"/>
          <w:szCs w:val="28"/>
          <w:lang w:val="ru-RU" w:eastAsia="ru-RU"/>
        </w:rPr>
        <w:t xml:space="preserve">системы управления </w:t>
      </w:r>
      <w:proofErr w:type="spellStart"/>
      <w:r w:rsidRPr="0063311A">
        <w:rPr>
          <w:rFonts w:ascii="Times New Roman" w:eastAsia="Times New Roman" w:hAnsi="Times New Roman" w:cs="Times New Roman"/>
          <w:bCs/>
          <w:sz w:val="28"/>
          <w:szCs w:val="28"/>
          <w:lang w:val="ru-RU" w:eastAsia="ru-RU"/>
        </w:rPr>
        <w:t>шестиногим</w:t>
      </w:r>
      <w:proofErr w:type="spellEnd"/>
      <w:r w:rsidRPr="0063311A">
        <w:rPr>
          <w:rFonts w:ascii="Times New Roman" w:eastAsia="Times New Roman" w:hAnsi="Times New Roman" w:cs="Times New Roman"/>
          <w:bCs/>
          <w:sz w:val="28"/>
          <w:szCs w:val="28"/>
          <w:lang w:val="ru-RU" w:eastAsia="ru-RU"/>
        </w:rPr>
        <w:t xml:space="preserve"> шагающим роботом. </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6E71B2">
        <w:rPr>
          <w:rFonts w:ascii="Times New Roman" w:eastAsia="Times New Roman" w:hAnsi="Times New Roman" w:cs="Times New Roman"/>
          <w:bCs/>
          <w:i/>
          <w:sz w:val="28"/>
          <w:szCs w:val="28"/>
          <w:lang w:val="ru-RU" w:eastAsia="ru-RU"/>
        </w:rPr>
        <w:t>Процесс разработки</w:t>
      </w:r>
      <w:r w:rsidRPr="00E75DFC">
        <w:rPr>
          <w:rFonts w:ascii="Times New Roman" w:eastAsia="Times New Roman" w:hAnsi="Times New Roman" w:cs="Times New Roman"/>
          <w:bCs/>
          <w:sz w:val="28"/>
          <w:szCs w:val="28"/>
          <w:lang w:val="ru-RU" w:eastAsia="ru-RU"/>
        </w:rPr>
        <w:t xml:space="preserve">  подраз</w:t>
      </w:r>
      <w:r>
        <w:rPr>
          <w:rFonts w:ascii="Times New Roman" w:eastAsia="Times New Roman" w:hAnsi="Times New Roman" w:cs="Times New Roman"/>
          <w:bCs/>
          <w:sz w:val="28"/>
          <w:szCs w:val="28"/>
          <w:lang w:val="ru-RU" w:eastAsia="ru-RU"/>
        </w:rPr>
        <w:t>умевает постоянную работу с ПК</w:t>
      </w:r>
      <w:r w:rsidRPr="00E75DFC">
        <w:rPr>
          <w:rFonts w:ascii="Times New Roman" w:eastAsia="Times New Roman" w:hAnsi="Times New Roman" w:cs="Times New Roman"/>
          <w:bCs/>
          <w:sz w:val="28"/>
          <w:szCs w:val="28"/>
          <w:lang w:val="ru-RU" w:eastAsia="ru-RU"/>
        </w:rPr>
        <w:t xml:space="preserve"> на специально отведенном для инженера-проектировщика  рабочем месте. Работа сопряжена с постоянной нагрузкой на зрительные органы, напряженным нервно-эмоциональным характером труда, недостатком подвижности и физической активности, вынужденной рабочей позой.</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Работы по разработке данной системы проводятся в специально отведенном для этого помещении, расположенном в </w:t>
      </w:r>
      <w:r w:rsidRPr="006E71B2">
        <w:rPr>
          <w:rFonts w:ascii="Times New Roman" w:eastAsia="Times New Roman" w:hAnsi="Times New Roman" w:cs="Times New Roman"/>
          <w:bCs/>
          <w:i/>
          <w:sz w:val="28"/>
          <w:szCs w:val="28"/>
          <w:lang w:val="ru-RU" w:eastAsia="ru-RU"/>
        </w:rPr>
        <w:t>производственном здании</w:t>
      </w:r>
      <w:r w:rsidRPr="00E75DFC">
        <w:rPr>
          <w:rFonts w:ascii="Times New Roman" w:eastAsia="Times New Roman" w:hAnsi="Times New Roman" w:cs="Times New Roman"/>
          <w:bCs/>
          <w:sz w:val="28"/>
          <w:szCs w:val="28"/>
          <w:lang w:val="ru-RU" w:eastAsia="ru-RU"/>
        </w:rPr>
        <w:t xml:space="preserve">. </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Для поддержания требуемых микроклиматических параметров в здании используются системы отопления и вентиляции.</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В целях вентиляции помещений в здании применяется вентиляционная система с искусственным побуждением движения воздуха. В отличи</w:t>
      </w:r>
      <w:proofErr w:type="gramStart"/>
      <w:r w:rsidRPr="00E75DFC">
        <w:rPr>
          <w:rFonts w:ascii="Times New Roman" w:eastAsia="Times New Roman" w:hAnsi="Times New Roman" w:cs="Times New Roman"/>
          <w:bCs/>
          <w:sz w:val="28"/>
          <w:szCs w:val="28"/>
          <w:lang w:val="ru-RU" w:eastAsia="ru-RU"/>
        </w:rPr>
        <w:t>и</w:t>
      </w:r>
      <w:proofErr w:type="gramEnd"/>
      <w:r w:rsidRPr="00E75DFC">
        <w:rPr>
          <w:rFonts w:ascii="Times New Roman" w:eastAsia="Times New Roman" w:hAnsi="Times New Roman" w:cs="Times New Roman"/>
          <w:bCs/>
          <w:sz w:val="28"/>
          <w:szCs w:val="28"/>
          <w:lang w:val="ru-RU" w:eastAsia="ru-RU"/>
        </w:rPr>
        <w:t xml:space="preserve"> от систем естественной  вентиляции, искусственная вентиляция за счет применения устройств создания разности давлений, а также других элементов системы обладает рядом полезных свойств:</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 </w:t>
      </w:r>
      <w:r w:rsidRPr="00E75DFC">
        <w:rPr>
          <w:rFonts w:ascii="Times New Roman" w:eastAsia="Times New Roman" w:hAnsi="Times New Roman" w:cs="Times New Roman"/>
          <w:bCs/>
          <w:sz w:val="28"/>
          <w:szCs w:val="28"/>
          <w:lang w:val="ru-RU" w:eastAsia="ru-RU"/>
        </w:rPr>
        <w:t>возможна предварительная обработка как приточного, так и удаляемого воздуха (нагрев, увлажнение, очистка от примесей)</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 </w:t>
      </w:r>
      <w:r w:rsidRPr="00E75DFC">
        <w:rPr>
          <w:rFonts w:ascii="Times New Roman" w:eastAsia="Times New Roman" w:hAnsi="Times New Roman" w:cs="Times New Roman"/>
          <w:bCs/>
          <w:sz w:val="28"/>
          <w:szCs w:val="28"/>
          <w:lang w:val="ru-RU" w:eastAsia="ru-RU"/>
        </w:rPr>
        <w:t>обеспечение подачи воздуха во все точки помещения.</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В здании организована система центрального, водяного отопления. Состав системы:</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 </w:t>
      </w:r>
      <w:r w:rsidRPr="00E75DFC">
        <w:rPr>
          <w:rFonts w:ascii="Times New Roman" w:eastAsia="Times New Roman" w:hAnsi="Times New Roman" w:cs="Times New Roman"/>
          <w:bCs/>
          <w:sz w:val="28"/>
          <w:szCs w:val="28"/>
          <w:lang w:val="ru-RU" w:eastAsia="ru-RU"/>
        </w:rPr>
        <w:t>генератор теплоты,</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 </w:t>
      </w:r>
      <w:r w:rsidRPr="00E75DFC">
        <w:rPr>
          <w:rFonts w:ascii="Times New Roman" w:eastAsia="Times New Roman" w:hAnsi="Times New Roman" w:cs="Times New Roman"/>
          <w:bCs/>
          <w:sz w:val="28"/>
          <w:szCs w:val="28"/>
          <w:lang w:val="ru-RU" w:eastAsia="ru-RU"/>
        </w:rPr>
        <w:t>средства передачи теплоносителя (трубопровод),</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 </w:t>
      </w:r>
      <w:r w:rsidRPr="00E75DFC">
        <w:rPr>
          <w:rFonts w:ascii="Times New Roman" w:eastAsia="Times New Roman" w:hAnsi="Times New Roman" w:cs="Times New Roman"/>
          <w:bCs/>
          <w:sz w:val="28"/>
          <w:szCs w:val="28"/>
          <w:lang w:val="ru-RU" w:eastAsia="ru-RU"/>
        </w:rPr>
        <w:t>нагревательные приборы, установленные в помещениях,</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lastRenderedPageBreak/>
        <w:t xml:space="preserve">- </w:t>
      </w:r>
      <w:r w:rsidRPr="00E75DFC">
        <w:rPr>
          <w:rFonts w:ascii="Times New Roman" w:eastAsia="Times New Roman" w:hAnsi="Times New Roman" w:cs="Times New Roman"/>
          <w:bCs/>
          <w:sz w:val="28"/>
          <w:szCs w:val="28"/>
          <w:lang w:val="ru-RU" w:eastAsia="ru-RU"/>
        </w:rPr>
        <w:t>средства обеспечения работоспособности (манометры, предохранительные клапаны, прочее)</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Система отопления удовлетворяет следующим важным санитарно-гигиеническим требованиям:</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 </w:t>
      </w:r>
      <w:r w:rsidRPr="00E75DFC">
        <w:rPr>
          <w:rFonts w:ascii="Times New Roman" w:eastAsia="Times New Roman" w:hAnsi="Times New Roman" w:cs="Times New Roman"/>
          <w:bCs/>
          <w:sz w:val="28"/>
          <w:szCs w:val="28"/>
          <w:lang w:val="ru-RU" w:eastAsia="ru-RU"/>
        </w:rPr>
        <w:t>отсутствие загрязнения воздуха помещения  вредными выделениями и неприятными запахами,</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 </w:t>
      </w:r>
      <w:r w:rsidRPr="00E75DFC">
        <w:rPr>
          <w:rFonts w:ascii="Times New Roman" w:eastAsia="Times New Roman" w:hAnsi="Times New Roman" w:cs="Times New Roman"/>
          <w:bCs/>
          <w:sz w:val="28"/>
          <w:szCs w:val="28"/>
          <w:lang w:val="ru-RU" w:eastAsia="ru-RU"/>
        </w:rPr>
        <w:t>равномерный прогрев воздуха в помещениях,</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 </w:t>
      </w:r>
      <w:r w:rsidRPr="00E75DFC">
        <w:rPr>
          <w:rFonts w:ascii="Times New Roman" w:eastAsia="Times New Roman" w:hAnsi="Times New Roman" w:cs="Times New Roman"/>
          <w:bCs/>
          <w:sz w:val="28"/>
          <w:szCs w:val="28"/>
          <w:lang w:val="ru-RU" w:eastAsia="ru-RU"/>
        </w:rPr>
        <w:t>возможность осуществления регулировки количества выделяемой теплоты,</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 </w:t>
      </w:r>
      <w:proofErr w:type="spellStart"/>
      <w:r w:rsidRPr="00E75DFC">
        <w:rPr>
          <w:rFonts w:ascii="Times New Roman" w:eastAsia="Times New Roman" w:hAnsi="Times New Roman" w:cs="Times New Roman"/>
          <w:bCs/>
          <w:sz w:val="28"/>
          <w:szCs w:val="28"/>
          <w:lang w:val="ru-RU" w:eastAsia="ru-RU"/>
        </w:rPr>
        <w:t>пожаробезопасность</w:t>
      </w:r>
      <w:proofErr w:type="spellEnd"/>
      <w:r w:rsidRPr="00E75DFC">
        <w:rPr>
          <w:rFonts w:ascii="Times New Roman" w:eastAsia="Times New Roman" w:hAnsi="Times New Roman" w:cs="Times New Roman"/>
          <w:bCs/>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 </w:t>
      </w:r>
      <w:r w:rsidRPr="00E75DFC">
        <w:rPr>
          <w:rFonts w:ascii="Times New Roman" w:eastAsia="Times New Roman" w:hAnsi="Times New Roman" w:cs="Times New Roman"/>
          <w:bCs/>
          <w:sz w:val="28"/>
          <w:szCs w:val="28"/>
          <w:lang w:val="ru-RU" w:eastAsia="ru-RU"/>
        </w:rPr>
        <w:t>ремонтопригодность.</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В данном производственном здании проведена электрическая сеть со следующими характеристиками:</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 </w:t>
      </w:r>
      <w:r w:rsidRPr="00E75DFC">
        <w:rPr>
          <w:rFonts w:ascii="Times New Roman" w:eastAsia="Times New Roman" w:hAnsi="Times New Roman" w:cs="Times New Roman"/>
          <w:bCs/>
          <w:sz w:val="28"/>
          <w:szCs w:val="28"/>
          <w:lang w:val="ru-RU" w:eastAsia="ru-RU"/>
        </w:rPr>
        <w:t>количество проводов в сети: 5,</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 </w:t>
      </w:r>
      <w:r w:rsidRPr="00E75DFC">
        <w:rPr>
          <w:rFonts w:ascii="Times New Roman" w:eastAsia="Times New Roman" w:hAnsi="Times New Roman" w:cs="Times New Roman"/>
          <w:bCs/>
          <w:sz w:val="28"/>
          <w:szCs w:val="28"/>
          <w:lang w:val="ru-RU" w:eastAsia="ru-RU"/>
        </w:rPr>
        <w:t>напряжение сети: 380/220</w:t>
      </w:r>
      <w:proofErr w:type="gramStart"/>
      <w:r w:rsidRPr="00E75DFC">
        <w:rPr>
          <w:rFonts w:ascii="Times New Roman" w:eastAsia="Times New Roman" w:hAnsi="Times New Roman" w:cs="Times New Roman"/>
          <w:bCs/>
          <w:sz w:val="28"/>
          <w:szCs w:val="28"/>
          <w:lang w:val="ru-RU" w:eastAsia="ru-RU"/>
        </w:rPr>
        <w:t xml:space="preserve"> В</w:t>
      </w:r>
      <w:proofErr w:type="gramEnd"/>
      <w:r w:rsidRPr="00E75DFC">
        <w:rPr>
          <w:rFonts w:ascii="Times New Roman" w:eastAsia="Times New Roman" w:hAnsi="Times New Roman" w:cs="Times New Roman"/>
          <w:bCs/>
          <w:sz w:val="28"/>
          <w:szCs w:val="28"/>
          <w:lang w:val="ru-RU" w:eastAsia="ru-RU"/>
        </w:rPr>
        <w:t>,</w:t>
      </w:r>
    </w:p>
    <w:p w:rsidR="0063311A"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 </w:t>
      </w:r>
      <w:r w:rsidRPr="00E75DFC">
        <w:rPr>
          <w:rFonts w:ascii="Times New Roman" w:eastAsia="Times New Roman" w:hAnsi="Times New Roman" w:cs="Times New Roman"/>
          <w:bCs/>
          <w:sz w:val="28"/>
          <w:szCs w:val="28"/>
          <w:lang w:val="ru-RU" w:eastAsia="ru-RU"/>
        </w:rPr>
        <w:t>частота тока 50 Гц.</w:t>
      </w:r>
    </w:p>
    <w:p w:rsidR="0063311A" w:rsidRPr="0063311A"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Здание оборудовано системой водоснабжения и водоотвода в соответствии с </w:t>
      </w:r>
      <w:proofErr w:type="spellStart"/>
      <w:r w:rsidRPr="0063311A">
        <w:rPr>
          <w:rFonts w:ascii="Times New Roman" w:eastAsia="Times New Roman" w:hAnsi="Times New Roman" w:cs="Times New Roman"/>
          <w:bCs/>
          <w:sz w:val="28"/>
          <w:szCs w:val="28"/>
          <w:lang w:val="ru-RU" w:eastAsia="ru-RU"/>
        </w:rPr>
        <w:t>СНиП</w:t>
      </w:r>
      <w:proofErr w:type="spellEnd"/>
      <w:r w:rsidRPr="0063311A">
        <w:rPr>
          <w:rFonts w:ascii="Times New Roman" w:eastAsia="Times New Roman" w:hAnsi="Times New Roman" w:cs="Times New Roman"/>
          <w:bCs/>
          <w:sz w:val="28"/>
          <w:szCs w:val="28"/>
          <w:lang w:val="ru-RU" w:eastAsia="ru-RU"/>
        </w:rPr>
        <w:t xml:space="preserve"> 2.04.01-85.</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В здании установлена система пожарной безопасности, огнетушители располагаются вблизи наиболее опасных для возгорания мест. Все работники предприятия проходят обязательный инструктаж по пожарной безопасности.</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На </w:t>
      </w:r>
      <w:r w:rsidRPr="005A61A1">
        <w:rPr>
          <w:rFonts w:ascii="Times New Roman" w:eastAsia="Times New Roman" w:hAnsi="Times New Roman" w:cs="Times New Roman"/>
          <w:bCs/>
          <w:color w:val="FF0000"/>
          <w:sz w:val="28"/>
          <w:szCs w:val="28"/>
          <w:lang w:val="ru-RU" w:eastAsia="ru-RU"/>
        </w:rPr>
        <w:t>рисунке 6.1</w:t>
      </w:r>
      <w:r w:rsidRPr="00E75DFC">
        <w:rPr>
          <w:rFonts w:ascii="Times New Roman" w:eastAsia="Times New Roman" w:hAnsi="Times New Roman" w:cs="Times New Roman"/>
          <w:bCs/>
          <w:sz w:val="28"/>
          <w:szCs w:val="28"/>
          <w:lang w:val="ru-RU" w:eastAsia="ru-RU"/>
        </w:rPr>
        <w:t xml:space="preserve"> представлена схема  помещения, в котором ведутся работы.</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eastAsia="ru-RU"/>
        </w:rPr>
      </w:pPr>
      <w:r w:rsidRPr="00E75DFC">
        <w:rPr>
          <w:rFonts w:ascii="Times New Roman" w:eastAsia="Times New Roman" w:hAnsi="Times New Roman" w:cs="Times New Roman"/>
          <w:bCs/>
          <w:noProof/>
          <w:sz w:val="28"/>
          <w:szCs w:val="28"/>
          <w:lang w:val="ru-RU" w:eastAsia="ru-RU"/>
        </w:rPr>
        <w:lastRenderedPageBreak/>
        <w:drawing>
          <wp:inline distT="0" distB="0" distL="0" distR="0">
            <wp:extent cx="5065869" cy="565798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meshenie_pic.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066511" cy="5658700"/>
                    </a:xfrm>
                    <a:prstGeom prst="rect">
                      <a:avLst/>
                    </a:prstGeom>
                  </pic:spPr>
                </pic:pic>
              </a:graphicData>
            </a:graphic>
          </wp:inline>
        </w:drawing>
      </w:r>
    </w:p>
    <w:p w:rsidR="0063311A" w:rsidRPr="00E75DFC" w:rsidRDefault="0063311A" w:rsidP="0063311A">
      <w:pPr>
        <w:spacing w:line="360" w:lineRule="auto"/>
        <w:ind w:firstLine="709"/>
        <w:jc w:val="center"/>
        <w:outlineLvl w:val="0"/>
        <w:rPr>
          <w:rFonts w:ascii="Times New Roman" w:eastAsia="Times New Roman" w:hAnsi="Times New Roman" w:cs="Times New Roman"/>
          <w:bCs/>
          <w:sz w:val="28"/>
          <w:szCs w:val="28"/>
          <w:lang w:val="ru-RU" w:eastAsia="ru-RU"/>
        </w:rPr>
      </w:pPr>
      <w:r>
        <w:rPr>
          <w:rFonts w:ascii="Times New Roman" w:eastAsia="Times New Roman" w:hAnsi="Times New Roman" w:cs="Times New Roman"/>
          <w:b/>
          <w:bCs/>
          <w:color w:val="FF0000"/>
          <w:sz w:val="28"/>
          <w:szCs w:val="28"/>
          <w:lang w:val="ru-RU" w:eastAsia="ru-RU"/>
        </w:rPr>
        <w:t>Рисунок 6.</w:t>
      </w:r>
      <w:r w:rsidRPr="00347511">
        <w:rPr>
          <w:rFonts w:ascii="Times New Roman" w:eastAsia="Times New Roman" w:hAnsi="Times New Roman" w:cs="Times New Roman"/>
          <w:b/>
          <w:bCs/>
          <w:color w:val="FF0000"/>
          <w:sz w:val="28"/>
          <w:szCs w:val="28"/>
          <w:lang w:val="ru-RU" w:eastAsia="ru-RU"/>
        </w:rPr>
        <w:t>1</w:t>
      </w:r>
      <w:r w:rsidRPr="00E75DFC">
        <w:rPr>
          <w:rFonts w:ascii="Times New Roman" w:eastAsia="Times New Roman" w:hAnsi="Times New Roman" w:cs="Times New Roman"/>
          <w:bCs/>
          <w:sz w:val="28"/>
          <w:szCs w:val="28"/>
          <w:lang w:val="ru-RU" w:eastAsia="ru-RU"/>
        </w:rPr>
        <w:t xml:space="preserve"> </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Площадь </w:t>
      </w:r>
      <w:r w:rsidRPr="00347511">
        <w:rPr>
          <w:rFonts w:ascii="Times New Roman" w:eastAsia="Times New Roman" w:hAnsi="Times New Roman" w:cs="Times New Roman"/>
          <w:bCs/>
          <w:i/>
          <w:sz w:val="28"/>
          <w:szCs w:val="28"/>
          <w:lang w:val="ru-RU" w:eastAsia="ru-RU"/>
        </w:rPr>
        <w:t>помещения</w:t>
      </w:r>
      <w:r w:rsidRPr="00E75DFC">
        <w:rPr>
          <w:rFonts w:ascii="Times New Roman" w:eastAsia="Times New Roman" w:hAnsi="Times New Roman" w:cs="Times New Roman"/>
          <w:bCs/>
          <w:sz w:val="28"/>
          <w:szCs w:val="28"/>
          <w:lang w:val="ru-RU" w:eastAsia="ru-RU"/>
        </w:rPr>
        <w:t xml:space="preserve"> составляет 30 кв. м.; общий объем 100 куб. м. Рабочие места располагаются вдоль стены с оконными проёмами. </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Характер освещения, применяемого в помещении, – совмещенный; рабочие места расположены относительно оконных проёмов таким образом, чтобы естественный свет падал с левой стороны. </w:t>
      </w:r>
    </w:p>
    <w:p w:rsidR="0063311A" w:rsidRPr="0063311A"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В соседних помещениях проводятся аналогичные работы, таким </w:t>
      </w:r>
      <w:proofErr w:type="gramStart"/>
      <w:r w:rsidRPr="00E75DFC">
        <w:rPr>
          <w:rFonts w:ascii="Times New Roman" w:eastAsia="Times New Roman" w:hAnsi="Times New Roman" w:cs="Times New Roman"/>
          <w:bCs/>
          <w:sz w:val="28"/>
          <w:szCs w:val="28"/>
          <w:lang w:val="ru-RU" w:eastAsia="ru-RU"/>
        </w:rPr>
        <w:t>образом</w:t>
      </w:r>
      <w:proofErr w:type="gramEnd"/>
      <w:r w:rsidRPr="00E75DFC">
        <w:rPr>
          <w:rFonts w:ascii="Times New Roman" w:eastAsia="Times New Roman" w:hAnsi="Times New Roman" w:cs="Times New Roman"/>
          <w:bCs/>
          <w:sz w:val="28"/>
          <w:szCs w:val="28"/>
          <w:lang w:val="ru-RU" w:eastAsia="ru-RU"/>
        </w:rPr>
        <w:t xml:space="preserve"> исключено влияние дополнительных (несвойственных данной работе) вредных факторов. Рабочее помещение не граничит с помещениями, в которых уровни шума и вибрации превышают нормируемые значения. Звукоизоляция отвечает гигиеническим требованиям и обеспечивает </w:t>
      </w:r>
      <w:r w:rsidRPr="00E75DFC">
        <w:rPr>
          <w:rFonts w:ascii="Times New Roman" w:eastAsia="Times New Roman" w:hAnsi="Times New Roman" w:cs="Times New Roman"/>
          <w:bCs/>
          <w:sz w:val="28"/>
          <w:szCs w:val="28"/>
          <w:lang w:val="ru-RU" w:eastAsia="ru-RU"/>
        </w:rPr>
        <w:lastRenderedPageBreak/>
        <w:t>нормируемые параметры шума согласно требованиям санитарных норм 2.2.4./2.1.8.562-96. Полы в помещении – бетонные, покрыты паркетом.</w:t>
      </w:r>
    </w:p>
    <w:p w:rsidR="0063311A" w:rsidRPr="0063311A"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Для внутренней отделки интерьера помещений использованы диффузно-отражающие материалы с коэффициентом отражения для потолка 0,8; для стен 0,6; для пола 0,5.</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В помещении ежедневно проводится влажная уборка.</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Для защиты от перегрузки и короткого замыкания используются устройства защитного отключения (УЗО) совместно с автоматическими выключателями. УЗО также позволяет предотвратить возгорания, возникающие вследствие длительного протекания токов утечки и развивающихся из них токов короткого замыкания, защищает человека от поражения электрическим током при прикосновении к открытой проводке. Все электроприборы в помещении заземлены, на них расположены соответствующие предупредительные надписи. </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proofErr w:type="gramStart"/>
      <w:r w:rsidRPr="00E75DFC">
        <w:rPr>
          <w:rFonts w:ascii="Times New Roman" w:eastAsia="Times New Roman" w:hAnsi="Times New Roman" w:cs="Times New Roman"/>
          <w:bCs/>
          <w:sz w:val="28"/>
          <w:szCs w:val="28"/>
          <w:lang w:val="ru-RU" w:eastAsia="ru-RU"/>
        </w:rPr>
        <w:t>При</w:t>
      </w:r>
      <w:proofErr w:type="gramEnd"/>
      <w:r w:rsidRPr="00E75DFC">
        <w:rPr>
          <w:rFonts w:ascii="Times New Roman" w:eastAsia="Times New Roman" w:hAnsi="Times New Roman" w:cs="Times New Roman"/>
          <w:bCs/>
          <w:sz w:val="28"/>
          <w:szCs w:val="28"/>
          <w:lang w:val="ru-RU" w:eastAsia="ru-RU"/>
        </w:rPr>
        <w:t xml:space="preserve"> проведения анализа опасных и вредных факторов будем руководствоваться ГОСТ 12.0.003-74 «Опасные и вредные производственные факторы».  В соответствии с данным документом все </w:t>
      </w:r>
      <w:r w:rsidRPr="00347511">
        <w:rPr>
          <w:rFonts w:ascii="Times New Roman" w:eastAsia="Times New Roman" w:hAnsi="Times New Roman" w:cs="Times New Roman"/>
          <w:bCs/>
          <w:i/>
          <w:sz w:val="28"/>
          <w:szCs w:val="28"/>
          <w:lang w:val="ru-RU" w:eastAsia="ru-RU"/>
        </w:rPr>
        <w:t xml:space="preserve">опасные и вредные факторы делятся </w:t>
      </w:r>
      <w:proofErr w:type="gramStart"/>
      <w:r w:rsidRPr="00347511">
        <w:rPr>
          <w:rFonts w:ascii="Times New Roman" w:eastAsia="Times New Roman" w:hAnsi="Times New Roman" w:cs="Times New Roman"/>
          <w:bCs/>
          <w:i/>
          <w:sz w:val="28"/>
          <w:szCs w:val="28"/>
          <w:lang w:val="ru-RU" w:eastAsia="ru-RU"/>
        </w:rPr>
        <w:t>на</w:t>
      </w:r>
      <w:proofErr w:type="gramEnd"/>
      <w:r w:rsidRPr="00347511">
        <w:rPr>
          <w:rFonts w:ascii="Times New Roman" w:eastAsia="Times New Roman" w:hAnsi="Times New Roman" w:cs="Times New Roman"/>
          <w:bCs/>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i/>
          <w:sz w:val="28"/>
          <w:szCs w:val="28"/>
          <w:lang w:val="ru-RU" w:eastAsia="ru-RU"/>
        </w:rPr>
        <w:t xml:space="preserve">- </w:t>
      </w:r>
      <w:r w:rsidRPr="00E75DFC">
        <w:rPr>
          <w:rFonts w:ascii="Times New Roman" w:eastAsia="Times New Roman" w:hAnsi="Times New Roman" w:cs="Times New Roman"/>
          <w:bCs/>
          <w:i/>
          <w:sz w:val="28"/>
          <w:szCs w:val="28"/>
          <w:lang w:val="ru-RU" w:eastAsia="ru-RU"/>
        </w:rPr>
        <w:t>физические</w:t>
      </w:r>
      <w:r w:rsidRPr="00E75DFC">
        <w:rPr>
          <w:rFonts w:ascii="Times New Roman" w:eastAsia="Times New Roman" w:hAnsi="Times New Roman" w:cs="Times New Roman"/>
          <w:bCs/>
          <w:sz w:val="28"/>
          <w:szCs w:val="28"/>
          <w:lang w:val="ru-RU" w:eastAsia="ru-RU"/>
        </w:rPr>
        <w:t xml:space="preserve"> – поражение электрическим током, недостаточная освещенность рабочей зоны, вибрации, ультразвук, электромагнитные поля, ионизирующее излучение и т. д.,</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i/>
          <w:sz w:val="28"/>
          <w:szCs w:val="28"/>
          <w:lang w:val="ru-RU" w:eastAsia="ru-RU"/>
        </w:rPr>
        <w:t xml:space="preserve">- </w:t>
      </w:r>
      <w:r w:rsidRPr="00E75DFC">
        <w:rPr>
          <w:rFonts w:ascii="Times New Roman" w:eastAsia="Times New Roman" w:hAnsi="Times New Roman" w:cs="Times New Roman"/>
          <w:bCs/>
          <w:i/>
          <w:sz w:val="28"/>
          <w:szCs w:val="28"/>
          <w:lang w:val="ru-RU" w:eastAsia="ru-RU"/>
        </w:rPr>
        <w:t>химические</w:t>
      </w:r>
      <w:r w:rsidRPr="00E75DFC">
        <w:rPr>
          <w:rFonts w:ascii="Times New Roman" w:eastAsia="Times New Roman" w:hAnsi="Times New Roman" w:cs="Times New Roman"/>
          <w:bCs/>
          <w:sz w:val="28"/>
          <w:szCs w:val="28"/>
          <w:lang w:val="ru-RU" w:eastAsia="ru-RU"/>
        </w:rPr>
        <w:t xml:space="preserve"> – вредные для организма человека вещества (токсические, раздражающие, сенсибилизирующие…),</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i/>
          <w:sz w:val="28"/>
          <w:szCs w:val="28"/>
          <w:lang w:val="ru-RU" w:eastAsia="ru-RU"/>
        </w:rPr>
        <w:t xml:space="preserve">- </w:t>
      </w:r>
      <w:r w:rsidRPr="00E75DFC">
        <w:rPr>
          <w:rFonts w:ascii="Times New Roman" w:eastAsia="Times New Roman" w:hAnsi="Times New Roman" w:cs="Times New Roman"/>
          <w:bCs/>
          <w:i/>
          <w:sz w:val="28"/>
          <w:szCs w:val="28"/>
          <w:lang w:val="ru-RU" w:eastAsia="ru-RU"/>
        </w:rPr>
        <w:t>биологические</w:t>
      </w:r>
      <w:r w:rsidRPr="00E75DFC">
        <w:rPr>
          <w:rFonts w:ascii="Times New Roman" w:eastAsia="Times New Roman" w:hAnsi="Times New Roman" w:cs="Times New Roman"/>
          <w:bCs/>
          <w:sz w:val="28"/>
          <w:szCs w:val="28"/>
          <w:lang w:val="ru-RU" w:eastAsia="ru-RU"/>
        </w:rPr>
        <w:t xml:space="preserve"> – представляют собой различные биологические объекты (микроорганизмы и продукты их жизнедеятельности, растения, животные),</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i/>
          <w:sz w:val="28"/>
          <w:szCs w:val="28"/>
          <w:lang w:val="ru-RU" w:eastAsia="ru-RU"/>
        </w:rPr>
        <w:t xml:space="preserve">- </w:t>
      </w:r>
      <w:r w:rsidRPr="00E75DFC">
        <w:rPr>
          <w:rFonts w:ascii="Times New Roman" w:eastAsia="Times New Roman" w:hAnsi="Times New Roman" w:cs="Times New Roman"/>
          <w:bCs/>
          <w:i/>
          <w:sz w:val="28"/>
          <w:szCs w:val="28"/>
          <w:lang w:val="ru-RU" w:eastAsia="ru-RU"/>
        </w:rPr>
        <w:t xml:space="preserve">психофизические – </w:t>
      </w:r>
      <w:r w:rsidRPr="00E75DFC">
        <w:rPr>
          <w:rFonts w:ascii="Times New Roman" w:eastAsia="Times New Roman" w:hAnsi="Times New Roman" w:cs="Times New Roman"/>
          <w:bCs/>
          <w:sz w:val="28"/>
          <w:szCs w:val="28"/>
          <w:lang w:val="ru-RU" w:eastAsia="ru-RU"/>
        </w:rPr>
        <w:t>физические и нервно-психические перегрузки.</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Ниже приведен более детальный анализ тех из вышеперечисленных факторов (указанных в ГОСТ 12.0.003-74), которые в наибольшей степени </w:t>
      </w:r>
      <w:r w:rsidRPr="00E75DFC">
        <w:rPr>
          <w:rFonts w:ascii="Times New Roman" w:eastAsia="Times New Roman" w:hAnsi="Times New Roman" w:cs="Times New Roman"/>
          <w:bCs/>
          <w:sz w:val="28"/>
          <w:szCs w:val="28"/>
          <w:lang w:val="ru-RU" w:eastAsia="ru-RU"/>
        </w:rPr>
        <w:lastRenderedPageBreak/>
        <w:t>актуальны при проектировании нашей системы в соответствующем помещении.</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Ввиду того, что при разработке рассматриваемой системы большая часть процесса связана с работой на ПЭВМ, основным документом, на котором базируется анализ, является </w:t>
      </w:r>
      <w:proofErr w:type="spellStart"/>
      <w:r w:rsidRPr="00E75DFC">
        <w:rPr>
          <w:rFonts w:ascii="Times New Roman" w:eastAsia="Times New Roman" w:hAnsi="Times New Roman" w:cs="Times New Roman"/>
          <w:bCs/>
          <w:i/>
          <w:sz w:val="28"/>
          <w:szCs w:val="28"/>
          <w:lang w:val="ru-RU" w:eastAsia="ru-RU"/>
        </w:rPr>
        <w:t>СанПиН</w:t>
      </w:r>
      <w:proofErr w:type="spellEnd"/>
      <w:r w:rsidRPr="00E75DFC">
        <w:rPr>
          <w:rFonts w:ascii="Times New Roman" w:eastAsia="Times New Roman" w:hAnsi="Times New Roman" w:cs="Times New Roman"/>
          <w:bCs/>
          <w:i/>
          <w:sz w:val="28"/>
          <w:szCs w:val="28"/>
          <w:lang w:val="ru-RU" w:eastAsia="ru-RU"/>
        </w:rPr>
        <w:t xml:space="preserve"> 2.2.2/2.4 1340-03 «Гигиенические требования к персональным электронно-вычислительным машинам и организации работы»</w:t>
      </w:r>
      <w:r w:rsidRPr="00E75DFC">
        <w:rPr>
          <w:rFonts w:ascii="Times New Roman" w:eastAsia="Times New Roman" w:hAnsi="Times New Roman" w:cs="Times New Roman"/>
          <w:bCs/>
          <w:sz w:val="28"/>
          <w:szCs w:val="28"/>
          <w:lang w:val="ru-RU" w:eastAsia="ru-RU"/>
        </w:rPr>
        <w:t xml:space="preserve">, а так же руководство </w:t>
      </w:r>
      <w:proofErr w:type="gramStart"/>
      <w:r w:rsidRPr="00E75DFC">
        <w:rPr>
          <w:rFonts w:ascii="Times New Roman" w:eastAsia="Times New Roman" w:hAnsi="Times New Roman" w:cs="Times New Roman"/>
          <w:bCs/>
          <w:i/>
          <w:sz w:val="28"/>
          <w:szCs w:val="28"/>
          <w:lang w:val="ru-RU" w:eastAsia="ru-RU"/>
        </w:rPr>
        <w:t>Р</w:t>
      </w:r>
      <w:proofErr w:type="gramEnd"/>
      <w:r w:rsidRPr="00E75DFC">
        <w:rPr>
          <w:rFonts w:ascii="Times New Roman" w:eastAsia="Times New Roman" w:hAnsi="Times New Roman" w:cs="Times New Roman"/>
          <w:bCs/>
          <w:i/>
          <w:sz w:val="28"/>
          <w:szCs w:val="28"/>
          <w:lang w:val="ru-RU" w:eastAsia="ru-RU"/>
        </w:rPr>
        <w:t xml:space="preserve"> 2.2.2006-05 «Руководство по гигиенической оценке факторов рабочей среды и трудового процесса. Критерии и классификация условий труда»</w:t>
      </w:r>
      <w:r w:rsidRPr="00E75DFC">
        <w:rPr>
          <w:rFonts w:ascii="Times New Roman" w:eastAsia="Times New Roman" w:hAnsi="Times New Roman" w:cs="Times New Roman"/>
          <w:bCs/>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К группе биологических вредных факторов, которые могут привести к заболеванию или ухудшению состояния здоровья пользователя, относится повышенное содержание в воздухе патогенных микроорганизмов, особенно в помещении с большим количеством работающих при недостаточной вентиляции, в период эпидемий.</w:t>
      </w:r>
    </w:p>
    <w:p w:rsidR="0063311A" w:rsidRPr="00963992"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В помещении проводится ежедневная влажная уборка и систематическое проветривание после каждого часа работы. Поэтому, биологический фактор можно отнести к допустимому классу условий труда.</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На основании </w:t>
      </w:r>
      <w:proofErr w:type="spellStart"/>
      <w:r w:rsidRPr="00E75DFC">
        <w:rPr>
          <w:rFonts w:ascii="Times New Roman" w:eastAsia="Times New Roman" w:hAnsi="Times New Roman" w:cs="Times New Roman"/>
          <w:sz w:val="28"/>
          <w:szCs w:val="28"/>
          <w:lang w:val="ru-RU" w:eastAsia="ru-RU"/>
        </w:rPr>
        <w:t>СанПиН</w:t>
      </w:r>
      <w:proofErr w:type="spellEnd"/>
      <w:r w:rsidRPr="00E75DFC">
        <w:rPr>
          <w:rFonts w:ascii="Times New Roman" w:eastAsia="Times New Roman" w:hAnsi="Times New Roman" w:cs="Times New Roman"/>
          <w:sz w:val="28"/>
          <w:szCs w:val="28"/>
          <w:lang w:val="ru-RU" w:eastAsia="ru-RU"/>
        </w:rPr>
        <w:t xml:space="preserve"> 2.2.2/2.4.1340-03 содержание вредных химических веще</w:t>
      </w:r>
      <w:proofErr w:type="gramStart"/>
      <w:r w:rsidRPr="00E75DFC">
        <w:rPr>
          <w:rFonts w:ascii="Times New Roman" w:eastAsia="Times New Roman" w:hAnsi="Times New Roman" w:cs="Times New Roman"/>
          <w:sz w:val="28"/>
          <w:szCs w:val="28"/>
          <w:lang w:val="ru-RU" w:eastAsia="ru-RU"/>
        </w:rPr>
        <w:t>ств в пр</w:t>
      </w:r>
      <w:proofErr w:type="gramEnd"/>
      <w:r w:rsidRPr="00E75DFC">
        <w:rPr>
          <w:rFonts w:ascii="Times New Roman" w:eastAsia="Times New Roman" w:hAnsi="Times New Roman" w:cs="Times New Roman"/>
          <w:sz w:val="28"/>
          <w:szCs w:val="28"/>
          <w:lang w:val="ru-RU" w:eastAsia="ru-RU"/>
        </w:rPr>
        <w:t>оизводственных помещениях, в которых работа с использованием ПЭВМ является основной, не должно превышать предельно допустимых концентраций загрязняющих веществ в атмосферном воздухе населенных мест в соответствии с действующими гигиеническими нормативами (ГН 2.1.6.1338-03).</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Наличие химических опасных и вредных факторов в помещениях с ПЭВМ в основном обусловлено широким применением полимерных и синтетических материалов для отделки интерьера, при изготовлении мебели, ковровых изделий, радиоэлектронных устройств и их компонентов, изолирующих элементов систем электропитания. </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Работа в помещении производится на современных персональных компьютерах.</w:t>
      </w:r>
      <w:r w:rsidRPr="00E75DFC">
        <w:rPr>
          <w:rFonts w:ascii="Times New Roman" w:eastAsia="Times New Roman" w:hAnsi="Times New Roman" w:cs="Times New Roman"/>
          <w:lang w:val="ru-RU" w:eastAsia="ru-RU"/>
        </w:rPr>
        <w:t xml:space="preserve"> </w:t>
      </w:r>
      <w:r w:rsidRPr="00E75DFC">
        <w:rPr>
          <w:rFonts w:ascii="Times New Roman" w:eastAsia="Times New Roman" w:hAnsi="Times New Roman" w:cs="Times New Roman"/>
          <w:sz w:val="28"/>
          <w:szCs w:val="28"/>
          <w:lang w:val="ru-RU" w:eastAsia="ru-RU"/>
        </w:rPr>
        <w:t xml:space="preserve">Так как </w:t>
      </w:r>
      <w:r w:rsidRPr="00E75DFC">
        <w:rPr>
          <w:rFonts w:ascii="Times New Roman" w:eastAsia="Times New Roman" w:hAnsi="Times New Roman" w:cs="Times New Roman"/>
          <w:i/>
          <w:sz w:val="28"/>
          <w:szCs w:val="28"/>
          <w:lang w:val="ru-RU" w:eastAsia="ru-RU"/>
        </w:rPr>
        <w:t>полимерные материалы</w:t>
      </w:r>
      <w:r w:rsidRPr="00E75DFC">
        <w:rPr>
          <w:rFonts w:ascii="Times New Roman" w:eastAsia="Times New Roman" w:hAnsi="Times New Roman" w:cs="Times New Roman"/>
          <w:sz w:val="28"/>
          <w:szCs w:val="28"/>
          <w:lang w:val="ru-RU" w:eastAsia="ru-RU"/>
        </w:rPr>
        <w:t xml:space="preserve">, используемые для внутренней </w:t>
      </w:r>
      <w:r w:rsidRPr="00E75DFC">
        <w:rPr>
          <w:rFonts w:ascii="Times New Roman" w:eastAsia="Times New Roman" w:hAnsi="Times New Roman" w:cs="Times New Roman"/>
          <w:sz w:val="28"/>
          <w:szCs w:val="28"/>
          <w:lang w:val="ru-RU" w:eastAsia="ru-RU"/>
        </w:rPr>
        <w:lastRenderedPageBreak/>
        <w:t xml:space="preserve">отделки интерьера помещений </w:t>
      </w:r>
      <w:r w:rsidR="00B67B9A">
        <w:rPr>
          <w:rFonts w:ascii="Times New Roman" w:eastAsia="Times New Roman" w:hAnsi="Times New Roman" w:cs="Times New Roman"/>
          <w:sz w:val="28"/>
          <w:szCs w:val="28"/>
          <w:lang w:val="ru-RU" w:eastAsia="ru-RU"/>
        </w:rPr>
        <w:t xml:space="preserve">с </w:t>
      </w:r>
      <w:r w:rsidRPr="00E75DFC">
        <w:rPr>
          <w:rFonts w:ascii="Times New Roman" w:eastAsia="Times New Roman" w:hAnsi="Times New Roman" w:cs="Times New Roman"/>
          <w:sz w:val="28"/>
          <w:szCs w:val="28"/>
          <w:lang w:val="ru-RU" w:eastAsia="ru-RU"/>
        </w:rPr>
        <w:t xml:space="preserve"> ПЭВМ, </w:t>
      </w:r>
      <w:r w:rsidRPr="00E75DFC">
        <w:rPr>
          <w:rFonts w:ascii="Times New Roman" w:eastAsia="Times New Roman" w:hAnsi="Times New Roman" w:cs="Times New Roman"/>
          <w:i/>
          <w:sz w:val="28"/>
          <w:szCs w:val="28"/>
          <w:lang w:val="ru-RU" w:eastAsia="ru-RU"/>
        </w:rPr>
        <w:t>разрешены для применения органами и учреждениями Государственного санитарно-эпидемиологического надзора</w:t>
      </w:r>
      <w:r w:rsidRPr="00E75DFC">
        <w:rPr>
          <w:rFonts w:ascii="Times New Roman" w:eastAsia="Times New Roman" w:hAnsi="Times New Roman" w:cs="Times New Roman"/>
          <w:sz w:val="28"/>
          <w:szCs w:val="28"/>
          <w:lang w:val="ru-RU" w:eastAsia="ru-RU"/>
        </w:rPr>
        <w:t xml:space="preserve"> и нет источников химически опасных веществ, то химический фактор можно отнести к допустимому классу условий труда.</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proofErr w:type="spellStart"/>
      <w:r w:rsidRPr="00E75DFC">
        <w:rPr>
          <w:rFonts w:ascii="Times New Roman" w:eastAsia="Times New Roman" w:hAnsi="Times New Roman" w:cs="Times New Roman"/>
          <w:bCs/>
          <w:sz w:val="28"/>
          <w:szCs w:val="28"/>
          <w:lang w:val="ru-RU" w:eastAsia="ru-RU"/>
        </w:rPr>
        <w:t>Фиброгенное</w:t>
      </w:r>
      <w:proofErr w:type="spellEnd"/>
      <w:r w:rsidRPr="00E75DFC">
        <w:rPr>
          <w:rFonts w:ascii="Times New Roman" w:eastAsia="Times New Roman" w:hAnsi="Times New Roman" w:cs="Times New Roman"/>
          <w:bCs/>
          <w:sz w:val="28"/>
          <w:szCs w:val="28"/>
          <w:lang w:val="ru-RU" w:eastAsia="ru-RU"/>
        </w:rPr>
        <w:t xml:space="preserve"> действие пыли – это </w:t>
      </w:r>
      <w:proofErr w:type="gramStart"/>
      <w:r w:rsidRPr="00E75DFC">
        <w:rPr>
          <w:rFonts w:ascii="Times New Roman" w:eastAsia="Times New Roman" w:hAnsi="Times New Roman" w:cs="Times New Roman"/>
          <w:bCs/>
          <w:sz w:val="28"/>
          <w:szCs w:val="28"/>
          <w:lang w:val="ru-RU" w:eastAsia="ru-RU"/>
        </w:rPr>
        <w:t>действие</w:t>
      </w:r>
      <w:proofErr w:type="gramEnd"/>
      <w:r w:rsidRPr="00E75DFC">
        <w:rPr>
          <w:rFonts w:ascii="Times New Roman" w:eastAsia="Times New Roman" w:hAnsi="Times New Roman" w:cs="Times New Roman"/>
          <w:bCs/>
          <w:sz w:val="28"/>
          <w:szCs w:val="28"/>
          <w:lang w:val="ru-RU" w:eastAsia="ru-RU"/>
        </w:rPr>
        <w:t xml:space="preserve"> при котором в легких происходит разрастание соединительной ткани, нарушающее нормальное строение и функции органа.</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Основным показателем оценки степени воздействия АПФД на органы дыхания работника является пылевая нагрузка. В случае превышения среднесменной ПДК </w:t>
      </w:r>
      <w:proofErr w:type="spellStart"/>
      <w:r w:rsidRPr="00E75DFC">
        <w:rPr>
          <w:rFonts w:ascii="Times New Roman" w:eastAsia="Times New Roman" w:hAnsi="Times New Roman" w:cs="Times New Roman"/>
          <w:sz w:val="28"/>
          <w:szCs w:val="28"/>
          <w:lang w:val="ru-RU" w:eastAsia="ru-RU"/>
        </w:rPr>
        <w:t>фиброгенной</w:t>
      </w:r>
      <w:proofErr w:type="spellEnd"/>
      <w:r w:rsidRPr="00E75DFC">
        <w:rPr>
          <w:rFonts w:ascii="Times New Roman" w:eastAsia="Times New Roman" w:hAnsi="Times New Roman" w:cs="Times New Roman"/>
          <w:sz w:val="28"/>
          <w:szCs w:val="28"/>
          <w:lang w:val="ru-RU" w:eastAsia="ru-RU"/>
        </w:rPr>
        <w:t xml:space="preserve"> пыли расчет пылевой нагрузки обязателен.</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Согласно </w:t>
      </w:r>
      <w:proofErr w:type="spellStart"/>
      <w:r w:rsidRPr="00E75DFC">
        <w:rPr>
          <w:rFonts w:ascii="Times New Roman" w:eastAsia="Times New Roman" w:hAnsi="Times New Roman" w:cs="Times New Roman"/>
          <w:sz w:val="28"/>
          <w:szCs w:val="28"/>
          <w:lang w:val="ru-RU" w:eastAsia="ru-RU"/>
        </w:rPr>
        <w:t>СанПиН</w:t>
      </w:r>
      <w:proofErr w:type="spellEnd"/>
      <w:r w:rsidRPr="00E75DFC">
        <w:rPr>
          <w:rFonts w:ascii="Times New Roman" w:eastAsia="Times New Roman" w:hAnsi="Times New Roman" w:cs="Times New Roman"/>
          <w:sz w:val="28"/>
          <w:szCs w:val="28"/>
          <w:lang w:val="ru-RU" w:eastAsia="ru-RU"/>
        </w:rPr>
        <w:t xml:space="preserve"> 2.2.4.548–96, </w:t>
      </w:r>
      <w:r w:rsidRPr="00E75DFC">
        <w:rPr>
          <w:rFonts w:ascii="Times New Roman" w:eastAsia="Times New Roman" w:hAnsi="Times New Roman" w:cs="Times New Roman"/>
          <w:i/>
          <w:sz w:val="28"/>
          <w:szCs w:val="28"/>
          <w:lang w:val="ru-RU" w:eastAsia="ru-RU"/>
        </w:rPr>
        <w:t>пылевая нагрузка на органы дыхания работника</w:t>
      </w:r>
      <w:r w:rsidRPr="00E75DFC">
        <w:rPr>
          <w:rFonts w:ascii="Times New Roman" w:eastAsia="Times New Roman" w:hAnsi="Times New Roman" w:cs="Times New Roman"/>
          <w:sz w:val="28"/>
          <w:szCs w:val="28"/>
          <w:lang w:val="ru-RU" w:eastAsia="ru-RU"/>
        </w:rPr>
        <w:t xml:space="preserve"> – это реальная или прогностическая величина суммарной экспозиционной дозы пыли, которую работник вдыхает за весь период фактического (или предполагаемого) профессионального контакта с пылью. </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На рабочем месте инженера-программиста отсутствуют источники большого количества пыли, а также проводиться </w:t>
      </w:r>
      <w:r w:rsidRPr="00E75DFC">
        <w:rPr>
          <w:rFonts w:ascii="Times New Roman" w:eastAsia="Times New Roman" w:hAnsi="Times New Roman" w:cs="Times New Roman"/>
          <w:i/>
          <w:sz w:val="28"/>
          <w:szCs w:val="28"/>
          <w:lang w:val="ru-RU" w:eastAsia="ru-RU"/>
        </w:rPr>
        <w:t>ежедневная влажная уборка и систематическое проветривание после каждого часа работы</w:t>
      </w:r>
      <w:r w:rsidRPr="00E75DFC">
        <w:rPr>
          <w:rFonts w:ascii="Times New Roman" w:eastAsia="Times New Roman" w:hAnsi="Times New Roman" w:cs="Times New Roman"/>
          <w:sz w:val="28"/>
          <w:szCs w:val="28"/>
          <w:lang w:val="ru-RU" w:eastAsia="ru-RU"/>
        </w:rPr>
        <w:t xml:space="preserve"> на ПЭВМ.</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Таким образом, фактор аэрозоли ПФД, при работе в помещении с ПЭВМ можно отнести к допустимому классу условий труда.</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proofErr w:type="spellStart"/>
      <w:r w:rsidRPr="00963992">
        <w:rPr>
          <w:rFonts w:ascii="Times New Roman" w:eastAsia="Times New Roman" w:hAnsi="Times New Roman" w:cs="Times New Roman"/>
          <w:bCs/>
          <w:sz w:val="28"/>
          <w:szCs w:val="28"/>
          <w:lang w:val="ru-RU" w:eastAsia="ru-RU"/>
        </w:rPr>
        <w:t>СанПиН</w:t>
      </w:r>
      <w:proofErr w:type="spellEnd"/>
      <w:r w:rsidRPr="00963992">
        <w:rPr>
          <w:rFonts w:ascii="Times New Roman" w:eastAsia="Times New Roman" w:hAnsi="Times New Roman" w:cs="Times New Roman"/>
          <w:bCs/>
          <w:sz w:val="28"/>
          <w:szCs w:val="28"/>
          <w:lang w:val="ru-RU" w:eastAsia="ru-RU"/>
        </w:rPr>
        <w:t xml:space="preserve"> 2.2.2/2.4 1340-03 «Гигиенические требования к персональным электронно-вычислительным машинам и организации работы»</w:t>
      </w:r>
      <w:r w:rsidRPr="00E75DFC">
        <w:rPr>
          <w:rFonts w:ascii="Times New Roman" w:eastAsia="Times New Roman" w:hAnsi="Times New Roman" w:cs="Times New Roman"/>
          <w:bCs/>
          <w:i/>
          <w:sz w:val="28"/>
          <w:szCs w:val="28"/>
          <w:lang w:val="ru-RU" w:eastAsia="ru-RU"/>
        </w:rPr>
        <w:t xml:space="preserve"> </w:t>
      </w:r>
      <w:r w:rsidRPr="00E75DFC">
        <w:rPr>
          <w:rFonts w:ascii="Times New Roman" w:eastAsia="Times New Roman" w:hAnsi="Times New Roman" w:cs="Times New Roman"/>
          <w:bCs/>
          <w:sz w:val="28"/>
          <w:szCs w:val="28"/>
          <w:lang w:val="ru-RU" w:eastAsia="ru-RU"/>
        </w:rPr>
        <w:t>устанавливает правила и нормы организации рабочего места, оборудованного ПЭВМ и  дисплеем.</w:t>
      </w:r>
    </w:p>
    <w:p w:rsidR="0063311A" w:rsidRPr="00E75DFC" w:rsidRDefault="0063311A" w:rsidP="0063311A">
      <w:pPr>
        <w:spacing w:line="360" w:lineRule="auto"/>
        <w:ind w:firstLine="709"/>
        <w:jc w:val="both"/>
        <w:outlineLvl w:val="0"/>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На </w:t>
      </w:r>
      <w:r w:rsidRPr="00DB1F5F">
        <w:rPr>
          <w:rFonts w:ascii="Times New Roman" w:eastAsia="Times New Roman" w:hAnsi="Times New Roman" w:cs="Times New Roman"/>
          <w:color w:val="FF0000"/>
          <w:sz w:val="28"/>
          <w:szCs w:val="28"/>
          <w:lang w:val="ru-RU" w:eastAsia="ru-RU"/>
        </w:rPr>
        <w:t>рисунке 6.2</w:t>
      </w:r>
      <w:r w:rsidRPr="00E75DFC">
        <w:rPr>
          <w:rFonts w:ascii="Times New Roman" w:eastAsia="Times New Roman" w:hAnsi="Times New Roman" w:cs="Times New Roman"/>
          <w:sz w:val="28"/>
          <w:szCs w:val="28"/>
          <w:lang w:val="ru-RU" w:eastAsia="ru-RU"/>
        </w:rPr>
        <w:t xml:space="preserve"> представлено схематическое изображение рабочего места.</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p>
    <w:p w:rsidR="0063311A" w:rsidRPr="00E75DFC" w:rsidRDefault="00B67B9A" w:rsidP="0063311A">
      <w:pPr>
        <w:spacing w:line="360" w:lineRule="auto"/>
        <w:ind w:firstLine="426"/>
        <w:jc w:val="center"/>
        <w:rPr>
          <w:rFonts w:ascii="Times New Roman" w:eastAsia="Times New Roman" w:hAnsi="Times New Roman" w:cs="Times New Roman"/>
          <w:color w:val="FF0000"/>
          <w:sz w:val="28"/>
          <w:szCs w:val="28"/>
          <w:lang w:val="ru-RU" w:eastAsia="ru-RU"/>
        </w:rPr>
      </w:pPr>
      <w:r>
        <w:rPr>
          <w:rFonts w:ascii="Times New Roman" w:eastAsia="Times New Roman" w:hAnsi="Times New Roman" w:cs="Times New Roman"/>
          <w:noProof/>
          <w:color w:val="FF0000"/>
          <w:sz w:val="28"/>
          <w:szCs w:val="28"/>
          <w:lang w:val="ru-RU" w:eastAsia="ru-RU"/>
        </w:rPr>
        <w:lastRenderedPageBreak/>
        <w:drawing>
          <wp:inline distT="0" distB="0" distL="0" distR="0">
            <wp:extent cx="4257675" cy="5419725"/>
            <wp:effectExtent l="19050" t="0" r="9525"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cstate="print"/>
                    <a:srcRect/>
                    <a:stretch>
                      <a:fillRect/>
                    </a:stretch>
                  </pic:blipFill>
                  <pic:spPr bwMode="auto">
                    <a:xfrm>
                      <a:off x="0" y="0"/>
                      <a:ext cx="4257675" cy="5419725"/>
                    </a:xfrm>
                    <a:prstGeom prst="rect">
                      <a:avLst/>
                    </a:prstGeom>
                    <a:noFill/>
                    <a:ln w="9525">
                      <a:noFill/>
                      <a:miter lim="800000"/>
                      <a:headEnd/>
                      <a:tailEnd/>
                    </a:ln>
                  </pic:spPr>
                </pic:pic>
              </a:graphicData>
            </a:graphic>
          </wp:inline>
        </w:drawing>
      </w:r>
    </w:p>
    <w:p w:rsidR="0063311A" w:rsidRPr="00D831D9" w:rsidRDefault="0063311A" w:rsidP="0063311A">
      <w:pPr>
        <w:spacing w:line="360" w:lineRule="auto"/>
        <w:ind w:firstLine="709"/>
        <w:jc w:val="center"/>
        <w:outlineLvl w:val="0"/>
        <w:rPr>
          <w:rFonts w:ascii="Times New Roman" w:eastAsia="Times New Roman" w:hAnsi="Times New Roman" w:cs="Times New Roman"/>
          <w:b/>
          <w:color w:val="FF0000"/>
          <w:sz w:val="28"/>
          <w:szCs w:val="28"/>
          <w:lang w:val="ru-RU" w:eastAsia="ru-RU"/>
        </w:rPr>
      </w:pPr>
      <w:r w:rsidRPr="00D831D9">
        <w:rPr>
          <w:rFonts w:ascii="Times New Roman" w:eastAsia="Times New Roman" w:hAnsi="Times New Roman" w:cs="Times New Roman"/>
          <w:b/>
          <w:color w:val="FF0000"/>
          <w:sz w:val="28"/>
          <w:szCs w:val="28"/>
          <w:lang w:val="ru-RU" w:eastAsia="ru-RU"/>
        </w:rPr>
        <w:t xml:space="preserve">Рисунок </w:t>
      </w:r>
      <w:r>
        <w:rPr>
          <w:rFonts w:ascii="Times New Roman" w:eastAsia="Times New Roman" w:hAnsi="Times New Roman" w:cs="Times New Roman"/>
          <w:b/>
          <w:color w:val="FF0000"/>
          <w:sz w:val="28"/>
          <w:szCs w:val="28"/>
          <w:lang w:val="ru-RU" w:eastAsia="ru-RU"/>
        </w:rPr>
        <w:t>6.2</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1 – монитор;</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2 – системный блок;</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3 – клавиатура;</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4 – осциллограф;</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Площадь на одно рабочее место с ПЭВМ должна составлять не менее 6 м</w:t>
      </w:r>
      <w:proofErr w:type="gramStart"/>
      <w:r w:rsidRPr="00E75DFC">
        <w:rPr>
          <w:rFonts w:ascii="Times New Roman" w:eastAsia="Times New Roman" w:hAnsi="Times New Roman" w:cs="Times New Roman"/>
          <w:sz w:val="28"/>
          <w:szCs w:val="28"/>
          <w:vertAlign w:val="superscript"/>
          <w:lang w:val="ru-RU" w:eastAsia="ru-RU"/>
        </w:rPr>
        <w:t>2</w:t>
      </w:r>
      <w:proofErr w:type="gramEnd"/>
      <w:r w:rsidRPr="00E75DFC">
        <w:rPr>
          <w:rFonts w:ascii="Times New Roman" w:eastAsia="Times New Roman" w:hAnsi="Times New Roman" w:cs="Times New Roman"/>
          <w:sz w:val="28"/>
          <w:szCs w:val="28"/>
          <w:lang w:val="ru-RU" w:eastAsia="ru-RU"/>
        </w:rPr>
        <w:t>, а объем – не менее 20 м</w:t>
      </w:r>
      <w:r w:rsidRPr="00E75DFC">
        <w:rPr>
          <w:rFonts w:ascii="Times New Roman" w:eastAsia="Times New Roman" w:hAnsi="Times New Roman" w:cs="Times New Roman"/>
          <w:sz w:val="28"/>
          <w:szCs w:val="28"/>
          <w:vertAlign w:val="superscript"/>
          <w:lang w:val="ru-RU" w:eastAsia="ru-RU"/>
        </w:rPr>
        <w:t>3</w:t>
      </w:r>
      <w:r w:rsidRPr="00E75DFC">
        <w:rPr>
          <w:rFonts w:ascii="Times New Roman" w:eastAsia="Times New Roman" w:hAnsi="Times New Roman" w:cs="Times New Roman"/>
          <w:sz w:val="28"/>
          <w:szCs w:val="28"/>
          <w:lang w:val="ru-RU" w:eastAsia="ru-RU"/>
        </w:rPr>
        <w:t xml:space="preserve">. Расстояние между тыльной частью одного видеомонитора и экраном другого видеомонитора должно быть не менее 2 метров, а расстояние между их боковыми поверхностями должно быть не менее 1,2 м. </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lastRenderedPageBreak/>
        <w:t>Конструкция ПК должна обеспечивать мощность экспозиционной дозы рентгеновского излучения в любой точке на расстоянии 0,05 м от экрана при любых положениях регулировочных устройств не более 7,74×10</w:t>
      </w:r>
      <w:proofErr w:type="gramStart"/>
      <w:r w:rsidRPr="00E75DFC">
        <w:rPr>
          <w:rFonts w:ascii="Times New Roman" w:eastAsia="Times New Roman" w:hAnsi="Times New Roman" w:cs="Times New Roman"/>
          <w:sz w:val="28"/>
          <w:szCs w:val="28"/>
          <w:lang w:val="ru-RU" w:eastAsia="ru-RU"/>
        </w:rPr>
        <w:t xml:space="preserve"> А</w:t>
      </w:r>
      <w:proofErr w:type="gramEnd"/>
      <w:r w:rsidRPr="00E75DFC">
        <w:rPr>
          <w:rFonts w:ascii="Times New Roman" w:eastAsia="Times New Roman" w:hAnsi="Times New Roman" w:cs="Times New Roman"/>
          <w:sz w:val="28"/>
          <w:szCs w:val="28"/>
          <w:lang w:val="ru-RU" w:eastAsia="ru-RU"/>
        </w:rPr>
        <w:t xml:space="preserve">/кг, что соответствует эквивалентной дозе, равной 0,1 </w:t>
      </w:r>
      <w:proofErr w:type="spellStart"/>
      <w:r w:rsidRPr="00E75DFC">
        <w:rPr>
          <w:rFonts w:ascii="Times New Roman" w:eastAsia="Times New Roman" w:hAnsi="Times New Roman" w:cs="Times New Roman"/>
          <w:sz w:val="28"/>
          <w:szCs w:val="28"/>
          <w:lang w:val="ru-RU" w:eastAsia="ru-RU"/>
        </w:rPr>
        <w:t>мбэр</w:t>
      </w:r>
      <w:proofErr w:type="spellEnd"/>
      <w:r w:rsidRPr="00E75DFC">
        <w:rPr>
          <w:rFonts w:ascii="Times New Roman" w:eastAsia="Times New Roman" w:hAnsi="Times New Roman" w:cs="Times New Roman"/>
          <w:sz w:val="28"/>
          <w:szCs w:val="28"/>
          <w:lang w:val="ru-RU" w:eastAsia="ru-RU"/>
        </w:rPr>
        <w:t xml:space="preserve">/час  или 100 </w:t>
      </w:r>
      <w:proofErr w:type="spellStart"/>
      <w:r w:rsidRPr="00E75DFC">
        <w:rPr>
          <w:rFonts w:ascii="Times New Roman" w:eastAsia="Times New Roman" w:hAnsi="Times New Roman" w:cs="Times New Roman"/>
          <w:sz w:val="28"/>
          <w:szCs w:val="28"/>
          <w:lang w:val="ru-RU" w:eastAsia="ru-RU"/>
        </w:rPr>
        <w:t>мкР</w:t>
      </w:r>
      <w:proofErr w:type="spellEnd"/>
      <w:r w:rsidRPr="00E75DFC">
        <w:rPr>
          <w:rFonts w:ascii="Times New Roman" w:eastAsia="Times New Roman" w:hAnsi="Times New Roman" w:cs="Times New Roman"/>
          <w:sz w:val="28"/>
          <w:szCs w:val="28"/>
          <w:lang w:val="ru-RU" w:eastAsia="ru-RU"/>
        </w:rPr>
        <w:t>/час.</w:t>
      </w:r>
    </w:p>
    <w:p w:rsidR="0063311A" w:rsidRP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В соответствии с </w:t>
      </w:r>
      <w:proofErr w:type="spellStart"/>
      <w:r w:rsidRPr="00E75DFC">
        <w:rPr>
          <w:rFonts w:ascii="Times New Roman" w:eastAsia="Times New Roman" w:hAnsi="Times New Roman" w:cs="Times New Roman"/>
          <w:sz w:val="28"/>
          <w:szCs w:val="28"/>
          <w:lang w:val="ru-RU" w:eastAsia="ru-RU"/>
        </w:rPr>
        <w:t>СанПиН</w:t>
      </w:r>
      <w:proofErr w:type="spellEnd"/>
      <w:r w:rsidRPr="00E75DFC">
        <w:rPr>
          <w:rFonts w:ascii="Times New Roman" w:eastAsia="Times New Roman" w:hAnsi="Times New Roman" w:cs="Times New Roman"/>
          <w:sz w:val="28"/>
          <w:szCs w:val="28"/>
          <w:lang w:val="ru-RU" w:eastAsia="ru-RU"/>
        </w:rPr>
        <w:t xml:space="preserve"> 2.2.2/2.4.1340-30:</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Конструкция рабочего стола (кресла) должна обеспечивать поддержание рациональной рабочей позы, позволяя изменить позу с целью снижения статического напряжения мышц шейно-плечевой области и спины для предупреждения развития утомления; рабочий стул должен быть подъемно-поворотным и регулируемым по высоте.</w:t>
      </w:r>
      <w:r w:rsidRPr="00E75DFC">
        <w:rPr>
          <w:rFonts w:ascii="Times New Roman" w:eastAsia="Times New Roman" w:hAnsi="Times New Roman" w:cs="Times New Roman"/>
          <w:sz w:val="28"/>
          <w:szCs w:val="28"/>
          <w:lang w:val="ru-RU" w:eastAsia="ru-RU"/>
        </w:rPr>
        <w:tab/>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Рабочее место организовано следующим образом. Высота над уровнем пола рабочей поверхности, за которой работает инженер, составляет 720 мм. Размеры поверхности стола 2000 </w:t>
      </w:r>
      <w:proofErr w:type="spellStart"/>
      <w:r w:rsidRPr="00E75DFC">
        <w:rPr>
          <w:rFonts w:ascii="Times New Roman" w:eastAsia="Times New Roman" w:hAnsi="Times New Roman" w:cs="Times New Roman"/>
          <w:sz w:val="28"/>
          <w:szCs w:val="28"/>
          <w:lang w:val="ru-RU" w:eastAsia="ru-RU"/>
        </w:rPr>
        <w:t>х</w:t>
      </w:r>
      <w:proofErr w:type="spellEnd"/>
      <w:r w:rsidRPr="00E75DFC">
        <w:rPr>
          <w:rFonts w:ascii="Times New Roman" w:eastAsia="Times New Roman" w:hAnsi="Times New Roman" w:cs="Times New Roman"/>
          <w:sz w:val="28"/>
          <w:szCs w:val="28"/>
          <w:lang w:val="ru-RU" w:eastAsia="ru-RU"/>
        </w:rPr>
        <w:t xml:space="preserve"> 1000 кв. мм. Под столом имеется пространство для ног с размерами по глубине 650 мм. Расстояние между глазами оператора и экраном видеодисплея должно составлять 40 – 80 см.</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Рабочий стул разработчика снабжен подъемно-поворотным механизмом. Высота сиденья должна регулироваться в пределах 400 – 500 мм. Глубина сиденья должна составлять не менее 380 мм, а ширина – не менее 400 мм. Высота опорной поверхности спинки не менее 300 мм, ширина – не менее 380 мм. Угол наклона спинки стула к плоскости сиденья должен изменяться в пределах 90 – 110. </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Экран монитора должен находиться от глаз пользователя на оптимальном расстоянии 0,6 – 0,7 метра, но не ближе 0,5 метра с учетом размеров алфавитно-цифровых знаков и символов.</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Предусмотрен режим труда и отдыха в зависимости от выполняемой работы и возраста пользователя. Независимо от вида выполняемой работы, общая продолжительность работы, примерное время непосредственной работы с компьютером не превышает 6 часов.</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Санитарными нормами предусматриваются регламентированные перерывы длительностью 15 минут с периодичностью через каждые 2 часа </w:t>
      </w:r>
      <w:r w:rsidRPr="00E75DFC">
        <w:rPr>
          <w:rFonts w:ascii="Times New Roman" w:eastAsia="Times New Roman" w:hAnsi="Times New Roman" w:cs="Times New Roman"/>
          <w:sz w:val="28"/>
          <w:szCs w:val="28"/>
          <w:lang w:val="ru-RU" w:eastAsia="ru-RU"/>
        </w:rPr>
        <w:lastRenderedPageBreak/>
        <w:t>при вводе информации, а при считывании ее с экрана дисплея перерыв устанавливается через каждые 1,5-2 часа или по 10 минут через каждый час.</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Исходя из рассмотренных критериев, можно сделать вывод, что психофизиологические факторы на рабочем месте инженера-разработчика в нашем помещении относятся к оптимальному классу условий труда.</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Тяжесть и напряженность труда характеризуются степенью функционального напряжения организма. Оно может быть энергетическим, зависящим от мощности работы — при физическом труде, и эмоциональным — при умственном труде, когда имеет место информационная перегрузка.</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Физическая тяжесть труда — это нагрузка на организм при труде, требующая преимущественно мышечных усилий и соответствующего энергетического обеспечения.</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В </w:t>
      </w:r>
      <w:r w:rsidRPr="0002572C">
        <w:rPr>
          <w:rFonts w:ascii="Times New Roman" w:eastAsia="Times New Roman" w:hAnsi="Times New Roman" w:cs="Times New Roman"/>
          <w:color w:val="FF0000"/>
          <w:sz w:val="28"/>
          <w:szCs w:val="28"/>
          <w:lang w:val="ru-RU" w:eastAsia="ru-RU"/>
        </w:rPr>
        <w:t>таблице 6.1</w:t>
      </w:r>
      <w:r w:rsidRPr="00E75DFC">
        <w:rPr>
          <w:rFonts w:ascii="Times New Roman" w:eastAsia="Times New Roman" w:hAnsi="Times New Roman" w:cs="Times New Roman"/>
          <w:sz w:val="28"/>
          <w:szCs w:val="28"/>
          <w:lang w:val="ru-RU" w:eastAsia="ru-RU"/>
        </w:rPr>
        <w:t xml:space="preserve"> представлены классы условий труда по показателям тяжести трудового процесса (</w:t>
      </w:r>
      <w:proofErr w:type="gramStart"/>
      <w:r w:rsidRPr="00E75DFC">
        <w:rPr>
          <w:rFonts w:ascii="Times New Roman" w:eastAsia="Times New Roman" w:hAnsi="Times New Roman" w:cs="Times New Roman"/>
          <w:sz w:val="28"/>
          <w:szCs w:val="28"/>
          <w:lang w:val="ru-RU" w:eastAsia="ru-RU"/>
        </w:rPr>
        <w:t>Р</w:t>
      </w:r>
      <w:proofErr w:type="gramEnd"/>
      <w:r w:rsidRPr="00E75DFC">
        <w:rPr>
          <w:rFonts w:ascii="Times New Roman" w:eastAsia="Times New Roman" w:hAnsi="Times New Roman" w:cs="Times New Roman"/>
          <w:sz w:val="28"/>
          <w:szCs w:val="28"/>
          <w:lang w:val="ru-RU" w:eastAsia="ru-RU"/>
        </w:rPr>
        <w:t xml:space="preserve"> 2.2.2006-05).</w:t>
      </w:r>
    </w:p>
    <w:p w:rsidR="0063311A" w:rsidRPr="00257504" w:rsidRDefault="0063311A" w:rsidP="0063311A">
      <w:pPr>
        <w:spacing w:line="36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b/>
          <w:color w:val="FF0000"/>
          <w:sz w:val="28"/>
          <w:szCs w:val="28"/>
          <w:lang w:val="ru-RU" w:eastAsia="ru-RU"/>
        </w:rPr>
        <w:t>Таблица 6.</w:t>
      </w:r>
      <w:r w:rsidRPr="006F40C2">
        <w:rPr>
          <w:rFonts w:ascii="Times New Roman" w:eastAsia="Times New Roman" w:hAnsi="Times New Roman" w:cs="Times New Roman"/>
          <w:b/>
          <w:color w:val="FF0000"/>
          <w:sz w:val="28"/>
          <w:szCs w:val="28"/>
          <w:lang w:val="ru-RU" w:eastAsia="ru-RU"/>
        </w:rPr>
        <w:t>1.</w:t>
      </w:r>
      <w:r w:rsidRPr="00257504">
        <w:rPr>
          <w:rFonts w:ascii="Times New Roman" w:eastAsia="Times New Roman" w:hAnsi="Times New Roman" w:cs="Times New Roman"/>
          <w:sz w:val="28"/>
          <w:szCs w:val="28"/>
          <w:lang w:val="ru-RU" w:eastAsia="ru-RU"/>
        </w:rPr>
        <w:t xml:space="preserve"> Классы условий труда по показателям тяжести трудового процесса</w:t>
      </w:r>
    </w:p>
    <w:tbl>
      <w:tblPr>
        <w:tblW w:w="9319"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2781"/>
        <w:gridCol w:w="1808"/>
        <w:gridCol w:w="1808"/>
        <w:gridCol w:w="1390"/>
        <w:gridCol w:w="1532"/>
      </w:tblGrid>
      <w:tr w:rsidR="0063311A" w:rsidRPr="00E75DFC" w:rsidTr="0063311A">
        <w:trPr>
          <w:trHeight w:val="275"/>
        </w:trPr>
        <w:tc>
          <w:tcPr>
            <w:tcW w:w="2781" w:type="dxa"/>
            <w:vMerge w:val="restart"/>
            <w:tcBorders>
              <w:top w:val="single" w:sz="4" w:space="0" w:color="auto"/>
              <w:bottom w:val="nil"/>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Показатели тяжести трудового процесса</w:t>
            </w:r>
          </w:p>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538" w:type="dxa"/>
            <w:gridSpan w:val="4"/>
            <w:tcBorders>
              <w:top w:val="single" w:sz="4" w:space="0" w:color="auto"/>
              <w:left w:val="single" w:sz="4" w:space="0" w:color="auto"/>
              <w:bottom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Классы условий труда</w:t>
            </w:r>
          </w:p>
        </w:tc>
      </w:tr>
      <w:tr w:rsidR="0063311A" w:rsidRPr="00E75DFC" w:rsidTr="0063311A">
        <w:trPr>
          <w:trHeight w:val="147"/>
        </w:trPr>
        <w:tc>
          <w:tcPr>
            <w:tcW w:w="2781" w:type="dxa"/>
            <w:vMerge/>
            <w:tcBorders>
              <w:top w:val="single" w:sz="4" w:space="0" w:color="auto"/>
              <w:bottom w:val="nil"/>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808" w:type="dxa"/>
            <w:vMerge w:val="restart"/>
            <w:tcBorders>
              <w:top w:val="single" w:sz="4" w:space="0" w:color="auto"/>
              <w:left w:val="single" w:sz="4" w:space="0" w:color="auto"/>
              <w:bottom w:val="nil"/>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proofErr w:type="gramStart"/>
            <w:r w:rsidRPr="00E75DFC">
              <w:rPr>
                <w:rFonts w:ascii="Times New Roman" w:eastAsia="Times New Roman" w:hAnsi="Times New Roman" w:cs="Times New Roman"/>
                <w:lang w:val="ru-RU" w:eastAsia="ru-RU"/>
              </w:rPr>
              <w:t>Оптимальный</w:t>
            </w:r>
            <w:proofErr w:type="gramEnd"/>
            <w:r w:rsidRPr="00E75DFC">
              <w:rPr>
                <w:rFonts w:ascii="Times New Roman" w:eastAsia="Times New Roman" w:hAnsi="Times New Roman" w:cs="Times New Roman"/>
                <w:lang w:val="ru-RU" w:eastAsia="ru-RU"/>
              </w:rPr>
              <w:t xml:space="preserve"> (легкая физическая нагрузка)</w:t>
            </w:r>
          </w:p>
        </w:tc>
        <w:tc>
          <w:tcPr>
            <w:tcW w:w="1808" w:type="dxa"/>
            <w:vMerge w:val="restart"/>
            <w:tcBorders>
              <w:top w:val="single" w:sz="4" w:space="0" w:color="auto"/>
              <w:left w:val="single" w:sz="4" w:space="0" w:color="auto"/>
              <w:bottom w:val="nil"/>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proofErr w:type="gramStart"/>
            <w:r w:rsidRPr="00E75DFC">
              <w:rPr>
                <w:rFonts w:ascii="Times New Roman" w:eastAsia="Times New Roman" w:hAnsi="Times New Roman" w:cs="Times New Roman"/>
                <w:lang w:val="ru-RU" w:eastAsia="ru-RU"/>
              </w:rPr>
              <w:t>Допустимый</w:t>
            </w:r>
            <w:proofErr w:type="gramEnd"/>
            <w:r w:rsidRPr="00E75DFC">
              <w:rPr>
                <w:rFonts w:ascii="Times New Roman" w:eastAsia="Times New Roman" w:hAnsi="Times New Roman" w:cs="Times New Roman"/>
                <w:lang w:val="ru-RU" w:eastAsia="ru-RU"/>
              </w:rPr>
              <w:t xml:space="preserve"> (средняя физическая нагрузка)</w:t>
            </w:r>
          </w:p>
        </w:tc>
        <w:tc>
          <w:tcPr>
            <w:tcW w:w="2922" w:type="dxa"/>
            <w:gridSpan w:val="2"/>
            <w:tcBorders>
              <w:top w:val="single" w:sz="4" w:space="0" w:color="auto"/>
              <w:left w:val="single" w:sz="4" w:space="0" w:color="auto"/>
              <w:bottom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Вредный (тяжелый труд)</w:t>
            </w:r>
          </w:p>
        </w:tc>
      </w:tr>
      <w:tr w:rsidR="0063311A" w:rsidRPr="00E75DFC" w:rsidTr="0063311A">
        <w:trPr>
          <w:trHeight w:val="147"/>
        </w:trPr>
        <w:tc>
          <w:tcPr>
            <w:tcW w:w="2781" w:type="dxa"/>
            <w:vMerge/>
            <w:tcBorders>
              <w:top w:val="single" w:sz="4" w:space="0" w:color="auto"/>
              <w:bottom w:val="nil"/>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808" w:type="dxa"/>
            <w:vMerge/>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808" w:type="dxa"/>
            <w:vMerge/>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3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1 степени</w:t>
            </w:r>
          </w:p>
        </w:tc>
        <w:tc>
          <w:tcPr>
            <w:tcW w:w="1532" w:type="dxa"/>
            <w:tcBorders>
              <w:top w:val="single" w:sz="4" w:space="0" w:color="auto"/>
              <w:left w:val="single" w:sz="4" w:space="0" w:color="auto"/>
              <w:bottom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2 степени</w:t>
            </w:r>
          </w:p>
        </w:tc>
      </w:tr>
      <w:tr w:rsidR="0063311A" w:rsidRPr="00E75DFC" w:rsidTr="0063311A">
        <w:trPr>
          <w:trHeight w:val="147"/>
        </w:trPr>
        <w:tc>
          <w:tcPr>
            <w:tcW w:w="2781" w:type="dxa"/>
            <w:vMerge/>
            <w:tcBorders>
              <w:top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808"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1</w:t>
            </w:r>
          </w:p>
        </w:tc>
        <w:tc>
          <w:tcPr>
            <w:tcW w:w="1808"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2</w:t>
            </w:r>
          </w:p>
        </w:tc>
        <w:tc>
          <w:tcPr>
            <w:tcW w:w="13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3.1</w:t>
            </w:r>
          </w:p>
        </w:tc>
        <w:tc>
          <w:tcPr>
            <w:tcW w:w="1532" w:type="dxa"/>
            <w:tcBorders>
              <w:top w:val="single" w:sz="4" w:space="0" w:color="auto"/>
              <w:left w:val="single" w:sz="4" w:space="0" w:color="auto"/>
              <w:bottom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3.2</w:t>
            </w:r>
          </w:p>
        </w:tc>
      </w:tr>
      <w:tr w:rsidR="0063311A" w:rsidRPr="00E75DFC" w:rsidTr="0063311A">
        <w:trPr>
          <w:trHeight w:val="275"/>
        </w:trPr>
        <w:tc>
          <w:tcPr>
            <w:tcW w:w="2781" w:type="dxa"/>
            <w:tcBorders>
              <w:top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1</w:t>
            </w:r>
          </w:p>
        </w:tc>
        <w:tc>
          <w:tcPr>
            <w:tcW w:w="1808"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2</w:t>
            </w:r>
          </w:p>
        </w:tc>
        <w:tc>
          <w:tcPr>
            <w:tcW w:w="1808"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3</w:t>
            </w:r>
          </w:p>
        </w:tc>
        <w:tc>
          <w:tcPr>
            <w:tcW w:w="13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4</w:t>
            </w:r>
          </w:p>
        </w:tc>
        <w:tc>
          <w:tcPr>
            <w:tcW w:w="1532" w:type="dxa"/>
            <w:tcBorders>
              <w:top w:val="single" w:sz="4" w:space="0" w:color="auto"/>
              <w:left w:val="single" w:sz="4" w:space="0" w:color="auto"/>
              <w:bottom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5</w:t>
            </w:r>
          </w:p>
        </w:tc>
      </w:tr>
      <w:tr w:rsidR="0063311A" w:rsidRPr="00E75DFC" w:rsidTr="0063311A">
        <w:trPr>
          <w:trHeight w:val="979"/>
        </w:trPr>
        <w:tc>
          <w:tcPr>
            <w:tcW w:w="2781" w:type="dxa"/>
            <w:tcBorders>
              <w:top w:val="single" w:sz="4" w:space="0" w:color="auto"/>
              <w:bottom w:val="nil"/>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Физическая динамическая нагрузка</w:t>
            </w:r>
          </w:p>
        </w:tc>
        <w:tc>
          <w:tcPr>
            <w:tcW w:w="1808" w:type="dxa"/>
            <w:tcBorders>
              <w:top w:val="single" w:sz="4" w:space="0" w:color="auto"/>
              <w:left w:val="single" w:sz="4" w:space="0" w:color="auto"/>
              <w:bottom w:val="nil"/>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1808" w:type="dxa"/>
            <w:tcBorders>
              <w:top w:val="single" w:sz="4" w:space="0" w:color="auto"/>
              <w:left w:val="single" w:sz="4" w:space="0" w:color="auto"/>
              <w:bottom w:val="nil"/>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390" w:type="dxa"/>
            <w:tcBorders>
              <w:top w:val="single" w:sz="4" w:space="0" w:color="auto"/>
              <w:left w:val="single" w:sz="4" w:space="0" w:color="auto"/>
              <w:bottom w:val="nil"/>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532" w:type="dxa"/>
            <w:tcBorders>
              <w:top w:val="single" w:sz="4" w:space="0" w:color="auto"/>
              <w:left w:val="single" w:sz="4" w:space="0" w:color="auto"/>
              <w:bottom w:val="nil"/>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r>
      <w:tr w:rsidR="0063311A" w:rsidRPr="00E75DFC" w:rsidTr="0063311A">
        <w:trPr>
          <w:trHeight w:val="1315"/>
        </w:trPr>
        <w:tc>
          <w:tcPr>
            <w:tcW w:w="2781" w:type="dxa"/>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Масса поднимаемого и перемещаемого груза вручную</w:t>
            </w:r>
          </w:p>
        </w:tc>
        <w:tc>
          <w:tcPr>
            <w:tcW w:w="1808"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1808"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3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532"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r>
      <w:tr w:rsidR="0063311A" w:rsidRPr="00E75DFC" w:rsidTr="0063311A">
        <w:trPr>
          <w:trHeight w:val="658"/>
        </w:trPr>
        <w:tc>
          <w:tcPr>
            <w:tcW w:w="2781" w:type="dxa"/>
            <w:tcBorders>
              <w:top w:val="single" w:sz="4" w:space="0" w:color="auto"/>
              <w:bottom w:val="nil"/>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Стереотипные рабочие движения</w:t>
            </w:r>
          </w:p>
        </w:tc>
        <w:tc>
          <w:tcPr>
            <w:tcW w:w="1808" w:type="dxa"/>
            <w:tcBorders>
              <w:top w:val="single" w:sz="4" w:space="0" w:color="auto"/>
              <w:left w:val="single" w:sz="4" w:space="0" w:color="auto"/>
              <w:bottom w:val="nil"/>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808" w:type="dxa"/>
            <w:tcBorders>
              <w:top w:val="single" w:sz="4" w:space="0" w:color="auto"/>
              <w:left w:val="single" w:sz="4" w:space="0" w:color="auto"/>
              <w:bottom w:val="nil"/>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1390" w:type="dxa"/>
            <w:tcBorders>
              <w:top w:val="single" w:sz="4" w:space="0" w:color="auto"/>
              <w:left w:val="single" w:sz="4" w:space="0" w:color="auto"/>
              <w:bottom w:val="nil"/>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532" w:type="dxa"/>
            <w:tcBorders>
              <w:top w:val="single" w:sz="4" w:space="0" w:color="auto"/>
              <w:left w:val="single" w:sz="4" w:space="0" w:color="auto"/>
              <w:bottom w:val="nil"/>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r>
      <w:tr w:rsidR="0063311A" w:rsidRPr="00E75DFC" w:rsidTr="0063311A">
        <w:trPr>
          <w:trHeight w:val="658"/>
        </w:trPr>
        <w:tc>
          <w:tcPr>
            <w:tcW w:w="2781" w:type="dxa"/>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Статическая нагрузка</w:t>
            </w:r>
          </w:p>
        </w:tc>
        <w:tc>
          <w:tcPr>
            <w:tcW w:w="1808"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1808"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3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532"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r>
      <w:tr w:rsidR="0063311A" w:rsidRPr="00E75DFC" w:rsidTr="0063311A">
        <w:trPr>
          <w:trHeight w:val="321"/>
        </w:trPr>
        <w:tc>
          <w:tcPr>
            <w:tcW w:w="2781" w:type="dxa"/>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lastRenderedPageBreak/>
              <w:t>Рабочая поза</w:t>
            </w:r>
          </w:p>
        </w:tc>
        <w:tc>
          <w:tcPr>
            <w:tcW w:w="1808"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808"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13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532"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r>
      <w:tr w:rsidR="0063311A" w:rsidRPr="00E75DFC" w:rsidTr="0063311A">
        <w:trPr>
          <w:trHeight w:val="321"/>
        </w:trPr>
        <w:tc>
          <w:tcPr>
            <w:tcW w:w="2781" w:type="dxa"/>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Наклоны корпуса</w:t>
            </w:r>
          </w:p>
        </w:tc>
        <w:tc>
          <w:tcPr>
            <w:tcW w:w="1808"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1808"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3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532"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r>
      <w:tr w:rsidR="0063311A" w:rsidRPr="00E75DFC" w:rsidTr="0063311A">
        <w:trPr>
          <w:trHeight w:val="658"/>
        </w:trPr>
        <w:tc>
          <w:tcPr>
            <w:tcW w:w="2781" w:type="dxa"/>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Перемещения в пространстве</w:t>
            </w:r>
          </w:p>
        </w:tc>
        <w:tc>
          <w:tcPr>
            <w:tcW w:w="1808"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1808"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3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532"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r>
    </w:tbl>
    <w:p w:rsidR="0063311A" w:rsidRPr="00E75DFC" w:rsidRDefault="0063311A" w:rsidP="0063311A">
      <w:pPr>
        <w:spacing w:line="360" w:lineRule="auto"/>
        <w:ind w:firstLine="709"/>
        <w:jc w:val="both"/>
        <w:rPr>
          <w:rFonts w:ascii="Times New Roman" w:eastAsia="Times New Roman" w:hAnsi="Times New Roman" w:cs="Times New Roman"/>
          <w:lang w:val="ru-RU" w:eastAsia="ru-RU"/>
        </w:rPr>
      </w:pP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lang w:val="ru-RU" w:eastAsia="ru-RU"/>
        </w:rPr>
        <w:tab/>
      </w:r>
      <w:r w:rsidRPr="00E75DFC">
        <w:rPr>
          <w:rFonts w:ascii="Times New Roman" w:eastAsia="Times New Roman" w:hAnsi="Times New Roman" w:cs="Times New Roman"/>
          <w:sz w:val="28"/>
          <w:szCs w:val="28"/>
          <w:lang w:val="ru-RU" w:eastAsia="ru-RU"/>
        </w:rPr>
        <w:t xml:space="preserve">Согласно </w:t>
      </w:r>
      <w:r w:rsidRPr="00DF74D0">
        <w:rPr>
          <w:rFonts w:ascii="Times New Roman" w:eastAsia="Times New Roman" w:hAnsi="Times New Roman" w:cs="Times New Roman"/>
          <w:color w:val="FF0000"/>
          <w:sz w:val="28"/>
          <w:szCs w:val="28"/>
          <w:lang w:val="ru-RU" w:eastAsia="ru-RU"/>
        </w:rPr>
        <w:t>таблице 6.1</w:t>
      </w:r>
      <w:r w:rsidRPr="00E75DFC">
        <w:rPr>
          <w:rFonts w:ascii="Times New Roman" w:eastAsia="Times New Roman" w:hAnsi="Times New Roman" w:cs="Times New Roman"/>
          <w:sz w:val="28"/>
          <w:szCs w:val="28"/>
          <w:lang w:val="ru-RU" w:eastAsia="ru-RU"/>
        </w:rPr>
        <w:t xml:space="preserve"> тяжесть труда можно отнести к допустимому классу условий труда.</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ab/>
        <w:t>Напряженность труда</w:t>
      </w:r>
      <w:r w:rsidRPr="00E75DFC">
        <w:rPr>
          <w:rFonts w:ascii="Times New Roman" w:eastAsia="Times New Roman" w:hAnsi="Times New Roman" w:cs="Times New Roman"/>
          <w:i/>
          <w:sz w:val="28"/>
          <w:szCs w:val="28"/>
          <w:lang w:val="ru-RU" w:eastAsia="ru-RU"/>
        </w:rPr>
        <w:t xml:space="preserve"> </w:t>
      </w:r>
      <w:r w:rsidRPr="00E75DFC">
        <w:rPr>
          <w:rFonts w:ascii="Times New Roman" w:eastAsia="Times New Roman" w:hAnsi="Times New Roman" w:cs="Times New Roman"/>
          <w:sz w:val="28"/>
          <w:szCs w:val="28"/>
          <w:lang w:val="ru-RU" w:eastAsia="ru-RU"/>
        </w:rPr>
        <w:t>- характеризуется эмоциональной нагрузкой на организм при труде, требующем преимущественно интенсивной работы мозга по получению и переработке информации.</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ab/>
        <w:t>Работа инженера-программиста связанна с творческой деятельностью, анализом большого объёма разнообразной информации, продолжительной работой за ВТД и ПЭВМ, а также личной ответственностью за функциональное качество конечной продукции.</w:t>
      </w:r>
    </w:p>
    <w:p w:rsid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ab/>
        <w:t xml:space="preserve">В </w:t>
      </w:r>
      <w:r w:rsidRPr="00DF74D0">
        <w:rPr>
          <w:rFonts w:ascii="Times New Roman" w:eastAsia="Times New Roman" w:hAnsi="Times New Roman" w:cs="Times New Roman"/>
          <w:color w:val="FF0000"/>
          <w:sz w:val="28"/>
          <w:szCs w:val="28"/>
          <w:lang w:val="ru-RU" w:eastAsia="ru-RU"/>
        </w:rPr>
        <w:t>таблице 6.2</w:t>
      </w:r>
      <w:r w:rsidRPr="00E75DFC">
        <w:rPr>
          <w:rFonts w:ascii="Times New Roman" w:eastAsia="Times New Roman" w:hAnsi="Times New Roman" w:cs="Times New Roman"/>
          <w:sz w:val="28"/>
          <w:szCs w:val="28"/>
          <w:lang w:val="ru-RU" w:eastAsia="ru-RU"/>
        </w:rPr>
        <w:t xml:space="preserve"> представлены классы условий труда по показателям напряженности трудового процесса.</w:t>
      </w:r>
    </w:p>
    <w:p w:rsidR="0063311A" w:rsidRPr="00E75DFC" w:rsidRDefault="0063311A" w:rsidP="0063311A">
      <w:pPr>
        <w:spacing w:line="360" w:lineRule="auto"/>
        <w:ind w:firstLine="709"/>
        <w:jc w:val="both"/>
        <w:rPr>
          <w:rFonts w:ascii="Times New Roman" w:eastAsia="Times New Roman" w:hAnsi="Times New Roman" w:cs="Times New Roman"/>
          <w:lang w:val="ru-RU" w:eastAsia="ru-RU"/>
        </w:rPr>
      </w:pPr>
    </w:p>
    <w:p w:rsidR="0063311A" w:rsidRPr="00E65C48" w:rsidRDefault="0063311A" w:rsidP="0063311A">
      <w:pPr>
        <w:spacing w:line="36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b/>
          <w:color w:val="FF0000"/>
          <w:sz w:val="28"/>
          <w:szCs w:val="28"/>
          <w:lang w:val="ru-RU" w:eastAsia="ru-RU"/>
        </w:rPr>
        <w:t>Таблица 6.</w:t>
      </w:r>
      <w:r w:rsidRPr="00E65C48">
        <w:rPr>
          <w:rFonts w:ascii="Times New Roman" w:eastAsia="Times New Roman" w:hAnsi="Times New Roman" w:cs="Times New Roman"/>
          <w:b/>
          <w:color w:val="FF0000"/>
          <w:sz w:val="28"/>
          <w:szCs w:val="28"/>
          <w:lang w:val="ru-RU" w:eastAsia="ru-RU"/>
        </w:rPr>
        <w:t>2.</w:t>
      </w:r>
      <w:r w:rsidRPr="00E65C48">
        <w:rPr>
          <w:rFonts w:ascii="Times New Roman" w:eastAsia="Times New Roman" w:hAnsi="Times New Roman" w:cs="Times New Roman"/>
          <w:sz w:val="28"/>
          <w:szCs w:val="28"/>
          <w:lang w:val="ru-RU" w:eastAsia="ru-RU"/>
        </w:rPr>
        <w:t xml:space="preserve"> Классы условий труда по показателям напряженности трудового процесса</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2694"/>
        <w:gridCol w:w="1984"/>
        <w:gridCol w:w="1985"/>
        <w:gridCol w:w="1134"/>
        <w:gridCol w:w="1275"/>
      </w:tblGrid>
      <w:tr w:rsidR="0063311A" w:rsidRPr="00E75DFC" w:rsidTr="0063311A">
        <w:tc>
          <w:tcPr>
            <w:tcW w:w="2694" w:type="dxa"/>
            <w:vMerge w:val="restart"/>
            <w:tcBorders>
              <w:top w:val="single" w:sz="4" w:space="0" w:color="auto"/>
              <w:bottom w:val="nil"/>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Показатели напряженности трудового процесса</w:t>
            </w:r>
          </w:p>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378" w:type="dxa"/>
            <w:gridSpan w:val="4"/>
            <w:tcBorders>
              <w:top w:val="single" w:sz="4" w:space="0" w:color="auto"/>
              <w:left w:val="single" w:sz="4" w:space="0" w:color="auto"/>
              <w:bottom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Класс условий труда</w:t>
            </w:r>
          </w:p>
        </w:tc>
      </w:tr>
      <w:tr w:rsidR="0063311A" w:rsidRPr="00E75DFC" w:rsidTr="0063311A">
        <w:tc>
          <w:tcPr>
            <w:tcW w:w="2694" w:type="dxa"/>
            <w:vMerge/>
            <w:tcBorders>
              <w:top w:val="single" w:sz="4" w:space="0" w:color="auto"/>
              <w:bottom w:val="nil"/>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984" w:type="dxa"/>
            <w:tcBorders>
              <w:top w:val="single" w:sz="4" w:space="0" w:color="auto"/>
              <w:left w:val="single" w:sz="4" w:space="0" w:color="auto"/>
              <w:bottom w:val="nil"/>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Оптимальный</w:t>
            </w:r>
          </w:p>
        </w:tc>
        <w:tc>
          <w:tcPr>
            <w:tcW w:w="1985" w:type="dxa"/>
            <w:tcBorders>
              <w:top w:val="single" w:sz="4" w:space="0" w:color="auto"/>
              <w:left w:val="single" w:sz="4" w:space="0" w:color="auto"/>
              <w:bottom w:val="nil"/>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Допустимый</w:t>
            </w:r>
          </w:p>
        </w:tc>
        <w:tc>
          <w:tcPr>
            <w:tcW w:w="2409" w:type="dxa"/>
            <w:gridSpan w:val="2"/>
            <w:tcBorders>
              <w:top w:val="single" w:sz="4" w:space="0" w:color="auto"/>
              <w:left w:val="single" w:sz="4" w:space="0" w:color="auto"/>
              <w:bottom w:val="nil"/>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Вредный</w:t>
            </w:r>
          </w:p>
        </w:tc>
      </w:tr>
      <w:tr w:rsidR="0063311A" w:rsidRPr="00E75DFC" w:rsidTr="0063311A">
        <w:tc>
          <w:tcPr>
            <w:tcW w:w="2694" w:type="dxa"/>
            <w:vMerge/>
            <w:tcBorders>
              <w:top w:val="single" w:sz="4" w:space="0" w:color="auto"/>
              <w:bottom w:val="nil"/>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984" w:type="dxa"/>
            <w:vMerge w:val="restart"/>
            <w:tcBorders>
              <w:top w:val="single" w:sz="4" w:space="0" w:color="auto"/>
              <w:left w:val="single" w:sz="4" w:space="0" w:color="auto"/>
              <w:bottom w:val="nil"/>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Напряженность труда легкой степени</w:t>
            </w:r>
          </w:p>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985" w:type="dxa"/>
            <w:vMerge w:val="restart"/>
            <w:tcBorders>
              <w:top w:val="single" w:sz="4" w:space="0" w:color="auto"/>
              <w:left w:val="single" w:sz="4" w:space="0" w:color="auto"/>
              <w:bottom w:val="nil"/>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Напряженность труда средней степени</w:t>
            </w:r>
          </w:p>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2409" w:type="dxa"/>
            <w:gridSpan w:val="2"/>
            <w:tcBorders>
              <w:top w:val="single" w:sz="4" w:space="0" w:color="auto"/>
              <w:left w:val="single" w:sz="4" w:space="0" w:color="auto"/>
              <w:bottom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Напряженный труд</w:t>
            </w:r>
          </w:p>
        </w:tc>
      </w:tr>
      <w:tr w:rsidR="0063311A" w:rsidRPr="00E75DFC" w:rsidTr="0063311A">
        <w:tc>
          <w:tcPr>
            <w:tcW w:w="2694" w:type="dxa"/>
            <w:vMerge/>
            <w:tcBorders>
              <w:top w:val="single" w:sz="4" w:space="0" w:color="auto"/>
              <w:bottom w:val="nil"/>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984" w:type="dxa"/>
            <w:vMerge/>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985" w:type="dxa"/>
            <w:vMerge/>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134"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1 степени</w:t>
            </w:r>
          </w:p>
        </w:tc>
        <w:tc>
          <w:tcPr>
            <w:tcW w:w="1275" w:type="dxa"/>
            <w:tcBorders>
              <w:top w:val="single" w:sz="4" w:space="0" w:color="auto"/>
              <w:left w:val="single" w:sz="4" w:space="0" w:color="auto"/>
              <w:bottom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2 степени</w:t>
            </w:r>
          </w:p>
        </w:tc>
      </w:tr>
      <w:tr w:rsidR="0063311A" w:rsidRPr="00E75DFC" w:rsidTr="0063311A">
        <w:tc>
          <w:tcPr>
            <w:tcW w:w="2694" w:type="dxa"/>
            <w:vMerge/>
            <w:tcBorders>
              <w:top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984"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1</w:t>
            </w:r>
          </w:p>
        </w:tc>
        <w:tc>
          <w:tcPr>
            <w:tcW w:w="198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2</w:t>
            </w:r>
          </w:p>
        </w:tc>
        <w:tc>
          <w:tcPr>
            <w:tcW w:w="1134"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3.1</w:t>
            </w:r>
          </w:p>
        </w:tc>
        <w:tc>
          <w:tcPr>
            <w:tcW w:w="1275" w:type="dxa"/>
            <w:tcBorders>
              <w:top w:val="single" w:sz="4" w:space="0" w:color="auto"/>
              <w:left w:val="single" w:sz="4" w:space="0" w:color="auto"/>
              <w:bottom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3.2</w:t>
            </w:r>
          </w:p>
        </w:tc>
      </w:tr>
      <w:tr w:rsidR="0063311A" w:rsidRPr="00E75DFC" w:rsidTr="0063311A">
        <w:tc>
          <w:tcPr>
            <w:tcW w:w="2694" w:type="dxa"/>
            <w:tcBorders>
              <w:top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1</w:t>
            </w:r>
          </w:p>
        </w:tc>
        <w:tc>
          <w:tcPr>
            <w:tcW w:w="1984"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2</w:t>
            </w:r>
          </w:p>
        </w:tc>
        <w:tc>
          <w:tcPr>
            <w:tcW w:w="198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3</w:t>
            </w:r>
          </w:p>
        </w:tc>
        <w:tc>
          <w:tcPr>
            <w:tcW w:w="1134"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4</w:t>
            </w:r>
          </w:p>
        </w:tc>
        <w:tc>
          <w:tcPr>
            <w:tcW w:w="1275" w:type="dxa"/>
            <w:tcBorders>
              <w:top w:val="single" w:sz="4" w:space="0" w:color="auto"/>
              <w:left w:val="single" w:sz="4" w:space="0" w:color="auto"/>
              <w:bottom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5</w:t>
            </w:r>
          </w:p>
        </w:tc>
      </w:tr>
      <w:tr w:rsidR="0063311A" w:rsidRPr="00E75DFC" w:rsidTr="0063311A">
        <w:tc>
          <w:tcPr>
            <w:tcW w:w="2694" w:type="dxa"/>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Интеллектуальные нагрузки:</w:t>
            </w:r>
          </w:p>
        </w:tc>
        <w:tc>
          <w:tcPr>
            <w:tcW w:w="1984"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98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134"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1275"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r>
      <w:tr w:rsidR="0063311A" w:rsidRPr="00E75DFC" w:rsidTr="0063311A">
        <w:tc>
          <w:tcPr>
            <w:tcW w:w="2694" w:type="dxa"/>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Сенсорные нагрузки</w:t>
            </w:r>
          </w:p>
        </w:tc>
        <w:tc>
          <w:tcPr>
            <w:tcW w:w="1984"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98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134"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1275"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r>
      <w:tr w:rsidR="0063311A" w:rsidRPr="00E75DFC" w:rsidTr="0063311A">
        <w:tc>
          <w:tcPr>
            <w:tcW w:w="2694" w:type="dxa"/>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Эмоциональные нагрузки</w:t>
            </w:r>
          </w:p>
        </w:tc>
        <w:tc>
          <w:tcPr>
            <w:tcW w:w="1984"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98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1134"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75"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r>
      <w:tr w:rsidR="0063311A" w:rsidRPr="00E75DFC" w:rsidTr="0063311A">
        <w:tc>
          <w:tcPr>
            <w:tcW w:w="2694" w:type="dxa"/>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lastRenderedPageBreak/>
              <w:t>Монотонность нагрузок</w:t>
            </w:r>
          </w:p>
        </w:tc>
        <w:tc>
          <w:tcPr>
            <w:tcW w:w="1984"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98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1134"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75"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r>
      <w:tr w:rsidR="0063311A" w:rsidRPr="00E75DFC" w:rsidTr="0063311A">
        <w:tc>
          <w:tcPr>
            <w:tcW w:w="2694" w:type="dxa"/>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Режим работы</w:t>
            </w:r>
          </w:p>
        </w:tc>
        <w:tc>
          <w:tcPr>
            <w:tcW w:w="1984"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198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134"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75"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r>
    </w:tbl>
    <w:p w:rsidR="0063311A" w:rsidRPr="00E75DFC" w:rsidRDefault="0063311A" w:rsidP="0063311A">
      <w:pPr>
        <w:spacing w:line="360" w:lineRule="auto"/>
        <w:ind w:firstLine="709"/>
        <w:jc w:val="both"/>
        <w:rPr>
          <w:rFonts w:ascii="Times New Roman" w:eastAsia="Times New Roman" w:hAnsi="Times New Roman" w:cs="Times New Roman"/>
          <w:lang w:val="ru-RU" w:eastAsia="ru-RU"/>
        </w:rPr>
      </w:pPr>
    </w:p>
    <w:p w:rsidR="0063311A" w:rsidRPr="00846368"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lang w:val="ru-RU" w:eastAsia="ru-RU"/>
        </w:rPr>
        <w:tab/>
      </w:r>
      <w:r w:rsidRPr="00E75DFC">
        <w:rPr>
          <w:rFonts w:ascii="Times New Roman" w:eastAsia="Times New Roman" w:hAnsi="Times New Roman" w:cs="Times New Roman"/>
          <w:sz w:val="28"/>
          <w:szCs w:val="28"/>
          <w:lang w:val="ru-RU" w:eastAsia="ru-RU"/>
        </w:rPr>
        <w:t>При наличии от 1 до 5 показателей класса 3.1 и 3.2 условия труда по тяжести трудового процесса оцениваются как допустимый класс условий труда. С учетом этого и согласно таблице 2 напряженность труда относится к допустимому классу условий труда.</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При продолжительной работе вычислительных машин и их периферийного оборудования на рабочем месте пользователя происходит выделение избыточной тепловой энергии. Перегрев окружающей среды неблагоприятно сказывается на человеке. Влияние температуры на человеческий организм сочетается с влиянием относительной влажности воздуха. </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В помещении, предназначенном для работы с компьютерами, отсутствуют источники большого количества тепла. В результате меры и требования по обеспечению микроклимата не отличаются от требований к любому офисному помещению. Эти требования приведены в документе </w:t>
      </w:r>
      <w:proofErr w:type="spellStart"/>
      <w:r w:rsidRPr="00E75DFC">
        <w:rPr>
          <w:rFonts w:ascii="Times New Roman" w:eastAsia="Times New Roman" w:hAnsi="Times New Roman" w:cs="Times New Roman"/>
          <w:sz w:val="28"/>
          <w:szCs w:val="28"/>
          <w:lang w:val="ru-RU" w:eastAsia="ru-RU"/>
        </w:rPr>
        <w:t>СанПиН</w:t>
      </w:r>
      <w:proofErr w:type="spellEnd"/>
      <w:r w:rsidRPr="00E75DFC">
        <w:rPr>
          <w:rFonts w:ascii="Times New Roman" w:eastAsia="Times New Roman" w:hAnsi="Times New Roman" w:cs="Times New Roman"/>
          <w:sz w:val="28"/>
          <w:szCs w:val="28"/>
          <w:lang w:val="ru-RU" w:eastAsia="ru-RU"/>
        </w:rPr>
        <w:t xml:space="preserve"> 2.2.2/2.4.1340-03.</w:t>
      </w:r>
    </w:p>
    <w:p w:rsidR="0063311A" w:rsidRPr="00F966FE" w:rsidRDefault="0063311A" w:rsidP="0063311A">
      <w:pPr>
        <w:spacing w:line="360" w:lineRule="auto"/>
        <w:ind w:firstLine="709"/>
        <w:jc w:val="both"/>
        <w:rPr>
          <w:rFonts w:ascii="Times New Roman" w:eastAsia="Times New Roman" w:hAnsi="Times New Roman" w:cs="Times New Roman"/>
          <w:b/>
          <w:sz w:val="28"/>
          <w:szCs w:val="28"/>
          <w:lang w:val="ru-RU" w:eastAsia="ru-RU"/>
        </w:rPr>
      </w:pPr>
      <w:r w:rsidRPr="00E75DFC">
        <w:rPr>
          <w:rFonts w:ascii="Times New Roman" w:eastAsia="Times New Roman" w:hAnsi="Times New Roman" w:cs="Times New Roman"/>
          <w:sz w:val="28"/>
          <w:szCs w:val="28"/>
          <w:lang w:val="ru-RU" w:eastAsia="ru-RU"/>
        </w:rPr>
        <w:t>Для обеспечения параметров микроклимата, не превышающих допустимых пределов, в помещении установлен кондиционер, поэтому фактор микроклимата относится к допустимому классу условий труда.</w:t>
      </w:r>
    </w:p>
    <w:p w:rsidR="0063311A" w:rsidRP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В производственных помещениях, в которых работа </w:t>
      </w:r>
      <w:r w:rsidR="00041462">
        <w:rPr>
          <w:rFonts w:ascii="Times New Roman" w:eastAsia="Times New Roman" w:hAnsi="Times New Roman" w:cs="Times New Roman"/>
          <w:sz w:val="28"/>
          <w:szCs w:val="28"/>
          <w:lang w:val="ru-RU" w:eastAsia="ru-RU"/>
        </w:rPr>
        <w:t xml:space="preserve">на </w:t>
      </w:r>
      <w:r w:rsidRPr="00E75DFC">
        <w:rPr>
          <w:rFonts w:ascii="Times New Roman" w:eastAsia="Times New Roman" w:hAnsi="Times New Roman" w:cs="Times New Roman"/>
          <w:sz w:val="28"/>
          <w:szCs w:val="28"/>
          <w:lang w:val="ru-RU" w:eastAsia="ru-RU"/>
        </w:rPr>
        <w:t>ПЭВМ является вспомогательной, уровни шума на рабочих местах не должны превышать значений, установленных для данных видов работ (СН 2.2.4./2.1.8.562-96).</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При выполнении основной работы на ПК в помещении, где работают инженерно-технические работники, осуществляющие аналитический, лабораторный или измерительный контроль, уровень шума не должен превышать 60 </w:t>
      </w:r>
      <w:proofErr w:type="spellStart"/>
      <w:r w:rsidRPr="00E75DFC">
        <w:rPr>
          <w:rFonts w:ascii="Times New Roman" w:eastAsia="Times New Roman" w:hAnsi="Times New Roman" w:cs="Times New Roman"/>
          <w:sz w:val="28"/>
          <w:szCs w:val="28"/>
          <w:lang w:val="ru-RU" w:eastAsia="ru-RU"/>
        </w:rPr>
        <w:t>дБА</w:t>
      </w:r>
      <w:proofErr w:type="spellEnd"/>
      <w:r w:rsidRPr="00E75DFC">
        <w:rPr>
          <w:rFonts w:ascii="Times New Roman" w:eastAsia="Times New Roman" w:hAnsi="Times New Roman" w:cs="Times New Roman"/>
          <w:sz w:val="28"/>
          <w:szCs w:val="28"/>
          <w:lang w:val="ru-RU" w:eastAsia="ru-RU"/>
        </w:rPr>
        <w:t xml:space="preserve">. На рабочих местах в помещениях для размещения шумных агрегатов вычислительных машин – 75 </w:t>
      </w:r>
      <w:proofErr w:type="spellStart"/>
      <w:r w:rsidRPr="00E75DFC">
        <w:rPr>
          <w:rFonts w:ascii="Times New Roman" w:eastAsia="Times New Roman" w:hAnsi="Times New Roman" w:cs="Times New Roman"/>
          <w:sz w:val="28"/>
          <w:szCs w:val="28"/>
          <w:lang w:val="ru-RU" w:eastAsia="ru-RU"/>
        </w:rPr>
        <w:t>дБА</w:t>
      </w:r>
      <w:proofErr w:type="spellEnd"/>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lastRenderedPageBreak/>
        <w:t xml:space="preserve">Уровень шума используемого современного компьютера находится в пределах от 25 до 40 </w:t>
      </w:r>
      <w:proofErr w:type="spellStart"/>
      <w:r w:rsidRPr="00E75DFC">
        <w:rPr>
          <w:rFonts w:ascii="Times New Roman" w:eastAsia="Times New Roman" w:hAnsi="Times New Roman" w:cs="Times New Roman"/>
          <w:sz w:val="28"/>
          <w:szCs w:val="28"/>
          <w:lang w:val="ru-RU" w:eastAsia="ru-RU"/>
        </w:rPr>
        <w:t>дБА</w:t>
      </w:r>
      <w:proofErr w:type="spellEnd"/>
      <w:r w:rsidRPr="00E75DFC">
        <w:rPr>
          <w:rFonts w:ascii="Times New Roman" w:eastAsia="Times New Roman" w:hAnsi="Times New Roman" w:cs="Times New Roman"/>
          <w:sz w:val="28"/>
          <w:szCs w:val="28"/>
          <w:lang w:val="ru-RU" w:eastAsia="ru-RU"/>
        </w:rPr>
        <w:t>. В рабочем помещении расположены три рабочих места оборудованных ПЭВМ</w:t>
      </w:r>
      <w:proofErr w:type="gramStart"/>
      <w:r w:rsidRPr="00E75DFC">
        <w:rPr>
          <w:rFonts w:ascii="Times New Roman" w:eastAsia="Times New Roman" w:hAnsi="Times New Roman" w:cs="Times New Roman"/>
          <w:sz w:val="28"/>
          <w:szCs w:val="28"/>
          <w:lang w:val="ru-RU" w:eastAsia="ru-RU"/>
        </w:rPr>
        <w:t xml:space="preserve"> .</w:t>
      </w:r>
      <w:proofErr w:type="gramEnd"/>
      <w:r w:rsidRPr="00E75DFC">
        <w:rPr>
          <w:rFonts w:ascii="Times New Roman" w:eastAsia="Times New Roman" w:hAnsi="Times New Roman" w:cs="Times New Roman"/>
          <w:sz w:val="28"/>
          <w:szCs w:val="28"/>
          <w:lang w:val="ru-RU" w:eastAsia="ru-RU"/>
        </w:rPr>
        <w:t xml:space="preserve"> Суммарный уровень шума составит 75 – 120 </w:t>
      </w:r>
      <w:proofErr w:type="spellStart"/>
      <w:r w:rsidRPr="00E75DFC">
        <w:rPr>
          <w:rFonts w:ascii="Times New Roman" w:eastAsia="Times New Roman" w:hAnsi="Times New Roman" w:cs="Times New Roman"/>
          <w:sz w:val="28"/>
          <w:szCs w:val="28"/>
          <w:lang w:val="ru-RU" w:eastAsia="ru-RU"/>
        </w:rPr>
        <w:t>дБА</w:t>
      </w:r>
      <w:proofErr w:type="spellEnd"/>
      <w:r w:rsidRPr="00E75DFC">
        <w:rPr>
          <w:rFonts w:ascii="Times New Roman" w:eastAsia="Times New Roman" w:hAnsi="Times New Roman" w:cs="Times New Roman"/>
          <w:sz w:val="28"/>
          <w:szCs w:val="28"/>
          <w:lang w:val="ru-RU" w:eastAsia="ru-RU"/>
        </w:rPr>
        <w:t xml:space="preserve">, что превышает ПДУ. Поскольку работа за рабочими местами расположенными в помещении редко производиться одновременно примем суммарный уровень шума в  35-60 </w:t>
      </w:r>
      <w:proofErr w:type="spellStart"/>
      <w:r w:rsidRPr="00E75DFC">
        <w:rPr>
          <w:rFonts w:ascii="Times New Roman" w:eastAsia="Times New Roman" w:hAnsi="Times New Roman" w:cs="Times New Roman"/>
          <w:sz w:val="28"/>
          <w:szCs w:val="28"/>
          <w:lang w:val="ru-RU" w:eastAsia="ru-RU"/>
        </w:rPr>
        <w:t>дБА</w:t>
      </w:r>
      <w:proofErr w:type="spellEnd"/>
      <w:r w:rsidRPr="00E75DFC">
        <w:rPr>
          <w:rFonts w:ascii="Times New Roman" w:eastAsia="Times New Roman" w:hAnsi="Times New Roman" w:cs="Times New Roman"/>
          <w:sz w:val="28"/>
          <w:szCs w:val="28"/>
          <w:lang w:val="ru-RU" w:eastAsia="ru-RU"/>
        </w:rPr>
        <w:t xml:space="preserve">. </w:t>
      </w:r>
      <w:proofErr w:type="gramStart"/>
      <w:r w:rsidRPr="00E75DFC">
        <w:rPr>
          <w:rFonts w:ascii="Times New Roman" w:eastAsia="Times New Roman" w:hAnsi="Times New Roman" w:cs="Times New Roman"/>
          <w:sz w:val="28"/>
          <w:szCs w:val="28"/>
          <w:lang w:val="ru-RU" w:eastAsia="ru-RU"/>
        </w:rPr>
        <w:t>Для снижения уровня шума в помещении отделка выполнена из звукопоглощающих материалов с максимальными коэффициентами звукопоглощения в области</w:t>
      </w:r>
      <w:proofErr w:type="gramEnd"/>
      <w:r w:rsidRPr="00E75DFC">
        <w:rPr>
          <w:rFonts w:ascii="Times New Roman" w:eastAsia="Times New Roman" w:hAnsi="Times New Roman" w:cs="Times New Roman"/>
          <w:sz w:val="28"/>
          <w:szCs w:val="28"/>
          <w:lang w:val="ru-RU" w:eastAsia="ru-RU"/>
        </w:rPr>
        <w:t xml:space="preserve"> частот 63…80000 Гц. Источники инфразвука, ультразвука и вибраций отсутствуют. </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Таким </w:t>
      </w:r>
      <w:proofErr w:type="gramStart"/>
      <w:r w:rsidRPr="00E75DFC">
        <w:rPr>
          <w:rFonts w:ascii="Times New Roman" w:eastAsia="Times New Roman" w:hAnsi="Times New Roman" w:cs="Times New Roman"/>
          <w:sz w:val="28"/>
          <w:szCs w:val="28"/>
          <w:lang w:val="ru-RU" w:eastAsia="ru-RU"/>
        </w:rPr>
        <w:t>образом</w:t>
      </w:r>
      <w:proofErr w:type="gramEnd"/>
      <w:r w:rsidRPr="00E75DFC">
        <w:rPr>
          <w:rFonts w:ascii="Times New Roman" w:eastAsia="Times New Roman" w:hAnsi="Times New Roman" w:cs="Times New Roman"/>
          <w:sz w:val="28"/>
          <w:szCs w:val="28"/>
          <w:lang w:val="ru-RU" w:eastAsia="ru-RU"/>
        </w:rPr>
        <w:t xml:space="preserve"> фактор шума можно отнести к допустимому классу условий труда.  Фактор вибрации к оптимальному классу условий труда.</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Основным регламентирующим документом в области требований к рабочему месту пользователя персонального компьютера является «</w:t>
      </w:r>
      <w:proofErr w:type="spellStart"/>
      <w:r w:rsidRPr="00E75DFC">
        <w:rPr>
          <w:rFonts w:ascii="Times New Roman" w:eastAsia="Times New Roman" w:hAnsi="Times New Roman" w:cs="Times New Roman"/>
          <w:sz w:val="28"/>
          <w:szCs w:val="28"/>
          <w:lang w:val="ru-RU" w:eastAsia="ru-RU"/>
        </w:rPr>
        <w:t>СанПиН</w:t>
      </w:r>
      <w:proofErr w:type="spellEnd"/>
      <w:r w:rsidRPr="00E75DFC">
        <w:rPr>
          <w:rFonts w:ascii="Times New Roman" w:eastAsia="Times New Roman" w:hAnsi="Times New Roman" w:cs="Times New Roman"/>
          <w:sz w:val="28"/>
          <w:szCs w:val="28"/>
          <w:lang w:val="ru-RU" w:eastAsia="ru-RU"/>
        </w:rPr>
        <w:t xml:space="preserve"> 2.2.2/2.4.1340-03 «Гигиенические требования к </w:t>
      </w:r>
      <w:proofErr w:type="spellStart"/>
      <w:r w:rsidRPr="00E75DFC">
        <w:rPr>
          <w:rFonts w:ascii="Times New Roman" w:eastAsia="Times New Roman" w:hAnsi="Times New Roman" w:cs="Times New Roman"/>
          <w:sz w:val="28"/>
          <w:szCs w:val="28"/>
          <w:lang w:val="ru-RU" w:eastAsia="ru-RU"/>
        </w:rPr>
        <w:t>видеодисплейным</w:t>
      </w:r>
      <w:proofErr w:type="spellEnd"/>
      <w:r w:rsidRPr="00E75DFC">
        <w:rPr>
          <w:rFonts w:ascii="Times New Roman" w:eastAsia="Times New Roman" w:hAnsi="Times New Roman" w:cs="Times New Roman"/>
          <w:sz w:val="28"/>
          <w:szCs w:val="28"/>
          <w:lang w:val="ru-RU" w:eastAsia="ru-RU"/>
        </w:rPr>
        <w:t xml:space="preserve"> терминалам, персональным электронно-вычислительным машинам и организация работы». При работе с компьютерами на рабочих местах должны соблюдаться более жесткие нормы, чем установленные ГОСТ 12.1.006-84, ГОСТ 12.1.002-84, ГОСТ 12.1.045-84 и </w:t>
      </w:r>
      <w:proofErr w:type="spellStart"/>
      <w:r w:rsidRPr="00E75DFC">
        <w:rPr>
          <w:rFonts w:ascii="Times New Roman" w:eastAsia="Times New Roman" w:hAnsi="Times New Roman" w:cs="Times New Roman"/>
          <w:sz w:val="28"/>
          <w:szCs w:val="28"/>
          <w:lang w:val="ru-RU" w:eastAsia="ru-RU"/>
        </w:rPr>
        <w:t>СанПиН</w:t>
      </w:r>
      <w:proofErr w:type="spellEnd"/>
      <w:r w:rsidRPr="00E75DFC">
        <w:rPr>
          <w:rFonts w:ascii="Times New Roman" w:eastAsia="Times New Roman" w:hAnsi="Times New Roman" w:cs="Times New Roman"/>
          <w:sz w:val="28"/>
          <w:szCs w:val="28"/>
          <w:lang w:val="ru-RU" w:eastAsia="ru-RU"/>
        </w:rPr>
        <w:t xml:space="preserve"> 2.2.4/2.1.8.055-96, </w:t>
      </w:r>
      <w:proofErr w:type="spellStart"/>
      <w:r w:rsidRPr="00E75DFC">
        <w:rPr>
          <w:rFonts w:ascii="Times New Roman" w:eastAsia="Times New Roman" w:hAnsi="Times New Roman" w:cs="Times New Roman"/>
          <w:sz w:val="28"/>
          <w:szCs w:val="28"/>
          <w:lang w:val="ru-RU" w:eastAsia="ru-RU"/>
        </w:rPr>
        <w:t>СанПиН</w:t>
      </w:r>
      <w:proofErr w:type="spellEnd"/>
      <w:r w:rsidRPr="00E75DFC">
        <w:rPr>
          <w:rFonts w:ascii="Times New Roman" w:eastAsia="Times New Roman" w:hAnsi="Times New Roman" w:cs="Times New Roman"/>
          <w:sz w:val="28"/>
          <w:szCs w:val="28"/>
          <w:lang w:val="ru-RU" w:eastAsia="ru-RU"/>
        </w:rPr>
        <w:t xml:space="preserve"> 2.2.4.723-98. Это связано с тем, что указанные нормативно-правовые акты ориентированы на рабочие места, находящиеся в зоне действия радиотехнических источников электромагнитных полей, а так же на работы с источниками электростатических и постоянных магнитных полей. Компьютер сам по себе не является специальным источником физических полей, поля являются лишь его побочным эффектом. Поэтому уровни физических полей могут быть существенно снижены специальными конструктивными решениями без ущерба для основной цели работы за компьютером. Этот документ также регламентирует допустимые уровни рентгеновского ионизирующего излучения.</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lastRenderedPageBreak/>
        <w:t>Единственным вредным фактором является наличие электромагнитного поля промышленной частоты (50 Гц), образованного при использовании трехфазной сети переменного тока напряжением 220В.</w:t>
      </w:r>
    </w:p>
    <w:p w:rsidR="0063311A" w:rsidRPr="00FE0D40" w:rsidRDefault="0063311A" w:rsidP="0063311A">
      <w:pPr>
        <w:spacing w:line="360" w:lineRule="auto"/>
        <w:ind w:firstLine="709"/>
        <w:jc w:val="both"/>
        <w:rPr>
          <w:rFonts w:ascii="Times New Roman" w:eastAsia="Times New Roman" w:hAnsi="Times New Roman" w:cs="Times New Roman"/>
          <w:lang w:val="ru-RU" w:eastAsia="ru-RU"/>
        </w:rPr>
      </w:pPr>
      <w:r w:rsidRPr="00E75DFC">
        <w:rPr>
          <w:rFonts w:ascii="Times New Roman" w:eastAsia="Times New Roman" w:hAnsi="Times New Roman" w:cs="Times New Roman"/>
          <w:sz w:val="28"/>
          <w:szCs w:val="28"/>
          <w:lang w:val="ru-RU" w:eastAsia="ru-RU"/>
        </w:rPr>
        <w:t>Вся электротехника, используемая в помещении, прошла сертификацию на соответствие требуемым нормам безопасности, неионизирующее излучение относится к допустимому классу условий труда.</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На </w:t>
      </w:r>
      <w:r w:rsidRPr="00E9306F">
        <w:rPr>
          <w:rFonts w:ascii="Times New Roman" w:eastAsia="Times New Roman" w:hAnsi="Times New Roman" w:cs="Times New Roman"/>
          <w:bCs/>
          <w:color w:val="FF0000"/>
          <w:sz w:val="28"/>
          <w:szCs w:val="28"/>
          <w:lang w:val="ru-RU" w:eastAsia="ru-RU"/>
        </w:rPr>
        <w:t>рисунке 6.1</w:t>
      </w:r>
      <w:r w:rsidRPr="00E75DFC">
        <w:rPr>
          <w:rFonts w:ascii="Times New Roman" w:eastAsia="Times New Roman" w:hAnsi="Times New Roman" w:cs="Times New Roman"/>
          <w:bCs/>
          <w:sz w:val="28"/>
          <w:szCs w:val="28"/>
          <w:lang w:val="ru-RU" w:eastAsia="ru-RU"/>
        </w:rPr>
        <w:t xml:space="preserve"> показано расположение рабочих мест по отношению к световым проёмам. Как видно каждое рабочее место расположено справа от светового проема, таким </w:t>
      </w:r>
      <w:proofErr w:type="gramStart"/>
      <w:r w:rsidRPr="00E75DFC">
        <w:rPr>
          <w:rFonts w:ascii="Times New Roman" w:eastAsia="Times New Roman" w:hAnsi="Times New Roman" w:cs="Times New Roman"/>
          <w:bCs/>
          <w:sz w:val="28"/>
          <w:szCs w:val="28"/>
          <w:lang w:val="ru-RU" w:eastAsia="ru-RU"/>
        </w:rPr>
        <w:t>образом</w:t>
      </w:r>
      <w:proofErr w:type="gramEnd"/>
      <w:r w:rsidRPr="00E75DFC">
        <w:rPr>
          <w:rFonts w:ascii="Times New Roman" w:eastAsia="Times New Roman" w:hAnsi="Times New Roman" w:cs="Times New Roman"/>
          <w:bCs/>
          <w:sz w:val="28"/>
          <w:szCs w:val="28"/>
          <w:lang w:val="ru-RU" w:eastAsia="ru-RU"/>
        </w:rPr>
        <w:t xml:space="preserve"> естественный свет падает сбоку (слева).</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Как уже </w:t>
      </w:r>
      <w:proofErr w:type="gramStart"/>
      <w:r w:rsidRPr="00E75DFC">
        <w:rPr>
          <w:rFonts w:ascii="Times New Roman" w:eastAsia="Times New Roman" w:hAnsi="Times New Roman" w:cs="Times New Roman"/>
          <w:sz w:val="28"/>
          <w:szCs w:val="28"/>
          <w:lang w:val="ru-RU" w:eastAsia="ru-RU"/>
        </w:rPr>
        <w:t>указывалось ранее большая часть работ при проектировании системы связана</w:t>
      </w:r>
      <w:proofErr w:type="gramEnd"/>
      <w:r w:rsidRPr="00E75DFC">
        <w:rPr>
          <w:rFonts w:ascii="Times New Roman" w:eastAsia="Times New Roman" w:hAnsi="Times New Roman" w:cs="Times New Roman"/>
          <w:sz w:val="28"/>
          <w:szCs w:val="28"/>
          <w:lang w:val="ru-RU" w:eastAsia="ru-RU"/>
        </w:rPr>
        <w:t xml:space="preserve"> с применением ПЭВМ. В соответствии с </w:t>
      </w:r>
      <w:proofErr w:type="spellStart"/>
      <w:r w:rsidRPr="00E75DFC">
        <w:rPr>
          <w:rFonts w:ascii="Times New Roman" w:eastAsia="Times New Roman" w:hAnsi="Times New Roman" w:cs="Times New Roman"/>
          <w:sz w:val="28"/>
          <w:szCs w:val="28"/>
          <w:lang w:val="ru-RU" w:eastAsia="ru-RU"/>
        </w:rPr>
        <w:t>СанПиН</w:t>
      </w:r>
      <w:proofErr w:type="spellEnd"/>
      <w:r w:rsidRPr="00E75DFC">
        <w:rPr>
          <w:rFonts w:ascii="Times New Roman" w:eastAsia="Times New Roman" w:hAnsi="Times New Roman" w:cs="Times New Roman"/>
          <w:sz w:val="28"/>
          <w:szCs w:val="28"/>
          <w:lang w:val="ru-RU" w:eastAsia="ru-RU"/>
        </w:rPr>
        <w:t xml:space="preserve"> 2.2.2/2.4 1340-03 в помещениях, где в основном ведутся работы с ПЭВМ, освещение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над документами, допускается применение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Освещенность на поверхности стола в зоне размещения рабочих документов должна быть 300 – 500 люкс. Допускается установка светильников местного освещения для подсветки документов. Местное освещение не должно создавать бликов на поверхности экрана и увеличивать освещенность экрана более 300 лк.</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Следует ограничивать прямую </w:t>
      </w:r>
      <w:proofErr w:type="spellStart"/>
      <w:r w:rsidRPr="00E75DFC">
        <w:rPr>
          <w:rFonts w:ascii="Times New Roman" w:eastAsia="Times New Roman" w:hAnsi="Times New Roman" w:cs="Times New Roman"/>
          <w:sz w:val="28"/>
          <w:szCs w:val="28"/>
          <w:lang w:val="ru-RU" w:eastAsia="ru-RU"/>
        </w:rPr>
        <w:t>блесткость</w:t>
      </w:r>
      <w:proofErr w:type="spellEnd"/>
      <w:r w:rsidRPr="00E75DFC">
        <w:rPr>
          <w:rFonts w:ascii="Times New Roman" w:eastAsia="Times New Roman" w:hAnsi="Times New Roman" w:cs="Times New Roman"/>
          <w:sz w:val="28"/>
          <w:szCs w:val="28"/>
          <w:lang w:val="ru-RU" w:eastAsia="ru-RU"/>
        </w:rPr>
        <w:t xml:space="preserve"> от источников освещения, при этом яркость светящихся поверхностей (окна, светильники и др.), находящихся в поле зрения, должна быть не более 200 кд/м</w:t>
      </w:r>
      <w:proofErr w:type="gramStart"/>
      <w:r w:rsidRPr="00E75DFC">
        <w:rPr>
          <w:rFonts w:ascii="Times New Roman" w:eastAsia="Times New Roman" w:hAnsi="Times New Roman" w:cs="Times New Roman"/>
          <w:sz w:val="28"/>
          <w:szCs w:val="28"/>
          <w:lang w:val="ru-RU" w:eastAsia="ru-RU"/>
        </w:rPr>
        <w:t>2</w:t>
      </w:r>
      <w:proofErr w:type="gramEnd"/>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Следует ограничивать отраженную </w:t>
      </w:r>
      <w:proofErr w:type="spellStart"/>
      <w:r w:rsidRPr="00E75DFC">
        <w:rPr>
          <w:rFonts w:ascii="Times New Roman" w:eastAsia="Times New Roman" w:hAnsi="Times New Roman" w:cs="Times New Roman"/>
          <w:sz w:val="28"/>
          <w:szCs w:val="28"/>
          <w:lang w:val="ru-RU" w:eastAsia="ru-RU"/>
        </w:rPr>
        <w:t>блесткость</w:t>
      </w:r>
      <w:proofErr w:type="spellEnd"/>
      <w:r w:rsidRPr="00E75DFC">
        <w:rPr>
          <w:rFonts w:ascii="Times New Roman" w:eastAsia="Times New Roman" w:hAnsi="Times New Roman" w:cs="Times New Roman"/>
          <w:sz w:val="28"/>
          <w:szCs w:val="28"/>
          <w:lang w:val="ru-RU" w:eastAsia="ru-RU"/>
        </w:rPr>
        <w:t xml:space="preserve"> на рабочих поверхностях (экран, стол, клавиатура) за счет правильного выбора типов светильников и расположения рабочих мест по отношению к источникам искусственного освещения при этом яркость бликов на экране </w:t>
      </w:r>
      <w:r w:rsidR="00041462">
        <w:rPr>
          <w:rFonts w:ascii="Times New Roman" w:eastAsia="Times New Roman" w:hAnsi="Times New Roman" w:cs="Times New Roman"/>
          <w:sz w:val="28"/>
          <w:szCs w:val="28"/>
          <w:lang w:val="ru-RU" w:eastAsia="ru-RU"/>
        </w:rPr>
        <w:t>П</w:t>
      </w:r>
      <w:r w:rsidRPr="00E75DFC">
        <w:rPr>
          <w:rFonts w:ascii="Times New Roman" w:eastAsia="Times New Roman" w:hAnsi="Times New Roman" w:cs="Times New Roman"/>
          <w:sz w:val="28"/>
          <w:szCs w:val="28"/>
          <w:lang w:val="ru-RU" w:eastAsia="ru-RU"/>
        </w:rPr>
        <w:t xml:space="preserve">ЭВМ не </w:t>
      </w:r>
      <w:r w:rsidRPr="00E75DFC">
        <w:rPr>
          <w:rFonts w:ascii="Times New Roman" w:eastAsia="Times New Roman" w:hAnsi="Times New Roman" w:cs="Times New Roman"/>
          <w:sz w:val="28"/>
          <w:szCs w:val="28"/>
          <w:lang w:val="ru-RU" w:eastAsia="ru-RU"/>
        </w:rPr>
        <w:lastRenderedPageBreak/>
        <w:t>должна превышать 40 кд/м</w:t>
      </w:r>
      <w:proofErr w:type="gramStart"/>
      <w:r w:rsidRPr="00E75DFC">
        <w:rPr>
          <w:rFonts w:ascii="Times New Roman" w:eastAsia="Times New Roman" w:hAnsi="Times New Roman" w:cs="Times New Roman"/>
          <w:sz w:val="28"/>
          <w:szCs w:val="28"/>
          <w:lang w:val="ru-RU" w:eastAsia="ru-RU"/>
        </w:rPr>
        <w:t>2</w:t>
      </w:r>
      <w:proofErr w:type="gramEnd"/>
      <w:r w:rsidRPr="00E75DFC">
        <w:rPr>
          <w:rFonts w:ascii="Times New Roman" w:eastAsia="Times New Roman" w:hAnsi="Times New Roman" w:cs="Times New Roman"/>
          <w:sz w:val="28"/>
          <w:szCs w:val="28"/>
          <w:lang w:val="ru-RU" w:eastAsia="ru-RU"/>
        </w:rPr>
        <w:t xml:space="preserve"> и яркость потолка, при применении системы отраженного освещения, не должна превышать 200 кд/м2.</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Показатель </w:t>
      </w:r>
      <w:proofErr w:type="spellStart"/>
      <w:r w:rsidRPr="00E75DFC">
        <w:rPr>
          <w:rFonts w:ascii="Times New Roman" w:eastAsia="Times New Roman" w:hAnsi="Times New Roman" w:cs="Times New Roman"/>
          <w:sz w:val="28"/>
          <w:szCs w:val="28"/>
          <w:lang w:val="ru-RU" w:eastAsia="ru-RU"/>
        </w:rPr>
        <w:t>ослепленности</w:t>
      </w:r>
      <w:proofErr w:type="spellEnd"/>
      <w:r w:rsidRPr="00E75DFC">
        <w:rPr>
          <w:rFonts w:ascii="Times New Roman" w:eastAsia="Times New Roman" w:hAnsi="Times New Roman" w:cs="Times New Roman"/>
          <w:sz w:val="28"/>
          <w:szCs w:val="28"/>
          <w:lang w:val="ru-RU" w:eastAsia="ru-RU"/>
        </w:rPr>
        <w:t xml:space="preserve"> для источников общего искусственного освещения в производственных помещениях должен быть не более 20, показатель дискомфорта в административно-общественных помещениях не более 40.</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Следует ограничивать неравномерность распределения яркости в поле зрения пользователя ПЭВМ, при этом соотношение яркости между рабочими поверхностями не должно превышать 3:1 – 5:1, а между рабочими поверхностями и поверхностями стен и оборудования 10:1.</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В качестве источников света при искусственном освещении должны применяться преимущественно люминесцентные лампы типа ЛБ. При устройстве отраженного освещения в производственных и административно-общественных помещениях допускается применение </w:t>
      </w:r>
      <w:proofErr w:type="spellStart"/>
      <w:r w:rsidRPr="00E75DFC">
        <w:rPr>
          <w:rFonts w:ascii="Times New Roman" w:eastAsia="Times New Roman" w:hAnsi="Times New Roman" w:cs="Times New Roman"/>
          <w:sz w:val="28"/>
          <w:szCs w:val="28"/>
          <w:lang w:val="ru-RU" w:eastAsia="ru-RU"/>
        </w:rPr>
        <w:t>металлогалогеновых</w:t>
      </w:r>
      <w:proofErr w:type="spellEnd"/>
      <w:r w:rsidRPr="00E75DFC">
        <w:rPr>
          <w:rFonts w:ascii="Times New Roman" w:eastAsia="Times New Roman" w:hAnsi="Times New Roman" w:cs="Times New Roman"/>
          <w:sz w:val="28"/>
          <w:szCs w:val="28"/>
          <w:lang w:val="ru-RU" w:eastAsia="ru-RU"/>
        </w:rPr>
        <w:t xml:space="preserve"> ламп мощностью до 250 Вт. Допускается применение ламп накаливания в светильниках местного освещения.</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и ПЭВМ. При </w:t>
      </w:r>
      <w:proofErr w:type="spellStart"/>
      <w:r w:rsidRPr="00E75DFC">
        <w:rPr>
          <w:rFonts w:ascii="Times New Roman" w:eastAsia="Times New Roman" w:hAnsi="Times New Roman" w:cs="Times New Roman"/>
          <w:sz w:val="28"/>
          <w:szCs w:val="28"/>
          <w:lang w:val="ru-RU" w:eastAsia="ru-RU"/>
        </w:rPr>
        <w:t>периметральном</w:t>
      </w:r>
      <w:proofErr w:type="spellEnd"/>
      <w:r w:rsidRPr="00E75DFC">
        <w:rPr>
          <w:rFonts w:ascii="Times New Roman" w:eastAsia="Times New Roman" w:hAnsi="Times New Roman" w:cs="Times New Roman"/>
          <w:sz w:val="28"/>
          <w:szCs w:val="28"/>
          <w:lang w:val="ru-RU" w:eastAsia="ru-RU"/>
        </w:rPr>
        <w:t xml:space="preserve"> расположении компьютеров линии светильников должны располагаться локализовано над рабочим столом ближе к его переднему краю, обращенному к оператору.</w:t>
      </w:r>
      <w:r w:rsidRPr="00E75DFC">
        <w:rPr>
          <w:rFonts w:ascii="Times New Roman" w:eastAsia="Times New Roman" w:hAnsi="Times New Roman" w:cs="Times New Roman"/>
          <w:sz w:val="28"/>
          <w:szCs w:val="28"/>
          <w:lang w:val="ru-RU" w:eastAsia="ru-RU"/>
        </w:rPr>
        <w:tab/>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Как видно из схемы помещения все рабочие места корректным образом расположены по отношению к световым проёмам. </w:t>
      </w:r>
      <w:r w:rsidRPr="00E75DFC">
        <w:rPr>
          <w:rFonts w:ascii="Times New Roman" w:eastAsia="Times New Roman" w:hAnsi="Times New Roman" w:cs="Times New Roman"/>
          <w:i/>
          <w:sz w:val="28"/>
          <w:szCs w:val="28"/>
          <w:lang w:val="ru-RU" w:eastAsia="ru-RU"/>
        </w:rPr>
        <w:t>Естественное освещение</w:t>
      </w:r>
      <w:r w:rsidRPr="00E75DFC">
        <w:rPr>
          <w:rFonts w:ascii="Times New Roman" w:eastAsia="Times New Roman" w:hAnsi="Times New Roman" w:cs="Times New Roman"/>
          <w:sz w:val="28"/>
          <w:szCs w:val="28"/>
          <w:lang w:val="ru-RU" w:eastAsia="ru-RU"/>
        </w:rPr>
        <w:t xml:space="preserve"> осуществляется через три оконных проема, свет </w:t>
      </w:r>
      <w:proofErr w:type="gramStart"/>
      <w:r w:rsidRPr="00E75DFC">
        <w:rPr>
          <w:rFonts w:ascii="Times New Roman" w:eastAsia="Times New Roman" w:hAnsi="Times New Roman" w:cs="Times New Roman"/>
          <w:sz w:val="28"/>
          <w:szCs w:val="28"/>
          <w:lang w:val="ru-RU" w:eastAsia="ru-RU"/>
        </w:rPr>
        <w:t>от</w:t>
      </w:r>
      <w:proofErr w:type="gramEnd"/>
      <w:r w:rsidRPr="00E75DFC">
        <w:rPr>
          <w:rFonts w:ascii="Times New Roman" w:eastAsia="Times New Roman" w:hAnsi="Times New Roman" w:cs="Times New Roman"/>
          <w:sz w:val="28"/>
          <w:szCs w:val="28"/>
          <w:lang w:val="ru-RU" w:eastAsia="ru-RU"/>
        </w:rPr>
        <w:t xml:space="preserve"> которых падает слева на рабочее место. </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i/>
          <w:sz w:val="28"/>
          <w:szCs w:val="28"/>
          <w:lang w:val="ru-RU" w:eastAsia="ru-RU"/>
        </w:rPr>
        <w:t>Искусственное освещение</w:t>
      </w:r>
      <w:r w:rsidRPr="00E75DFC">
        <w:rPr>
          <w:rFonts w:ascii="Times New Roman" w:eastAsia="Times New Roman" w:hAnsi="Times New Roman" w:cs="Times New Roman"/>
          <w:sz w:val="28"/>
          <w:szCs w:val="28"/>
          <w:lang w:val="ru-RU" w:eastAsia="ru-RU"/>
        </w:rPr>
        <w:t xml:space="preserve"> осуществляется системой общего равномерного освещения, которая состоит из 6 люминесцентных ламп типа ЛБ.</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lastRenderedPageBreak/>
        <w:t>Фактор световой среды (освещения) относится к допустимому классу условий труда.</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Меры по противопожарной защите промышленных предприятий определены стандартами ГОСТ 12.1.004-91 «Пожарная безопасность», а также строительными нормами и правилами </w:t>
      </w:r>
      <w:proofErr w:type="spellStart"/>
      <w:r w:rsidRPr="00E75DFC">
        <w:rPr>
          <w:rFonts w:ascii="Times New Roman" w:eastAsia="Times New Roman" w:hAnsi="Times New Roman" w:cs="Times New Roman"/>
          <w:sz w:val="28"/>
          <w:szCs w:val="28"/>
          <w:lang w:val="ru-RU" w:eastAsia="ru-RU"/>
        </w:rPr>
        <w:t>СниП</w:t>
      </w:r>
      <w:proofErr w:type="spellEnd"/>
      <w:r w:rsidRPr="00E75DFC">
        <w:rPr>
          <w:rFonts w:ascii="Times New Roman" w:eastAsia="Times New Roman" w:hAnsi="Times New Roman" w:cs="Times New Roman"/>
          <w:sz w:val="28"/>
          <w:szCs w:val="28"/>
          <w:lang w:val="ru-RU" w:eastAsia="ru-RU"/>
        </w:rPr>
        <w:t xml:space="preserve"> 2.09.02-85, </w:t>
      </w:r>
      <w:proofErr w:type="spellStart"/>
      <w:r w:rsidRPr="00E75DFC">
        <w:rPr>
          <w:rFonts w:ascii="Times New Roman" w:eastAsia="Times New Roman" w:hAnsi="Times New Roman" w:cs="Times New Roman"/>
          <w:sz w:val="28"/>
          <w:szCs w:val="28"/>
          <w:lang w:val="ru-RU" w:eastAsia="ru-RU"/>
        </w:rPr>
        <w:t>СниП</w:t>
      </w:r>
      <w:proofErr w:type="spellEnd"/>
      <w:r w:rsidRPr="00E75DFC">
        <w:rPr>
          <w:rFonts w:ascii="Times New Roman" w:eastAsia="Times New Roman" w:hAnsi="Times New Roman" w:cs="Times New Roman"/>
          <w:sz w:val="28"/>
          <w:szCs w:val="28"/>
          <w:lang w:val="ru-RU" w:eastAsia="ru-RU"/>
        </w:rPr>
        <w:t xml:space="preserve"> 2.04.02-84 и другими типовыми правилами пожарной безопасности для промышленных предприятий.</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При эксплуатации электрооборудования не исключена опасность различного рода возгораний. В современных приборах очень высока плотность размещения элементов электронных систем, в непосредственной близости друг от друга располагаются соединительные провода, коммуникационные кабели.     При этом возможны оплавление изоляции соединительных проводов, их оголение и, как следствие, короткое замыкание, сопровождаемое искрением, которое ведет к недопустимым перегрузкам элементов электронных схем и как следствие к возгоранию.</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Для уменьшения вероятности возгораний следует соблюдать технику пожарной безопасности при эксплуатации электрооборудования.</w:t>
      </w:r>
    </w:p>
    <w:p w:rsidR="0063311A" w:rsidRPr="00334CE3" w:rsidRDefault="0063311A" w:rsidP="0063311A">
      <w:pPr>
        <w:spacing w:line="360" w:lineRule="auto"/>
        <w:ind w:firstLine="709"/>
        <w:jc w:val="both"/>
        <w:rPr>
          <w:rFonts w:ascii="Times New Roman" w:eastAsia="Times New Roman" w:hAnsi="Times New Roman" w:cs="Times New Roman"/>
          <w:b/>
          <w:bCs/>
          <w:sz w:val="28"/>
          <w:szCs w:val="28"/>
          <w:lang w:val="ru-RU" w:eastAsia="ru-RU"/>
        </w:rPr>
      </w:pPr>
      <w:r w:rsidRPr="00E75DFC">
        <w:rPr>
          <w:rFonts w:ascii="Times New Roman" w:eastAsia="Times New Roman" w:hAnsi="Times New Roman" w:cs="Times New Roman"/>
          <w:bCs/>
          <w:i/>
          <w:sz w:val="28"/>
          <w:szCs w:val="28"/>
          <w:lang w:val="ru-RU" w:eastAsia="ru-RU"/>
        </w:rPr>
        <w:t>Огнетушители</w:t>
      </w:r>
      <w:r w:rsidRPr="00E75DFC">
        <w:rPr>
          <w:rFonts w:ascii="Times New Roman" w:eastAsia="Times New Roman" w:hAnsi="Times New Roman" w:cs="Times New Roman"/>
          <w:bCs/>
          <w:sz w:val="28"/>
          <w:szCs w:val="28"/>
          <w:lang w:val="ru-RU" w:eastAsia="ru-RU"/>
        </w:rPr>
        <w:t xml:space="preserve"> располагаются поблизости от наиболее опасных для возгорания мест. Все работники предприятия в обязательном порядке проходят инструктаж по пожарной безопасности.</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proofErr w:type="gramStart"/>
      <w:r w:rsidRPr="00E75DFC">
        <w:rPr>
          <w:rFonts w:ascii="Times New Roman" w:eastAsia="Times New Roman" w:hAnsi="Times New Roman" w:cs="Times New Roman"/>
          <w:sz w:val="28"/>
          <w:szCs w:val="28"/>
          <w:lang w:val="ru-RU" w:eastAsia="ru-RU"/>
        </w:rPr>
        <w:t xml:space="preserve">Конструкция использованного в работе ПЭВМ и используемое лабораторное оборудование обеспечивает надежную </w:t>
      </w:r>
      <w:proofErr w:type="spellStart"/>
      <w:r w:rsidRPr="00E75DFC">
        <w:rPr>
          <w:rFonts w:ascii="Times New Roman" w:eastAsia="Times New Roman" w:hAnsi="Times New Roman" w:cs="Times New Roman"/>
          <w:sz w:val="28"/>
          <w:szCs w:val="28"/>
          <w:lang w:val="ru-RU" w:eastAsia="ru-RU"/>
        </w:rPr>
        <w:t>электробезопасность</w:t>
      </w:r>
      <w:proofErr w:type="spellEnd"/>
      <w:r w:rsidRPr="00E75DFC">
        <w:rPr>
          <w:rFonts w:ascii="Times New Roman" w:eastAsia="Times New Roman" w:hAnsi="Times New Roman" w:cs="Times New Roman"/>
          <w:sz w:val="28"/>
          <w:szCs w:val="28"/>
          <w:lang w:val="ru-RU" w:eastAsia="ru-RU"/>
        </w:rPr>
        <w:t xml:space="preserve"> для работающего с ним человека: </w:t>
      </w:r>
      <w:proofErr w:type="gramEnd"/>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w:t>
      </w:r>
      <w:r w:rsidRPr="00E75DFC">
        <w:rPr>
          <w:rFonts w:ascii="Times New Roman" w:eastAsia="Times New Roman" w:hAnsi="Times New Roman" w:cs="Times New Roman"/>
          <w:sz w:val="28"/>
          <w:szCs w:val="28"/>
          <w:lang w:val="ru-RU" w:eastAsia="ru-RU"/>
        </w:rPr>
        <w:t xml:space="preserve"> по способу защиты от поражения электрическим током удовлетворяет требованиям ГОСТ </w:t>
      </w:r>
      <w:proofErr w:type="gramStart"/>
      <w:r w:rsidRPr="00E75DFC">
        <w:rPr>
          <w:rFonts w:ascii="Times New Roman" w:eastAsia="Times New Roman" w:hAnsi="Times New Roman" w:cs="Times New Roman"/>
          <w:sz w:val="28"/>
          <w:szCs w:val="28"/>
          <w:lang w:val="ru-RU" w:eastAsia="ru-RU"/>
        </w:rPr>
        <w:t>Р</w:t>
      </w:r>
      <w:proofErr w:type="gramEnd"/>
      <w:r w:rsidRPr="00E75DFC">
        <w:rPr>
          <w:rFonts w:ascii="Times New Roman" w:eastAsia="Times New Roman" w:hAnsi="Times New Roman" w:cs="Times New Roman"/>
          <w:sz w:val="28"/>
          <w:szCs w:val="28"/>
          <w:lang w:val="ru-RU" w:eastAsia="ru-RU"/>
        </w:rPr>
        <w:t xml:space="preserve"> МЭК 60950-2002 и ГОСТ 25124-82 .</w:t>
      </w:r>
    </w:p>
    <w:p w:rsidR="0063311A" w:rsidRPr="00E75DFC" w:rsidRDefault="0063311A" w:rsidP="0063311A">
      <w:pPr>
        <w:spacing w:line="360" w:lineRule="auto"/>
        <w:ind w:firstLine="709"/>
        <w:jc w:val="both"/>
        <w:rPr>
          <w:rFonts w:ascii="Times New Roman" w:eastAsia="Times New Roman" w:hAnsi="Times New Roman" w:cs="Times New Roman"/>
          <w:szCs w:val="20"/>
          <w:lang w:val="ru-RU" w:eastAsia="ru-RU"/>
        </w:rPr>
      </w:pPr>
      <w:r w:rsidRPr="00E75DFC">
        <w:rPr>
          <w:rFonts w:ascii="Times New Roman" w:eastAsia="Times New Roman" w:hAnsi="Times New Roman" w:cs="Times New Roman"/>
          <w:sz w:val="28"/>
          <w:szCs w:val="28"/>
          <w:lang w:val="ru-RU" w:eastAsia="ru-RU"/>
        </w:rPr>
        <w:t xml:space="preserve">- по обеспечению </w:t>
      </w:r>
      <w:proofErr w:type="spellStart"/>
      <w:r w:rsidRPr="00E75DFC">
        <w:rPr>
          <w:rFonts w:ascii="Times New Roman" w:eastAsia="Times New Roman" w:hAnsi="Times New Roman" w:cs="Times New Roman"/>
          <w:sz w:val="28"/>
          <w:szCs w:val="28"/>
          <w:lang w:val="ru-RU" w:eastAsia="ru-RU"/>
        </w:rPr>
        <w:t>электробезопасности</w:t>
      </w:r>
      <w:proofErr w:type="spellEnd"/>
      <w:r w:rsidRPr="00E75DFC">
        <w:rPr>
          <w:rFonts w:ascii="Times New Roman" w:eastAsia="Times New Roman" w:hAnsi="Times New Roman" w:cs="Times New Roman"/>
          <w:sz w:val="28"/>
          <w:szCs w:val="28"/>
          <w:lang w:val="ru-RU" w:eastAsia="ru-RU"/>
        </w:rPr>
        <w:t xml:space="preserve"> обслуживающего персонала соответствует ГОСТ 25861-83 .</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lang w:val="ru-RU" w:eastAsia="ru-RU"/>
        </w:rPr>
        <w:tab/>
      </w:r>
      <w:r w:rsidRPr="00E75DFC">
        <w:rPr>
          <w:rFonts w:ascii="Times New Roman" w:eastAsia="Times New Roman" w:hAnsi="Times New Roman" w:cs="Times New Roman"/>
          <w:sz w:val="28"/>
          <w:szCs w:val="28"/>
          <w:lang w:val="ru-RU" w:eastAsia="ru-RU"/>
        </w:rPr>
        <w:t>Защита от поражения электрическим током обеспечивается различными способами, в том числе:</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Pr="00E75DFC">
        <w:rPr>
          <w:rFonts w:ascii="Times New Roman" w:eastAsia="Times New Roman" w:hAnsi="Times New Roman" w:cs="Times New Roman"/>
          <w:sz w:val="28"/>
          <w:szCs w:val="28"/>
          <w:lang w:val="ru-RU" w:eastAsia="ru-RU"/>
        </w:rPr>
        <w:t>применением надежных изоляционных материалов;</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lastRenderedPageBreak/>
        <w:t xml:space="preserve">- </w:t>
      </w:r>
      <w:r w:rsidRPr="00E75DFC">
        <w:rPr>
          <w:rFonts w:ascii="Times New Roman" w:eastAsia="Times New Roman" w:hAnsi="Times New Roman" w:cs="Times New Roman"/>
          <w:sz w:val="28"/>
          <w:szCs w:val="28"/>
          <w:lang w:val="ru-RU" w:eastAsia="ru-RU"/>
        </w:rPr>
        <w:t>использованием кабелей электропитания с заземляющими проводниками;</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Pr="00E75DFC">
        <w:rPr>
          <w:rFonts w:ascii="Times New Roman" w:eastAsia="Times New Roman" w:hAnsi="Times New Roman" w:cs="Times New Roman"/>
          <w:sz w:val="28"/>
          <w:szCs w:val="28"/>
          <w:lang w:val="ru-RU" w:eastAsia="ru-RU"/>
        </w:rPr>
        <w:t>размещением разъемов электропитания на тыльной стороне системного блока и монитора;</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Pr="00E75DFC">
        <w:rPr>
          <w:rFonts w:ascii="Times New Roman" w:eastAsia="Times New Roman" w:hAnsi="Times New Roman" w:cs="Times New Roman"/>
          <w:sz w:val="28"/>
          <w:szCs w:val="28"/>
          <w:lang w:val="ru-RU" w:eastAsia="ru-RU"/>
        </w:rPr>
        <w:t>использованием для электропитания клавиатуры, ручных манипуляторов, интерфейсных кабелей и элементов регулировки и индикации, лицевой панели системного блока и монитора низковольтных напряжений (не более 12В).</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Системный блок и монитор подключены к трехфазной сети переменного тока напряжением 220</w:t>
      </w:r>
      <w:proofErr w:type="gramStart"/>
      <w:r w:rsidRPr="00E75DFC">
        <w:rPr>
          <w:rFonts w:ascii="Times New Roman" w:eastAsia="Times New Roman" w:hAnsi="Times New Roman" w:cs="Times New Roman"/>
          <w:sz w:val="28"/>
          <w:szCs w:val="28"/>
          <w:lang w:val="ru-RU" w:eastAsia="ru-RU"/>
        </w:rPr>
        <w:t xml:space="preserve"> В</w:t>
      </w:r>
      <w:proofErr w:type="gramEnd"/>
      <w:r w:rsidRPr="00E75DFC">
        <w:rPr>
          <w:rFonts w:ascii="Times New Roman" w:eastAsia="Times New Roman" w:hAnsi="Times New Roman" w:cs="Times New Roman"/>
          <w:sz w:val="28"/>
          <w:szCs w:val="28"/>
          <w:lang w:val="ru-RU" w:eastAsia="ru-RU"/>
        </w:rPr>
        <w:t xml:space="preserve"> и частотой 50 Гц </w:t>
      </w:r>
      <w:r w:rsidRPr="00E75DFC">
        <w:rPr>
          <w:rFonts w:ascii="Times New Roman" w:eastAsia="Times New Roman" w:hAnsi="Times New Roman" w:cs="Times New Roman"/>
          <w:bCs/>
          <w:sz w:val="28"/>
          <w:szCs w:val="28"/>
          <w:lang w:val="ru-RU" w:eastAsia="ru-RU"/>
        </w:rPr>
        <w:t xml:space="preserve">с глухо заземлённой </w:t>
      </w:r>
      <w:proofErr w:type="spellStart"/>
      <w:r w:rsidRPr="00E75DFC">
        <w:rPr>
          <w:rFonts w:ascii="Times New Roman" w:eastAsia="Times New Roman" w:hAnsi="Times New Roman" w:cs="Times New Roman"/>
          <w:bCs/>
          <w:sz w:val="28"/>
          <w:szCs w:val="28"/>
          <w:lang w:val="ru-RU" w:eastAsia="ru-RU"/>
        </w:rPr>
        <w:t>нейтралью</w:t>
      </w:r>
      <w:proofErr w:type="spellEnd"/>
      <w:r w:rsidRPr="00E75DFC">
        <w:rPr>
          <w:rFonts w:ascii="Times New Roman" w:eastAsia="Times New Roman" w:hAnsi="Times New Roman" w:cs="Times New Roman"/>
          <w:sz w:val="28"/>
          <w:szCs w:val="28"/>
          <w:lang w:val="ru-RU" w:eastAsia="ru-RU"/>
        </w:rPr>
        <w:t xml:space="preserve">, нетоковедущие корпуса монитора, системного блока и лабораторного оборудования заземлены, организовано их </w:t>
      </w:r>
      <w:proofErr w:type="spellStart"/>
      <w:r w:rsidRPr="00E75DFC">
        <w:rPr>
          <w:rFonts w:ascii="Times New Roman" w:eastAsia="Times New Roman" w:hAnsi="Times New Roman" w:cs="Times New Roman"/>
          <w:sz w:val="28"/>
          <w:szCs w:val="28"/>
          <w:lang w:val="ru-RU" w:eastAsia="ru-RU"/>
        </w:rPr>
        <w:t>зануление</w:t>
      </w:r>
      <w:proofErr w:type="spellEnd"/>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Помещение оборудовано устройством защитного отключения (УЗО). Оно предназначено для защиты человека от поражения электрическим током при прикосновении к открытой проводке или к электрооборудованию, оказавшемуся под напряжением, и для предотвращения возгорания, возникающего вследствие длительного протекания токов утечки и развивающихся из них токов короткого замыкания. Для защиты потребителей от токов перегрузки и короткого замыкания необходимо использовать УЗО совместно с автоматическими выключателями.</w:t>
      </w:r>
    </w:p>
    <w:p w:rsidR="0063311A" w:rsidRPr="00A63353" w:rsidRDefault="0063311A" w:rsidP="0063311A">
      <w:pPr>
        <w:spacing w:line="360" w:lineRule="auto"/>
        <w:ind w:firstLine="709"/>
        <w:jc w:val="both"/>
        <w:rPr>
          <w:rFonts w:ascii="Times New Roman" w:eastAsia="Times New Roman" w:hAnsi="Times New Roman" w:cs="Times New Roman"/>
          <w:sz w:val="28"/>
          <w:szCs w:val="28"/>
          <w:shd w:val="clear" w:color="auto" w:fill="FFFFFF"/>
          <w:lang w:val="ru-RU" w:eastAsia="ru-RU"/>
        </w:rPr>
      </w:pPr>
      <w:r w:rsidRPr="00E75DFC">
        <w:rPr>
          <w:rFonts w:ascii="Times New Roman" w:eastAsia="Times New Roman" w:hAnsi="Times New Roman" w:cs="Times New Roman"/>
          <w:sz w:val="28"/>
          <w:szCs w:val="28"/>
          <w:shd w:val="clear" w:color="auto" w:fill="FFFFFF"/>
          <w:lang w:val="ru-RU" w:eastAsia="ru-RU"/>
        </w:rPr>
        <w:t xml:space="preserve">В следующем разделе произведен расчет </w:t>
      </w:r>
      <w:r w:rsidRPr="00A63353">
        <w:rPr>
          <w:rFonts w:ascii="Times New Roman" w:eastAsia="Times New Roman" w:hAnsi="Times New Roman" w:cs="Times New Roman"/>
          <w:sz w:val="28"/>
          <w:szCs w:val="28"/>
          <w:shd w:val="clear" w:color="auto" w:fill="FFFFFF"/>
          <w:lang w:val="ru-RU" w:eastAsia="ru-RU"/>
        </w:rPr>
        <w:t>защитного  заземления</w:t>
      </w:r>
      <w:r w:rsidRPr="00E75DFC">
        <w:rPr>
          <w:rFonts w:ascii="Times New Roman" w:eastAsia="Times New Roman" w:hAnsi="Times New Roman" w:cs="Times New Roman"/>
          <w:sz w:val="28"/>
          <w:szCs w:val="28"/>
          <w:shd w:val="clear" w:color="auto" w:fill="FFFFFF"/>
          <w:lang w:val="ru-RU" w:eastAsia="ru-RU"/>
        </w:rPr>
        <w:t xml:space="preserve">, так как опасность поражения электрическим током человека при его прикасании к металлическому корпусу электроприбора или к другим его частям, на который «случайно» замкнулась фаза, </w:t>
      </w:r>
      <w:proofErr w:type="gramStart"/>
      <w:r w:rsidRPr="00E75DFC">
        <w:rPr>
          <w:rFonts w:ascii="Times New Roman" w:eastAsia="Times New Roman" w:hAnsi="Times New Roman" w:cs="Times New Roman"/>
          <w:sz w:val="28"/>
          <w:szCs w:val="28"/>
          <w:shd w:val="clear" w:color="auto" w:fill="FFFFFF"/>
          <w:lang w:val="ru-RU" w:eastAsia="ru-RU"/>
        </w:rPr>
        <w:t>достаточна</w:t>
      </w:r>
      <w:proofErr w:type="gramEnd"/>
      <w:r w:rsidRPr="00E75DFC">
        <w:rPr>
          <w:rFonts w:ascii="Times New Roman" w:eastAsia="Times New Roman" w:hAnsi="Times New Roman" w:cs="Times New Roman"/>
          <w:sz w:val="28"/>
          <w:szCs w:val="28"/>
          <w:shd w:val="clear" w:color="auto" w:fill="FFFFFF"/>
          <w:lang w:val="ru-RU" w:eastAsia="ru-RU"/>
        </w:rPr>
        <w:t xml:space="preserve"> высока, а последствия критичны. Применение же системы защитного заземления</w:t>
      </w:r>
      <w:r>
        <w:rPr>
          <w:rFonts w:ascii="Times New Roman" w:eastAsia="Times New Roman" w:hAnsi="Times New Roman" w:cs="Times New Roman"/>
          <w:sz w:val="28"/>
          <w:szCs w:val="28"/>
          <w:shd w:val="clear" w:color="auto" w:fill="FFFFFF"/>
          <w:lang w:val="ru-RU" w:eastAsia="ru-RU"/>
        </w:rPr>
        <w:t xml:space="preserve"> позволяет</w:t>
      </w:r>
      <w:r w:rsidRPr="00E75DFC">
        <w:rPr>
          <w:rFonts w:ascii="Times New Roman" w:eastAsia="Times New Roman" w:hAnsi="Times New Roman" w:cs="Times New Roman"/>
          <w:sz w:val="28"/>
          <w:szCs w:val="28"/>
          <w:shd w:val="clear" w:color="auto" w:fill="FFFFFF"/>
          <w:lang w:val="ru-RU" w:eastAsia="ru-RU"/>
        </w:rPr>
        <w:t xml:space="preserve"> снизить ток, проходящий в такой ситуации через человека до допустимых значений (</w:t>
      </w:r>
      <w:r w:rsidRPr="0063311A">
        <w:rPr>
          <w:rFonts w:ascii="Times New Roman" w:eastAsia="Times New Roman" w:hAnsi="Times New Roman" w:cs="Times New Roman"/>
          <w:sz w:val="28"/>
          <w:szCs w:val="28"/>
          <w:shd w:val="clear" w:color="auto" w:fill="FFFFFF"/>
          <w:lang w:val="ru-RU" w:eastAsia="ru-RU"/>
        </w:rPr>
        <w:t>&lt;</w:t>
      </w:r>
      <w:r w:rsidRPr="00E75DFC">
        <w:rPr>
          <w:rFonts w:ascii="Times New Roman" w:eastAsia="Times New Roman" w:hAnsi="Times New Roman" w:cs="Times New Roman"/>
          <w:sz w:val="28"/>
          <w:szCs w:val="28"/>
          <w:shd w:val="clear" w:color="auto" w:fill="FFFFFF"/>
          <w:lang w:val="ru-RU" w:eastAsia="ru-RU"/>
        </w:rPr>
        <w:t>10 мА), в то время как основная часть тока уйдет в землю.</w:t>
      </w:r>
      <w:r>
        <w:rPr>
          <w:rFonts w:ascii="Times New Roman" w:eastAsia="Times New Roman" w:hAnsi="Times New Roman" w:cs="Times New Roman"/>
          <w:sz w:val="28"/>
          <w:szCs w:val="28"/>
          <w:shd w:val="clear" w:color="auto" w:fill="FFFFFF"/>
          <w:lang w:val="ru-RU" w:eastAsia="ru-RU"/>
        </w:rPr>
        <w:t xml:space="preserve"> По фактору </w:t>
      </w:r>
      <w:proofErr w:type="spellStart"/>
      <w:r>
        <w:rPr>
          <w:rFonts w:ascii="Times New Roman" w:eastAsia="Times New Roman" w:hAnsi="Times New Roman" w:cs="Times New Roman"/>
          <w:sz w:val="28"/>
          <w:szCs w:val="28"/>
          <w:shd w:val="clear" w:color="auto" w:fill="FFFFFF"/>
          <w:lang w:val="ru-RU" w:eastAsia="ru-RU"/>
        </w:rPr>
        <w:t>электробезопасности</w:t>
      </w:r>
      <w:proofErr w:type="spellEnd"/>
      <w:r>
        <w:rPr>
          <w:rFonts w:ascii="Times New Roman" w:eastAsia="Times New Roman" w:hAnsi="Times New Roman" w:cs="Times New Roman"/>
          <w:sz w:val="28"/>
          <w:szCs w:val="28"/>
          <w:shd w:val="clear" w:color="auto" w:fill="FFFFFF"/>
          <w:lang w:val="ru-RU" w:eastAsia="ru-RU"/>
        </w:rPr>
        <w:t xml:space="preserve"> класс условий труда допустимый (с учетом проведенного в следующем разделе расчета защитного заземления).</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lastRenderedPageBreak/>
        <w:t xml:space="preserve">Оценка условий труда с учетом комбинированного действия факторов проводится на основании результатов измерений отдельных </w:t>
      </w:r>
      <w:proofErr w:type="gramStart"/>
      <w:r w:rsidRPr="00E75DFC">
        <w:rPr>
          <w:rFonts w:ascii="Times New Roman" w:eastAsia="Times New Roman" w:hAnsi="Times New Roman" w:cs="Times New Roman"/>
          <w:sz w:val="28"/>
          <w:szCs w:val="28"/>
          <w:lang w:val="ru-RU" w:eastAsia="ru-RU"/>
        </w:rPr>
        <w:t>факторов</w:t>
      </w:r>
      <w:proofErr w:type="gramEnd"/>
      <w:r w:rsidRPr="00E75DFC">
        <w:rPr>
          <w:rFonts w:ascii="Times New Roman" w:eastAsia="Times New Roman" w:hAnsi="Times New Roman" w:cs="Times New Roman"/>
          <w:sz w:val="28"/>
          <w:szCs w:val="28"/>
          <w:lang w:val="ru-RU" w:eastAsia="ru-RU"/>
        </w:rPr>
        <w:t xml:space="preserve"> в которых учтены эффекты суммации при комбинированном действии химических веществ, биологических факторов, различных частотных диапазонов электромагнитных излучений. </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ab/>
        <w:t>Общую оценку устанавливают:</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ab/>
        <w:t>- по наиболее высокому классу и степени вредности;</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ab/>
        <w:t xml:space="preserve">- в случае совместного действия 3-х и более факторов, относящихся к </w:t>
      </w:r>
      <w:hyperlink w:anchor="sub_4026" w:history="1">
        <w:r w:rsidRPr="00E75DFC">
          <w:rPr>
            <w:rFonts w:ascii="Times New Roman" w:eastAsia="Times New Roman" w:hAnsi="Times New Roman" w:cs="Times New Roman"/>
            <w:sz w:val="28"/>
            <w:szCs w:val="28"/>
            <w:lang w:val="ru-RU" w:eastAsia="ru-RU"/>
          </w:rPr>
          <w:t>классу 3.1</w:t>
        </w:r>
      </w:hyperlink>
      <w:r w:rsidRPr="00E75DFC">
        <w:rPr>
          <w:rFonts w:ascii="Times New Roman" w:eastAsia="Times New Roman" w:hAnsi="Times New Roman" w:cs="Times New Roman"/>
          <w:sz w:val="28"/>
          <w:szCs w:val="28"/>
          <w:lang w:val="ru-RU" w:eastAsia="ru-RU"/>
        </w:rPr>
        <w:t xml:space="preserve">, общая оценка условий труда соответствует </w:t>
      </w:r>
      <w:hyperlink w:anchor="sub_4027" w:history="1">
        <w:r w:rsidRPr="00E75DFC">
          <w:rPr>
            <w:rFonts w:ascii="Times New Roman" w:eastAsia="Times New Roman" w:hAnsi="Times New Roman" w:cs="Times New Roman"/>
            <w:sz w:val="28"/>
            <w:szCs w:val="28"/>
            <w:lang w:val="ru-RU" w:eastAsia="ru-RU"/>
          </w:rPr>
          <w:t>классу 3.2</w:t>
        </w:r>
      </w:hyperlink>
      <w:r w:rsidRPr="00E75DFC">
        <w:rPr>
          <w:rFonts w:ascii="Times New Roman" w:eastAsia="Times New Roman" w:hAnsi="Times New Roman" w:cs="Times New Roman"/>
          <w:sz w:val="28"/>
          <w:szCs w:val="28"/>
          <w:lang w:val="ru-RU" w:eastAsia="ru-RU"/>
        </w:rPr>
        <w:t>;</w:t>
      </w:r>
    </w:p>
    <w:p w:rsidR="0063311A" w:rsidRPr="00137851"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Cambria" w:eastAsia="Times New Roman" w:hAnsi="Cambria" w:cs="Times New Roman"/>
          <w:bCs/>
          <w:sz w:val="28"/>
          <w:szCs w:val="28"/>
          <w:lang w:val="ru-RU" w:eastAsia="ru-RU"/>
        </w:rPr>
        <w:t xml:space="preserve">- </w:t>
      </w:r>
      <w:r w:rsidRPr="00E75DFC">
        <w:rPr>
          <w:rFonts w:ascii="Times New Roman" w:eastAsia="Times New Roman" w:hAnsi="Times New Roman" w:cs="Times New Roman"/>
          <w:bCs/>
          <w:sz w:val="28"/>
          <w:szCs w:val="28"/>
          <w:lang w:val="ru-RU" w:eastAsia="ru-RU"/>
        </w:rPr>
        <w:t xml:space="preserve">при сочетании 2-х и более факторов классов 3.2, </w:t>
      </w:r>
      <w:hyperlink w:anchor="sub_4028" w:history="1">
        <w:r w:rsidRPr="00E75DFC">
          <w:rPr>
            <w:rFonts w:ascii="Times New Roman" w:eastAsia="Times New Roman" w:hAnsi="Times New Roman" w:cs="Times New Roman"/>
            <w:bCs/>
            <w:sz w:val="28"/>
            <w:szCs w:val="28"/>
            <w:lang w:val="ru-RU" w:eastAsia="ru-RU"/>
          </w:rPr>
          <w:t>3.3</w:t>
        </w:r>
      </w:hyperlink>
      <w:r w:rsidRPr="00E75DFC">
        <w:rPr>
          <w:rFonts w:ascii="Times New Roman" w:eastAsia="Times New Roman" w:hAnsi="Times New Roman" w:cs="Times New Roman"/>
          <w:bCs/>
          <w:sz w:val="28"/>
          <w:szCs w:val="28"/>
          <w:lang w:val="ru-RU" w:eastAsia="ru-RU"/>
        </w:rPr>
        <w:t xml:space="preserve">, </w:t>
      </w:r>
      <w:hyperlink w:anchor="sub_4029" w:history="1">
        <w:r w:rsidRPr="00E75DFC">
          <w:rPr>
            <w:rFonts w:ascii="Times New Roman" w:eastAsia="Times New Roman" w:hAnsi="Times New Roman" w:cs="Times New Roman"/>
            <w:bCs/>
            <w:sz w:val="28"/>
            <w:szCs w:val="28"/>
            <w:lang w:val="ru-RU" w:eastAsia="ru-RU"/>
          </w:rPr>
          <w:t>3.4</w:t>
        </w:r>
      </w:hyperlink>
      <w:r w:rsidRPr="00E75DFC">
        <w:rPr>
          <w:rFonts w:ascii="Times New Roman" w:eastAsia="Times New Roman" w:hAnsi="Times New Roman" w:cs="Times New Roman"/>
          <w:bCs/>
          <w:sz w:val="28"/>
          <w:szCs w:val="28"/>
          <w:lang w:val="ru-RU" w:eastAsia="ru-RU"/>
        </w:rPr>
        <w:t xml:space="preserve"> - условия труда оцениваются соответственно на одну степень выше</w:t>
      </w:r>
      <w:r>
        <w:rPr>
          <w:rFonts w:ascii="Times New Roman" w:eastAsia="Times New Roman" w:hAnsi="Times New Roman" w:cs="Times New Roman"/>
          <w:bCs/>
          <w:sz w:val="28"/>
          <w:szCs w:val="28"/>
          <w:lang w:val="ru-RU" w:eastAsia="ru-RU"/>
        </w:rPr>
        <w:t>.</w:t>
      </w:r>
    </w:p>
    <w:p w:rsidR="0063311A" w:rsidRPr="008C156A" w:rsidRDefault="0063311A" w:rsidP="0063311A">
      <w:pPr>
        <w:spacing w:line="360" w:lineRule="auto"/>
        <w:jc w:val="both"/>
        <w:outlineLvl w:val="0"/>
        <w:rPr>
          <w:rFonts w:ascii="Times New Roman" w:eastAsia="Times New Roman" w:hAnsi="Times New Roman" w:cs="Times New Roman"/>
          <w:sz w:val="28"/>
          <w:szCs w:val="28"/>
          <w:lang w:val="ru-RU" w:eastAsia="ru-RU"/>
        </w:rPr>
      </w:pPr>
      <w:r>
        <w:rPr>
          <w:rFonts w:ascii="Times New Roman" w:eastAsia="Times New Roman" w:hAnsi="Times New Roman" w:cs="Times New Roman"/>
          <w:b/>
          <w:color w:val="FF0000"/>
          <w:sz w:val="28"/>
          <w:szCs w:val="28"/>
          <w:lang w:val="ru-RU" w:eastAsia="ru-RU"/>
        </w:rPr>
        <w:t>Таблица 6.3</w:t>
      </w:r>
      <w:r w:rsidRPr="008C156A">
        <w:rPr>
          <w:rFonts w:ascii="Times New Roman" w:eastAsia="Times New Roman" w:hAnsi="Times New Roman" w:cs="Times New Roman"/>
          <w:b/>
          <w:sz w:val="28"/>
          <w:szCs w:val="28"/>
          <w:lang w:val="ru-RU" w:eastAsia="ru-RU"/>
        </w:rPr>
        <w:t xml:space="preserve">. </w:t>
      </w:r>
      <w:r w:rsidRPr="008C156A">
        <w:rPr>
          <w:rFonts w:ascii="Times New Roman" w:eastAsia="Times New Roman" w:hAnsi="Times New Roman" w:cs="Times New Roman"/>
          <w:sz w:val="28"/>
          <w:szCs w:val="28"/>
          <w:lang w:val="ru-RU" w:eastAsia="ru-RU"/>
        </w:rPr>
        <w:t>Итоговая таблица</w:t>
      </w:r>
    </w:p>
    <w:tbl>
      <w:tblPr>
        <w:tblW w:w="9172"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1492"/>
        <w:gridCol w:w="1202"/>
        <w:gridCol w:w="1261"/>
        <w:gridCol w:w="1290"/>
        <w:gridCol w:w="567"/>
        <w:gridCol w:w="646"/>
        <w:gridCol w:w="793"/>
        <w:gridCol w:w="795"/>
        <w:gridCol w:w="1126"/>
      </w:tblGrid>
      <w:tr w:rsidR="0063311A" w:rsidRPr="00E75DFC" w:rsidTr="0063311A">
        <w:trPr>
          <w:trHeight w:val="267"/>
        </w:trPr>
        <w:tc>
          <w:tcPr>
            <w:tcW w:w="2694" w:type="dxa"/>
            <w:gridSpan w:val="2"/>
            <w:vMerge w:val="restart"/>
            <w:tcBorders>
              <w:top w:val="single" w:sz="4" w:space="0" w:color="auto"/>
              <w:bottom w:val="nil"/>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Факторы</w:t>
            </w:r>
          </w:p>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478" w:type="dxa"/>
            <w:gridSpan w:val="7"/>
            <w:tcBorders>
              <w:top w:val="single" w:sz="4" w:space="0" w:color="auto"/>
              <w:left w:val="single" w:sz="4" w:space="0" w:color="auto"/>
              <w:bottom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Класс условий труда</w:t>
            </w:r>
          </w:p>
        </w:tc>
      </w:tr>
      <w:tr w:rsidR="0063311A" w:rsidRPr="00E75DFC" w:rsidTr="0063311A">
        <w:trPr>
          <w:trHeight w:val="143"/>
        </w:trPr>
        <w:tc>
          <w:tcPr>
            <w:tcW w:w="2694" w:type="dxa"/>
            <w:gridSpan w:val="2"/>
            <w:vMerge/>
            <w:tcBorders>
              <w:top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оптимальный</w:t>
            </w: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допустимый</w:t>
            </w:r>
          </w:p>
        </w:tc>
        <w:tc>
          <w:tcPr>
            <w:tcW w:w="2801" w:type="dxa"/>
            <w:gridSpan w:val="4"/>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вредный</w:t>
            </w: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опасный (экстремальный)</w:t>
            </w:r>
          </w:p>
        </w:tc>
      </w:tr>
      <w:tr w:rsidR="0063311A" w:rsidRPr="00E75DFC" w:rsidTr="0063311A">
        <w:trPr>
          <w:trHeight w:val="283"/>
        </w:trPr>
        <w:tc>
          <w:tcPr>
            <w:tcW w:w="2694" w:type="dxa"/>
            <w:gridSpan w:val="2"/>
            <w:tcBorders>
              <w:top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1</w:t>
            </w: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2</w:t>
            </w:r>
          </w:p>
        </w:tc>
        <w:tc>
          <w:tcPr>
            <w:tcW w:w="567"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3.1</w:t>
            </w:r>
          </w:p>
        </w:tc>
        <w:tc>
          <w:tcPr>
            <w:tcW w:w="646"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3.2</w:t>
            </w:r>
          </w:p>
        </w:tc>
        <w:tc>
          <w:tcPr>
            <w:tcW w:w="793"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3.3</w:t>
            </w:r>
          </w:p>
        </w:tc>
        <w:tc>
          <w:tcPr>
            <w:tcW w:w="79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3.4</w:t>
            </w: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4</w:t>
            </w:r>
          </w:p>
        </w:tc>
      </w:tr>
      <w:tr w:rsidR="0063311A" w:rsidRPr="00E75DFC" w:rsidTr="0063311A">
        <w:trPr>
          <w:trHeight w:val="267"/>
        </w:trPr>
        <w:tc>
          <w:tcPr>
            <w:tcW w:w="2694" w:type="dxa"/>
            <w:gridSpan w:val="2"/>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Химический</w:t>
            </w: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567"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46"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3"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r>
      <w:tr w:rsidR="0063311A" w:rsidRPr="00E75DFC" w:rsidTr="0063311A">
        <w:trPr>
          <w:trHeight w:val="267"/>
        </w:trPr>
        <w:tc>
          <w:tcPr>
            <w:tcW w:w="2694" w:type="dxa"/>
            <w:gridSpan w:val="2"/>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Биологический</w:t>
            </w: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567"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46"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3"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r>
      <w:tr w:rsidR="0063311A" w:rsidRPr="00E75DFC" w:rsidTr="0063311A">
        <w:trPr>
          <w:trHeight w:val="267"/>
        </w:trPr>
        <w:tc>
          <w:tcPr>
            <w:tcW w:w="2694" w:type="dxa"/>
            <w:gridSpan w:val="2"/>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Аэрозоли ПФД</w:t>
            </w: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567"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46"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3"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r>
      <w:tr w:rsidR="0063311A" w:rsidRPr="00E75DFC" w:rsidTr="0063311A">
        <w:trPr>
          <w:trHeight w:val="1101"/>
        </w:trPr>
        <w:tc>
          <w:tcPr>
            <w:tcW w:w="1492" w:type="dxa"/>
            <w:tcBorders>
              <w:top w:val="single" w:sz="4" w:space="0" w:color="auto"/>
              <w:bottom w:val="nil"/>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Акустические</w:t>
            </w:r>
          </w:p>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02"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Шум</w:t>
            </w: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567"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46"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3"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r>
      <w:tr w:rsidR="0063311A" w:rsidRPr="00E75DFC" w:rsidTr="0063311A">
        <w:trPr>
          <w:trHeight w:val="534"/>
        </w:trPr>
        <w:tc>
          <w:tcPr>
            <w:tcW w:w="1492" w:type="dxa"/>
            <w:tcBorders>
              <w:top w:val="single" w:sz="4" w:space="0" w:color="auto"/>
              <w:bottom w:val="nil"/>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02"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Инфразвук</w:t>
            </w: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567"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46"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3"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r>
      <w:tr w:rsidR="0063311A" w:rsidRPr="00E75DFC" w:rsidTr="0063311A">
        <w:trPr>
          <w:trHeight w:val="551"/>
        </w:trPr>
        <w:tc>
          <w:tcPr>
            <w:tcW w:w="1492" w:type="dxa"/>
            <w:tcBorders>
              <w:top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02"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Ультразвук воздушный</w:t>
            </w: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567"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46"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3"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r>
      <w:tr w:rsidR="0063311A" w:rsidRPr="00E75DFC" w:rsidTr="0063311A">
        <w:trPr>
          <w:trHeight w:val="267"/>
        </w:trPr>
        <w:tc>
          <w:tcPr>
            <w:tcW w:w="2694" w:type="dxa"/>
            <w:gridSpan w:val="2"/>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Вибрация общая</w:t>
            </w: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567"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46"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3"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r>
      <w:tr w:rsidR="0063311A" w:rsidRPr="00E75DFC" w:rsidTr="0063311A">
        <w:trPr>
          <w:trHeight w:val="267"/>
        </w:trPr>
        <w:tc>
          <w:tcPr>
            <w:tcW w:w="2694" w:type="dxa"/>
            <w:gridSpan w:val="2"/>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lastRenderedPageBreak/>
              <w:t>Вибрация локальная</w:t>
            </w: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567"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46"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3"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r>
      <w:tr w:rsidR="0063311A" w:rsidRPr="00E75DFC" w:rsidTr="0063311A">
        <w:trPr>
          <w:trHeight w:val="267"/>
        </w:trPr>
        <w:tc>
          <w:tcPr>
            <w:tcW w:w="2694" w:type="dxa"/>
            <w:gridSpan w:val="2"/>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Ультразвук контактный</w:t>
            </w: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567"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46"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3"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r>
      <w:tr w:rsidR="0063311A" w:rsidRPr="00E75DFC" w:rsidTr="0063311A">
        <w:trPr>
          <w:trHeight w:val="551"/>
        </w:trPr>
        <w:tc>
          <w:tcPr>
            <w:tcW w:w="2694" w:type="dxa"/>
            <w:gridSpan w:val="2"/>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Неионизирующие излучения</w:t>
            </w: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567"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46"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3"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r>
      <w:tr w:rsidR="0063311A" w:rsidRPr="00E75DFC" w:rsidTr="0063311A">
        <w:trPr>
          <w:trHeight w:val="267"/>
        </w:trPr>
        <w:tc>
          <w:tcPr>
            <w:tcW w:w="2694" w:type="dxa"/>
            <w:gridSpan w:val="2"/>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Ионизирующие излучения</w:t>
            </w: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567"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46"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3"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r>
      <w:tr w:rsidR="0063311A" w:rsidRPr="00E75DFC" w:rsidTr="0063311A">
        <w:trPr>
          <w:trHeight w:val="267"/>
        </w:trPr>
        <w:tc>
          <w:tcPr>
            <w:tcW w:w="2694" w:type="dxa"/>
            <w:gridSpan w:val="2"/>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Микроклимат</w:t>
            </w: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567"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46"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3"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r>
      <w:tr w:rsidR="0063311A" w:rsidRPr="00E75DFC" w:rsidTr="0063311A">
        <w:trPr>
          <w:trHeight w:val="283"/>
        </w:trPr>
        <w:tc>
          <w:tcPr>
            <w:tcW w:w="2694" w:type="dxa"/>
            <w:gridSpan w:val="2"/>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Освещение</w:t>
            </w: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567"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46"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3"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r>
      <w:tr w:rsidR="0063311A" w:rsidRPr="00E75DFC" w:rsidTr="0063311A">
        <w:trPr>
          <w:trHeight w:val="267"/>
        </w:trPr>
        <w:tc>
          <w:tcPr>
            <w:tcW w:w="2694" w:type="dxa"/>
            <w:gridSpan w:val="2"/>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Тяжесть труда</w:t>
            </w: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567"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46"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3"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r>
      <w:tr w:rsidR="0063311A" w:rsidRPr="00E75DFC" w:rsidTr="0063311A">
        <w:trPr>
          <w:trHeight w:val="267"/>
        </w:trPr>
        <w:tc>
          <w:tcPr>
            <w:tcW w:w="2694" w:type="dxa"/>
            <w:gridSpan w:val="2"/>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Напряженность труда</w:t>
            </w: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567"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46"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3"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r>
      <w:tr w:rsidR="0063311A" w:rsidRPr="00E75DFC" w:rsidTr="0063311A">
        <w:trPr>
          <w:trHeight w:val="551"/>
        </w:trPr>
        <w:tc>
          <w:tcPr>
            <w:tcW w:w="2694" w:type="dxa"/>
            <w:gridSpan w:val="2"/>
            <w:tcBorders>
              <w:top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Общая оценка условий труда</w:t>
            </w:r>
          </w:p>
        </w:tc>
        <w:tc>
          <w:tcPr>
            <w:tcW w:w="1261"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290"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V</w:t>
            </w:r>
          </w:p>
        </w:tc>
        <w:tc>
          <w:tcPr>
            <w:tcW w:w="567"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646"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3"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795" w:type="dxa"/>
            <w:tcBorders>
              <w:top w:val="single" w:sz="4" w:space="0" w:color="auto"/>
              <w:left w:val="single" w:sz="4" w:space="0" w:color="auto"/>
              <w:bottom w:val="single" w:sz="4" w:space="0" w:color="auto"/>
              <w:right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c>
          <w:tcPr>
            <w:tcW w:w="1126" w:type="dxa"/>
            <w:tcBorders>
              <w:top w:val="single" w:sz="4" w:space="0" w:color="auto"/>
              <w:left w:val="single" w:sz="4" w:space="0" w:color="auto"/>
              <w:bottom w:val="single" w:sz="4" w:space="0" w:color="auto"/>
            </w:tcBorders>
          </w:tcPr>
          <w:p w:rsidR="0063311A" w:rsidRPr="00E75DFC" w:rsidRDefault="0063311A" w:rsidP="0063311A">
            <w:pPr>
              <w:spacing w:line="360" w:lineRule="auto"/>
              <w:ind w:firstLine="709"/>
              <w:jc w:val="center"/>
              <w:rPr>
                <w:rFonts w:ascii="Times New Roman" w:eastAsia="Times New Roman" w:hAnsi="Times New Roman" w:cs="Times New Roman"/>
                <w:highlight w:val="yellow"/>
                <w:lang w:val="ru-RU" w:eastAsia="ru-RU"/>
              </w:rPr>
            </w:pPr>
          </w:p>
        </w:tc>
      </w:tr>
    </w:tbl>
    <w:p w:rsidR="0063311A" w:rsidRPr="00E75DFC" w:rsidRDefault="0063311A" w:rsidP="0063311A">
      <w:pPr>
        <w:spacing w:line="360" w:lineRule="auto"/>
        <w:ind w:firstLine="709"/>
        <w:jc w:val="both"/>
        <w:rPr>
          <w:rFonts w:ascii="Times New Roman" w:eastAsia="Times New Roman" w:hAnsi="Times New Roman" w:cs="Times New Roman"/>
          <w:bCs/>
          <w:sz w:val="28"/>
          <w:szCs w:val="28"/>
          <w:lang w:eastAsia="ru-RU"/>
        </w:rPr>
      </w:pPr>
    </w:p>
    <w:p w:rsidR="0063311A" w:rsidRPr="004D3C16"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Итого </w:t>
      </w:r>
      <w:r w:rsidRPr="002A7D80">
        <w:rPr>
          <w:rFonts w:ascii="Times New Roman" w:eastAsia="Times New Roman" w:hAnsi="Times New Roman" w:cs="Times New Roman"/>
          <w:bCs/>
          <w:sz w:val="28"/>
          <w:szCs w:val="28"/>
          <w:lang w:val="ru-RU" w:eastAsia="ru-RU"/>
        </w:rPr>
        <w:t>класс условий труда: 2 - «Допустимый»</w:t>
      </w:r>
      <w:r>
        <w:rPr>
          <w:rFonts w:ascii="Times New Roman" w:eastAsia="Times New Roman" w:hAnsi="Times New Roman" w:cs="Times New Roman"/>
          <w:bCs/>
          <w:sz w:val="28"/>
          <w:szCs w:val="28"/>
          <w:lang w:val="ru-RU" w:eastAsia="ru-RU"/>
        </w:rPr>
        <w:t xml:space="preserve"> (с учетом проведенного в следующем разделе расчета защитного заземления)</w:t>
      </w:r>
      <w:r w:rsidRPr="002A7D80">
        <w:rPr>
          <w:rFonts w:ascii="Times New Roman" w:eastAsia="Times New Roman" w:hAnsi="Times New Roman" w:cs="Times New Roman"/>
          <w:bCs/>
          <w:sz w:val="28"/>
          <w:szCs w:val="28"/>
          <w:lang w:val="ru-RU" w:eastAsia="ru-RU"/>
        </w:rPr>
        <w:t>.</w:t>
      </w:r>
    </w:p>
    <w:p w:rsidR="0063311A" w:rsidRPr="0063311A" w:rsidRDefault="0063311A" w:rsidP="0063311A">
      <w:pPr>
        <w:spacing w:line="360" w:lineRule="auto"/>
        <w:ind w:firstLine="709"/>
        <w:jc w:val="both"/>
        <w:rPr>
          <w:rFonts w:ascii="Times New Roman" w:eastAsia="Times New Roman" w:hAnsi="Times New Roman" w:cs="Times New Roman"/>
          <w:sz w:val="28"/>
          <w:szCs w:val="28"/>
          <w:shd w:val="clear" w:color="auto" w:fill="FFFFFF"/>
          <w:lang w:val="ru-RU" w:eastAsia="ru-RU"/>
        </w:rPr>
      </w:pPr>
    </w:p>
    <w:p w:rsidR="0063311A" w:rsidRPr="0063311A" w:rsidRDefault="0063311A" w:rsidP="0063311A">
      <w:pPr>
        <w:numPr>
          <w:ilvl w:val="1"/>
          <w:numId w:val="0"/>
        </w:numPr>
        <w:spacing w:before="120" w:after="120" w:line="360" w:lineRule="auto"/>
        <w:jc w:val="center"/>
        <w:rPr>
          <w:rFonts w:ascii="Times New Roman" w:eastAsiaTheme="majorEastAsia" w:hAnsi="Times New Roman" w:cstheme="majorBidi"/>
          <w:b/>
          <w:iCs/>
          <w:spacing w:val="15"/>
          <w:sz w:val="28"/>
          <w:szCs w:val="28"/>
          <w:shd w:val="clear" w:color="auto" w:fill="FFFFFF"/>
          <w:lang w:val="ru-RU" w:eastAsia="ru-RU"/>
        </w:rPr>
      </w:pPr>
      <w:r>
        <w:rPr>
          <w:rFonts w:ascii="Times New Roman" w:eastAsiaTheme="majorEastAsia" w:hAnsi="Times New Roman" w:cstheme="majorBidi"/>
          <w:b/>
          <w:iCs/>
          <w:spacing w:val="15"/>
          <w:sz w:val="28"/>
          <w:szCs w:val="28"/>
          <w:shd w:val="clear" w:color="auto" w:fill="FFFFFF"/>
          <w:lang w:val="ru-RU" w:eastAsia="ru-RU"/>
        </w:rPr>
        <w:t>6.2</w:t>
      </w:r>
      <w:r w:rsidRPr="00E75DFC">
        <w:rPr>
          <w:rFonts w:ascii="Times New Roman" w:eastAsiaTheme="majorEastAsia" w:hAnsi="Times New Roman" w:cstheme="majorBidi"/>
          <w:b/>
          <w:iCs/>
          <w:spacing w:val="15"/>
          <w:sz w:val="28"/>
          <w:szCs w:val="28"/>
          <w:shd w:val="clear" w:color="auto" w:fill="FFFFFF"/>
          <w:lang w:val="ru-RU" w:eastAsia="ru-RU"/>
        </w:rPr>
        <w:t xml:space="preserve"> Расчет заземления.</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i/>
          <w:sz w:val="28"/>
          <w:szCs w:val="28"/>
          <w:lang w:val="ru-RU" w:eastAsia="ru-RU"/>
        </w:rPr>
        <w:t>Защитное заземление</w:t>
      </w:r>
      <w:r w:rsidRPr="00E75DFC">
        <w:rPr>
          <w:rFonts w:ascii="Times New Roman" w:eastAsia="Times New Roman" w:hAnsi="Times New Roman" w:cs="Times New Roman"/>
          <w:sz w:val="28"/>
          <w:szCs w:val="28"/>
          <w:lang w:val="ru-RU" w:eastAsia="ru-RU"/>
        </w:rPr>
        <w:t xml:space="preserve"> – преднамеренное электрическое соединение с землей металлических нетоковедущих частей электроустановок, которые нормально не находятся под напряжением, но могут оказаться под ним (прежде всего вследствие нарушения изоляции).</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При замыкании фазы на металлический корпус электроустановки он приобретает электрический потенциал относительно земли. Если к корпусу такой электроустановки прикоснется человек, стоящий на земле или  токопроводящем полу (например, бетонном), он немедленно будет поражен электрическим током.</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Посредством защитного заземления ток замыкания перераспределяется между заземляющим устройством и человеком обратно пропорционально их сопротивлениям. Поскольку сопротивление тела человека в сотни раз превышает величину сопротивления растеканию тока заземляющего устройства, через тело человека, прикоснувшегося к поврежденному </w:t>
      </w:r>
      <w:r w:rsidRPr="00E75DFC">
        <w:rPr>
          <w:rFonts w:ascii="Times New Roman" w:eastAsia="Times New Roman" w:hAnsi="Times New Roman" w:cs="Times New Roman"/>
          <w:sz w:val="28"/>
          <w:szCs w:val="28"/>
          <w:lang w:val="ru-RU" w:eastAsia="ru-RU"/>
        </w:rPr>
        <w:lastRenderedPageBreak/>
        <w:t xml:space="preserve">заземленному оборудованию, пройдет ток, не превышающий предельно допустимого значения (10 мА), а основная часть тока уйдет в землю через контур заземления. </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Контур заземления выполняют из стальных стержней, уголков, некондиционных труб и др. В траншее глубиной до 0,7 м вертикально забиваются стержни (трубы, уголки и др.), а выступающие из земли верхние концы соединяются  сваркой внахлест стальной полосой или прутком.</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При этом необходимо соблюдать следующие условия.</w:t>
      </w:r>
    </w:p>
    <w:p w:rsidR="0063311A" w:rsidRPr="00E75DFC" w:rsidRDefault="0063311A" w:rsidP="0063311A">
      <w:pPr>
        <w:spacing w:line="360" w:lineRule="auto"/>
        <w:ind w:firstLine="709"/>
        <w:contextualSpacing/>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1) </w:t>
      </w:r>
      <w:r w:rsidRPr="00E75DFC">
        <w:rPr>
          <w:rFonts w:ascii="Times New Roman" w:eastAsia="Times New Roman" w:hAnsi="Times New Roman" w:cs="Times New Roman"/>
          <w:sz w:val="28"/>
          <w:szCs w:val="28"/>
          <w:lang w:val="ru-RU" w:eastAsia="ru-RU"/>
        </w:rPr>
        <w:t>Сечение соединительной полосы должно быть не менее 48 мм</w:t>
      </w:r>
      <w:proofErr w:type="gramStart"/>
      <w:r w:rsidRPr="00E75DFC">
        <w:rPr>
          <w:rFonts w:ascii="Times New Roman" w:eastAsia="Times New Roman" w:hAnsi="Times New Roman" w:cs="Times New Roman"/>
          <w:sz w:val="28"/>
          <w:szCs w:val="28"/>
          <w:vertAlign w:val="superscript"/>
          <w:lang w:val="ru-RU" w:eastAsia="ru-RU"/>
        </w:rPr>
        <w:t>2</w:t>
      </w:r>
      <w:proofErr w:type="gramEnd"/>
      <w:r w:rsidRPr="00E75DFC">
        <w:rPr>
          <w:rFonts w:ascii="Times New Roman" w:eastAsia="Times New Roman" w:hAnsi="Times New Roman" w:cs="Times New Roman"/>
          <w:sz w:val="28"/>
          <w:szCs w:val="28"/>
          <w:lang w:val="ru-RU" w:eastAsia="ru-RU"/>
        </w:rPr>
        <w:t>, толщина – не менее 4 мм (</w:t>
      </w:r>
      <w:r w:rsidRPr="00D94D75">
        <w:rPr>
          <w:rFonts w:ascii="Times New Roman" w:eastAsia="Times New Roman" w:hAnsi="Times New Roman" w:cs="Times New Roman"/>
          <w:color w:val="FF0000"/>
          <w:sz w:val="28"/>
          <w:szCs w:val="28"/>
          <w:lang w:val="ru-RU" w:eastAsia="ru-RU"/>
        </w:rPr>
        <w:t>рисунок 6.3</w:t>
      </w:r>
      <w:r w:rsidRPr="00E75DFC">
        <w:rPr>
          <w:rFonts w:ascii="Times New Roman" w:eastAsia="Times New Roman" w:hAnsi="Times New Roman" w:cs="Times New Roman"/>
          <w:sz w:val="28"/>
          <w:szCs w:val="28"/>
          <w:lang w:val="ru-RU" w:eastAsia="ru-RU"/>
        </w:rPr>
        <w:t>, а); минимальный диаметр прутка – 10 мм (</w:t>
      </w:r>
      <w:r w:rsidRPr="00D94D75">
        <w:rPr>
          <w:rFonts w:ascii="Times New Roman" w:eastAsia="Times New Roman" w:hAnsi="Times New Roman" w:cs="Times New Roman"/>
          <w:color w:val="FF0000"/>
          <w:sz w:val="28"/>
          <w:szCs w:val="28"/>
          <w:lang w:val="ru-RU" w:eastAsia="ru-RU"/>
        </w:rPr>
        <w:t>рисунок 6.3</w:t>
      </w:r>
      <w:r w:rsidRPr="00E75DFC">
        <w:rPr>
          <w:rFonts w:ascii="Times New Roman" w:eastAsia="Times New Roman" w:hAnsi="Times New Roman" w:cs="Times New Roman"/>
          <w:sz w:val="28"/>
          <w:szCs w:val="28"/>
          <w:lang w:val="ru-RU" w:eastAsia="ru-RU"/>
        </w:rPr>
        <w:t>, б), минимальная толщина стенки уголка – 4 мм (</w:t>
      </w:r>
      <w:r w:rsidRPr="00D94D75">
        <w:rPr>
          <w:rFonts w:ascii="Times New Roman" w:eastAsia="Times New Roman" w:hAnsi="Times New Roman" w:cs="Times New Roman"/>
          <w:color w:val="FF0000"/>
          <w:sz w:val="28"/>
          <w:szCs w:val="28"/>
          <w:lang w:val="ru-RU" w:eastAsia="ru-RU"/>
        </w:rPr>
        <w:t>рисунок 6.3</w:t>
      </w:r>
      <w:r w:rsidRPr="00E75DFC">
        <w:rPr>
          <w:rFonts w:ascii="Times New Roman" w:eastAsia="Times New Roman" w:hAnsi="Times New Roman" w:cs="Times New Roman"/>
          <w:sz w:val="28"/>
          <w:szCs w:val="28"/>
          <w:lang w:val="ru-RU" w:eastAsia="ru-RU"/>
        </w:rPr>
        <w:t>, в); минимальная толщина стенки трубы – 3,5 мм (</w:t>
      </w:r>
      <w:r w:rsidRPr="00D94D75">
        <w:rPr>
          <w:rFonts w:ascii="Times New Roman" w:eastAsia="Times New Roman" w:hAnsi="Times New Roman" w:cs="Times New Roman"/>
          <w:color w:val="FF0000"/>
          <w:sz w:val="28"/>
          <w:szCs w:val="28"/>
          <w:lang w:val="ru-RU" w:eastAsia="ru-RU"/>
        </w:rPr>
        <w:t>рисунок 6.3</w:t>
      </w:r>
      <w:r w:rsidRPr="00E75DFC">
        <w:rPr>
          <w:rFonts w:ascii="Times New Roman" w:eastAsia="Times New Roman" w:hAnsi="Times New Roman" w:cs="Times New Roman"/>
          <w:sz w:val="28"/>
          <w:szCs w:val="28"/>
          <w:lang w:val="ru-RU" w:eastAsia="ru-RU"/>
        </w:rPr>
        <w:t>, г).</w:t>
      </w:r>
    </w:p>
    <w:p w:rsidR="0063311A" w:rsidRPr="00E75DFC" w:rsidRDefault="0063311A" w:rsidP="0063311A">
      <w:pPr>
        <w:spacing w:line="360" w:lineRule="auto"/>
        <w:ind w:firstLine="709"/>
        <w:contextualSpacing/>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2) </w:t>
      </w:r>
      <w:r w:rsidRPr="00E75DFC">
        <w:rPr>
          <w:rFonts w:ascii="Times New Roman" w:eastAsia="Times New Roman" w:hAnsi="Times New Roman" w:cs="Times New Roman"/>
          <w:sz w:val="28"/>
          <w:szCs w:val="28"/>
          <w:lang w:val="ru-RU" w:eastAsia="ru-RU"/>
        </w:rPr>
        <w:t>Длина стержня должна быть не менее 1,5...2 м, чтобы достичь незамерзающего слоя почвы (</w:t>
      </w:r>
      <w:r>
        <w:rPr>
          <w:rFonts w:ascii="Times New Roman" w:eastAsia="Times New Roman" w:hAnsi="Times New Roman" w:cs="Times New Roman"/>
          <w:color w:val="FF0000"/>
          <w:sz w:val="28"/>
          <w:szCs w:val="28"/>
          <w:lang w:val="ru-RU" w:eastAsia="ru-RU"/>
        </w:rPr>
        <w:t>рисунок</w:t>
      </w:r>
      <w:r w:rsidRPr="00122AE5">
        <w:rPr>
          <w:rFonts w:ascii="Times New Roman" w:eastAsia="Times New Roman" w:hAnsi="Times New Roman" w:cs="Times New Roman"/>
          <w:color w:val="FF0000"/>
          <w:sz w:val="28"/>
          <w:szCs w:val="28"/>
          <w:lang w:val="ru-RU" w:eastAsia="ru-RU"/>
        </w:rPr>
        <w:t xml:space="preserve"> </w:t>
      </w:r>
      <w:r>
        <w:rPr>
          <w:rFonts w:ascii="Times New Roman" w:eastAsia="Times New Roman" w:hAnsi="Times New Roman" w:cs="Times New Roman"/>
          <w:color w:val="FF0000"/>
          <w:sz w:val="28"/>
          <w:szCs w:val="28"/>
          <w:lang w:val="ru-RU" w:eastAsia="ru-RU"/>
        </w:rPr>
        <w:t>6.</w:t>
      </w:r>
      <w:r w:rsidRPr="00122AE5">
        <w:rPr>
          <w:rFonts w:ascii="Times New Roman" w:eastAsia="Times New Roman" w:hAnsi="Times New Roman" w:cs="Times New Roman"/>
          <w:color w:val="FF0000"/>
          <w:sz w:val="28"/>
          <w:szCs w:val="28"/>
          <w:lang w:val="ru-RU" w:eastAsia="ru-RU"/>
        </w:rPr>
        <w:t>4</w:t>
      </w:r>
      <w:r w:rsidRPr="00E75DFC">
        <w:rPr>
          <w:rFonts w:ascii="Times New Roman" w:eastAsia="Times New Roman" w:hAnsi="Times New Roman" w:cs="Times New Roman"/>
          <w:sz w:val="28"/>
          <w:szCs w:val="28"/>
          <w:lang w:val="ru-RU" w:eastAsia="ru-RU"/>
        </w:rPr>
        <w:t>).</w:t>
      </w:r>
    </w:p>
    <w:p w:rsidR="0063311A" w:rsidRDefault="0063311A" w:rsidP="0063311A">
      <w:pPr>
        <w:spacing w:before="120" w:after="120" w:line="360" w:lineRule="auto"/>
        <w:ind w:firstLine="709"/>
        <w:jc w:val="center"/>
        <w:rPr>
          <w:rFonts w:ascii="Times New Roman" w:eastAsia="Times New Roman" w:hAnsi="Times New Roman" w:cs="Times New Roman"/>
          <w:sz w:val="28"/>
          <w:szCs w:val="28"/>
          <w:lang w:val="ru-RU" w:eastAsia="ru-RU"/>
        </w:rPr>
      </w:pPr>
    </w:p>
    <w:p w:rsidR="0063311A" w:rsidRPr="00E75DFC" w:rsidRDefault="0063311A" w:rsidP="0063311A">
      <w:pPr>
        <w:spacing w:before="120" w:after="120" w:line="360" w:lineRule="auto"/>
        <w:ind w:firstLine="709"/>
        <w:jc w:val="center"/>
        <w:rPr>
          <w:rFonts w:ascii="Times New Roman" w:eastAsia="Times New Roman" w:hAnsi="Times New Roman" w:cs="Times New Roman"/>
          <w:sz w:val="28"/>
          <w:szCs w:val="28"/>
          <w:lang w:val="ru-RU" w:eastAsia="ru-RU"/>
        </w:rPr>
      </w:pPr>
    </w:p>
    <w:p w:rsidR="0063311A" w:rsidRPr="00E75DFC" w:rsidRDefault="0063311A" w:rsidP="0063311A">
      <w:pPr>
        <w:spacing w:before="120" w:after="120" w:line="360" w:lineRule="auto"/>
        <w:ind w:firstLine="709"/>
        <w:jc w:val="center"/>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noProof/>
          <w:sz w:val="28"/>
          <w:szCs w:val="28"/>
          <w:lang w:val="ru-RU" w:eastAsia="ru-RU"/>
        </w:rPr>
        <w:drawing>
          <wp:inline distT="0" distB="0" distL="0" distR="0">
            <wp:extent cx="2785872" cy="128016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785872" cy="1280160"/>
                    </a:xfrm>
                    <a:prstGeom prst="rect">
                      <a:avLst/>
                    </a:prstGeom>
                  </pic:spPr>
                </pic:pic>
              </a:graphicData>
            </a:graphic>
          </wp:inline>
        </w:drawing>
      </w:r>
    </w:p>
    <w:p w:rsidR="0063311A" w:rsidRPr="00E75DFC" w:rsidRDefault="0063311A" w:rsidP="0063311A">
      <w:pPr>
        <w:spacing w:before="120" w:after="120" w:line="360" w:lineRule="auto"/>
        <w:jc w:val="center"/>
        <w:rPr>
          <w:rFonts w:ascii="Times New Roman" w:eastAsia="Times New Roman" w:hAnsi="Times New Roman" w:cs="Times New Roman"/>
          <w:sz w:val="28"/>
          <w:szCs w:val="28"/>
          <w:lang w:val="ru-RU" w:eastAsia="ru-RU"/>
        </w:rPr>
      </w:pPr>
      <w:r w:rsidRPr="00D94D75">
        <w:rPr>
          <w:rFonts w:ascii="Times New Roman" w:eastAsia="Times New Roman" w:hAnsi="Times New Roman" w:cs="Times New Roman"/>
          <w:b/>
          <w:color w:val="FF0000"/>
          <w:sz w:val="28"/>
          <w:szCs w:val="28"/>
          <w:lang w:val="ru-RU" w:eastAsia="ru-RU"/>
        </w:rPr>
        <w:t>Рисунок 6.3</w:t>
      </w:r>
      <w:r w:rsidRPr="00E75DFC">
        <w:rPr>
          <w:rFonts w:ascii="Times New Roman" w:eastAsia="Times New Roman" w:hAnsi="Times New Roman" w:cs="Times New Roman"/>
          <w:sz w:val="28"/>
          <w:szCs w:val="28"/>
          <w:lang w:val="ru-RU" w:eastAsia="ru-RU"/>
        </w:rPr>
        <w:t xml:space="preserve"> </w:t>
      </w:r>
    </w:p>
    <w:p w:rsidR="0063311A" w:rsidRPr="00E75DFC" w:rsidRDefault="0063311A" w:rsidP="0063311A">
      <w:pPr>
        <w:spacing w:before="120" w:after="120" w:line="360" w:lineRule="auto"/>
        <w:ind w:firstLine="709"/>
        <w:jc w:val="center"/>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noProof/>
          <w:sz w:val="28"/>
          <w:szCs w:val="28"/>
          <w:lang w:val="ru-RU" w:eastAsia="ru-RU"/>
        </w:rPr>
        <w:lastRenderedPageBreak/>
        <w:drawing>
          <wp:inline distT="0" distB="0" distL="0" distR="0">
            <wp:extent cx="2688336" cy="2913888"/>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688336" cy="2913888"/>
                    </a:xfrm>
                    <a:prstGeom prst="rect">
                      <a:avLst/>
                    </a:prstGeom>
                  </pic:spPr>
                </pic:pic>
              </a:graphicData>
            </a:graphic>
          </wp:inline>
        </w:drawing>
      </w:r>
    </w:p>
    <w:p w:rsidR="0063311A" w:rsidRPr="00D94D75" w:rsidRDefault="0063311A" w:rsidP="0063311A">
      <w:pPr>
        <w:spacing w:before="120" w:after="120" w:line="360" w:lineRule="auto"/>
        <w:jc w:val="center"/>
        <w:outlineLvl w:val="0"/>
        <w:rPr>
          <w:rFonts w:ascii="Times New Roman" w:eastAsia="Times New Roman" w:hAnsi="Times New Roman" w:cs="Times New Roman"/>
          <w:b/>
          <w:color w:val="FF0000"/>
          <w:sz w:val="28"/>
          <w:szCs w:val="28"/>
          <w:lang w:val="ru-RU" w:eastAsia="ru-RU"/>
        </w:rPr>
      </w:pPr>
      <w:r w:rsidRPr="00D94D75">
        <w:rPr>
          <w:rFonts w:ascii="Times New Roman" w:eastAsia="Times New Roman" w:hAnsi="Times New Roman" w:cs="Times New Roman"/>
          <w:b/>
          <w:color w:val="FF0000"/>
          <w:sz w:val="28"/>
          <w:szCs w:val="28"/>
          <w:lang w:val="ru-RU" w:eastAsia="ru-RU"/>
        </w:rPr>
        <w:t xml:space="preserve">Рисунок 6.4 </w:t>
      </w:r>
    </w:p>
    <w:p w:rsid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eastAsia="ru-RU"/>
        </w:rPr>
        <w:t>L</w:t>
      </w:r>
      <w:r w:rsidRPr="00E75DFC">
        <w:rPr>
          <w:rFonts w:ascii="Times New Roman" w:eastAsia="Times New Roman" w:hAnsi="Times New Roman" w:cs="Times New Roman"/>
          <w:sz w:val="28"/>
          <w:szCs w:val="28"/>
          <w:lang w:val="ru-RU" w:eastAsia="ru-RU"/>
        </w:rPr>
        <w:t xml:space="preserve"> – </w:t>
      </w:r>
      <w:proofErr w:type="gramStart"/>
      <w:r w:rsidRPr="00E75DFC">
        <w:rPr>
          <w:rFonts w:ascii="Times New Roman" w:eastAsia="Times New Roman" w:hAnsi="Times New Roman" w:cs="Times New Roman"/>
          <w:sz w:val="28"/>
          <w:szCs w:val="28"/>
          <w:lang w:val="ru-RU" w:eastAsia="ru-RU"/>
        </w:rPr>
        <w:t>длина</w:t>
      </w:r>
      <w:proofErr w:type="gramEnd"/>
      <w:r w:rsidRPr="00E75DFC">
        <w:rPr>
          <w:rFonts w:ascii="Times New Roman" w:eastAsia="Times New Roman" w:hAnsi="Times New Roman" w:cs="Times New Roman"/>
          <w:sz w:val="28"/>
          <w:szCs w:val="28"/>
          <w:lang w:val="ru-RU" w:eastAsia="ru-RU"/>
        </w:rPr>
        <w:t xml:space="preserve"> одиночного </w:t>
      </w:r>
      <w:proofErr w:type="spellStart"/>
      <w:r w:rsidRPr="00E75DFC">
        <w:rPr>
          <w:rFonts w:ascii="Times New Roman" w:eastAsia="Times New Roman" w:hAnsi="Times New Roman" w:cs="Times New Roman"/>
          <w:sz w:val="28"/>
          <w:szCs w:val="28"/>
          <w:lang w:val="ru-RU" w:eastAsia="ru-RU"/>
        </w:rPr>
        <w:t>заземлителя</w:t>
      </w:r>
      <w:proofErr w:type="spellEnd"/>
      <w:r w:rsidRPr="00E75DFC">
        <w:rPr>
          <w:rFonts w:ascii="Times New Roman" w:eastAsia="Times New Roman" w:hAnsi="Times New Roman" w:cs="Times New Roman"/>
          <w:sz w:val="28"/>
          <w:szCs w:val="28"/>
          <w:lang w:val="ru-RU" w:eastAsia="ru-RU"/>
        </w:rPr>
        <w:t xml:space="preserve">; </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eastAsia="ru-RU"/>
        </w:rPr>
        <w:t>D</w:t>
      </w:r>
      <w:r w:rsidRPr="00E75DFC">
        <w:rPr>
          <w:rFonts w:ascii="Times New Roman" w:eastAsia="Times New Roman" w:hAnsi="Times New Roman" w:cs="Times New Roman"/>
          <w:sz w:val="28"/>
          <w:szCs w:val="28"/>
          <w:lang w:val="ru-RU" w:eastAsia="ru-RU"/>
        </w:rPr>
        <w:t xml:space="preserve"> – </w:t>
      </w:r>
      <w:proofErr w:type="gramStart"/>
      <w:r w:rsidRPr="00E75DFC">
        <w:rPr>
          <w:rFonts w:ascii="Times New Roman" w:eastAsia="Times New Roman" w:hAnsi="Times New Roman" w:cs="Times New Roman"/>
          <w:sz w:val="28"/>
          <w:szCs w:val="28"/>
          <w:lang w:val="ru-RU" w:eastAsia="ru-RU"/>
        </w:rPr>
        <w:t>диаметр</w:t>
      </w:r>
      <w:proofErr w:type="gramEnd"/>
      <w:r w:rsidRPr="00E75DFC">
        <w:rPr>
          <w:rFonts w:ascii="Times New Roman" w:eastAsia="Times New Roman" w:hAnsi="Times New Roman" w:cs="Times New Roman"/>
          <w:sz w:val="28"/>
          <w:szCs w:val="28"/>
          <w:lang w:val="ru-RU" w:eastAsia="ru-RU"/>
        </w:rPr>
        <w:t xml:space="preserve"> одиночного </w:t>
      </w:r>
      <w:proofErr w:type="spellStart"/>
      <w:r w:rsidRPr="00E75DFC">
        <w:rPr>
          <w:rFonts w:ascii="Times New Roman" w:eastAsia="Times New Roman" w:hAnsi="Times New Roman" w:cs="Times New Roman"/>
          <w:sz w:val="28"/>
          <w:szCs w:val="28"/>
          <w:lang w:val="ru-RU" w:eastAsia="ru-RU"/>
        </w:rPr>
        <w:t>заземлителя</w:t>
      </w:r>
      <w:proofErr w:type="spellEnd"/>
      <w:r w:rsidRPr="00E75DFC">
        <w:rPr>
          <w:rFonts w:ascii="Times New Roman" w:eastAsia="Times New Roman" w:hAnsi="Times New Roman" w:cs="Times New Roman"/>
          <w:sz w:val="28"/>
          <w:szCs w:val="28"/>
          <w:lang w:val="ru-RU" w:eastAsia="ru-RU"/>
        </w:rPr>
        <w:t xml:space="preserve">; </w:t>
      </w:r>
    </w:p>
    <w:p w:rsid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Н – толщина верхнего слоя грунта; </w:t>
      </w:r>
    </w:p>
    <w:p w:rsid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Т – заглубление </w:t>
      </w:r>
      <w:proofErr w:type="spellStart"/>
      <w:r w:rsidRPr="00E75DFC">
        <w:rPr>
          <w:rFonts w:ascii="Times New Roman" w:eastAsia="Times New Roman" w:hAnsi="Times New Roman" w:cs="Times New Roman"/>
          <w:sz w:val="28"/>
          <w:szCs w:val="28"/>
          <w:lang w:val="ru-RU" w:eastAsia="ru-RU"/>
        </w:rPr>
        <w:t>заземлителя</w:t>
      </w:r>
      <w:proofErr w:type="spellEnd"/>
      <w:r w:rsidRPr="00E75DFC">
        <w:rPr>
          <w:rFonts w:ascii="Times New Roman" w:eastAsia="Times New Roman" w:hAnsi="Times New Roman" w:cs="Times New Roman"/>
          <w:sz w:val="28"/>
          <w:szCs w:val="28"/>
          <w:lang w:val="ru-RU" w:eastAsia="ru-RU"/>
        </w:rPr>
        <w:t xml:space="preserve"> (расстояние от поверхности земли до середины электрода); </w:t>
      </w:r>
    </w:p>
    <w:p w:rsidR="0063311A" w:rsidRPr="006F1465"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eastAsia="ru-RU"/>
        </w:rPr>
        <w:t>t</w:t>
      </w:r>
      <w:r w:rsidRPr="00E75DFC">
        <w:rPr>
          <w:rFonts w:ascii="Times New Roman" w:eastAsia="Times New Roman" w:hAnsi="Times New Roman" w:cs="Times New Roman"/>
          <w:sz w:val="28"/>
          <w:szCs w:val="28"/>
          <w:lang w:val="ru-RU" w:eastAsia="ru-RU"/>
        </w:rPr>
        <w:t xml:space="preserve"> – </w:t>
      </w:r>
      <w:proofErr w:type="gramStart"/>
      <w:r w:rsidRPr="00E75DFC">
        <w:rPr>
          <w:rFonts w:ascii="Times New Roman" w:eastAsia="Times New Roman" w:hAnsi="Times New Roman" w:cs="Times New Roman"/>
          <w:sz w:val="28"/>
          <w:szCs w:val="28"/>
          <w:lang w:val="ru-RU" w:eastAsia="ru-RU"/>
        </w:rPr>
        <w:t>глубина</w:t>
      </w:r>
      <w:proofErr w:type="gramEnd"/>
      <w:r w:rsidRPr="00E75DFC">
        <w:rPr>
          <w:rFonts w:ascii="Times New Roman" w:eastAsia="Times New Roman" w:hAnsi="Times New Roman" w:cs="Times New Roman"/>
          <w:sz w:val="28"/>
          <w:szCs w:val="28"/>
          <w:lang w:val="ru-RU" w:eastAsia="ru-RU"/>
        </w:rPr>
        <w:t xml:space="preserve"> траншеи (заглубление соединительной полосы)</w:t>
      </w:r>
    </w:p>
    <w:p w:rsidR="0063311A" w:rsidRPr="00E75DFC" w:rsidRDefault="0063311A" w:rsidP="0063311A">
      <w:pPr>
        <w:spacing w:line="360" w:lineRule="auto"/>
        <w:ind w:firstLine="709"/>
        <w:jc w:val="both"/>
        <w:rPr>
          <w:rFonts w:ascii="Times New Roman" w:eastAsia="Times New Roman" w:hAnsi="Times New Roman" w:cs="Times New Roman"/>
          <w:lang w:val="ru-RU" w:eastAsia="ru-RU"/>
        </w:rPr>
      </w:pPr>
    </w:p>
    <w:p w:rsidR="0063311A" w:rsidRPr="00E75DFC" w:rsidRDefault="0063311A" w:rsidP="0063311A">
      <w:pPr>
        <w:spacing w:line="360" w:lineRule="auto"/>
        <w:ind w:firstLine="709"/>
        <w:contextualSpacing/>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3) </w:t>
      </w:r>
      <w:r w:rsidRPr="00E75DFC">
        <w:rPr>
          <w:rFonts w:ascii="Times New Roman" w:eastAsia="Times New Roman" w:hAnsi="Times New Roman" w:cs="Times New Roman"/>
          <w:sz w:val="28"/>
          <w:szCs w:val="28"/>
          <w:lang w:val="ru-RU" w:eastAsia="ru-RU"/>
        </w:rPr>
        <w:t xml:space="preserve">Расстояние между соседними стержнями рекомендуется выбирать </w:t>
      </w:r>
      <w:proofErr w:type="gramStart"/>
      <w:r w:rsidRPr="00E75DFC">
        <w:rPr>
          <w:rFonts w:ascii="Times New Roman" w:eastAsia="Times New Roman" w:hAnsi="Times New Roman" w:cs="Times New Roman"/>
          <w:sz w:val="28"/>
          <w:szCs w:val="28"/>
          <w:lang w:val="ru-RU" w:eastAsia="ru-RU"/>
        </w:rPr>
        <w:t>равным</w:t>
      </w:r>
      <w:proofErr w:type="gramEnd"/>
      <w:r w:rsidRPr="00E75DFC">
        <w:rPr>
          <w:rFonts w:ascii="Times New Roman" w:eastAsia="Times New Roman" w:hAnsi="Times New Roman" w:cs="Times New Roman"/>
          <w:sz w:val="28"/>
          <w:szCs w:val="28"/>
          <w:lang w:val="ru-RU" w:eastAsia="ru-RU"/>
        </w:rPr>
        <w:t xml:space="preserve"> длине стержня (если иное не предусмотрено условиями эксплуатации).</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Стержни можно располагать в ряд или в виде какой-либо геометрической фигуры (квадрата, прямоугольника) в зависимости от удобства монтажа и используемой площади. Совокупность стержней, соединенных между собой полосой, образует контур заземления. В помещении контур заземления приваривается к корпусу силового щита и к заземляющей магистрали (шине заземления), которая проходит вдоль стен здания. На практике часто используются естественные </w:t>
      </w:r>
      <w:proofErr w:type="spellStart"/>
      <w:r w:rsidRPr="00E75DFC">
        <w:rPr>
          <w:rFonts w:ascii="Times New Roman" w:eastAsia="Times New Roman" w:hAnsi="Times New Roman" w:cs="Times New Roman"/>
          <w:sz w:val="28"/>
          <w:szCs w:val="28"/>
          <w:lang w:val="ru-RU" w:eastAsia="ru-RU"/>
        </w:rPr>
        <w:t>заземлители</w:t>
      </w:r>
      <w:proofErr w:type="spellEnd"/>
      <w:r w:rsidRPr="00E75DFC">
        <w:rPr>
          <w:rFonts w:ascii="Times New Roman" w:eastAsia="Times New Roman" w:hAnsi="Times New Roman" w:cs="Times New Roman"/>
          <w:sz w:val="28"/>
          <w:szCs w:val="28"/>
          <w:lang w:val="ru-RU" w:eastAsia="ru-RU"/>
        </w:rPr>
        <w:t xml:space="preserve"> (части коммуникаций, зданий и сооружений производственного или иного назначения), находящиеся в соприкосновении с землей. Это </w:t>
      </w:r>
      <w:r w:rsidRPr="00E75DFC">
        <w:rPr>
          <w:rFonts w:ascii="Times New Roman" w:eastAsia="Times New Roman" w:hAnsi="Times New Roman" w:cs="Times New Roman"/>
          <w:sz w:val="28"/>
          <w:szCs w:val="28"/>
          <w:lang w:val="ru-RU" w:eastAsia="ru-RU"/>
        </w:rPr>
        <w:lastRenderedPageBreak/>
        <w:t>канализационные трубы, железобетонные конструкции фундаментов, свинцовые оболочки кабелей и др.</w:t>
      </w:r>
    </w:p>
    <w:p w:rsidR="0063311A" w:rsidRPr="00E75DFC" w:rsidRDefault="0063311A" w:rsidP="0063311A">
      <w:pPr>
        <w:spacing w:line="360" w:lineRule="auto"/>
        <w:ind w:firstLine="709"/>
        <w:jc w:val="both"/>
        <w:rPr>
          <w:rFonts w:ascii="Times New Roman" w:eastAsia="Times New Roman" w:hAnsi="Times New Roman" w:cs="Times New Roman"/>
          <w:b/>
          <w:sz w:val="28"/>
          <w:szCs w:val="28"/>
          <w:lang w:val="ru-RU" w:eastAsia="ru-RU"/>
        </w:rPr>
      </w:pPr>
      <w:r w:rsidRPr="00E75DFC">
        <w:rPr>
          <w:rFonts w:ascii="Times New Roman" w:eastAsia="Times New Roman" w:hAnsi="Times New Roman" w:cs="Times New Roman"/>
          <w:sz w:val="28"/>
          <w:szCs w:val="28"/>
          <w:lang w:val="ru-RU" w:eastAsia="ru-RU"/>
        </w:rPr>
        <w:t>Расстояние между вертикальными электродами</w:t>
      </w:r>
      <w:r w:rsidRPr="00E75DFC">
        <w:rPr>
          <w:rFonts w:ascii="Times New Roman" w:eastAsia="Times New Roman" w:hAnsi="Times New Roman" w:cs="Times New Roman"/>
          <w:b/>
          <w:sz w:val="28"/>
          <w:szCs w:val="28"/>
          <w:lang w:val="ru-RU" w:eastAsia="ru-RU"/>
        </w:rPr>
        <w:t xml:space="preserve">: </w:t>
      </w:r>
      <w:r w:rsidRPr="00E75DFC">
        <w:rPr>
          <w:rFonts w:ascii="Times New Roman" w:eastAsia="Times New Roman" w:hAnsi="Times New Roman" w:cs="Times New Roman"/>
          <w:b/>
          <w:position w:val="-12"/>
          <w:sz w:val="28"/>
          <w:szCs w:val="28"/>
          <w:lang w:val="ru-RU" w:eastAsia="ru-RU"/>
        </w:rPr>
        <w:object w:dxaOrig="18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18.75pt" o:ole="">
            <v:imagedata r:id="rId9" o:title=""/>
          </v:shape>
          <o:OLEObject Type="Embed" ProgID="Equation.DSMT4" ShapeID="_x0000_i1025" DrawAspect="Content" ObjectID="_1523079826" r:id="rId10"/>
        </w:object>
      </w:r>
    </w:p>
    <w:p w:rsidR="0063311A" w:rsidRPr="00E75DFC" w:rsidRDefault="0063311A" w:rsidP="0063311A">
      <w:pPr>
        <w:spacing w:line="360" w:lineRule="auto"/>
        <w:ind w:firstLine="709"/>
        <w:jc w:val="both"/>
        <w:rPr>
          <w:rFonts w:ascii="Times New Roman" w:eastAsia="Times New Roman" w:hAnsi="Times New Roman" w:cs="Times New Roman"/>
          <w:lang w:val="ru-RU" w:eastAsia="ru-RU"/>
        </w:rPr>
      </w:pPr>
    </w:p>
    <w:p w:rsidR="0063311A" w:rsidRPr="00E75DFC" w:rsidRDefault="0063311A" w:rsidP="0063311A">
      <w:pPr>
        <w:spacing w:line="360" w:lineRule="auto"/>
        <w:ind w:firstLine="709"/>
        <w:jc w:val="both"/>
        <w:rPr>
          <w:rFonts w:ascii="Times New Roman" w:eastAsia="Times New Roman" w:hAnsi="Times New Roman" w:cs="Times New Roman"/>
          <w:lang w:val="ru-RU" w:eastAsia="ru-RU"/>
        </w:rPr>
      </w:pPr>
    </w:p>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r w:rsidRPr="00E75DFC">
        <w:rPr>
          <w:rFonts w:ascii="Times New Roman" w:eastAsia="Times New Roman" w:hAnsi="Times New Roman" w:cs="Times New Roman"/>
          <w:noProof/>
          <w:lang w:val="ru-RU" w:eastAsia="ru-RU"/>
        </w:rPr>
        <w:drawing>
          <wp:inline distT="0" distB="0" distL="0" distR="0">
            <wp:extent cx="4834128" cy="258470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834128" cy="2584704"/>
                    </a:xfrm>
                    <a:prstGeom prst="rect">
                      <a:avLst/>
                    </a:prstGeom>
                  </pic:spPr>
                </pic:pic>
              </a:graphicData>
            </a:graphic>
          </wp:inline>
        </w:drawing>
      </w:r>
    </w:p>
    <w:p w:rsidR="0063311A" w:rsidRPr="00E75DFC" w:rsidRDefault="0063311A" w:rsidP="0063311A">
      <w:pPr>
        <w:spacing w:before="120" w:after="120" w:line="360" w:lineRule="auto"/>
        <w:jc w:val="center"/>
        <w:outlineLvl w:val="0"/>
        <w:rPr>
          <w:rFonts w:ascii="Times New Roman" w:eastAsia="Times New Roman" w:hAnsi="Times New Roman" w:cs="Times New Roman"/>
          <w:sz w:val="28"/>
          <w:szCs w:val="28"/>
          <w:lang w:val="ru-RU" w:eastAsia="ru-RU"/>
        </w:rPr>
      </w:pPr>
      <w:r>
        <w:rPr>
          <w:rFonts w:ascii="Times New Roman" w:eastAsia="Times New Roman" w:hAnsi="Times New Roman" w:cs="Times New Roman"/>
          <w:b/>
          <w:color w:val="FF0000"/>
          <w:sz w:val="28"/>
          <w:szCs w:val="28"/>
          <w:lang w:val="ru-RU" w:eastAsia="ru-RU"/>
        </w:rPr>
        <w:t>Рисунок</w:t>
      </w:r>
      <w:r w:rsidRPr="002A3ED7">
        <w:rPr>
          <w:rFonts w:ascii="Times New Roman" w:eastAsia="Times New Roman" w:hAnsi="Times New Roman" w:cs="Times New Roman"/>
          <w:b/>
          <w:color w:val="FF0000"/>
          <w:sz w:val="28"/>
          <w:szCs w:val="28"/>
          <w:lang w:val="ru-RU" w:eastAsia="ru-RU"/>
        </w:rPr>
        <w:t xml:space="preserve"> </w:t>
      </w:r>
      <w:r>
        <w:rPr>
          <w:rFonts w:ascii="Times New Roman" w:eastAsia="Times New Roman" w:hAnsi="Times New Roman" w:cs="Times New Roman"/>
          <w:b/>
          <w:color w:val="FF0000"/>
          <w:sz w:val="28"/>
          <w:szCs w:val="28"/>
          <w:lang w:val="ru-RU" w:eastAsia="ru-RU"/>
        </w:rPr>
        <w:t>6.</w:t>
      </w:r>
      <w:r w:rsidRPr="002A3ED7">
        <w:rPr>
          <w:rFonts w:ascii="Times New Roman" w:eastAsia="Times New Roman" w:hAnsi="Times New Roman" w:cs="Times New Roman"/>
          <w:b/>
          <w:color w:val="FF0000"/>
          <w:sz w:val="28"/>
          <w:szCs w:val="28"/>
          <w:lang w:val="ru-RU" w:eastAsia="ru-RU"/>
        </w:rPr>
        <w:t>5</w:t>
      </w:r>
      <w:r w:rsidRPr="00E75DFC">
        <w:rPr>
          <w:rFonts w:ascii="Times New Roman" w:eastAsia="Times New Roman" w:hAnsi="Times New Roman" w:cs="Times New Roman"/>
          <w:sz w:val="28"/>
          <w:szCs w:val="28"/>
          <w:lang w:val="ru-RU" w:eastAsia="ru-RU"/>
        </w:rPr>
        <w:t>.</w:t>
      </w:r>
    </w:p>
    <w:p w:rsid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eastAsia="ru-RU"/>
        </w:rPr>
        <w:t>L</w:t>
      </w:r>
      <w:r w:rsidRPr="00E75DFC">
        <w:rPr>
          <w:rFonts w:ascii="Times New Roman" w:eastAsia="Times New Roman" w:hAnsi="Times New Roman" w:cs="Times New Roman"/>
          <w:sz w:val="28"/>
          <w:szCs w:val="28"/>
          <w:lang w:val="ru-RU" w:eastAsia="ru-RU"/>
        </w:rPr>
        <w:t xml:space="preserve"> – </w:t>
      </w:r>
      <w:proofErr w:type="gramStart"/>
      <w:r w:rsidRPr="00E75DFC">
        <w:rPr>
          <w:rFonts w:ascii="Times New Roman" w:eastAsia="Times New Roman" w:hAnsi="Times New Roman" w:cs="Times New Roman"/>
          <w:sz w:val="28"/>
          <w:szCs w:val="28"/>
          <w:lang w:val="ru-RU" w:eastAsia="ru-RU"/>
        </w:rPr>
        <w:t>длина</w:t>
      </w:r>
      <w:proofErr w:type="gramEnd"/>
      <w:r w:rsidRPr="00E75DFC">
        <w:rPr>
          <w:rFonts w:ascii="Times New Roman" w:eastAsia="Times New Roman" w:hAnsi="Times New Roman" w:cs="Times New Roman"/>
          <w:sz w:val="28"/>
          <w:szCs w:val="28"/>
          <w:lang w:val="ru-RU" w:eastAsia="ru-RU"/>
        </w:rPr>
        <w:t xml:space="preserve"> одиночного </w:t>
      </w:r>
      <w:proofErr w:type="spellStart"/>
      <w:r w:rsidRPr="00E75DFC">
        <w:rPr>
          <w:rFonts w:ascii="Times New Roman" w:eastAsia="Times New Roman" w:hAnsi="Times New Roman" w:cs="Times New Roman"/>
          <w:sz w:val="28"/>
          <w:szCs w:val="28"/>
          <w:lang w:val="ru-RU" w:eastAsia="ru-RU"/>
        </w:rPr>
        <w:t>заземлителя</w:t>
      </w:r>
      <w:proofErr w:type="spellEnd"/>
      <w:r w:rsidRPr="00E75DFC">
        <w:rPr>
          <w:rFonts w:ascii="Times New Roman" w:eastAsia="Times New Roman" w:hAnsi="Times New Roman" w:cs="Times New Roman"/>
          <w:sz w:val="28"/>
          <w:szCs w:val="28"/>
          <w:lang w:val="ru-RU" w:eastAsia="ru-RU"/>
        </w:rPr>
        <w:t xml:space="preserve">; </w:t>
      </w:r>
    </w:p>
    <w:p w:rsidR="0063311A" w:rsidRPr="00C96996"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eastAsia="ru-RU"/>
        </w:rPr>
        <w:t>K</w:t>
      </w:r>
      <w:r w:rsidRPr="00E75DFC">
        <w:rPr>
          <w:rFonts w:ascii="Times New Roman" w:eastAsia="Times New Roman" w:hAnsi="Times New Roman" w:cs="Times New Roman"/>
          <w:sz w:val="28"/>
          <w:szCs w:val="28"/>
          <w:lang w:val="ru-RU" w:eastAsia="ru-RU"/>
        </w:rPr>
        <w:t xml:space="preserve"> – </w:t>
      </w:r>
      <w:proofErr w:type="gramStart"/>
      <w:r w:rsidRPr="00E75DFC">
        <w:rPr>
          <w:rFonts w:ascii="Times New Roman" w:eastAsia="Times New Roman" w:hAnsi="Times New Roman" w:cs="Times New Roman"/>
          <w:sz w:val="28"/>
          <w:szCs w:val="28"/>
          <w:lang w:val="ru-RU" w:eastAsia="ru-RU"/>
        </w:rPr>
        <w:t>расстояние</w:t>
      </w:r>
      <w:proofErr w:type="gramEnd"/>
      <w:r w:rsidRPr="00E75DFC">
        <w:rPr>
          <w:rFonts w:ascii="Times New Roman" w:eastAsia="Times New Roman" w:hAnsi="Times New Roman" w:cs="Times New Roman"/>
          <w:sz w:val="28"/>
          <w:szCs w:val="28"/>
          <w:lang w:val="ru-RU" w:eastAsia="ru-RU"/>
        </w:rPr>
        <w:t xml:space="preserve"> между соседними (смежными) </w:t>
      </w:r>
      <w:proofErr w:type="spellStart"/>
      <w:r w:rsidRPr="00E75DFC">
        <w:rPr>
          <w:rFonts w:ascii="Times New Roman" w:eastAsia="Times New Roman" w:hAnsi="Times New Roman" w:cs="Times New Roman"/>
          <w:sz w:val="28"/>
          <w:szCs w:val="28"/>
          <w:lang w:val="ru-RU" w:eastAsia="ru-RU"/>
        </w:rPr>
        <w:t>заземлителями</w:t>
      </w:r>
      <w:proofErr w:type="spellEnd"/>
      <w:r>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lang w:val="ru-RU" w:eastAsia="ru-RU"/>
        </w:rPr>
      </w:pP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Измерение сопротивления растеканию тока заземляющих устройств должно производиться в сроки, установленные Правилами эксплуатации электроустановок потребителей (ПЭЭП) не реже одного раза в шесть лет, а также после каждого капитального ремонта и длительного бездействия установки.</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Сопротивление заземляющих устройств рекомендуется измерять в наиболее жаркие и сухие или в наиболее холодные дни года, когда грунт имеет наименьшую влажность. Чем меньше влажность, тем выше удельное сопротивление грунта. В первом случае влага из грунта испаряется, во втором – замерзает (лед практически не проводит электрический ток). При замерах в другие </w:t>
      </w:r>
      <w:proofErr w:type="gramStart"/>
      <w:r w:rsidRPr="00E75DFC">
        <w:rPr>
          <w:rFonts w:ascii="Times New Roman" w:eastAsia="Times New Roman" w:hAnsi="Times New Roman" w:cs="Times New Roman"/>
          <w:sz w:val="28"/>
          <w:szCs w:val="28"/>
          <w:lang w:val="ru-RU" w:eastAsia="ru-RU"/>
        </w:rPr>
        <w:t>дни</w:t>
      </w:r>
      <w:proofErr w:type="gramEnd"/>
      <w:r w:rsidRPr="00E75DFC">
        <w:rPr>
          <w:rFonts w:ascii="Times New Roman" w:eastAsia="Times New Roman" w:hAnsi="Times New Roman" w:cs="Times New Roman"/>
          <w:sz w:val="28"/>
          <w:szCs w:val="28"/>
          <w:lang w:val="ru-RU" w:eastAsia="ru-RU"/>
        </w:rPr>
        <w:t xml:space="preserve"> нужно полученные значения корректировать с помощью поправочных коэффициентов, которые приводятся в ПЭЭП.</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lastRenderedPageBreak/>
        <w:t xml:space="preserve">Расчет заземляющего устройства сводится к определению числа </w:t>
      </w:r>
      <w:proofErr w:type="gramStart"/>
      <w:r w:rsidRPr="00E75DFC">
        <w:rPr>
          <w:rFonts w:ascii="Times New Roman" w:eastAsia="Times New Roman" w:hAnsi="Times New Roman" w:cs="Times New Roman"/>
          <w:sz w:val="28"/>
          <w:szCs w:val="28"/>
          <w:lang w:val="ru-RU" w:eastAsia="ru-RU"/>
        </w:rPr>
        <w:t>вертикальных</w:t>
      </w:r>
      <w:proofErr w:type="gramEnd"/>
      <w:r w:rsidRPr="00E75DFC">
        <w:rPr>
          <w:rFonts w:ascii="Times New Roman" w:eastAsia="Times New Roman" w:hAnsi="Times New Roman" w:cs="Times New Roman"/>
          <w:sz w:val="28"/>
          <w:szCs w:val="28"/>
          <w:lang w:val="ru-RU" w:eastAsia="ru-RU"/>
        </w:rPr>
        <w:t xml:space="preserve"> </w:t>
      </w:r>
      <w:proofErr w:type="spellStart"/>
      <w:r w:rsidRPr="00E75DFC">
        <w:rPr>
          <w:rFonts w:ascii="Times New Roman" w:eastAsia="Times New Roman" w:hAnsi="Times New Roman" w:cs="Times New Roman"/>
          <w:sz w:val="28"/>
          <w:szCs w:val="28"/>
          <w:lang w:val="ru-RU" w:eastAsia="ru-RU"/>
        </w:rPr>
        <w:t>заземлителей</w:t>
      </w:r>
      <w:proofErr w:type="spellEnd"/>
      <w:r w:rsidRPr="00E75DFC">
        <w:rPr>
          <w:rFonts w:ascii="Times New Roman" w:eastAsia="Times New Roman" w:hAnsi="Times New Roman" w:cs="Times New Roman"/>
          <w:sz w:val="28"/>
          <w:szCs w:val="28"/>
          <w:lang w:val="ru-RU" w:eastAsia="ru-RU"/>
        </w:rPr>
        <w:t xml:space="preserve"> и длины соединительной полосы. Для упрощения расчета примем, что одиночный вертикальный </w:t>
      </w:r>
      <w:proofErr w:type="spellStart"/>
      <w:r w:rsidRPr="00E75DFC">
        <w:rPr>
          <w:rFonts w:ascii="Times New Roman" w:eastAsia="Times New Roman" w:hAnsi="Times New Roman" w:cs="Times New Roman"/>
          <w:sz w:val="28"/>
          <w:szCs w:val="28"/>
          <w:lang w:val="ru-RU" w:eastAsia="ru-RU"/>
        </w:rPr>
        <w:t>заземлитель</w:t>
      </w:r>
      <w:proofErr w:type="spellEnd"/>
      <w:r w:rsidRPr="00E75DFC">
        <w:rPr>
          <w:rFonts w:ascii="Times New Roman" w:eastAsia="Times New Roman" w:hAnsi="Times New Roman" w:cs="Times New Roman"/>
          <w:sz w:val="28"/>
          <w:szCs w:val="28"/>
          <w:lang w:val="ru-RU" w:eastAsia="ru-RU"/>
        </w:rPr>
        <w:t xml:space="preserve"> представляет собой стержень, либо трубу малого диаметра.</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Сопротивление </w:t>
      </w:r>
      <w:proofErr w:type="gramStart"/>
      <w:r w:rsidRPr="00E75DFC">
        <w:rPr>
          <w:rFonts w:ascii="Times New Roman" w:eastAsia="Times New Roman" w:hAnsi="Times New Roman" w:cs="Times New Roman"/>
          <w:sz w:val="28"/>
          <w:szCs w:val="28"/>
          <w:lang w:val="ru-RU" w:eastAsia="ru-RU"/>
        </w:rPr>
        <w:t>одиночного</w:t>
      </w:r>
      <w:proofErr w:type="gramEnd"/>
      <w:r w:rsidRPr="00E75DFC">
        <w:rPr>
          <w:rFonts w:ascii="Times New Roman" w:eastAsia="Times New Roman" w:hAnsi="Times New Roman" w:cs="Times New Roman"/>
          <w:sz w:val="28"/>
          <w:szCs w:val="28"/>
          <w:lang w:val="ru-RU" w:eastAsia="ru-RU"/>
        </w:rPr>
        <w:t xml:space="preserve"> вертикального </w:t>
      </w:r>
      <w:proofErr w:type="spellStart"/>
      <w:r w:rsidRPr="00E75DFC">
        <w:rPr>
          <w:rFonts w:ascii="Times New Roman" w:eastAsia="Times New Roman" w:hAnsi="Times New Roman" w:cs="Times New Roman"/>
          <w:sz w:val="28"/>
          <w:szCs w:val="28"/>
          <w:lang w:val="ru-RU" w:eastAsia="ru-RU"/>
        </w:rPr>
        <w:t>заземлителя</w:t>
      </w:r>
      <w:proofErr w:type="spellEnd"/>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center"/>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object w:dxaOrig="5280" w:dyaOrig="680">
          <v:shape id="_x0000_i1026" type="#_x0000_t75" style="width:264.75pt;height:35.25pt" o:ole="" fillcolor="window">
            <v:imagedata r:id="rId12" o:title=""/>
          </v:shape>
          <o:OLEObject Type="Embed" ProgID="Equation.DSMT4" ShapeID="_x0000_i1026" DrawAspect="Content" ObjectID="_1523079827" r:id="rId13"/>
        </w:object>
      </w:r>
    </w:p>
    <w:p w:rsid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где </w:t>
      </w:r>
      <w:r w:rsidRPr="00E75DFC">
        <w:rPr>
          <w:rFonts w:ascii="Times New Roman" w:eastAsia="Times New Roman" w:hAnsi="Times New Roman" w:cs="Times New Roman"/>
          <w:sz w:val="28"/>
          <w:szCs w:val="28"/>
          <w:lang w:eastAsia="ru-RU"/>
        </w:rPr>
        <w:t>L</w:t>
      </w:r>
      <w:r w:rsidRPr="00E75DFC">
        <w:rPr>
          <w:rFonts w:ascii="Times New Roman" w:eastAsia="Times New Roman" w:hAnsi="Times New Roman" w:cs="Times New Roman"/>
          <w:sz w:val="28"/>
          <w:szCs w:val="28"/>
          <w:lang w:val="ru-RU" w:eastAsia="ru-RU"/>
        </w:rPr>
        <w:t xml:space="preserve"> и </w:t>
      </w:r>
      <w:r w:rsidRPr="00E75DFC">
        <w:rPr>
          <w:rFonts w:ascii="Times New Roman" w:eastAsia="Times New Roman" w:hAnsi="Times New Roman" w:cs="Times New Roman"/>
          <w:sz w:val="28"/>
          <w:szCs w:val="28"/>
          <w:lang w:eastAsia="ru-RU"/>
        </w:rPr>
        <w:t>D</w:t>
      </w:r>
      <w:r w:rsidRPr="00E75DFC">
        <w:rPr>
          <w:rFonts w:ascii="Times New Roman" w:eastAsia="Times New Roman" w:hAnsi="Times New Roman" w:cs="Times New Roman"/>
          <w:sz w:val="28"/>
          <w:szCs w:val="28"/>
          <w:lang w:val="ru-RU" w:eastAsia="ru-RU"/>
        </w:rPr>
        <w:t xml:space="preserve"> – длина и диаметр стержня соответственно, </w:t>
      </w:r>
      <w:proofErr w:type="gramStart"/>
      <w:r w:rsidRPr="00E75DFC">
        <w:rPr>
          <w:rFonts w:ascii="Times New Roman" w:eastAsia="Times New Roman" w:hAnsi="Times New Roman" w:cs="Times New Roman"/>
          <w:sz w:val="28"/>
          <w:szCs w:val="28"/>
          <w:lang w:val="ru-RU" w:eastAsia="ru-RU"/>
        </w:rPr>
        <w:t>м</w:t>
      </w:r>
      <w:proofErr w:type="gramEnd"/>
      <w:r w:rsidRPr="00E75DFC">
        <w:rPr>
          <w:rFonts w:ascii="Times New Roman" w:eastAsia="Times New Roman" w:hAnsi="Times New Roman" w:cs="Times New Roman"/>
          <w:sz w:val="28"/>
          <w:szCs w:val="28"/>
          <w:lang w:val="ru-RU" w:eastAsia="ru-RU"/>
        </w:rPr>
        <w:t xml:space="preserve">; </w:t>
      </w:r>
    </w:p>
    <w:p w:rsid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eastAsia="ru-RU"/>
        </w:rPr>
        <w:sym w:font="Symbol" w:char="F072"/>
      </w:r>
      <w:proofErr w:type="spellStart"/>
      <w:r w:rsidRPr="00E75DFC">
        <w:rPr>
          <w:rFonts w:ascii="Times New Roman" w:eastAsia="Times New Roman" w:hAnsi="Times New Roman" w:cs="Times New Roman"/>
          <w:sz w:val="28"/>
          <w:szCs w:val="28"/>
          <w:vertAlign w:val="subscript"/>
          <w:lang w:val="ru-RU" w:eastAsia="ru-RU"/>
        </w:rPr>
        <w:t>экв</w:t>
      </w:r>
      <w:proofErr w:type="spellEnd"/>
      <w:r w:rsidRPr="00E75DFC">
        <w:rPr>
          <w:rFonts w:ascii="Times New Roman" w:eastAsia="Times New Roman" w:hAnsi="Times New Roman" w:cs="Times New Roman"/>
          <w:sz w:val="28"/>
          <w:szCs w:val="28"/>
          <w:lang w:val="ru-RU" w:eastAsia="ru-RU"/>
        </w:rPr>
        <w:t xml:space="preserve"> эквивалентное удельное сопротивление грунта, Ом</w:t>
      </w:r>
      <w:r w:rsidRPr="00E75DFC">
        <w:rPr>
          <w:rFonts w:ascii="Times New Roman" w:eastAsia="Times New Roman" w:hAnsi="Times New Roman" w:cs="Times New Roman"/>
          <w:sz w:val="28"/>
          <w:szCs w:val="28"/>
          <w:lang w:val="ru-RU" w:eastAsia="ru-RU"/>
        </w:rPr>
        <w:sym w:font="Symbol" w:char="F0D7"/>
      </w:r>
      <w:proofErr w:type="gramStart"/>
      <w:r w:rsidRPr="00E75DFC">
        <w:rPr>
          <w:rFonts w:ascii="Times New Roman" w:eastAsia="Times New Roman" w:hAnsi="Times New Roman" w:cs="Times New Roman"/>
          <w:sz w:val="28"/>
          <w:szCs w:val="28"/>
          <w:lang w:val="ru-RU" w:eastAsia="ru-RU"/>
        </w:rPr>
        <w:t>м</w:t>
      </w:r>
      <w:proofErr w:type="gramEnd"/>
      <w:r w:rsidRPr="00E75DFC">
        <w:rPr>
          <w:rFonts w:ascii="Times New Roman" w:eastAsia="Times New Roman" w:hAnsi="Times New Roman" w:cs="Times New Roman"/>
          <w:sz w:val="28"/>
          <w:szCs w:val="28"/>
          <w:lang w:val="ru-RU" w:eastAsia="ru-RU"/>
        </w:rPr>
        <w:t xml:space="preserve">; </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Т – заглубление электрода (расстояние от поверхности земли до середины электрода), </w:t>
      </w:r>
      <w:proofErr w:type="gramStart"/>
      <w:r w:rsidRPr="00E75DFC">
        <w:rPr>
          <w:rFonts w:ascii="Times New Roman" w:eastAsia="Times New Roman" w:hAnsi="Times New Roman" w:cs="Times New Roman"/>
          <w:sz w:val="28"/>
          <w:szCs w:val="28"/>
          <w:lang w:val="ru-RU" w:eastAsia="ru-RU"/>
        </w:rPr>
        <w:t>м</w:t>
      </w:r>
      <w:proofErr w:type="gramEnd"/>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Величина эквивалентного удельного</w:t>
      </w:r>
      <w:r w:rsidRPr="00E75DFC">
        <w:rPr>
          <w:rFonts w:ascii="Times New Roman" w:eastAsia="Times New Roman" w:hAnsi="Times New Roman" w:cs="Times New Roman"/>
          <w:lang w:val="ru-RU" w:eastAsia="ru-RU"/>
        </w:rPr>
        <w:t xml:space="preserve"> </w:t>
      </w:r>
      <w:r w:rsidRPr="00E75DFC">
        <w:rPr>
          <w:rFonts w:ascii="Times New Roman" w:eastAsia="Times New Roman" w:hAnsi="Times New Roman" w:cs="Times New Roman"/>
          <w:sz w:val="28"/>
          <w:szCs w:val="28"/>
          <w:lang w:val="ru-RU" w:eastAsia="ru-RU"/>
        </w:rPr>
        <w:t xml:space="preserve">сопротивления грунта </w:t>
      </w:r>
      <w:r w:rsidRPr="00E75DFC">
        <w:rPr>
          <w:rFonts w:ascii="Times New Roman" w:eastAsia="Times New Roman" w:hAnsi="Times New Roman" w:cs="Times New Roman"/>
          <w:sz w:val="28"/>
          <w:szCs w:val="28"/>
          <w:lang w:val="ru-RU" w:eastAsia="ru-RU"/>
        </w:rPr>
        <w:sym w:font="Symbol" w:char="F072"/>
      </w:r>
      <w:proofErr w:type="spellStart"/>
      <w:r w:rsidRPr="00E75DFC">
        <w:rPr>
          <w:rFonts w:ascii="Times New Roman" w:eastAsia="Times New Roman" w:hAnsi="Times New Roman" w:cs="Times New Roman"/>
          <w:sz w:val="28"/>
          <w:szCs w:val="28"/>
          <w:vertAlign w:val="subscript"/>
          <w:lang w:val="ru-RU" w:eastAsia="ru-RU"/>
        </w:rPr>
        <w:t>экв</w:t>
      </w:r>
      <w:proofErr w:type="spellEnd"/>
      <w:r w:rsidRPr="00E75DFC">
        <w:rPr>
          <w:rFonts w:ascii="Times New Roman" w:eastAsia="Times New Roman" w:hAnsi="Times New Roman" w:cs="Times New Roman"/>
          <w:sz w:val="28"/>
          <w:szCs w:val="28"/>
          <w:vertAlign w:val="subscript"/>
          <w:lang w:val="ru-RU" w:eastAsia="ru-RU"/>
        </w:rPr>
        <w:t xml:space="preserve"> </w:t>
      </w:r>
      <w:r w:rsidRPr="00E75DFC">
        <w:rPr>
          <w:rFonts w:ascii="Times New Roman" w:eastAsia="Times New Roman" w:hAnsi="Times New Roman" w:cs="Times New Roman"/>
          <w:sz w:val="28"/>
          <w:szCs w:val="28"/>
          <w:lang w:val="ru-RU" w:eastAsia="ru-RU"/>
        </w:rPr>
        <w:t xml:space="preserve">представлена </w:t>
      </w:r>
      <w:r w:rsidRPr="006723B2">
        <w:rPr>
          <w:rFonts w:ascii="Times New Roman" w:eastAsia="Times New Roman" w:hAnsi="Times New Roman" w:cs="Times New Roman"/>
          <w:color w:val="FF0000"/>
          <w:sz w:val="28"/>
          <w:szCs w:val="28"/>
          <w:lang w:val="ru-RU" w:eastAsia="ru-RU"/>
        </w:rPr>
        <w:t>в таблице 6.4</w:t>
      </w:r>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Эквивалентным удельным сопротивлением грунта </w:t>
      </w:r>
      <w:r w:rsidRPr="00E75DFC">
        <w:rPr>
          <w:rFonts w:ascii="Times New Roman" w:eastAsia="Times New Roman" w:hAnsi="Times New Roman" w:cs="Times New Roman"/>
          <w:sz w:val="28"/>
          <w:szCs w:val="28"/>
          <w:lang w:val="ru-RU" w:eastAsia="ru-RU"/>
        </w:rPr>
        <w:sym w:font="Symbol" w:char="F072"/>
      </w:r>
      <w:proofErr w:type="spellStart"/>
      <w:r w:rsidRPr="00E75DFC">
        <w:rPr>
          <w:rFonts w:ascii="Times New Roman" w:eastAsia="Times New Roman" w:hAnsi="Times New Roman" w:cs="Times New Roman"/>
          <w:sz w:val="28"/>
          <w:szCs w:val="28"/>
          <w:vertAlign w:val="subscript"/>
          <w:lang w:val="ru-RU" w:eastAsia="ru-RU"/>
        </w:rPr>
        <w:t>экв</w:t>
      </w:r>
      <w:proofErr w:type="spellEnd"/>
      <w:r w:rsidRPr="00E75DFC">
        <w:rPr>
          <w:rFonts w:ascii="Times New Roman" w:eastAsia="Times New Roman" w:hAnsi="Times New Roman" w:cs="Times New Roman"/>
          <w:sz w:val="28"/>
          <w:szCs w:val="28"/>
          <w:lang w:val="ru-RU" w:eastAsia="ru-RU"/>
        </w:rPr>
        <w:t xml:space="preserve"> неоднородной структурой называется такое удельное сопротивление земли с однородной структурой, в которой сопротивление</w:t>
      </w:r>
      <w:r w:rsidRPr="00E75DFC">
        <w:rPr>
          <w:rFonts w:ascii="Times New Roman" w:eastAsia="Times New Roman" w:hAnsi="Times New Roman" w:cs="Times New Roman"/>
          <w:lang w:val="ru-RU" w:eastAsia="ru-RU"/>
        </w:rPr>
        <w:t xml:space="preserve"> </w:t>
      </w:r>
      <w:r w:rsidRPr="00E75DFC">
        <w:rPr>
          <w:rFonts w:ascii="Times New Roman" w:eastAsia="Times New Roman" w:hAnsi="Times New Roman" w:cs="Times New Roman"/>
          <w:sz w:val="28"/>
          <w:szCs w:val="28"/>
          <w:lang w:val="ru-RU" w:eastAsia="ru-RU"/>
        </w:rPr>
        <w:t>заземляющего устройства имеет то же значение, что и в земле с неоднородной структурой. Если грунт двухслойный, эквивалентное удельное сопротивление определяется из выражения:</w:t>
      </w:r>
    </w:p>
    <w:p w:rsidR="0063311A" w:rsidRPr="00E75DFC" w:rsidRDefault="0063311A" w:rsidP="0063311A">
      <w:pPr>
        <w:spacing w:line="360" w:lineRule="auto"/>
        <w:jc w:val="center"/>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sym w:font="Symbol" w:char="F072"/>
      </w:r>
      <w:proofErr w:type="spellStart"/>
      <w:proofErr w:type="gramStart"/>
      <w:r w:rsidRPr="00E75DFC">
        <w:rPr>
          <w:rFonts w:ascii="Times New Roman" w:eastAsia="Times New Roman" w:hAnsi="Times New Roman" w:cs="Times New Roman"/>
          <w:sz w:val="28"/>
          <w:szCs w:val="28"/>
          <w:vertAlign w:val="subscript"/>
          <w:lang w:val="ru-RU" w:eastAsia="ru-RU"/>
        </w:rPr>
        <w:t>экв</w:t>
      </w:r>
      <w:proofErr w:type="spellEnd"/>
      <w:r w:rsidRPr="00E75DFC">
        <w:rPr>
          <w:rFonts w:ascii="Times New Roman" w:eastAsia="Times New Roman" w:hAnsi="Times New Roman" w:cs="Times New Roman"/>
          <w:sz w:val="28"/>
          <w:szCs w:val="28"/>
          <w:lang w:val="ru-RU" w:eastAsia="ru-RU"/>
        </w:rPr>
        <w:t xml:space="preserve"> = </w:t>
      </w:r>
      <w:r w:rsidRPr="00E75DFC">
        <w:rPr>
          <w:rFonts w:ascii="Times New Roman" w:eastAsia="Times New Roman" w:hAnsi="Times New Roman" w:cs="Times New Roman"/>
          <w:sz w:val="28"/>
          <w:szCs w:val="28"/>
          <w:lang w:val="ru-RU" w:eastAsia="ru-RU"/>
        </w:rPr>
        <w:sym w:font="Symbol" w:char="F059"/>
      </w:r>
      <w:r w:rsidRPr="00E75DFC">
        <w:rPr>
          <w:rFonts w:ascii="Times New Roman" w:eastAsia="Times New Roman" w:hAnsi="Times New Roman" w:cs="Times New Roman"/>
          <w:sz w:val="28"/>
          <w:szCs w:val="28"/>
          <w:lang w:val="ru-RU" w:eastAsia="ru-RU"/>
        </w:rPr>
        <w:sym w:font="Symbol" w:char="F072"/>
      </w:r>
      <w:r w:rsidRPr="00E75DFC">
        <w:rPr>
          <w:rFonts w:ascii="Times New Roman" w:eastAsia="Times New Roman" w:hAnsi="Times New Roman" w:cs="Times New Roman"/>
          <w:sz w:val="28"/>
          <w:szCs w:val="28"/>
          <w:vertAlign w:val="subscript"/>
          <w:lang w:val="ru-RU" w:eastAsia="ru-RU"/>
        </w:rPr>
        <w:t>1</w:t>
      </w:r>
      <w:r w:rsidRPr="00E75DFC">
        <w:rPr>
          <w:rFonts w:ascii="Times New Roman" w:eastAsia="Times New Roman" w:hAnsi="Times New Roman" w:cs="Times New Roman"/>
          <w:sz w:val="28"/>
          <w:szCs w:val="28"/>
          <w:lang w:val="ru-RU" w:eastAsia="ru-RU"/>
        </w:rPr>
        <w:sym w:font="Symbol" w:char="F072"/>
      </w:r>
      <w:r w:rsidRPr="00E75DFC">
        <w:rPr>
          <w:rFonts w:ascii="Times New Roman" w:eastAsia="Times New Roman" w:hAnsi="Times New Roman" w:cs="Times New Roman"/>
          <w:sz w:val="28"/>
          <w:szCs w:val="28"/>
          <w:vertAlign w:val="subscript"/>
          <w:lang w:val="ru-RU" w:eastAsia="ru-RU"/>
        </w:rPr>
        <w:t>2</w:t>
      </w:r>
      <w:r w:rsidRPr="00E75DFC">
        <w:rPr>
          <w:rFonts w:ascii="Times New Roman" w:eastAsia="Times New Roman" w:hAnsi="Times New Roman" w:cs="Times New Roman"/>
          <w:sz w:val="28"/>
          <w:szCs w:val="28"/>
          <w:lang w:eastAsia="ru-RU"/>
        </w:rPr>
        <w:t>L</w:t>
      </w:r>
      <w:r w:rsidRPr="00E75DFC">
        <w:rPr>
          <w:rFonts w:ascii="Times New Roman" w:eastAsia="Times New Roman" w:hAnsi="Times New Roman" w:cs="Times New Roman"/>
          <w:sz w:val="28"/>
          <w:szCs w:val="28"/>
          <w:lang w:val="ru-RU" w:eastAsia="ru-RU"/>
        </w:rPr>
        <w:t>/</w:t>
      </w:r>
      <w:r w:rsidRPr="00E75DFC">
        <w:rPr>
          <w:rFonts w:ascii="Times New Roman" w:eastAsia="Times New Roman" w:hAnsi="Times New Roman" w:cs="Times New Roman"/>
          <w:sz w:val="28"/>
          <w:szCs w:val="28"/>
          <w:lang w:eastAsia="ru-RU"/>
        </w:rPr>
        <w:sym w:font="Symbol" w:char="F05B"/>
      </w:r>
      <w:r w:rsidRPr="00E75DFC">
        <w:rPr>
          <w:rFonts w:ascii="Times New Roman" w:eastAsia="Times New Roman" w:hAnsi="Times New Roman" w:cs="Times New Roman"/>
          <w:sz w:val="28"/>
          <w:szCs w:val="28"/>
          <w:lang w:val="ru-RU" w:eastAsia="ru-RU"/>
        </w:rPr>
        <w:sym w:font="Symbol" w:char="F072"/>
      </w:r>
      <w:r w:rsidRPr="00E75DFC">
        <w:rPr>
          <w:rFonts w:ascii="Times New Roman" w:eastAsia="Times New Roman" w:hAnsi="Times New Roman" w:cs="Times New Roman"/>
          <w:sz w:val="28"/>
          <w:szCs w:val="28"/>
          <w:vertAlign w:val="subscript"/>
          <w:lang w:val="ru-RU" w:eastAsia="ru-RU"/>
        </w:rPr>
        <w:t>1</w:t>
      </w:r>
      <w:r w:rsidRPr="00E75DFC">
        <w:rPr>
          <w:rFonts w:ascii="Times New Roman" w:eastAsia="Times New Roman" w:hAnsi="Times New Roman" w:cs="Times New Roman"/>
          <w:sz w:val="28"/>
          <w:szCs w:val="28"/>
          <w:lang w:val="ru-RU" w:eastAsia="ru-RU"/>
        </w:rPr>
        <w:t>(</w:t>
      </w:r>
      <w:r w:rsidRPr="00E75DFC">
        <w:rPr>
          <w:rFonts w:ascii="Times New Roman" w:eastAsia="Times New Roman" w:hAnsi="Times New Roman" w:cs="Times New Roman"/>
          <w:sz w:val="28"/>
          <w:szCs w:val="28"/>
          <w:lang w:eastAsia="ru-RU"/>
        </w:rPr>
        <w:t>L</w:t>
      </w:r>
      <w:r w:rsidRPr="00E75DFC">
        <w:rPr>
          <w:rFonts w:ascii="Times New Roman" w:eastAsia="Times New Roman" w:hAnsi="Times New Roman" w:cs="Times New Roman"/>
          <w:sz w:val="28"/>
          <w:szCs w:val="28"/>
          <w:lang w:val="ru-RU" w:eastAsia="ru-RU"/>
        </w:rPr>
        <w:t xml:space="preserve"> – </w:t>
      </w:r>
      <w:r w:rsidRPr="00E75DFC">
        <w:rPr>
          <w:rFonts w:ascii="Times New Roman" w:eastAsia="Times New Roman" w:hAnsi="Times New Roman" w:cs="Times New Roman"/>
          <w:sz w:val="28"/>
          <w:szCs w:val="28"/>
          <w:lang w:eastAsia="ru-RU"/>
        </w:rPr>
        <w:t>H</w:t>
      </w:r>
      <w:r w:rsidRPr="00E75DFC">
        <w:rPr>
          <w:rFonts w:ascii="Times New Roman" w:eastAsia="Times New Roman" w:hAnsi="Times New Roman" w:cs="Times New Roman"/>
          <w:sz w:val="28"/>
          <w:szCs w:val="28"/>
          <w:lang w:val="ru-RU" w:eastAsia="ru-RU"/>
        </w:rPr>
        <w:t xml:space="preserve"> + </w:t>
      </w:r>
      <w:r w:rsidRPr="00E75DFC">
        <w:rPr>
          <w:rFonts w:ascii="Times New Roman" w:eastAsia="Times New Roman" w:hAnsi="Times New Roman" w:cs="Times New Roman"/>
          <w:sz w:val="28"/>
          <w:szCs w:val="28"/>
          <w:lang w:eastAsia="ru-RU"/>
        </w:rPr>
        <w:t>t</w:t>
      </w:r>
      <w:r w:rsidRPr="00E75DFC">
        <w:rPr>
          <w:rFonts w:ascii="Times New Roman" w:eastAsia="Times New Roman" w:hAnsi="Times New Roman" w:cs="Times New Roman"/>
          <w:sz w:val="28"/>
          <w:szCs w:val="28"/>
          <w:lang w:eastAsia="ru-RU"/>
        </w:rPr>
        <w:sym w:font="Symbol" w:char="F05D"/>
      </w:r>
      <w:r w:rsidRPr="00E75DFC">
        <w:rPr>
          <w:rFonts w:ascii="Times New Roman" w:eastAsia="Times New Roman" w:hAnsi="Times New Roman" w:cs="Times New Roman"/>
          <w:sz w:val="28"/>
          <w:szCs w:val="28"/>
          <w:lang w:val="ru-RU" w:eastAsia="ru-RU"/>
        </w:rPr>
        <w:t xml:space="preserve"> + </w:t>
      </w:r>
      <w:r w:rsidRPr="00E75DFC">
        <w:rPr>
          <w:rFonts w:ascii="Times New Roman" w:eastAsia="Times New Roman" w:hAnsi="Times New Roman" w:cs="Times New Roman"/>
          <w:sz w:val="28"/>
          <w:szCs w:val="28"/>
          <w:lang w:val="ru-RU" w:eastAsia="ru-RU"/>
        </w:rPr>
        <w:sym w:font="Symbol" w:char="F072"/>
      </w:r>
      <w:r w:rsidRPr="00E75DFC">
        <w:rPr>
          <w:rFonts w:ascii="Times New Roman" w:eastAsia="Times New Roman" w:hAnsi="Times New Roman" w:cs="Times New Roman"/>
          <w:sz w:val="28"/>
          <w:szCs w:val="28"/>
          <w:vertAlign w:val="subscript"/>
          <w:lang w:val="ru-RU" w:eastAsia="ru-RU"/>
        </w:rPr>
        <w:t>2</w:t>
      </w:r>
      <w:r w:rsidRPr="00E75DFC">
        <w:rPr>
          <w:rFonts w:ascii="Times New Roman" w:eastAsia="Times New Roman" w:hAnsi="Times New Roman" w:cs="Times New Roman"/>
          <w:sz w:val="28"/>
          <w:szCs w:val="28"/>
          <w:lang w:val="ru-RU" w:eastAsia="ru-RU"/>
        </w:rPr>
        <w:t>(</w:t>
      </w:r>
      <w:r w:rsidRPr="00E75DFC">
        <w:rPr>
          <w:rFonts w:ascii="Times New Roman" w:eastAsia="Times New Roman" w:hAnsi="Times New Roman" w:cs="Times New Roman"/>
          <w:sz w:val="28"/>
          <w:szCs w:val="28"/>
          <w:lang w:eastAsia="ru-RU"/>
        </w:rPr>
        <w:t>H</w:t>
      </w:r>
      <w:r w:rsidRPr="00E75DFC">
        <w:rPr>
          <w:rFonts w:ascii="Times New Roman" w:eastAsia="Times New Roman" w:hAnsi="Times New Roman" w:cs="Times New Roman"/>
          <w:sz w:val="28"/>
          <w:szCs w:val="28"/>
          <w:lang w:val="ru-RU" w:eastAsia="ru-RU"/>
        </w:rPr>
        <w:t xml:space="preserve"> – </w:t>
      </w:r>
      <w:r w:rsidRPr="00E75DFC">
        <w:rPr>
          <w:rFonts w:ascii="Times New Roman" w:eastAsia="Times New Roman" w:hAnsi="Times New Roman" w:cs="Times New Roman"/>
          <w:sz w:val="28"/>
          <w:szCs w:val="28"/>
          <w:lang w:eastAsia="ru-RU"/>
        </w:rPr>
        <w:t>t</w:t>
      </w:r>
      <w:r w:rsidRPr="00E75DFC">
        <w:rPr>
          <w:rFonts w:ascii="Times New Roman" w:eastAsia="Times New Roman" w:hAnsi="Times New Roman" w:cs="Times New Roman"/>
          <w:sz w:val="28"/>
          <w:szCs w:val="28"/>
          <w:lang w:val="ru-RU" w:eastAsia="ru-RU"/>
        </w:rPr>
        <w:t>),</w:t>
      </w:r>
      <w:proofErr w:type="gramEnd"/>
    </w:p>
    <w:p w:rsid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где </w:t>
      </w:r>
      <w:r w:rsidRPr="00E75DFC">
        <w:rPr>
          <w:rFonts w:ascii="Times New Roman" w:eastAsia="Times New Roman" w:hAnsi="Times New Roman" w:cs="Times New Roman"/>
          <w:sz w:val="28"/>
          <w:szCs w:val="28"/>
          <w:lang w:val="ru-RU" w:eastAsia="ru-RU"/>
        </w:rPr>
        <w:sym w:font="Symbol" w:char="F059"/>
      </w:r>
      <w:r w:rsidRPr="00E75DFC">
        <w:rPr>
          <w:rFonts w:ascii="Times New Roman" w:eastAsia="Times New Roman" w:hAnsi="Times New Roman" w:cs="Times New Roman"/>
          <w:sz w:val="28"/>
          <w:szCs w:val="28"/>
          <w:lang w:val="ru-RU" w:eastAsia="ru-RU"/>
        </w:rPr>
        <w:t xml:space="preserve"> – коэффициент сезонности (по </w:t>
      </w:r>
      <w:r>
        <w:rPr>
          <w:rFonts w:ascii="Times New Roman" w:eastAsia="Times New Roman" w:hAnsi="Times New Roman" w:cs="Times New Roman"/>
          <w:color w:val="FF0000"/>
          <w:sz w:val="28"/>
          <w:szCs w:val="28"/>
          <w:lang w:val="ru-RU" w:eastAsia="ru-RU"/>
        </w:rPr>
        <w:t>таблица</w:t>
      </w:r>
      <w:r w:rsidRPr="008529C8">
        <w:rPr>
          <w:rFonts w:ascii="Times New Roman" w:eastAsia="Times New Roman" w:hAnsi="Times New Roman" w:cs="Times New Roman"/>
          <w:color w:val="FF0000"/>
          <w:sz w:val="28"/>
          <w:szCs w:val="28"/>
          <w:lang w:val="ru-RU" w:eastAsia="ru-RU"/>
        </w:rPr>
        <w:t xml:space="preserve"> </w:t>
      </w:r>
      <w:r>
        <w:rPr>
          <w:rFonts w:ascii="Times New Roman" w:eastAsia="Times New Roman" w:hAnsi="Times New Roman" w:cs="Times New Roman"/>
          <w:color w:val="FF0000"/>
          <w:sz w:val="28"/>
          <w:szCs w:val="28"/>
          <w:lang w:val="ru-RU" w:eastAsia="ru-RU"/>
        </w:rPr>
        <w:t>6.5</w:t>
      </w:r>
      <w:r w:rsidRPr="00E75DFC">
        <w:rPr>
          <w:rFonts w:ascii="Times New Roman" w:eastAsia="Times New Roman" w:hAnsi="Times New Roman" w:cs="Times New Roman"/>
          <w:sz w:val="28"/>
          <w:szCs w:val="28"/>
          <w:lang w:val="ru-RU" w:eastAsia="ru-RU"/>
        </w:rPr>
        <w:t xml:space="preserve"> – для </w:t>
      </w:r>
      <w:proofErr w:type="gramStart"/>
      <w:r w:rsidRPr="00E75DFC">
        <w:rPr>
          <w:rFonts w:ascii="Times New Roman" w:eastAsia="Times New Roman" w:hAnsi="Times New Roman" w:cs="Times New Roman"/>
          <w:sz w:val="28"/>
          <w:szCs w:val="28"/>
          <w:lang w:val="ru-RU" w:eastAsia="ru-RU"/>
        </w:rPr>
        <w:t>стержневых</w:t>
      </w:r>
      <w:proofErr w:type="gramEnd"/>
      <w:r w:rsidRPr="00E75DFC">
        <w:rPr>
          <w:rFonts w:ascii="Times New Roman" w:eastAsia="Times New Roman" w:hAnsi="Times New Roman" w:cs="Times New Roman"/>
          <w:sz w:val="28"/>
          <w:szCs w:val="28"/>
          <w:lang w:val="ru-RU" w:eastAsia="ru-RU"/>
        </w:rPr>
        <w:t xml:space="preserve"> </w:t>
      </w:r>
      <w:proofErr w:type="spellStart"/>
      <w:r w:rsidRPr="00E75DFC">
        <w:rPr>
          <w:rFonts w:ascii="Times New Roman" w:eastAsia="Times New Roman" w:hAnsi="Times New Roman" w:cs="Times New Roman"/>
          <w:sz w:val="28"/>
          <w:szCs w:val="28"/>
          <w:lang w:val="ru-RU" w:eastAsia="ru-RU"/>
        </w:rPr>
        <w:t>зазелителей</w:t>
      </w:r>
      <w:proofErr w:type="spellEnd"/>
      <w:r w:rsidRPr="00E75DFC">
        <w:rPr>
          <w:rFonts w:ascii="Times New Roman" w:eastAsia="Times New Roman" w:hAnsi="Times New Roman" w:cs="Times New Roman"/>
          <w:sz w:val="28"/>
          <w:szCs w:val="28"/>
          <w:lang w:val="ru-RU" w:eastAsia="ru-RU"/>
        </w:rPr>
        <w:t xml:space="preserve">); </w:t>
      </w:r>
    </w:p>
    <w:p w:rsid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sym w:font="Symbol" w:char="F072"/>
      </w:r>
      <w:r w:rsidRPr="00E75DFC">
        <w:rPr>
          <w:rFonts w:ascii="Times New Roman" w:eastAsia="Times New Roman" w:hAnsi="Times New Roman" w:cs="Times New Roman"/>
          <w:sz w:val="28"/>
          <w:szCs w:val="28"/>
          <w:vertAlign w:val="subscript"/>
          <w:lang w:val="ru-RU" w:eastAsia="ru-RU"/>
        </w:rPr>
        <w:t xml:space="preserve">1 </w:t>
      </w:r>
      <w:r w:rsidRPr="00E75DFC">
        <w:rPr>
          <w:rFonts w:ascii="Times New Roman" w:eastAsia="Times New Roman" w:hAnsi="Times New Roman" w:cs="Times New Roman"/>
          <w:sz w:val="28"/>
          <w:szCs w:val="28"/>
          <w:lang w:val="ru-RU" w:eastAsia="ru-RU"/>
        </w:rPr>
        <w:t>–</w:t>
      </w:r>
      <w:r w:rsidRPr="00E75DFC">
        <w:rPr>
          <w:rFonts w:ascii="Times New Roman" w:eastAsia="Times New Roman" w:hAnsi="Times New Roman" w:cs="Times New Roman"/>
          <w:sz w:val="28"/>
          <w:szCs w:val="28"/>
          <w:vertAlign w:val="subscript"/>
          <w:lang w:val="ru-RU" w:eastAsia="ru-RU"/>
        </w:rPr>
        <w:t xml:space="preserve"> </w:t>
      </w:r>
      <w:r w:rsidRPr="00E75DFC">
        <w:rPr>
          <w:rFonts w:ascii="Times New Roman" w:eastAsia="Times New Roman" w:hAnsi="Times New Roman" w:cs="Times New Roman"/>
          <w:sz w:val="28"/>
          <w:szCs w:val="28"/>
          <w:lang w:val="ru-RU" w:eastAsia="ru-RU"/>
        </w:rPr>
        <w:t>удельное сопротивление верхнего слоя грунта, Ом</w:t>
      </w:r>
      <w:r w:rsidRPr="00E75DFC">
        <w:rPr>
          <w:rFonts w:ascii="Times New Roman" w:eastAsia="Times New Roman" w:hAnsi="Times New Roman" w:cs="Times New Roman"/>
          <w:sz w:val="28"/>
          <w:szCs w:val="28"/>
          <w:lang w:val="ru-RU" w:eastAsia="ru-RU"/>
        </w:rPr>
        <w:sym w:font="Symbol" w:char="F0D7"/>
      </w:r>
      <w:proofErr w:type="gramStart"/>
      <w:r w:rsidRPr="00E75DFC">
        <w:rPr>
          <w:rFonts w:ascii="Times New Roman" w:eastAsia="Times New Roman" w:hAnsi="Times New Roman" w:cs="Times New Roman"/>
          <w:sz w:val="28"/>
          <w:szCs w:val="28"/>
          <w:lang w:val="ru-RU" w:eastAsia="ru-RU"/>
        </w:rPr>
        <w:t>м</w:t>
      </w:r>
      <w:proofErr w:type="gramEnd"/>
      <w:r w:rsidRPr="00E75DFC">
        <w:rPr>
          <w:rFonts w:ascii="Times New Roman" w:eastAsia="Times New Roman" w:hAnsi="Times New Roman" w:cs="Times New Roman"/>
          <w:sz w:val="28"/>
          <w:szCs w:val="28"/>
          <w:lang w:val="ru-RU" w:eastAsia="ru-RU"/>
        </w:rPr>
        <w:t xml:space="preserve">; </w:t>
      </w:r>
    </w:p>
    <w:p w:rsid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sym w:font="Symbol" w:char="F072"/>
      </w:r>
      <w:r w:rsidRPr="00E75DFC">
        <w:rPr>
          <w:rFonts w:ascii="Times New Roman" w:eastAsia="Times New Roman" w:hAnsi="Times New Roman" w:cs="Times New Roman"/>
          <w:sz w:val="28"/>
          <w:szCs w:val="28"/>
          <w:vertAlign w:val="subscript"/>
          <w:lang w:val="ru-RU" w:eastAsia="ru-RU"/>
        </w:rPr>
        <w:t xml:space="preserve">2 </w:t>
      </w:r>
      <w:r w:rsidRPr="00E75DFC">
        <w:rPr>
          <w:rFonts w:ascii="Times New Roman" w:eastAsia="Times New Roman" w:hAnsi="Times New Roman" w:cs="Times New Roman"/>
          <w:sz w:val="28"/>
          <w:szCs w:val="28"/>
          <w:lang w:val="ru-RU" w:eastAsia="ru-RU"/>
        </w:rPr>
        <w:t xml:space="preserve"> – удельное сопротивление нижнего слоя грунта Ом</w:t>
      </w:r>
      <w:r w:rsidRPr="00E75DFC">
        <w:rPr>
          <w:rFonts w:ascii="Times New Roman" w:eastAsia="Times New Roman" w:hAnsi="Times New Roman" w:cs="Times New Roman"/>
          <w:sz w:val="28"/>
          <w:szCs w:val="28"/>
          <w:lang w:val="ru-RU" w:eastAsia="ru-RU"/>
        </w:rPr>
        <w:sym w:font="Symbol" w:char="F0D7"/>
      </w:r>
      <w:proofErr w:type="gramStart"/>
      <w:r w:rsidRPr="00E75DFC">
        <w:rPr>
          <w:rFonts w:ascii="Times New Roman" w:eastAsia="Times New Roman" w:hAnsi="Times New Roman" w:cs="Times New Roman"/>
          <w:sz w:val="28"/>
          <w:szCs w:val="28"/>
          <w:lang w:val="ru-RU" w:eastAsia="ru-RU"/>
        </w:rPr>
        <w:t>м</w:t>
      </w:r>
      <w:proofErr w:type="gramEnd"/>
      <w:r w:rsidRPr="00E75DFC">
        <w:rPr>
          <w:rFonts w:ascii="Times New Roman" w:eastAsia="Times New Roman" w:hAnsi="Times New Roman" w:cs="Times New Roman"/>
          <w:sz w:val="28"/>
          <w:szCs w:val="28"/>
          <w:lang w:val="ru-RU" w:eastAsia="ru-RU"/>
        </w:rPr>
        <w:t xml:space="preserve">; </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Н – толщина верхнего слоя грунта, м; </w:t>
      </w:r>
      <w:r w:rsidRPr="00E75DFC">
        <w:rPr>
          <w:rFonts w:ascii="Times New Roman" w:eastAsia="Times New Roman" w:hAnsi="Times New Roman" w:cs="Times New Roman"/>
          <w:sz w:val="28"/>
          <w:szCs w:val="28"/>
          <w:lang w:eastAsia="ru-RU"/>
        </w:rPr>
        <w:t>t</w:t>
      </w:r>
      <w:r w:rsidRPr="00E75DFC">
        <w:rPr>
          <w:rFonts w:ascii="Times New Roman" w:eastAsia="Times New Roman" w:hAnsi="Times New Roman" w:cs="Times New Roman"/>
          <w:i/>
          <w:sz w:val="28"/>
          <w:szCs w:val="28"/>
          <w:lang w:val="ru-RU" w:eastAsia="ru-RU"/>
        </w:rPr>
        <w:t xml:space="preserve"> –</w:t>
      </w:r>
      <w:r w:rsidRPr="00E75DFC">
        <w:rPr>
          <w:rFonts w:ascii="Times New Roman" w:eastAsia="Times New Roman" w:hAnsi="Times New Roman" w:cs="Times New Roman"/>
          <w:sz w:val="28"/>
          <w:szCs w:val="28"/>
          <w:lang w:val="ru-RU" w:eastAsia="ru-RU"/>
        </w:rPr>
        <w:t xml:space="preserve"> заглубление полосы, м.</w:t>
      </w:r>
    </w:p>
    <w:p w:rsid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Одиночный </w:t>
      </w:r>
      <w:proofErr w:type="spellStart"/>
      <w:r w:rsidRPr="00E75DFC">
        <w:rPr>
          <w:rFonts w:ascii="Times New Roman" w:eastAsia="Times New Roman" w:hAnsi="Times New Roman" w:cs="Times New Roman"/>
          <w:sz w:val="28"/>
          <w:szCs w:val="28"/>
          <w:lang w:val="ru-RU" w:eastAsia="ru-RU"/>
        </w:rPr>
        <w:t>заземлитель</w:t>
      </w:r>
      <w:proofErr w:type="spellEnd"/>
      <w:r w:rsidRPr="00E75DFC">
        <w:rPr>
          <w:rFonts w:ascii="Times New Roman" w:eastAsia="Times New Roman" w:hAnsi="Times New Roman" w:cs="Times New Roman"/>
          <w:sz w:val="28"/>
          <w:szCs w:val="28"/>
          <w:lang w:val="ru-RU" w:eastAsia="ru-RU"/>
        </w:rPr>
        <w:t xml:space="preserve"> должен полностью пронизывать верхний слой грунта и частично нижний.</w:t>
      </w:r>
    </w:p>
    <w:p w:rsidR="00041462" w:rsidRDefault="00041462" w:rsidP="0063311A">
      <w:pPr>
        <w:spacing w:line="360" w:lineRule="auto"/>
        <w:ind w:firstLine="709"/>
        <w:jc w:val="both"/>
        <w:rPr>
          <w:rFonts w:ascii="Times New Roman" w:eastAsia="Times New Roman" w:hAnsi="Times New Roman" w:cs="Times New Roman"/>
          <w:sz w:val="28"/>
          <w:szCs w:val="28"/>
          <w:lang w:val="ru-RU" w:eastAsia="ru-RU"/>
        </w:rPr>
      </w:pPr>
    </w:p>
    <w:p w:rsidR="00041462" w:rsidRDefault="00041462" w:rsidP="0063311A">
      <w:pPr>
        <w:spacing w:line="360" w:lineRule="auto"/>
        <w:ind w:firstLine="709"/>
        <w:jc w:val="both"/>
        <w:rPr>
          <w:rFonts w:ascii="Times New Roman" w:eastAsia="Times New Roman" w:hAnsi="Times New Roman" w:cs="Times New Roman"/>
          <w:sz w:val="28"/>
          <w:szCs w:val="28"/>
          <w:lang w:val="ru-RU" w:eastAsia="ru-RU"/>
        </w:rPr>
      </w:pPr>
    </w:p>
    <w:p w:rsidR="00041462" w:rsidRPr="00E75DFC" w:rsidRDefault="00041462" w:rsidP="0063311A">
      <w:pPr>
        <w:spacing w:line="360" w:lineRule="auto"/>
        <w:ind w:firstLine="709"/>
        <w:jc w:val="both"/>
        <w:rPr>
          <w:rFonts w:ascii="Times New Roman" w:eastAsia="Times New Roman" w:hAnsi="Times New Roman" w:cs="Times New Roman"/>
          <w:sz w:val="28"/>
          <w:szCs w:val="28"/>
          <w:lang w:val="ru-RU" w:eastAsia="ru-RU"/>
        </w:rPr>
      </w:pPr>
    </w:p>
    <w:p w:rsidR="0063311A" w:rsidRPr="00727D7A" w:rsidRDefault="0063311A" w:rsidP="0063311A">
      <w:pPr>
        <w:spacing w:before="120" w:after="120" w:line="360" w:lineRule="auto"/>
        <w:rPr>
          <w:rFonts w:ascii="Times New Roman" w:eastAsia="Calibri" w:hAnsi="Times New Roman" w:cs="Times New Roman"/>
          <w:sz w:val="28"/>
          <w:szCs w:val="28"/>
          <w:lang w:val="ru-RU" w:eastAsia="ru-RU"/>
        </w:rPr>
      </w:pPr>
      <w:r w:rsidRPr="00727D7A">
        <w:rPr>
          <w:rFonts w:ascii="Times New Roman" w:eastAsia="Calibri" w:hAnsi="Times New Roman" w:cs="Times New Roman"/>
          <w:b/>
          <w:color w:val="FF0000"/>
          <w:sz w:val="28"/>
          <w:szCs w:val="28"/>
          <w:lang w:val="ru-RU" w:eastAsia="ru-RU"/>
        </w:rPr>
        <w:lastRenderedPageBreak/>
        <w:t xml:space="preserve">Таблица </w:t>
      </w:r>
      <w:r>
        <w:rPr>
          <w:rFonts w:ascii="Times New Roman" w:eastAsia="Calibri" w:hAnsi="Times New Roman" w:cs="Times New Roman"/>
          <w:b/>
          <w:color w:val="FF0000"/>
          <w:sz w:val="28"/>
          <w:szCs w:val="28"/>
          <w:lang w:val="ru-RU" w:eastAsia="ru-RU"/>
        </w:rPr>
        <w:t>6.4</w:t>
      </w:r>
      <w:r w:rsidRPr="00727D7A">
        <w:rPr>
          <w:rFonts w:ascii="Times New Roman" w:eastAsia="Calibri" w:hAnsi="Times New Roman" w:cs="Times New Roman"/>
          <w:sz w:val="28"/>
          <w:szCs w:val="28"/>
          <w:lang w:val="ru-RU" w:eastAsia="ru-RU"/>
        </w:rPr>
        <w:t>. Эквивалентное удельное сопротивление грунтов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3261"/>
        <w:gridCol w:w="4677"/>
      </w:tblGrid>
      <w:tr w:rsidR="0063311A" w:rsidRPr="0063311A" w:rsidTr="0063311A">
        <w:trPr>
          <w:cantSplit/>
        </w:trPr>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Грунт</w:t>
            </w:r>
          </w:p>
        </w:tc>
        <w:tc>
          <w:tcPr>
            <w:tcW w:w="7938" w:type="dxa"/>
            <w:gridSpan w:val="2"/>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 xml:space="preserve">Удельное сопротивление </w:t>
            </w:r>
            <w:r w:rsidRPr="00E75DFC">
              <w:rPr>
                <w:rFonts w:ascii="Times New Roman" w:eastAsia="Times New Roman" w:hAnsi="Times New Roman" w:cs="Times New Roman"/>
                <w:lang w:eastAsia="ru-RU"/>
              </w:rPr>
              <w:t>R</w:t>
            </w:r>
            <w:proofErr w:type="spellStart"/>
            <w:r w:rsidRPr="00E75DFC">
              <w:rPr>
                <w:rFonts w:ascii="Times New Roman" w:eastAsia="Times New Roman" w:hAnsi="Times New Roman" w:cs="Times New Roman"/>
                <w:vertAlign w:val="subscript"/>
                <w:lang w:val="ru-RU" w:eastAsia="ru-RU"/>
              </w:rPr>
              <w:t>экв</w:t>
            </w:r>
            <w:proofErr w:type="spellEnd"/>
            <w:r w:rsidRPr="00E75DFC">
              <w:rPr>
                <w:rFonts w:ascii="Times New Roman" w:eastAsia="Times New Roman" w:hAnsi="Times New Roman" w:cs="Times New Roman"/>
                <w:lang w:val="ru-RU" w:eastAsia="ru-RU"/>
              </w:rPr>
              <w:t>, Ом</w:t>
            </w:r>
            <w:r w:rsidRPr="00E75DFC">
              <w:rPr>
                <w:rFonts w:ascii="Times New Roman" w:eastAsia="Times New Roman" w:hAnsi="Times New Roman" w:cs="Times New Roman"/>
                <w:lang w:val="ru-RU" w:eastAsia="ru-RU"/>
              </w:rPr>
              <w:sym w:font="Symbol" w:char="F0D7"/>
            </w:r>
            <w:proofErr w:type="gramStart"/>
            <w:r w:rsidRPr="00E75DFC">
              <w:rPr>
                <w:rFonts w:ascii="Times New Roman" w:eastAsia="Times New Roman" w:hAnsi="Times New Roman" w:cs="Times New Roman"/>
                <w:lang w:val="ru-RU" w:eastAsia="ru-RU"/>
              </w:rPr>
              <w:t>м</w:t>
            </w:r>
            <w:proofErr w:type="gramEnd"/>
          </w:p>
        </w:tc>
      </w:tr>
      <w:tr w:rsidR="0063311A" w:rsidRPr="00E75DFC" w:rsidTr="0063311A">
        <w:trPr>
          <w:cantSplit/>
        </w:trPr>
        <w:tc>
          <w:tcPr>
            <w:tcW w:w="1701" w:type="dxa"/>
            <w:vMerge/>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3261"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пределы колебаний</w:t>
            </w:r>
          </w:p>
        </w:tc>
        <w:tc>
          <w:tcPr>
            <w:tcW w:w="4677"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при влажности грунта 10...12%</w:t>
            </w:r>
          </w:p>
        </w:tc>
      </w:tr>
      <w:tr w:rsidR="0063311A" w:rsidRPr="00E75DFC" w:rsidTr="0063311A">
        <w:tc>
          <w:tcPr>
            <w:tcW w:w="1701"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Чернозем</w:t>
            </w:r>
          </w:p>
        </w:tc>
        <w:tc>
          <w:tcPr>
            <w:tcW w:w="3261"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9...53</w:t>
            </w:r>
          </w:p>
        </w:tc>
        <w:tc>
          <w:tcPr>
            <w:tcW w:w="4677"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50</w:t>
            </w:r>
          </w:p>
        </w:tc>
      </w:tr>
      <w:tr w:rsidR="0063311A" w:rsidRPr="00E75DFC" w:rsidTr="0063311A">
        <w:tc>
          <w:tcPr>
            <w:tcW w:w="1701"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Торф</w:t>
            </w:r>
          </w:p>
        </w:tc>
        <w:tc>
          <w:tcPr>
            <w:tcW w:w="3261"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9...53</w:t>
            </w:r>
          </w:p>
        </w:tc>
        <w:tc>
          <w:tcPr>
            <w:tcW w:w="4677"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20</w:t>
            </w:r>
          </w:p>
        </w:tc>
      </w:tr>
      <w:tr w:rsidR="0063311A" w:rsidRPr="00E75DFC" w:rsidTr="0063311A">
        <w:tc>
          <w:tcPr>
            <w:tcW w:w="1701"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Глина</w:t>
            </w:r>
          </w:p>
        </w:tc>
        <w:tc>
          <w:tcPr>
            <w:tcW w:w="3261"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8...70</w:t>
            </w:r>
          </w:p>
        </w:tc>
        <w:tc>
          <w:tcPr>
            <w:tcW w:w="4677"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40</w:t>
            </w:r>
          </w:p>
        </w:tc>
      </w:tr>
      <w:tr w:rsidR="0063311A" w:rsidRPr="00E75DFC" w:rsidTr="0063311A">
        <w:tc>
          <w:tcPr>
            <w:tcW w:w="1701"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Суглинок</w:t>
            </w:r>
          </w:p>
        </w:tc>
        <w:tc>
          <w:tcPr>
            <w:tcW w:w="3261"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40...150</w:t>
            </w:r>
          </w:p>
        </w:tc>
        <w:tc>
          <w:tcPr>
            <w:tcW w:w="4677"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100</w:t>
            </w:r>
          </w:p>
        </w:tc>
      </w:tr>
      <w:tr w:rsidR="0063311A" w:rsidRPr="00E75DFC" w:rsidTr="0063311A">
        <w:tc>
          <w:tcPr>
            <w:tcW w:w="1701"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Супесь</w:t>
            </w:r>
          </w:p>
        </w:tc>
        <w:tc>
          <w:tcPr>
            <w:tcW w:w="3261"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150...400</w:t>
            </w:r>
          </w:p>
        </w:tc>
        <w:tc>
          <w:tcPr>
            <w:tcW w:w="4677"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300</w:t>
            </w:r>
          </w:p>
        </w:tc>
      </w:tr>
      <w:tr w:rsidR="0063311A" w:rsidRPr="00E75DFC" w:rsidTr="0063311A">
        <w:tc>
          <w:tcPr>
            <w:tcW w:w="1701"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Песок</w:t>
            </w:r>
          </w:p>
        </w:tc>
        <w:tc>
          <w:tcPr>
            <w:tcW w:w="3261"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400...700</w:t>
            </w:r>
          </w:p>
        </w:tc>
        <w:tc>
          <w:tcPr>
            <w:tcW w:w="4677"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700</w:t>
            </w:r>
          </w:p>
        </w:tc>
      </w:tr>
    </w:tbl>
    <w:p w:rsidR="0063311A" w:rsidRPr="00E75DFC" w:rsidRDefault="0063311A" w:rsidP="0063311A">
      <w:pPr>
        <w:spacing w:line="360" w:lineRule="auto"/>
        <w:ind w:firstLine="709"/>
        <w:jc w:val="both"/>
        <w:rPr>
          <w:rFonts w:ascii="Times New Roman" w:eastAsia="Times New Roman" w:hAnsi="Times New Roman" w:cs="Times New Roman"/>
          <w:lang w:val="ru-RU" w:eastAsia="ru-RU"/>
        </w:rPr>
      </w:pP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Заглубление полосы </w:t>
      </w:r>
      <w:r w:rsidRPr="00E75DFC">
        <w:rPr>
          <w:rFonts w:ascii="Times New Roman" w:eastAsia="Times New Roman" w:hAnsi="Times New Roman" w:cs="Times New Roman"/>
          <w:sz w:val="28"/>
          <w:szCs w:val="28"/>
          <w:lang w:eastAsia="ru-RU"/>
        </w:rPr>
        <w:t>t</w:t>
      </w:r>
      <w:r w:rsidRPr="00E75DFC">
        <w:rPr>
          <w:rFonts w:ascii="Times New Roman" w:eastAsia="Times New Roman" w:hAnsi="Times New Roman" w:cs="Times New Roman"/>
          <w:sz w:val="28"/>
          <w:szCs w:val="28"/>
          <w:lang w:val="ru-RU" w:eastAsia="ru-RU"/>
        </w:rPr>
        <w:t xml:space="preserve"> принимается равным 0,7 м – это глубина траншеи (</w:t>
      </w:r>
      <w:r w:rsidRPr="00862890">
        <w:rPr>
          <w:rFonts w:ascii="Times New Roman" w:eastAsia="Times New Roman" w:hAnsi="Times New Roman" w:cs="Times New Roman"/>
          <w:color w:val="FF0000"/>
          <w:sz w:val="28"/>
          <w:szCs w:val="28"/>
          <w:lang w:val="ru-RU" w:eastAsia="ru-RU"/>
        </w:rPr>
        <w:t>рисунок 6.4</w:t>
      </w:r>
      <w:r w:rsidRPr="00E75DFC">
        <w:rPr>
          <w:rFonts w:ascii="Times New Roman" w:eastAsia="Times New Roman" w:hAnsi="Times New Roman" w:cs="Times New Roman"/>
          <w:sz w:val="28"/>
          <w:szCs w:val="28"/>
          <w:lang w:val="ru-RU" w:eastAsia="ru-RU"/>
        </w:rPr>
        <w:t xml:space="preserve">). Величина удельного сопротивления грунта непостоянна и зависит от его влажности. Степень влажности грунта определяется в основном количеством выпавших осадков и процессами их высушивания. Поверхностные слои грунта подвержены значительным изменениям  влажности.  Вследствие  этого  сопротивление </w:t>
      </w:r>
      <w:proofErr w:type="spellStart"/>
      <w:r w:rsidRPr="00E75DFC">
        <w:rPr>
          <w:rFonts w:ascii="Times New Roman" w:eastAsia="Times New Roman" w:hAnsi="Times New Roman" w:cs="Times New Roman"/>
          <w:sz w:val="28"/>
          <w:szCs w:val="28"/>
          <w:lang w:val="ru-RU" w:eastAsia="ru-RU"/>
        </w:rPr>
        <w:t>заземлителя</w:t>
      </w:r>
      <w:proofErr w:type="spellEnd"/>
      <w:r w:rsidRPr="00E75DFC">
        <w:rPr>
          <w:rFonts w:ascii="Times New Roman" w:eastAsia="Times New Roman" w:hAnsi="Times New Roman" w:cs="Times New Roman"/>
          <w:sz w:val="28"/>
          <w:szCs w:val="28"/>
          <w:lang w:val="ru-RU" w:eastAsia="ru-RU"/>
        </w:rPr>
        <w:t xml:space="preserve"> будет тем стабильнее, чем глубже он расположен в грунте. Для уменьшения влияния климатических условий на сопротивление заземления верхнюю часть </w:t>
      </w:r>
      <w:proofErr w:type="spellStart"/>
      <w:r w:rsidRPr="00E75DFC">
        <w:rPr>
          <w:rFonts w:ascii="Times New Roman" w:eastAsia="Times New Roman" w:hAnsi="Times New Roman" w:cs="Times New Roman"/>
          <w:sz w:val="28"/>
          <w:szCs w:val="28"/>
          <w:lang w:val="ru-RU" w:eastAsia="ru-RU"/>
        </w:rPr>
        <w:t>заземлителя</w:t>
      </w:r>
      <w:proofErr w:type="spellEnd"/>
      <w:r w:rsidRPr="00E75DFC">
        <w:rPr>
          <w:rFonts w:ascii="Times New Roman" w:eastAsia="Times New Roman" w:hAnsi="Times New Roman" w:cs="Times New Roman"/>
          <w:sz w:val="28"/>
          <w:szCs w:val="28"/>
          <w:lang w:val="ru-RU" w:eastAsia="ru-RU"/>
        </w:rPr>
        <w:t xml:space="preserve"> размещают в грунте на глубину не менее 0,7 м. Следовательно, заглубление стержня можно определить по формуле:</w:t>
      </w:r>
    </w:p>
    <w:p w:rsidR="0063311A" w:rsidRPr="00E75DFC" w:rsidRDefault="0063311A" w:rsidP="0063311A">
      <w:pPr>
        <w:spacing w:line="360" w:lineRule="auto"/>
        <w:jc w:val="center"/>
        <w:outlineLvl w:val="0"/>
        <w:rPr>
          <w:rFonts w:ascii="Times New Roman" w:eastAsia="Times New Roman" w:hAnsi="Times New Roman" w:cs="Times New Roman"/>
          <w:lang w:val="ru-RU" w:eastAsia="ru-RU"/>
        </w:rPr>
      </w:pPr>
      <w:r w:rsidRPr="00E75DFC">
        <w:rPr>
          <w:rFonts w:ascii="Times New Roman" w:eastAsia="Times New Roman" w:hAnsi="Times New Roman" w:cs="Times New Roman"/>
          <w:sz w:val="28"/>
          <w:szCs w:val="28"/>
          <w:lang w:eastAsia="ru-RU"/>
        </w:rPr>
        <w:t>T</w:t>
      </w:r>
      <w:r w:rsidRPr="00E75DFC">
        <w:rPr>
          <w:rFonts w:ascii="Times New Roman" w:eastAsia="Times New Roman" w:hAnsi="Times New Roman" w:cs="Times New Roman"/>
          <w:sz w:val="28"/>
          <w:szCs w:val="28"/>
          <w:lang w:val="ru-RU" w:eastAsia="ru-RU"/>
        </w:rPr>
        <w:t xml:space="preserve"> = (</w:t>
      </w:r>
      <w:r w:rsidRPr="00E75DFC">
        <w:rPr>
          <w:rFonts w:ascii="Times New Roman" w:eastAsia="Times New Roman" w:hAnsi="Times New Roman" w:cs="Times New Roman"/>
          <w:sz w:val="28"/>
          <w:szCs w:val="28"/>
          <w:lang w:eastAsia="ru-RU"/>
        </w:rPr>
        <w:t>L</w:t>
      </w:r>
      <w:r w:rsidRPr="00E75DFC">
        <w:rPr>
          <w:rFonts w:ascii="Times New Roman" w:eastAsia="Times New Roman" w:hAnsi="Times New Roman" w:cs="Times New Roman"/>
          <w:sz w:val="28"/>
          <w:szCs w:val="28"/>
          <w:lang w:val="ru-RU" w:eastAsia="ru-RU"/>
        </w:rPr>
        <w:t xml:space="preserve">/2) + </w:t>
      </w:r>
      <w:r w:rsidRPr="00E75DFC">
        <w:rPr>
          <w:rFonts w:ascii="Times New Roman" w:eastAsia="Times New Roman" w:hAnsi="Times New Roman" w:cs="Times New Roman"/>
          <w:sz w:val="28"/>
          <w:szCs w:val="28"/>
          <w:lang w:eastAsia="ru-RU"/>
        </w:rPr>
        <w:t>t</w:t>
      </w:r>
      <w:r w:rsidRPr="00E75DFC">
        <w:rPr>
          <w:rFonts w:ascii="Times New Roman" w:eastAsia="Times New Roman" w:hAnsi="Times New Roman" w:cs="Times New Roman"/>
          <w:sz w:val="28"/>
          <w:szCs w:val="28"/>
          <w:lang w:val="ru-RU" w:eastAsia="ru-RU"/>
        </w:rPr>
        <w:t>.</w:t>
      </w:r>
    </w:p>
    <w:p w:rsidR="0063311A" w:rsidRPr="005E3933" w:rsidRDefault="0063311A" w:rsidP="0063311A">
      <w:pPr>
        <w:spacing w:before="120" w:after="120" w:line="360" w:lineRule="auto"/>
        <w:rPr>
          <w:rFonts w:ascii="Times New Roman" w:eastAsia="Calibri" w:hAnsi="Times New Roman" w:cs="Times New Roman"/>
          <w:sz w:val="28"/>
          <w:szCs w:val="28"/>
          <w:lang w:val="ru-RU" w:eastAsia="ru-RU"/>
        </w:rPr>
      </w:pPr>
      <w:r w:rsidRPr="005E3933">
        <w:rPr>
          <w:rFonts w:ascii="Times New Roman" w:eastAsia="Calibri" w:hAnsi="Times New Roman" w:cs="Times New Roman"/>
          <w:b/>
          <w:color w:val="FF0000"/>
          <w:sz w:val="28"/>
          <w:szCs w:val="28"/>
          <w:lang w:val="ru-RU" w:eastAsia="ru-RU"/>
        </w:rPr>
        <w:t xml:space="preserve">Таблица </w:t>
      </w:r>
      <w:r>
        <w:rPr>
          <w:rFonts w:ascii="Times New Roman" w:eastAsia="Calibri" w:hAnsi="Times New Roman" w:cs="Times New Roman"/>
          <w:b/>
          <w:color w:val="FF0000"/>
          <w:sz w:val="28"/>
          <w:szCs w:val="28"/>
          <w:lang w:val="ru-RU" w:eastAsia="ru-RU"/>
        </w:rPr>
        <w:t>6.5</w:t>
      </w:r>
      <w:r w:rsidRPr="005E3933">
        <w:rPr>
          <w:rFonts w:ascii="Times New Roman" w:eastAsia="Calibri" w:hAnsi="Times New Roman" w:cs="Times New Roman"/>
          <w:sz w:val="28"/>
          <w:szCs w:val="28"/>
          <w:lang w:val="ru-RU" w:eastAsia="ru-RU"/>
        </w:rPr>
        <w:t>. Значения расчетных климатических коэффициентов сезонности сопротивления грунта</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1843"/>
        <w:gridCol w:w="1843"/>
        <w:gridCol w:w="1843"/>
        <w:gridCol w:w="1842"/>
      </w:tblGrid>
      <w:tr w:rsidR="0063311A" w:rsidRPr="00E75DFC" w:rsidTr="0063311A">
        <w:trPr>
          <w:cantSplit/>
        </w:trPr>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63311A" w:rsidRPr="00172FEC" w:rsidRDefault="0063311A" w:rsidP="0063311A">
            <w:pPr>
              <w:spacing w:line="360" w:lineRule="auto"/>
              <w:jc w:val="center"/>
              <w:rPr>
                <w:rFonts w:ascii="Times New Roman" w:eastAsia="Times New Roman" w:hAnsi="Times New Roman" w:cs="Times New Roman"/>
                <w:lang w:val="ru-RU" w:eastAsia="ru-RU"/>
              </w:rPr>
            </w:pPr>
            <w:proofErr w:type="spellStart"/>
            <w:r w:rsidRPr="00172FEC">
              <w:rPr>
                <w:rFonts w:ascii="Times New Roman" w:eastAsia="Times New Roman" w:hAnsi="Times New Roman" w:cs="Times New Roman"/>
                <w:lang w:val="ru-RU" w:eastAsia="ru-RU"/>
              </w:rPr>
              <w:t>Заземлитель</w:t>
            </w:r>
            <w:proofErr w:type="spellEnd"/>
          </w:p>
        </w:tc>
        <w:tc>
          <w:tcPr>
            <w:tcW w:w="7371" w:type="dxa"/>
            <w:gridSpan w:val="4"/>
            <w:tcBorders>
              <w:top w:val="single" w:sz="4" w:space="0" w:color="auto"/>
              <w:left w:val="single" w:sz="4" w:space="0" w:color="auto"/>
              <w:bottom w:val="single" w:sz="4" w:space="0" w:color="auto"/>
              <w:right w:val="single" w:sz="4" w:space="0" w:color="auto"/>
            </w:tcBorders>
            <w:vAlign w:val="center"/>
            <w:hideMark/>
          </w:tcPr>
          <w:p w:rsidR="0063311A" w:rsidRPr="00172FEC" w:rsidRDefault="0063311A" w:rsidP="0063311A">
            <w:pPr>
              <w:spacing w:line="360" w:lineRule="auto"/>
              <w:jc w:val="center"/>
              <w:rPr>
                <w:rFonts w:ascii="Times New Roman" w:eastAsia="Times New Roman" w:hAnsi="Times New Roman" w:cs="Times New Roman"/>
                <w:lang w:val="ru-RU" w:eastAsia="ru-RU"/>
              </w:rPr>
            </w:pPr>
            <w:r w:rsidRPr="00172FEC">
              <w:rPr>
                <w:rFonts w:ascii="Times New Roman" w:eastAsia="Times New Roman" w:hAnsi="Times New Roman" w:cs="Times New Roman"/>
                <w:lang w:val="ru-RU" w:eastAsia="ru-RU"/>
              </w:rPr>
              <w:t>Климатическая зона</w:t>
            </w:r>
          </w:p>
        </w:tc>
      </w:tr>
      <w:tr w:rsidR="0063311A" w:rsidRPr="00E75DFC" w:rsidTr="0063311A">
        <w:trPr>
          <w:cantSplit/>
        </w:trPr>
        <w:tc>
          <w:tcPr>
            <w:tcW w:w="2268" w:type="dxa"/>
            <w:vMerge/>
            <w:tcBorders>
              <w:top w:val="single" w:sz="4" w:space="0" w:color="auto"/>
              <w:left w:val="single" w:sz="4" w:space="0" w:color="auto"/>
              <w:bottom w:val="single" w:sz="4" w:space="0" w:color="auto"/>
              <w:right w:val="single" w:sz="4" w:space="0" w:color="auto"/>
            </w:tcBorders>
            <w:vAlign w:val="center"/>
            <w:hideMark/>
          </w:tcPr>
          <w:p w:rsidR="0063311A" w:rsidRPr="00172FEC" w:rsidRDefault="0063311A" w:rsidP="0063311A">
            <w:pPr>
              <w:spacing w:line="360" w:lineRule="auto"/>
              <w:ind w:firstLine="709"/>
              <w:jc w:val="center"/>
              <w:rPr>
                <w:rFonts w:ascii="Times New Roman" w:eastAsia="Times New Roman" w:hAnsi="Times New Roman" w:cs="Times New Roman"/>
                <w:lang w:val="ru-RU" w:eastAsia="ru-RU"/>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172FEC" w:rsidRDefault="0063311A" w:rsidP="0063311A">
            <w:pPr>
              <w:spacing w:line="360" w:lineRule="auto"/>
              <w:jc w:val="center"/>
              <w:rPr>
                <w:rFonts w:ascii="Times New Roman" w:eastAsia="Times New Roman" w:hAnsi="Times New Roman" w:cs="Times New Roman"/>
                <w:lang w:val="ru-RU" w:eastAsia="ru-RU"/>
              </w:rPr>
            </w:pPr>
            <w:r w:rsidRPr="00172FEC">
              <w:rPr>
                <w:rFonts w:ascii="Times New Roman" w:eastAsia="Times New Roman" w:hAnsi="Times New Roman" w:cs="Times New Roman"/>
                <w:lang w:eastAsia="ru-RU"/>
              </w:rPr>
              <w:t>I</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172FEC" w:rsidRDefault="0063311A" w:rsidP="0063311A">
            <w:pPr>
              <w:spacing w:line="360" w:lineRule="auto"/>
              <w:jc w:val="center"/>
              <w:rPr>
                <w:rFonts w:ascii="Times New Roman" w:eastAsia="Times New Roman" w:hAnsi="Times New Roman" w:cs="Times New Roman"/>
                <w:lang w:val="ru-RU" w:eastAsia="ru-RU"/>
              </w:rPr>
            </w:pPr>
            <w:r w:rsidRPr="00172FEC">
              <w:rPr>
                <w:rFonts w:ascii="Times New Roman" w:eastAsia="Times New Roman" w:hAnsi="Times New Roman" w:cs="Times New Roman"/>
                <w:lang w:eastAsia="ru-RU"/>
              </w:rPr>
              <w:t>II</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172FEC" w:rsidRDefault="0063311A" w:rsidP="0063311A">
            <w:pPr>
              <w:spacing w:line="360" w:lineRule="auto"/>
              <w:jc w:val="center"/>
              <w:rPr>
                <w:rFonts w:ascii="Times New Roman" w:eastAsia="Times New Roman" w:hAnsi="Times New Roman" w:cs="Times New Roman"/>
                <w:lang w:val="ru-RU" w:eastAsia="ru-RU"/>
              </w:rPr>
            </w:pPr>
            <w:r w:rsidRPr="00172FEC">
              <w:rPr>
                <w:rFonts w:ascii="Times New Roman" w:eastAsia="Times New Roman" w:hAnsi="Times New Roman" w:cs="Times New Roman"/>
                <w:lang w:eastAsia="ru-RU"/>
              </w:rPr>
              <w:t>III</w:t>
            </w:r>
          </w:p>
        </w:tc>
        <w:tc>
          <w:tcPr>
            <w:tcW w:w="1842" w:type="dxa"/>
            <w:tcBorders>
              <w:top w:val="single" w:sz="4" w:space="0" w:color="auto"/>
              <w:left w:val="single" w:sz="4" w:space="0" w:color="auto"/>
              <w:bottom w:val="single" w:sz="4" w:space="0" w:color="auto"/>
              <w:right w:val="single" w:sz="4" w:space="0" w:color="auto"/>
            </w:tcBorders>
            <w:vAlign w:val="center"/>
            <w:hideMark/>
          </w:tcPr>
          <w:p w:rsidR="0063311A" w:rsidRPr="00172FEC" w:rsidRDefault="0063311A" w:rsidP="0063311A">
            <w:pPr>
              <w:spacing w:line="360" w:lineRule="auto"/>
              <w:jc w:val="center"/>
              <w:rPr>
                <w:rFonts w:ascii="Times New Roman" w:eastAsia="Times New Roman" w:hAnsi="Times New Roman" w:cs="Times New Roman"/>
                <w:lang w:val="ru-RU" w:eastAsia="ru-RU"/>
              </w:rPr>
            </w:pPr>
            <w:r w:rsidRPr="00172FEC">
              <w:rPr>
                <w:rFonts w:ascii="Times New Roman" w:eastAsia="Times New Roman" w:hAnsi="Times New Roman" w:cs="Times New Roman"/>
                <w:lang w:eastAsia="ru-RU"/>
              </w:rPr>
              <w:t>IV</w:t>
            </w:r>
          </w:p>
        </w:tc>
      </w:tr>
      <w:tr w:rsidR="0063311A" w:rsidRPr="00E75DFC" w:rsidTr="0063311A">
        <w:tc>
          <w:tcPr>
            <w:tcW w:w="2268" w:type="dxa"/>
            <w:tcBorders>
              <w:top w:val="single" w:sz="4" w:space="0" w:color="auto"/>
              <w:left w:val="single" w:sz="4" w:space="0" w:color="auto"/>
              <w:bottom w:val="single" w:sz="4" w:space="0" w:color="auto"/>
              <w:right w:val="single" w:sz="4" w:space="0" w:color="auto"/>
            </w:tcBorders>
            <w:vAlign w:val="center"/>
            <w:hideMark/>
          </w:tcPr>
          <w:p w:rsidR="0063311A" w:rsidRPr="00172FEC" w:rsidRDefault="0063311A" w:rsidP="0063311A">
            <w:pPr>
              <w:spacing w:line="360" w:lineRule="auto"/>
              <w:jc w:val="center"/>
              <w:rPr>
                <w:rFonts w:ascii="Times New Roman" w:eastAsia="Times New Roman" w:hAnsi="Times New Roman" w:cs="Times New Roman"/>
                <w:lang w:val="ru-RU" w:eastAsia="ru-RU"/>
              </w:rPr>
            </w:pPr>
            <w:r w:rsidRPr="00172FEC">
              <w:rPr>
                <w:rFonts w:ascii="Times New Roman" w:eastAsia="Times New Roman" w:hAnsi="Times New Roman" w:cs="Times New Roman"/>
                <w:lang w:val="ru-RU" w:eastAsia="ru-RU"/>
              </w:rPr>
              <w:t>Стержневой</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172FEC" w:rsidRDefault="0063311A" w:rsidP="0063311A">
            <w:pPr>
              <w:spacing w:line="360" w:lineRule="auto"/>
              <w:jc w:val="center"/>
              <w:rPr>
                <w:rFonts w:ascii="Times New Roman" w:eastAsia="Times New Roman" w:hAnsi="Times New Roman" w:cs="Times New Roman"/>
                <w:lang w:val="ru-RU" w:eastAsia="ru-RU"/>
              </w:rPr>
            </w:pPr>
            <w:r w:rsidRPr="00172FEC">
              <w:rPr>
                <w:rFonts w:ascii="Times New Roman" w:eastAsia="Times New Roman" w:hAnsi="Times New Roman" w:cs="Times New Roman"/>
                <w:lang w:val="ru-RU" w:eastAsia="ru-RU"/>
              </w:rPr>
              <w:t>1,8...2,0</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172FEC" w:rsidRDefault="0063311A" w:rsidP="0063311A">
            <w:pPr>
              <w:spacing w:line="360" w:lineRule="auto"/>
              <w:jc w:val="center"/>
              <w:rPr>
                <w:rFonts w:ascii="Times New Roman" w:eastAsia="Times New Roman" w:hAnsi="Times New Roman" w:cs="Times New Roman"/>
                <w:lang w:val="ru-RU" w:eastAsia="ru-RU"/>
              </w:rPr>
            </w:pPr>
            <w:r w:rsidRPr="00172FEC">
              <w:rPr>
                <w:rFonts w:ascii="Times New Roman" w:eastAsia="Times New Roman" w:hAnsi="Times New Roman" w:cs="Times New Roman"/>
                <w:lang w:val="ru-RU" w:eastAsia="ru-RU"/>
              </w:rPr>
              <w:t>1,6...1,8</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172FEC" w:rsidRDefault="0063311A" w:rsidP="0063311A">
            <w:pPr>
              <w:spacing w:line="360" w:lineRule="auto"/>
              <w:jc w:val="center"/>
              <w:rPr>
                <w:rFonts w:ascii="Times New Roman" w:eastAsia="Times New Roman" w:hAnsi="Times New Roman" w:cs="Times New Roman"/>
                <w:lang w:val="ru-RU" w:eastAsia="ru-RU"/>
              </w:rPr>
            </w:pPr>
            <w:r w:rsidRPr="00172FEC">
              <w:rPr>
                <w:rFonts w:ascii="Times New Roman" w:eastAsia="Times New Roman" w:hAnsi="Times New Roman" w:cs="Times New Roman"/>
                <w:lang w:val="ru-RU" w:eastAsia="ru-RU"/>
              </w:rPr>
              <w:t>1,4...1,5</w:t>
            </w:r>
          </w:p>
        </w:tc>
        <w:tc>
          <w:tcPr>
            <w:tcW w:w="1842" w:type="dxa"/>
            <w:tcBorders>
              <w:top w:val="single" w:sz="4" w:space="0" w:color="auto"/>
              <w:left w:val="single" w:sz="4" w:space="0" w:color="auto"/>
              <w:bottom w:val="single" w:sz="4" w:space="0" w:color="auto"/>
              <w:right w:val="single" w:sz="4" w:space="0" w:color="auto"/>
            </w:tcBorders>
            <w:vAlign w:val="center"/>
            <w:hideMark/>
          </w:tcPr>
          <w:p w:rsidR="0063311A" w:rsidRPr="00172FEC" w:rsidRDefault="0063311A" w:rsidP="0063311A">
            <w:pPr>
              <w:spacing w:line="360" w:lineRule="auto"/>
              <w:jc w:val="center"/>
              <w:rPr>
                <w:rFonts w:ascii="Times New Roman" w:eastAsia="Times New Roman" w:hAnsi="Times New Roman" w:cs="Times New Roman"/>
                <w:lang w:val="ru-RU" w:eastAsia="ru-RU"/>
              </w:rPr>
            </w:pPr>
            <w:r w:rsidRPr="00172FEC">
              <w:rPr>
                <w:rFonts w:ascii="Times New Roman" w:eastAsia="Times New Roman" w:hAnsi="Times New Roman" w:cs="Times New Roman"/>
                <w:lang w:val="ru-RU" w:eastAsia="ru-RU"/>
              </w:rPr>
              <w:t>1,2...1,4</w:t>
            </w:r>
          </w:p>
        </w:tc>
      </w:tr>
      <w:tr w:rsidR="0063311A" w:rsidRPr="00E75DFC" w:rsidTr="0063311A">
        <w:tc>
          <w:tcPr>
            <w:tcW w:w="2268" w:type="dxa"/>
            <w:tcBorders>
              <w:top w:val="single" w:sz="4" w:space="0" w:color="auto"/>
              <w:left w:val="single" w:sz="4" w:space="0" w:color="auto"/>
              <w:bottom w:val="single" w:sz="4" w:space="0" w:color="auto"/>
              <w:right w:val="single" w:sz="4" w:space="0" w:color="auto"/>
            </w:tcBorders>
            <w:vAlign w:val="center"/>
            <w:hideMark/>
          </w:tcPr>
          <w:p w:rsidR="0063311A" w:rsidRPr="00172FEC" w:rsidRDefault="0063311A" w:rsidP="0063311A">
            <w:pPr>
              <w:spacing w:line="360" w:lineRule="auto"/>
              <w:jc w:val="center"/>
              <w:rPr>
                <w:rFonts w:ascii="Times New Roman" w:eastAsia="Times New Roman" w:hAnsi="Times New Roman" w:cs="Times New Roman"/>
                <w:lang w:val="ru-RU" w:eastAsia="ru-RU"/>
              </w:rPr>
            </w:pPr>
            <w:r w:rsidRPr="00172FEC">
              <w:rPr>
                <w:rFonts w:ascii="Times New Roman" w:eastAsia="Times New Roman" w:hAnsi="Times New Roman" w:cs="Times New Roman"/>
                <w:lang w:val="ru-RU" w:eastAsia="ru-RU"/>
              </w:rPr>
              <w:t>Полосовой</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172FEC" w:rsidRDefault="0063311A" w:rsidP="0063311A">
            <w:pPr>
              <w:spacing w:line="360" w:lineRule="auto"/>
              <w:jc w:val="center"/>
              <w:rPr>
                <w:rFonts w:ascii="Times New Roman" w:eastAsia="Times New Roman" w:hAnsi="Times New Roman" w:cs="Times New Roman"/>
                <w:lang w:val="ru-RU" w:eastAsia="ru-RU"/>
              </w:rPr>
            </w:pPr>
            <w:r w:rsidRPr="00172FEC">
              <w:rPr>
                <w:rFonts w:ascii="Times New Roman" w:eastAsia="Times New Roman" w:hAnsi="Times New Roman" w:cs="Times New Roman"/>
                <w:lang w:val="ru-RU" w:eastAsia="ru-RU"/>
              </w:rPr>
              <w:t>4,5…7,0</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172FEC" w:rsidRDefault="0063311A" w:rsidP="0063311A">
            <w:pPr>
              <w:spacing w:line="360" w:lineRule="auto"/>
              <w:jc w:val="center"/>
              <w:rPr>
                <w:rFonts w:ascii="Times New Roman" w:eastAsia="Times New Roman" w:hAnsi="Times New Roman" w:cs="Times New Roman"/>
                <w:lang w:val="ru-RU" w:eastAsia="ru-RU"/>
              </w:rPr>
            </w:pPr>
            <w:r w:rsidRPr="00172FEC">
              <w:rPr>
                <w:rFonts w:ascii="Times New Roman" w:eastAsia="Times New Roman" w:hAnsi="Times New Roman" w:cs="Times New Roman"/>
                <w:lang w:val="ru-RU" w:eastAsia="ru-RU"/>
              </w:rPr>
              <w:t>3,5…4,5</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172FEC" w:rsidRDefault="0063311A" w:rsidP="0063311A">
            <w:pPr>
              <w:spacing w:line="360" w:lineRule="auto"/>
              <w:jc w:val="center"/>
              <w:rPr>
                <w:rFonts w:ascii="Times New Roman" w:eastAsia="Times New Roman" w:hAnsi="Times New Roman" w:cs="Times New Roman"/>
                <w:lang w:val="ru-RU" w:eastAsia="ru-RU"/>
              </w:rPr>
            </w:pPr>
            <w:r w:rsidRPr="00172FEC">
              <w:rPr>
                <w:rFonts w:ascii="Times New Roman" w:eastAsia="Times New Roman" w:hAnsi="Times New Roman" w:cs="Times New Roman"/>
                <w:lang w:val="ru-RU" w:eastAsia="ru-RU"/>
              </w:rPr>
              <w:t>2,0…2,5</w:t>
            </w:r>
          </w:p>
        </w:tc>
        <w:tc>
          <w:tcPr>
            <w:tcW w:w="1842" w:type="dxa"/>
            <w:tcBorders>
              <w:top w:val="single" w:sz="4" w:space="0" w:color="auto"/>
              <w:left w:val="single" w:sz="4" w:space="0" w:color="auto"/>
              <w:bottom w:val="single" w:sz="4" w:space="0" w:color="auto"/>
              <w:right w:val="single" w:sz="4" w:space="0" w:color="auto"/>
            </w:tcBorders>
            <w:vAlign w:val="center"/>
            <w:hideMark/>
          </w:tcPr>
          <w:p w:rsidR="0063311A" w:rsidRPr="00172FEC" w:rsidRDefault="0063311A" w:rsidP="0063311A">
            <w:pPr>
              <w:spacing w:line="360" w:lineRule="auto"/>
              <w:jc w:val="center"/>
              <w:rPr>
                <w:rFonts w:ascii="Times New Roman" w:eastAsia="Times New Roman" w:hAnsi="Times New Roman" w:cs="Times New Roman"/>
                <w:lang w:val="ru-RU" w:eastAsia="ru-RU"/>
              </w:rPr>
            </w:pPr>
            <w:r w:rsidRPr="00172FEC">
              <w:rPr>
                <w:rFonts w:ascii="Times New Roman" w:eastAsia="Times New Roman" w:hAnsi="Times New Roman" w:cs="Times New Roman"/>
                <w:lang w:val="ru-RU" w:eastAsia="ru-RU"/>
              </w:rPr>
              <w:t>1,5…2,0</w:t>
            </w:r>
          </w:p>
        </w:tc>
      </w:tr>
    </w:tbl>
    <w:p w:rsidR="0063311A" w:rsidRPr="00E75DFC" w:rsidRDefault="0063311A" w:rsidP="0063311A">
      <w:pPr>
        <w:spacing w:line="360" w:lineRule="auto"/>
        <w:ind w:firstLine="709"/>
        <w:jc w:val="both"/>
        <w:rPr>
          <w:rFonts w:ascii="Times New Roman" w:eastAsia="Times New Roman" w:hAnsi="Times New Roman" w:cs="Times New Roman"/>
          <w:lang w:val="ru-RU" w:eastAsia="ru-RU"/>
        </w:rPr>
      </w:pP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Определяем ориентировочное количество </w:t>
      </w:r>
      <w:proofErr w:type="gramStart"/>
      <w:r w:rsidRPr="00E75DFC">
        <w:rPr>
          <w:rFonts w:ascii="Times New Roman" w:eastAsia="Times New Roman" w:hAnsi="Times New Roman" w:cs="Times New Roman"/>
          <w:sz w:val="28"/>
          <w:szCs w:val="28"/>
          <w:lang w:val="ru-RU" w:eastAsia="ru-RU"/>
        </w:rPr>
        <w:t>вертикальных</w:t>
      </w:r>
      <w:proofErr w:type="gramEnd"/>
      <w:r w:rsidRPr="00E75DFC">
        <w:rPr>
          <w:rFonts w:ascii="Times New Roman" w:eastAsia="Times New Roman" w:hAnsi="Times New Roman" w:cs="Times New Roman"/>
          <w:sz w:val="28"/>
          <w:szCs w:val="28"/>
          <w:lang w:val="ru-RU" w:eastAsia="ru-RU"/>
        </w:rPr>
        <w:t xml:space="preserve"> </w:t>
      </w:r>
      <w:proofErr w:type="spellStart"/>
      <w:r w:rsidRPr="00E75DFC">
        <w:rPr>
          <w:rFonts w:ascii="Times New Roman" w:eastAsia="Times New Roman" w:hAnsi="Times New Roman" w:cs="Times New Roman"/>
          <w:sz w:val="28"/>
          <w:szCs w:val="28"/>
          <w:lang w:val="ru-RU" w:eastAsia="ru-RU"/>
        </w:rPr>
        <w:t>заземлителей</w:t>
      </w:r>
      <w:proofErr w:type="spellEnd"/>
      <w:r w:rsidRPr="00E75DFC">
        <w:rPr>
          <w:rFonts w:ascii="Times New Roman" w:eastAsia="Times New Roman" w:hAnsi="Times New Roman" w:cs="Times New Roman"/>
          <w:sz w:val="28"/>
          <w:szCs w:val="28"/>
          <w:lang w:val="ru-RU" w:eastAsia="ru-RU"/>
        </w:rPr>
        <w:t xml:space="preserve"> без учета сопротивления соединительной полосы:</w:t>
      </w:r>
    </w:p>
    <w:p w:rsidR="0063311A" w:rsidRPr="00E75DFC" w:rsidRDefault="0063311A" w:rsidP="0063311A">
      <w:pPr>
        <w:spacing w:line="360" w:lineRule="auto"/>
        <w:ind w:firstLine="709"/>
        <w:jc w:val="center"/>
        <w:rPr>
          <w:rFonts w:ascii="Times New Roman" w:eastAsia="Times New Roman" w:hAnsi="Times New Roman" w:cs="Times New Roman"/>
          <w:sz w:val="28"/>
          <w:szCs w:val="28"/>
          <w:vertAlign w:val="subscript"/>
          <w:lang w:val="ru-RU" w:eastAsia="ru-RU"/>
        </w:rPr>
      </w:pPr>
      <w:r w:rsidRPr="00E75DFC">
        <w:rPr>
          <w:rFonts w:ascii="Times New Roman" w:eastAsia="Times New Roman" w:hAnsi="Times New Roman" w:cs="Times New Roman"/>
          <w:sz w:val="28"/>
          <w:szCs w:val="28"/>
          <w:lang w:eastAsia="ru-RU"/>
        </w:rPr>
        <w:t>n</w:t>
      </w:r>
      <w:r w:rsidRPr="00E75DFC">
        <w:rPr>
          <w:rFonts w:ascii="Times New Roman" w:eastAsia="Times New Roman" w:hAnsi="Times New Roman" w:cs="Times New Roman"/>
          <w:sz w:val="28"/>
          <w:szCs w:val="28"/>
          <w:vertAlign w:val="subscript"/>
          <w:lang w:val="ru-RU" w:eastAsia="ru-RU"/>
        </w:rPr>
        <w:t>0</w:t>
      </w:r>
      <w:r w:rsidRPr="00E75DFC">
        <w:rPr>
          <w:rFonts w:ascii="Times New Roman" w:eastAsia="Times New Roman" w:hAnsi="Times New Roman" w:cs="Times New Roman"/>
          <w:sz w:val="28"/>
          <w:szCs w:val="28"/>
          <w:lang w:val="ru-RU" w:eastAsia="ru-RU"/>
        </w:rPr>
        <w:t xml:space="preserve"> = </w:t>
      </w:r>
      <w:r w:rsidRPr="00E75DFC">
        <w:rPr>
          <w:rFonts w:ascii="Times New Roman" w:eastAsia="Times New Roman" w:hAnsi="Times New Roman" w:cs="Times New Roman"/>
          <w:sz w:val="28"/>
          <w:szCs w:val="28"/>
          <w:lang w:eastAsia="ru-RU"/>
        </w:rPr>
        <w:sym w:font="Symbol" w:char="F059"/>
      </w:r>
      <w:r w:rsidRPr="00E75DFC">
        <w:rPr>
          <w:rFonts w:ascii="Times New Roman" w:eastAsia="Times New Roman" w:hAnsi="Times New Roman" w:cs="Times New Roman"/>
          <w:sz w:val="28"/>
          <w:szCs w:val="28"/>
          <w:lang w:eastAsia="ru-RU"/>
        </w:rPr>
        <w:t>R</w:t>
      </w:r>
      <w:r w:rsidRPr="00E75DFC">
        <w:rPr>
          <w:rFonts w:ascii="Times New Roman" w:eastAsia="Times New Roman" w:hAnsi="Times New Roman" w:cs="Times New Roman"/>
          <w:sz w:val="28"/>
          <w:szCs w:val="28"/>
          <w:vertAlign w:val="subscript"/>
          <w:lang w:val="ru-RU" w:eastAsia="ru-RU"/>
        </w:rPr>
        <w:t>0</w:t>
      </w:r>
      <w:r w:rsidRPr="00E75DFC">
        <w:rPr>
          <w:rFonts w:ascii="Times New Roman" w:eastAsia="Times New Roman" w:hAnsi="Times New Roman" w:cs="Times New Roman"/>
          <w:sz w:val="28"/>
          <w:szCs w:val="28"/>
          <w:lang w:val="ru-RU" w:eastAsia="ru-RU"/>
        </w:rPr>
        <w:t>/</w:t>
      </w:r>
      <w:r w:rsidRPr="00E75DFC">
        <w:rPr>
          <w:rFonts w:ascii="Times New Roman" w:eastAsia="Times New Roman" w:hAnsi="Times New Roman" w:cs="Times New Roman"/>
          <w:sz w:val="28"/>
          <w:szCs w:val="28"/>
          <w:lang w:eastAsia="ru-RU"/>
        </w:rPr>
        <w:t>R</w:t>
      </w:r>
      <w:proofErr w:type="spellStart"/>
      <w:r w:rsidRPr="00E75DFC">
        <w:rPr>
          <w:rFonts w:ascii="Times New Roman" w:eastAsia="Times New Roman" w:hAnsi="Times New Roman" w:cs="Times New Roman"/>
          <w:sz w:val="28"/>
          <w:szCs w:val="28"/>
          <w:vertAlign w:val="subscript"/>
          <w:lang w:val="ru-RU" w:eastAsia="ru-RU"/>
        </w:rPr>
        <w:t>н</w:t>
      </w:r>
      <w:proofErr w:type="spellEnd"/>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lastRenderedPageBreak/>
        <w:t xml:space="preserve">где </w:t>
      </w:r>
      <w:proofErr w:type="gramStart"/>
      <w:r>
        <w:rPr>
          <w:rFonts w:ascii="Times New Roman" w:eastAsia="Times New Roman" w:hAnsi="Times New Roman" w:cs="Times New Roman"/>
          <w:sz w:val="28"/>
          <w:szCs w:val="28"/>
          <w:lang w:eastAsia="ru-RU"/>
        </w:rPr>
        <w:t>R</w:t>
      </w:r>
      <w:proofErr w:type="spellStart"/>
      <w:proofErr w:type="gramEnd"/>
      <w:r w:rsidRPr="0063311A">
        <w:rPr>
          <w:rFonts w:ascii="Times New Roman" w:eastAsia="Times New Roman" w:hAnsi="Times New Roman" w:cs="Times New Roman"/>
          <w:sz w:val="28"/>
          <w:szCs w:val="28"/>
          <w:vertAlign w:val="subscript"/>
          <w:lang w:val="ru-RU" w:eastAsia="ru-RU"/>
        </w:rPr>
        <w:t>н</w:t>
      </w:r>
      <w:proofErr w:type="spellEnd"/>
      <w:r w:rsidRPr="00E75DFC">
        <w:rPr>
          <w:rFonts w:ascii="Times New Roman" w:eastAsia="Times New Roman" w:hAnsi="Times New Roman" w:cs="Times New Roman"/>
          <w:sz w:val="28"/>
          <w:szCs w:val="28"/>
          <w:lang w:val="ru-RU" w:eastAsia="ru-RU"/>
        </w:rPr>
        <w:t xml:space="preserve"> – нормируемое сопротивление растеканию тока заземляющего устройства, Ом;</w:t>
      </w:r>
    </w:p>
    <w:p w:rsidR="0063311A" w:rsidRPr="00E75DFC" w:rsidRDefault="0063311A" w:rsidP="0063311A">
      <w:pPr>
        <w:spacing w:line="360" w:lineRule="auto"/>
        <w:ind w:firstLine="709"/>
        <w:jc w:val="both"/>
        <w:rPr>
          <w:rFonts w:ascii="Times New Roman" w:eastAsia="Times New Roman" w:hAnsi="Times New Roman" w:cs="Times New Roman"/>
          <w:lang w:val="ru-RU" w:eastAsia="ru-RU"/>
        </w:rPr>
      </w:pPr>
      <w:r w:rsidRPr="00E75DFC">
        <w:rPr>
          <w:rFonts w:ascii="Times New Roman" w:eastAsia="Times New Roman" w:hAnsi="Times New Roman" w:cs="Times New Roman"/>
          <w:sz w:val="28"/>
          <w:szCs w:val="28"/>
          <w:lang w:val="ru-RU" w:eastAsia="ru-RU"/>
        </w:rPr>
        <w:t>Коэффициент сезонности</w:t>
      </w:r>
      <w:r w:rsidRPr="00E75DFC">
        <w:rPr>
          <w:rFonts w:ascii="Times New Roman" w:eastAsia="Times New Roman" w:hAnsi="Times New Roman" w:cs="Times New Roman"/>
          <w:b/>
          <w:sz w:val="28"/>
          <w:szCs w:val="28"/>
          <w:lang w:val="ru-RU" w:eastAsia="ru-RU"/>
        </w:rPr>
        <w:t xml:space="preserve"> </w:t>
      </w:r>
      <w:r w:rsidRPr="00E75DFC">
        <w:rPr>
          <w:rFonts w:ascii="Times New Roman" w:eastAsia="Times New Roman" w:hAnsi="Times New Roman" w:cs="Times New Roman"/>
          <w:sz w:val="28"/>
          <w:szCs w:val="28"/>
          <w:lang w:eastAsia="ru-RU"/>
        </w:rPr>
        <w:sym w:font="Symbol" w:char="F059"/>
      </w:r>
      <w:r w:rsidRPr="00E75DFC">
        <w:rPr>
          <w:rFonts w:ascii="Times New Roman" w:eastAsia="Times New Roman" w:hAnsi="Times New Roman" w:cs="Times New Roman"/>
          <w:sz w:val="28"/>
          <w:szCs w:val="28"/>
          <w:lang w:val="ru-RU" w:eastAsia="ru-RU"/>
        </w:rPr>
        <w:t xml:space="preserve"> второй климатической зоны  (средняя температура января от –15 до –10</w:t>
      </w:r>
      <w:proofErr w:type="gramStart"/>
      <w:r w:rsidRPr="00E75DFC">
        <w:rPr>
          <w:rFonts w:ascii="Times New Roman" w:eastAsia="Times New Roman" w:hAnsi="Times New Roman" w:cs="Times New Roman"/>
          <w:sz w:val="28"/>
          <w:szCs w:val="28"/>
          <w:lang w:val="ru-RU" w:eastAsia="ru-RU"/>
        </w:rPr>
        <w:t>°С</w:t>
      </w:r>
      <w:proofErr w:type="gramEnd"/>
      <w:r w:rsidRPr="00E75DFC">
        <w:rPr>
          <w:rFonts w:ascii="Times New Roman" w:eastAsia="Times New Roman" w:hAnsi="Times New Roman" w:cs="Times New Roman"/>
          <w:sz w:val="28"/>
          <w:szCs w:val="28"/>
          <w:lang w:val="ru-RU" w:eastAsia="ru-RU"/>
        </w:rPr>
        <w:t>, июля – от +18 до +22°С) принимается равным 1,6...1,8.</w:t>
      </w:r>
    </w:p>
    <w:p w:rsidR="0063311A" w:rsidRPr="00C33AA2" w:rsidRDefault="0063311A" w:rsidP="0063311A">
      <w:pPr>
        <w:spacing w:before="120" w:after="120" w:line="360" w:lineRule="auto"/>
        <w:jc w:val="both"/>
        <w:rPr>
          <w:rFonts w:ascii="Times New Roman" w:eastAsia="Calibri" w:hAnsi="Times New Roman" w:cs="Times New Roman"/>
          <w:sz w:val="28"/>
          <w:szCs w:val="28"/>
          <w:lang w:val="ru-RU" w:eastAsia="ru-RU"/>
        </w:rPr>
      </w:pPr>
      <w:r w:rsidRPr="00C33AA2">
        <w:rPr>
          <w:rFonts w:ascii="Times New Roman" w:eastAsia="Calibri" w:hAnsi="Times New Roman" w:cs="Times New Roman"/>
          <w:b/>
          <w:color w:val="FF0000"/>
          <w:sz w:val="28"/>
          <w:szCs w:val="28"/>
          <w:lang w:val="ru-RU" w:eastAsia="ru-RU"/>
        </w:rPr>
        <w:t xml:space="preserve">Таблица </w:t>
      </w:r>
      <w:r>
        <w:rPr>
          <w:rFonts w:ascii="Times New Roman" w:eastAsia="Calibri" w:hAnsi="Times New Roman" w:cs="Times New Roman"/>
          <w:b/>
          <w:color w:val="FF0000"/>
          <w:sz w:val="28"/>
          <w:szCs w:val="28"/>
          <w:lang w:val="ru-RU" w:eastAsia="ru-RU"/>
        </w:rPr>
        <w:t>6.6</w:t>
      </w:r>
      <w:r w:rsidRPr="00C33AA2">
        <w:rPr>
          <w:rFonts w:ascii="Times New Roman" w:eastAsia="Calibri" w:hAnsi="Times New Roman" w:cs="Times New Roman"/>
          <w:b/>
          <w:color w:val="FF0000"/>
          <w:sz w:val="28"/>
          <w:szCs w:val="28"/>
          <w:lang w:val="ru-RU" w:eastAsia="ru-RU"/>
        </w:rPr>
        <w:t>.</w:t>
      </w:r>
      <w:r w:rsidRPr="00C33AA2">
        <w:rPr>
          <w:rFonts w:ascii="Times New Roman" w:eastAsia="Calibri" w:hAnsi="Times New Roman" w:cs="Times New Roman"/>
          <w:b/>
          <w:sz w:val="28"/>
          <w:szCs w:val="28"/>
          <w:lang w:val="ru-RU" w:eastAsia="ru-RU"/>
        </w:rPr>
        <w:t xml:space="preserve"> </w:t>
      </w:r>
      <w:r w:rsidRPr="00C33AA2">
        <w:rPr>
          <w:rFonts w:ascii="Times New Roman" w:eastAsia="Calibri" w:hAnsi="Times New Roman" w:cs="Times New Roman"/>
          <w:sz w:val="28"/>
          <w:szCs w:val="28"/>
          <w:lang w:val="ru-RU" w:eastAsia="ru-RU"/>
        </w:rPr>
        <w:t>Нормируемые значения величины сопротивления растеканию тока заземляющих устройств (для электроустановок напряжением до 1000 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03"/>
        <w:gridCol w:w="1560"/>
        <w:gridCol w:w="1559"/>
        <w:gridCol w:w="1417"/>
      </w:tblGrid>
      <w:tr w:rsidR="0063311A" w:rsidRPr="00E75DFC" w:rsidTr="0063311A">
        <w:trPr>
          <w:cantSplit/>
        </w:trPr>
        <w:tc>
          <w:tcPr>
            <w:tcW w:w="5103" w:type="dxa"/>
            <w:vMerge w:val="restart"/>
            <w:tcBorders>
              <w:top w:val="single" w:sz="4" w:space="0" w:color="auto"/>
              <w:left w:val="single" w:sz="4" w:space="0" w:color="auto"/>
              <w:bottom w:val="single" w:sz="4" w:space="0" w:color="auto"/>
              <w:right w:val="single" w:sz="4" w:space="0" w:color="auto"/>
            </w:tcBorders>
            <w:vAlign w:val="center"/>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Вид заземления</w:t>
            </w:r>
          </w:p>
        </w:tc>
        <w:tc>
          <w:tcPr>
            <w:tcW w:w="4536" w:type="dxa"/>
            <w:gridSpan w:val="3"/>
            <w:tcBorders>
              <w:top w:val="single" w:sz="4" w:space="0" w:color="auto"/>
              <w:left w:val="single" w:sz="4" w:space="0" w:color="auto"/>
              <w:bottom w:val="single" w:sz="4" w:space="0" w:color="auto"/>
              <w:right w:val="single" w:sz="4" w:space="0" w:color="auto"/>
            </w:tcBorders>
            <w:vAlign w:val="center"/>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 xml:space="preserve">Напряжение сети, </w:t>
            </w:r>
            <w:proofErr w:type="gramStart"/>
            <w:r w:rsidRPr="00752982">
              <w:rPr>
                <w:rFonts w:ascii="Times New Roman" w:eastAsia="Times New Roman" w:hAnsi="Times New Roman" w:cs="Times New Roman"/>
                <w:sz w:val="28"/>
                <w:szCs w:val="28"/>
                <w:lang w:val="ru-RU" w:eastAsia="ru-RU"/>
              </w:rPr>
              <w:t>В</w:t>
            </w:r>
            <w:proofErr w:type="gramEnd"/>
          </w:p>
        </w:tc>
      </w:tr>
      <w:tr w:rsidR="0063311A" w:rsidRPr="00E75DFC" w:rsidTr="0063311A">
        <w:trPr>
          <w:cantSplit/>
        </w:trPr>
        <w:tc>
          <w:tcPr>
            <w:tcW w:w="5103" w:type="dxa"/>
            <w:vMerge/>
            <w:tcBorders>
              <w:top w:val="single" w:sz="4" w:space="0" w:color="auto"/>
              <w:left w:val="single" w:sz="4" w:space="0" w:color="auto"/>
              <w:bottom w:val="single" w:sz="4" w:space="0" w:color="auto"/>
              <w:right w:val="single" w:sz="4" w:space="0" w:color="auto"/>
            </w:tcBorders>
            <w:vAlign w:val="center"/>
            <w:hideMark/>
          </w:tcPr>
          <w:p w:rsidR="0063311A" w:rsidRPr="00752982" w:rsidRDefault="0063311A" w:rsidP="0063311A">
            <w:pPr>
              <w:spacing w:line="360" w:lineRule="auto"/>
              <w:ind w:firstLine="709"/>
              <w:jc w:val="center"/>
              <w:rPr>
                <w:rFonts w:ascii="Times New Roman" w:eastAsia="Times New Roman" w:hAnsi="Times New Roman" w:cs="Times New Roman"/>
                <w:sz w:val="28"/>
                <w:szCs w:val="28"/>
                <w:lang w:val="ru-RU" w:eastAsia="ru-RU"/>
              </w:rPr>
            </w:pPr>
          </w:p>
        </w:tc>
        <w:tc>
          <w:tcPr>
            <w:tcW w:w="1560" w:type="dxa"/>
            <w:tcBorders>
              <w:top w:val="single" w:sz="4" w:space="0" w:color="auto"/>
              <w:left w:val="single" w:sz="4" w:space="0" w:color="auto"/>
              <w:bottom w:val="single" w:sz="4" w:space="0" w:color="auto"/>
              <w:right w:val="single" w:sz="4" w:space="0" w:color="auto"/>
            </w:tcBorders>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220/127</w:t>
            </w:r>
          </w:p>
        </w:tc>
        <w:tc>
          <w:tcPr>
            <w:tcW w:w="1559" w:type="dxa"/>
            <w:tcBorders>
              <w:top w:val="single" w:sz="4" w:space="0" w:color="auto"/>
              <w:left w:val="single" w:sz="4" w:space="0" w:color="auto"/>
              <w:bottom w:val="single" w:sz="4" w:space="0" w:color="auto"/>
              <w:right w:val="single" w:sz="4" w:space="0" w:color="auto"/>
            </w:tcBorders>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380/220</w:t>
            </w:r>
          </w:p>
        </w:tc>
        <w:tc>
          <w:tcPr>
            <w:tcW w:w="1417" w:type="dxa"/>
            <w:tcBorders>
              <w:top w:val="single" w:sz="4" w:space="0" w:color="auto"/>
              <w:left w:val="single" w:sz="4" w:space="0" w:color="auto"/>
              <w:bottom w:val="single" w:sz="4" w:space="0" w:color="auto"/>
              <w:right w:val="single" w:sz="4" w:space="0" w:color="auto"/>
            </w:tcBorders>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660/380</w:t>
            </w:r>
          </w:p>
        </w:tc>
      </w:tr>
      <w:tr w:rsidR="0063311A" w:rsidRPr="00E75DFC" w:rsidTr="0063311A">
        <w:trPr>
          <w:cantSplit/>
        </w:trPr>
        <w:tc>
          <w:tcPr>
            <w:tcW w:w="5103" w:type="dxa"/>
            <w:vMerge/>
            <w:tcBorders>
              <w:top w:val="single" w:sz="4" w:space="0" w:color="auto"/>
              <w:left w:val="single" w:sz="4" w:space="0" w:color="auto"/>
              <w:bottom w:val="single" w:sz="4" w:space="0" w:color="auto"/>
              <w:right w:val="single" w:sz="4" w:space="0" w:color="auto"/>
            </w:tcBorders>
            <w:vAlign w:val="center"/>
            <w:hideMark/>
          </w:tcPr>
          <w:p w:rsidR="0063311A" w:rsidRPr="00752982" w:rsidRDefault="0063311A" w:rsidP="0063311A">
            <w:pPr>
              <w:spacing w:line="360" w:lineRule="auto"/>
              <w:ind w:firstLine="709"/>
              <w:jc w:val="center"/>
              <w:rPr>
                <w:rFonts w:ascii="Times New Roman" w:eastAsia="Times New Roman" w:hAnsi="Times New Roman" w:cs="Times New Roman"/>
                <w:sz w:val="28"/>
                <w:szCs w:val="28"/>
                <w:lang w:val="ru-RU" w:eastAsia="ru-RU"/>
              </w:rPr>
            </w:pPr>
          </w:p>
        </w:tc>
        <w:tc>
          <w:tcPr>
            <w:tcW w:w="4536" w:type="dxa"/>
            <w:gridSpan w:val="3"/>
            <w:tcBorders>
              <w:top w:val="single" w:sz="4" w:space="0" w:color="auto"/>
              <w:left w:val="single" w:sz="4" w:space="0" w:color="auto"/>
              <w:bottom w:val="single" w:sz="4" w:space="0" w:color="auto"/>
              <w:right w:val="single" w:sz="4" w:space="0" w:color="auto"/>
            </w:tcBorders>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 xml:space="preserve">нормируемое сопротивление </w:t>
            </w:r>
            <w:proofErr w:type="gramStart"/>
            <w:r w:rsidRPr="00752982">
              <w:rPr>
                <w:rFonts w:ascii="Times New Roman" w:eastAsia="Times New Roman" w:hAnsi="Times New Roman" w:cs="Times New Roman"/>
                <w:sz w:val="28"/>
                <w:szCs w:val="28"/>
                <w:lang w:eastAsia="ru-RU"/>
              </w:rPr>
              <w:t>R</w:t>
            </w:r>
            <w:proofErr w:type="spellStart"/>
            <w:proofErr w:type="gramEnd"/>
            <w:r w:rsidRPr="00752982">
              <w:rPr>
                <w:rFonts w:ascii="Times New Roman" w:eastAsia="Times New Roman" w:hAnsi="Times New Roman" w:cs="Times New Roman"/>
                <w:sz w:val="28"/>
                <w:szCs w:val="28"/>
                <w:vertAlign w:val="subscript"/>
                <w:lang w:val="ru-RU" w:eastAsia="ru-RU"/>
              </w:rPr>
              <w:t>н</w:t>
            </w:r>
            <w:proofErr w:type="spellEnd"/>
            <w:r w:rsidRPr="00752982">
              <w:rPr>
                <w:rFonts w:ascii="Times New Roman" w:eastAsia="Times New Roman" w:hAnsi="Times New Roman" w:cs="Times New Roman"/>
                <w:sz w:val="28"/>
                <w:szCs w:val="28"/>
                <w:lang w:val="ru-RU" w:eastAsia="ru-RU"/>
              </w:rPr>
              <w:t>, Ом</w:t>
            </w:r>
          </w:p>
        </w:tc>
      </w:tr>
      <w:tr w:rsidR="0063311A" w:rsidRPr="00E75DFC" w:rsidTr="0063311A">
        <w:tc>
          <w:tcPr>
            <w:tcW w:w="5103" w:type="dxa"/>
            <w:tcBorders>
              <w:top w:val="single" w:sz="4" w:space="0" w:color="auto"/>
              <w:left w:val="single" w:sz="4" w:space="0" w:color="auto"/>
              <w:bottom w:val="single" w:sz="4" w:space="0" w:color="auto"/>
              <w:right w:val="single" w:sz="4" w:space="0" w:color="auto"/>
            </w:tcBorders>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Рабочее заземление нулевой точки трансформатора (генератора)</w:t>
            </w:r>
          </w:p>
        </w:tc>
        <w:tc>
          <w:tcPr>
            <w:tcW w:w="1560" w:type="dxa"/>
            <w:tcBorders>
              <w:top w:val="single" w:sz="4" w:space="0" w:color="auto"/>
              <w:left w:val="single" w:sz="4" w:space="0" w:color="auto"/>
              <w:bottom w:val="single" w:sz="4" w:space="0" w:color="auto"/>
              <w:right w:val="single" w:sz="4" w:space="0" w:color="auto"/>
            </w:tcBorders>
            <w:vAlign w:val="bottom"/>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8</w:t>
            </w:r>
          </w:p>
        </w:tc>
        <w:tc>
          <w:tcPr>
            <w:tcW w:w="1559" w:type="dxa"/>
            <w:tcBorders>
              <w:top w:val="single" w:sz="4" w:space="0" w:color="auto"/>
              <w:left w:val="single" w:sz="4" w:space="0" w:color="auto"/>
              <w:bottom w:val="single" w:sz="4" w:space="0" w:color="auto"/>
              <w:right w:val="single" w:sz="4" w:space="0" w:color="auto"/>
            </w:tcBorders>
            <w:vAlign w:val="bottom"/>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4</w:t>
            </w:r>
          </w:p>
        </w:tc>
        <w:tc>
          <w:tcPr>
            <w:tcW w:w="1417" w:type="dxa"/>
            <w:tcBorders>
              <w:top w:val="single" w:sz="4" w:space="0" w:color="auto"/>
              <w:left w:val="single" w:sz="4" w:space="0" w:color="auto"/>
              <w:bottom w:val="single" w:sz="4" w:space="0" w:color="auto"/>
              <w:right w:val="single" w:sz="4" w:space="0" w:color="auto"/>
            </w:tcBorders>
            <w:vAlign w:val="bottom"/>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2</w:t>
            </w:r>
          </w:p>
        </w:tc>
      </w:tr>
      <w:tr w:rsidR="0063311A" w:rsidRPr="00E75DFC" w:rsidTr="0063311A">
        <w:tc>
          <w:tcPr>
            <w:tcW w:w="5103" w:type="dxa"/>
            <w:tcBorders>
              <w:top w:val="single" w:sz="4" w:space="0" w:color="auto"/>
              <w:left w:val="single" w:sz="4" w:space="0" w:color="auto"/>
              <w:bottom w:val="single" w:sz="4" w:space="0" w:color="auto"/>
              <w:right w:val="single" w:sz="4" w:space="0" w:color="auto"/>
            </w:tcBorders>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Повторное заземление нулевого провода на вводе в объект</w:t>
            </w:r>
          </w:p>
        </w:tc>
        <w:tc>
          <w:tcPr>
            <w:tcW w:w="1560" w:type="dxa"/>
            <w:tcBorders>
              <w:top w:val="single" w:sz="4" w:space="0" w:color="auto"/>
              <w:left w:val="single" w:sz="4" w:space="0" w:color="auto"/>
              <w:bottom w:val="single" w:sz="4" w:space="0" w:color="auto"/>
              <w:right w:val="single" w:sz="4" w:space="0" w:color="auto"/>
            </w:tcBorders>
            <w:vAlign w:val="bottom"/>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20</w:t>
            </w:r>
          </w:p>
        </w:tc>
        <w:tc>
          <w:tcPr>
            <w:tcW w:w="1559" w:type="dxa"/>
            <w:tcBorders>
              <w:top w:val="single" w:sz="4" w:space="0" w:color="auto"/>
              <w:left w:val="single" w:sz="4" w:space="0" w:color="auto"/>
              <w:bottom w:val="single" w:sz="4" w:space="0" w:color="auto"/>
              <w:right w:val="single" w:sz="4" w:space="0" w:color="auto"/>
            </w:tcBorders>
            <w:vAlign w:val="bottom"/>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10</w:t>
            </w:r>
          </w:p>
        </w:tc>
        <w:tc>
          <w:tcPr>
            <w:tcW w:w="1417" w:type="dxa"/>
            <w:tcBorders>
              <w:top w:val="single" w:sz="4" w:space="0" w:color="auto"/>
              <w:left w:val="single" w:sz="4" w:space="0" w:color="auto"/>
              <w:bottom w:val="single" w:sz="4" w:space="0" w:color="auto"/>
              <w:right w:val="single" w:sz="4" w:space="0" w:color="auto"/>
            </w:tcBorders>
            <w:vAlign w:val="bottom"/>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5</w:t>
            </w:r>
          </w:p>
        </w:tc>
      </w:tr>
      <w:tr w:rsidR="0063311A" w:rsidRPr="00E75DFC" w:rsidTr="0063311A">
        <w:tc>
          <w:tcPr>
            <w:tcW w:w="5103" w:type="dxa"/>
            <w:tcBorders>
              <w:top w:val="single" w:sz="4" w:space="0" w:color="auto"/>
              <w:left w:val="single" w:sz="4" w:space="0" w:color="auto"/>
              <w:bottom w:val="single" w:sz="4" w:space="0" w:color="auto"/>
              <w:right w:val="single" w:sz="4" w:space="0" w:color="auto"/>
            </w:tcBorders>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Повторное заземление нулевого провода на воздушной линии</w:t>
            </w:r>
          </w:p>
        </w:tc>
        <w:tc>
          <w:tcPr>
            <w:tcW w:w="1560" w:type="dxa"/>
            <w:tcBorders>
              <w:top w:val="single" w:sz="4" w:space="0" w:color="auto"/>
              <w:left w:val="single" w:sz="4" w:space="0" w:color="auto"/>
              <w:bottom w:val="single" w:sz="4" w:space="0" w:color="auto"/>
              <w:right w:val="single" w:sz="4" w:space="0" w:color="auto"/>
            </w:tcBorders>
            <w:vAlign w:val="bottom"/>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60</w:t>
            </w:r>
          </w:p>
        </w:tc>
        <w:tc>
          <w:tcPr>
            <w:tcW w:w="1559" w:type="dxa"/>
            <w:tcBorders>
              <w:top w:val="single" w:sz="4" w:space="0" w:color="auto"/>
              <w:left w:val="single" w:sz="4" w:space="0" w:color="auto"/>
              <w:bottom w:val="single" w:sz="4" w:space="0" w:color="auto"/>
              <w:right w:val="single" w:sz="4" w:space="0" w:color="auto"/>
            </w:tcBorders>
            <w:vAlign w:val="bottom"/>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30</w:t>
            </w:r>
          </w:p>
        </w:tc>
        <w:tc>
          <w:tcPr>
            <w:tcW w:w="1417" w:type="dxa"/>
            <w:tcBorders>
              <w:top w:val="single" w:sz="4" w:space="0" w:color="auto"/>
              <w:left w:val="single" w:sz="4" w:space="0" w:color="auto"/>
              <w:bottom w:val="single" w:sz="4" w:space="0" w:color="auto"/>
              <w:right w:val="single" w:sz="4" w:space="0" w:color="auto"/>
            </w:tcBorders>
            <w:vAlign w:val="bottom"/>
            <w:hideMark/>
          </w:tcPr>
          <w:p w:rsidR="0063311A" w:rsidRPr="00752982" w:rsidRDefault="0063311A" w:rsidP="0063311A">
            <w:pPr>
              <w:spacing w:line="360" w:lineRule="auto"/>
              <w:jc w:val="center"/>
              <w:rPr>
                <w:rFonts w:ascii="Times New Roman" w:eastAsia="Times New Roman" w:hAnsi="Times New Roman" w:cs="Times New Roman"/>
                <w:sz w:val="28"/>
                <w:szCs w:val="28"/>
                <w:lang w:val="ru-RU" w:eastAsia="ru-RU"/>
              </w:rPr>
            </w:pPr>
            <w:r w:rsidRPr="00752982">
              <w:rPr>
                <w:rFonts w:ascii="Times New Roman" w:eastAsia="Times New Roman" w:hAnsi="Times New Roman" w:cs="Times New Roman"/>
                <w:sz w:val="28"/>
                <w:szCs w:val="28"/>
                <w:lang w:val="ru-RU" w:eastAsia="ru-RU"/>
              </w:rPr>
              <w:t>15</w:t>
            </w:r>
          </w:p>
        </w:tc>
      </w:tr>
    </w:tbl>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Величины, приведенные в </w:t>
      </w:r>
      <w:r>
        <w:rPr>
          <w:rFonts w:ascii="Times New Roman" w:eastAsia="Times New Roman" w:hAnsi="Times New Roman" w:cs="Times New Roman"/>
          <w:b/>
          <w:color w:val="FF0000"/>
          <w:sz w:val="28"/>
          <w:szCs w:val="28"/>
          <w:lang w:val="ru-RU" w:eastAsia="ru-RU"/>
        </w:rPr>
        <w:t>таблице</w:t>
      </w:r>
      <w:r w:rsidRPr="000D1918">
        <w:rPr>
          <w:rFonts w:ascii="Times New Roman" w:eastAsia="Times New Roman" w:hAnsi="Times New Roman" w:cs="Times New Roman"/>
          <w:b/>
          <w:color w:val="FF0000"/>
          <w:sz w:val="28"/>
          <w:szCs w:val="28"/>
          <w:lang w:val="ru-RU" w:eastAsia="ru-RU"/>
        </w:rPr>
        <w:t xml:space="preserve"> </w:t>
      </w:r>
      <w:r>
        <w:rPr>
          <w:rFonts w:ascii="Times New Roman" w:eastAsia="Times New Roman" w:hAnsi="Times New Roman" w:cs="Times New Roman"/>
          <w:b/>
          <w:color w:val="FF0000"/>
          <w:sz w:val="28"/>
          <w:szCs w:val="28"/>
          <w:lang w:val="ru-RU" w:eastAsia="ru-RU"/>
        </w:rPr>
        <w:t>6.6</w:t>
      </w:r>
      <w:r w:rsidRPr="00E75DFC">
        <w:rPr>
          <w:rFonts w:ascii="Times New Roman" w:eastAsia="Times New Roman" w:hAnsi="Times New Roman" w:cs="Times New Roman"/>
          <w:sz w:val="28"/>
          <w:szCs w:val="28"/>
          <w:lang w:val="ru-RU" w:eastAsia="ru-RU"/>
        </w:rPr>
        <w:t>, справедливы при эквивалентном удельном сопротивлении грунта 100 Ом</w:t>
      </w:r>
      <w:r w:rsidRPr="00E75DFC">
        <w:rPr>
          <w:rFonts w:ascii="Times New Roman" w:eastAsia="Times New Roman" w:hAnsi="Times New Roman" w:cs="Times New Roman"/>
          <w:sz w:val="28"/>
          <w:szCs w:val="28"/>
          <w:lang w:val="ru-RU" w:eastAsia="ru-RU"/>
        </w:rPr>
        <w:sym w:font="Symbol" w:char="F0D7"/>
      </w:r>
      <w:proofErr w:type="gramStart"/>
      <w:r w:rsidRPr="00E75DFC">
        <w:rPr>
          <w:rFonts w:ascii="Times New Roman" w:eastAsia="Times New Roman" w:hAnsi="Times New Roman" w:cs="Times New Roman"/>
          <w:sz w:val="28"/>
          <w:szCs w:val="28"/>
          <w:lang w:val="ru-RU" w:eastAsia="ru-RU"/>
        </w:rPr>
        <w:t>м</w:t>
      </w:r>
      <w:proofErr w:type="gramEnd"/>
      <w:r w:rsidRPr="00E75DFC">
        <w:rPr>
          <w:rFonts w:ascii="Times New Roman" w:eastAsia="Times New Roman" w:hAnsi="Times New Roman" w:cs="Times New Roman"/>
          <w:sz w:val="28"/>
          <w:szCs w:val="28"/>
          <w:lang w:val="ru-RU" w:eastAsia="ru-RU"/>
        </w:rPr>
        <w:t xml:space="preserve"> и менее. Если эквивалентное удельное сопротивление грунта более 100 Ом</w:t>
      </w:r>
      <w:r w:rsidRPr="00E75DFC">
        <w:rPr>
          <w:rFonts w:ascii="Times New Roman" w:eastAsia="Times New Roman" w:hAnsi="Times New Roman" w:cs="Times New Roman"/>
          <w:sz w:val="28"/>
          <w:szCs w:val="28"/>
          <w:lang w:val="ru-RU" w:eastAsia="ru-RU"/>
        </w:rPr>
        <w:sym w:font="Symbol" w:char="F0D7"/>
      </w:r>
      <w:r w:rsidRPr="00E75DFC">
        <w:rPr>
          <w:rFonts w:ascii="Times New Roman" w:eastAsia="Times New Roman" w:hAnsi="Times New Roman" w:cs="Times New Roman"/>
          <w:sz w:val="28"/>
          <w:szCs w:val="28"/>
          <w:lang w:val="ru-RU" w:eastAsia="ru-RU"/>
        </w:rPr>
        <w:t xml:space="preserve">м, необходимо эти величины умножить на коэффициент </w:t>
      </w:r>
      <w:proofErr w:type="gramStart"/>
      <w:r w:rsidRPr="00E75DFC">
        <w:rPr>
          <w:rFonts w:ascii="Times New Roman" w:eastAsia="Times New Roman" w:hAnsi="Times New Roman" w:cs="Times New Roman"/>
          <w:sz w:val="28"/>
          <w:szCs w:val="28"/>
          <w:lang w:eastAsia="ru-RU"/>
        </w:rPr>
        <w:t>k</w:t>
      </w:r>
      <w:proofErr w:type="spellStart"/>
      <w:proofErr w:type="gramEnd"/>
      <w:r w:rsidRPr="00E75DFC">
        <w:rPr>
          <w:rFonts w:ascii="Times New Roman" w:eastAsia="Times New Roman" w:hAnsi="Times New Roman" w:cs="Times New Roman"/>
          <w:sz w:val="28"/>
          <w:szCs w:val="28"/>
          <w:vertAlign w:val="subscript"/>
          <w:lang w:val="ru-RU" w:eastAsia="ru-RU"/>
        </w:rPr>
        <w:t>з</w:t>
      </w:r>
      <w:r w:rsidRPr="00E75DFC">
        <w:rPr>
          <w:rFonts w:ascii="Times New Roman" w:eastAsia="Times New Roman" w:hAnsi="Times New Roman" w:cs="Times New Roman"/>
          <w:sz w:val="28"/>
          <w:szCs w:val="28"/>
          <w:lang w:val="ru-RU" w:eastAsia="ru-RU"/>
        </w:rPr>
        <w:t>=</w:t>
      </w:r>
      <w:proofErr w:type="spellEnd"/>
      <w:r w:rsidRPr="00E75DFC">
        <w:rPr>
          <w:rFonts w:ascii="Times New Roman" w:eastAsia="Times New Roman" w:hAnsi="Times New Roman" w:cs="Times New Roman"/>
          <w:sz w:val="28"/>
          <w:szCs w:val="28"/>
          <w:lang w:val="ru-RU" w:eastAsia="ru-RU"/>
        </w:rPr>
        <w:sym w:font="Symbol" w:char="F072"/>
      </w:r>
      <w:proofErr w:type="spellStart"/>
      <w:r w:rsidRPr="00E75DFC">
        <w:rPr>
          <w:rFonts w:ascii="Times New Roman" w:eastAsia="Times New Roman" w:hAnsi="Times New Roman" w:cs="Times New Roman"/>
          <w:sz w:val="28"/>
          <w:szCs w:val="28"/>
          <w:vertAlign w:val="subscript"/>
          <w:lang w:val="ru-RU" w:eastAsia="ru-RU"/>
        </w:rPr>
        <w:t>экв</w:t>
      </w:r>
      <w:proofErr w:type="spellEnd"/>
      <w:r w:rsidRPr="00E75DFC">
        <w:rPr>
          <w:rFonts w:ascii="Times New Roman" w:eastAsia="Times New Roman" w:hAnsi="Times New Roman" w:cs="Times New Roman"/>
          <w:sz w:val="28"/>
          <w:szCs w:val="28"/>
          <w:lang w:val="ru-RU" w:eastAsia="ru-RU"/>
        </w:rPr>
        <w:t xml:space="preserve">/100. Коэффициент </w:t>
      </w:r>
      <w:proofErr w:type="gramStart"/>
      <w:r w:rsidRPr="00E75DFC">
        <w:rPr>
          <w:rFonts w:ascii="Times New Roman" w:eastAsia="Times New Roman" w:hAnsi="Times New Roman" w:cs="Times New Roman"/>
          <w:sz w:val="28"/>
          <w:szCs w:val="28"/>
          <w:lang w:eastAsia="ru-RU"/>
        </w:rPr>
        <w:t>k</w:t>
      </w:r>
      <w:proofErr w:type="spellStart"/>
      <w:proofErr w:type="gramEnd"/>
      <w:r w:rsidRPr="00E75DFC">
        <w:rPr>
          <w:rFonts w:ascii="Times New Roman" w:eastAsia="Times New Roman" w:hAnsi="Times New Roman" w:cs="Times New Roman"/>
          <w:sz w:val="28"/>
          <w:szCs w:val="28"/>
          <w:vertAlign w:val="subscript"/>
          <w:lang w:val="ru-RU" w:eastAsia="ru-RU"/>
        </w:rPr>
        <w:t>з</w:t>
      </w:r>
      <w:proofErr w:type="spellEnd"/>
      <w:r w:rsidRPr="00E75DFC">
        <w:rPr>
          <w:rFonts w:ascii="Times New Roman" w:eastAsia="Times New Roman" w:hAnsi="Times New Roman" w:cs="Times New Roman"/>
          <w:sz w:val="28"/>
          <w:szCs w:val="28"/>
          <w:lang w:val="ru-RU" w:eastAsia="ru-RU"/>
        </w:rPr>
        <w:t xml:space="preserve"> не может быть меньше 1 и больше 10 (даже при больших удельных сопротивлениях грунта).</w:t>
      </w:r>
    </w:p>
    <w:p w:rsidR="0063311A" w:rsidRPr="000D1918" w:rsidRDefault="0063311A" w:rsidP="0063311A">
      <w:pPr>
        <w:spacing w:line="360" w:lineRule="auto"/>
        <w:jc w:val="center"/>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eastAsia="ru-RU"/>
        </w:rPr>
        <w:t>n</w:t>
      </w:r>
      <w:r w:rsidRPr="00E75DFC">
        <w:rPr>
          <w:rFonts w:ascii="Times New Roman" w:eastAsia="Times New Roman" w:hAnsi="Times New Roman" w:cs="Times New Roman"/>
          <w:sz w:val="28"/>
          <w:szCs w:val="28"/>
          <w:vertAlign w:val="subscript"/>
          <w:lang w:val="ru-RU" w:eastAsia="ru-RU"/>
        </w:rPr>
        <w:t>0</w:t>
      </w:r>
      <w:r w:rsidRPr="00E75DFC">
        <w:rPr>
          <w:rFonts w:ascii="Times New Roman" w:eastAsia="Times New Roman" w:hAnsi="Times New Roman" w:cs="Times New Roman"/>
          <w:sz w:val="28"/>
          <w:szCs w:val="28"/>
          <w:lang w:val="ru-RU" w:eastAsia="ru-RU"/>
        </w:rPr>
        <w:t xml:space="preserve"> = </w:t>
      </w:r>
      <w:r w:rsidRPr="0063311A">
        <w:rPr>
          <w:rFonts w:ascii="Times New Roman" w:eastAsia="Times New Roman" w:hAnsi="Times New Roman" w:cs="Times New Roman"/>
          <w:sz w:val="28"/>
          <w:szCs w:val="28"/>
          <w:lang w:val="ru-RU" w:eastAsia="ru-RU"/>
        </w:rPr>
        <w:t>2</w:t>
      </w:r>
      <w:r>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contextualSpacing/>
        <w:jc w:val="both"/>
        <w:rPr>
          <w:rFonts w:ascii="Times New Roman" w:eastAsia="Times New Roman" w:hAnsi="Times New Roman" w:cs="Times New Roman"/>
          <w:sz w:val="28"/>
          <w:lang w:val="ru-RU" w:eastAsia="ru-RU"/>
        </w:rPr>
      </w:pPr>
      <w:r>
        <w:rPr>
          <w:rFonts w:ascii="Times New Roman" w:eastAsia="Times New Roman" w:hAnsi="Times New Roman" w:cs="Times New Roman"/>
          <w:sz w:val="28"/>
          <w:lang w:val="ru-RU" w:eastAsia="ru-RU"/>
        </w:rPr>
        <w:t xml:space="preserve">1) </w:t>
      </w:r>
      <w:r w:rsidRPr="00E75DFC">
        <w:rPr>
          <w:rFonts w:ascii="Times New Roman" w:eastAsia="Times New Roman" w:hAnsi="Times New Roman" w:cs="Times New Roman"/>
          <w:sz w:val="28"/>
          <w:lang w:val="ru-RU" w:eastAsia="ru-RU"/>
        </w:rPr>
        <w:t>Определяем сопротивление растеканию тока соединительной полосы:</w:t>
      </w:r>
    </w:p>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object w:dxaOrig="1965" w:dyaOrig="885">
          <v:shape id="_x0000_i1027" type="#_x0000_t75" style="width:96pt;height:44.25pt" o:ole="" fillcolor="window">
            <v:imagedata r:id="rId14" o:title=""/>
          </v:shape>
          <o:OLEObject Type="Embed" ProgID="Equation.3" ShapeID="_x0000_i1027" DrawAspect="Content" ObjectID="_1523079828" r:id="rId15"/>
        </w:object>
      </w:r>
    </w:p>
    <w:p w:rsid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lastRenderedPageBreak/>
        <w:t xml:space="preserve">где </w:t>
      </w:r>
      <w:r w:rsidRPr="00E75DFC">
        <w:rPr>
          <w:rFonts w:ascii="Times New Roman" w:eastAsia="Times New Roman" w:hAnsi="Times New Roman" w:cs="Times New Roman"/>
          <w:sz w:val="28"/>
          <w:szCs w:val="28"/>
          <w:lang w:eastAsia="ru-RU"/>
        </w:rPr>
        <w:t>L</w:t>
      </w:r>
      <w:proofErr w:type="spellStart"/>
      <w:r w:rsidRPr="00E75DFC">
        <w:rPr>
          <w:rFonts w:ascii="Times New Roman" w:eastAsia="Times New Roman" w:hAnsi="Times New Roman" w:cs="Times New Roman"/>
          <w:sz w:val="28"/>
          <w:szCs w:val="28"/>
          <w:vertAlign w:val="subscript"/>
          <w:lang w:val="ru-RU" w:eastAsia="ru-RU"/>
        </w:rPr>
        <w:t>п</w:t>
      </w:r>
      <w:proofErr w:type="spellEnd"/>
      <w:r w:rsidRPr="00E75DFC">
        <w:rPr>
          <w:rFonts w:ascii="Times New Roman" w:eastAsia="Times New Roman" w:hAnsi="Times New Roman" w:cs="Times New Roman"/>
          <w:sz w:val="28"/>
          <w:szCs w:val="28"/>
          <w:vertAlign w:val="subscript"/>
          <w:lang w:val="ru-RU" w:eastAsia="ru-RU"/>
        </w:rPr>
        <w:t>,</w:t>
      </w:r>
      <w:r w:rsidRPr="00E75DFC">
        <w:rPr>
          <w:rFonts w:ascii="Times New Roman" w:eastAsia="Times New Roman" w:hAnsi="Times New Roman" w:cs="Times New Roman"/>
          <w:sz w:val="28"/>
          <w:szCs w:val="28"/>
          <w:lang w:val="ru-RU" w:eastAsia="ru-RU"/>
        </w:rPr>
        <w:t xml:space="preserve"> – длина соединительной полосы, </w:t>
      </w:r>
      <w:proofErr w:type="gramStart"/>
      <w:r w:rsidRPr="00E75DFC">
        <w:rPr>
          <w:rFonts w:ascii="Times New Roman" w:eastAsia="Times New Roman" w:hAnsi="Times New Roman" w:cs="Times New Roman"/>
          <w:sz w:val="28"/>
          <w:szCs w:val="28"/>
          <w:lang w:val="ru-RU" w:eastAsia="ru-RU"/>
        </w:rPr>
        <w:t>м</w:t>
      </w:r>
      <w:proofErr w:type="gramEnd"/>
      <w:r w:rsidRPr="00E75DFC">
        <w:rPr>
          <w:rFonts w:ascii="Times New Roman" w:eastAsia="Times New Roman" w:hAnsi="Times New Roman" w:cs="Times New Roman"/>
          <w:sz w:val="28"/>
          <w:szCs w:val="28"/>
          <w:lang w:val="ru-RU" w:eastAsia="ru-RU"/>
        </w:rPr>
        <w:t xml:space="preserve">; </w:t>
      </w:r>
    </w:p>
    <w:p w:rsid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eastAsia="ru-RU"/>
        </w:rPr>
        <w:t>t</w:t>
      </w:r>
      <w:r w:rsidRPr="00E75DFC">
        <w:rPr>
          <w:rFonts w:ascii="Times New Roman" w:eastAsia="Times New Roman" w:hAnsi="Times New Roman" w:cs="Times New Roman"/>
          <w:sz w:val="28"/>
          <w:szCs w:val="28"/>
          <w:lang w:val="ru-RU" w:eastAsia="ru-RU"/>
        </w:rPr>
        <w:t xml:space="preserve"> – </w:t>
      </w:r>
      <w:proofErr w:type="gramStart"/>
      <w:r w:rsidRPr="00E75DFC">
        <w:rPr>
          <w:rFonts w:ascii="Times New Roman" w:eastAsia="Times New Roman" w:hAnsi="Times New Roman" w:cs="Times New Roman"/>
          <w:sz w:val="28"/>
          <w:szCs w:val="28"/>
          <w:lang w:val="ru-RU" w:eastAsia="ru-RU"/>
        </w:rPr>
        <w:t>заглубление</w:t>
      </w:r>
      <w:proofErr w:type="gramEnd"/>
      <w:r w:rsidRPr="00E75DFC">
        <w:rPr>
          <w:rFonts w:ascii="Times New Roman" w:eastAsia="Times New Roman" w:hAnsi="Times New Roman" w:cs="Times New Roman"/>
          <w:sz w:val="28"/>
          <w:szCs w:val="28"/>
          <w:lang w:val="ru-RU" w:eastAsia="ru-RU"/>
        </w:rPr>
        <w:t xml:space="preserve"> соединительной полосы; </w:t>
      </w:r>
    </w:p>
    <w:p w:rsid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sym w:font="Symbol" w:char="F059"/>
      </w:r>
      <w:proofErr w:type="spellStart"/>
      <w:proofErr w:type="gramStart"/>
      <w:r w:rsidRPr="00E75DFC">
        <w:rPr>
          <w:rFonts w:ascii="Times New Roman" w:eastAsia="Times New Roman" w:hAnsi="Times New Roman" w:cs="Times New Roman"/>
          <w:sz w:val="28"/>
          <w:szCs w:val="28"/>
          <w:vertAlign w:val="subscript"/>
          <w:lang w:val="ru-RU" w:eastAsia="ru-RU"/>
        </w:rPr>
        <w:t>п</w:t>
      </w:r>
      <w:proofErr w:type="spellEnd"/>
      <w:proofErr w:type="gramEnd"/>
      <w:r w:rsidRPr="00E75DFC">
        <w:rPr>
          <w:rFonts w:ascii="Times New Roman" w:eastAsia="Times New Roman" w:hAnsi="Times New Roman" w:cs="Times New Roman"/>
          <w:sz w:val="28"/>
          <w:szCs w:val="28"/>
          <w:lang w:val="ru-RU" w:eastAsia="ru-RU"/>
        </w:rPr>
        <w:t xml:space="preserve"> – коэффициент сезонности для полосы (</w:t>
      </w:r>
      <w:r w:rsidRPr="00306D64">
        <w:rPr>
          <w:rFonts w:ascii="Times New Roman" w:eastAsia="Times New Roman" w:hAnsi="Times New Roman" w:cs="Times New Roman"/>
          <w:color w:val="FF0000"/>
          <w:sz w:val="28"/>
          <w:szCs w:val="28"/>
          <w:lang w:val="ru-RU" w:eastAsia="ru-RU"/>
        </w:rPr>
        <w:t>по таблица 6.5</w:t>
      </w:r>
      <w:r w:rsidRPr="00E75DFC">
        <w:rPr>
          <w:rFonts w:ascii="Times New Roman" w:eastAsia="Times New Roman" w:hAnsi="Times New Roman" w:cs="Times New Roman"/>
          <w:sz w:val="28"/>
          <w:szCs w:val="28"/>
          <w:lang w:val="ru-RU" w:eastAsia="ru-RU"/>
        </w:rPr>
        <w:t xml:space="preserve"> – для полосовых </w:t>
      </w:r>
      <w:proofErr w:type="spellStart"/>
      <w:r w:rsidRPr="00E75DFC">
        <w:rPr>
          <w:rFonts w:ascii="Times New Roman" w:eastAsia="Times New Roman" w:hAnsi="Times New Roman" w:cs="Times New Roman"/>
          <w:sz w:val="28"/>
          <w:szCs w:val="28"/>
          <w:lang w:val="ru-RU" w:eastAsia="ru-RU"/>
        </w:rPr>
        <w:t>заземлителей</w:t>
      </w:r>
      <w:proofErr w:type="spellEnd"/>
      <w:r w:rsidRPr="00E75DFC">
        <w:rPr>
          <w:rFonts w:ascii="Times New Roman" w:eastAsia="Times New Roman" w:hAnsi="Times New Roman" w:cs="Times New Roman"/>
          <w:sz w:val="28"/>
          <w:szCs w:val="28"/>
          <w:lang w:val="ru-RU" w:eastAsia="ru-RU"/>
        </w:rPr>
        <w:t xml:space="preserve">); </w:t>
      </w:r>
    </w:p>
    <w:p w:rsidR="0063311A" w:rsidRPr="00BF7381"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sym w:font="Symbol" w:char="F068"/>
      </w:r>
      <w:proofErr w:type="spellStart"/>
      <w:proofErr w:type="gramStart"/>
      <w:r w:rsidRPr="00E75DFC">
        <w:rPr>
          <w:rFonts w:ascii="Times New Roman" w:eastAsia="Times New Roman" w:hAnsi="Times New Roman" w:cs="Times New Roman"/>
          <w:sz w:val="28"/>
          <w:szCs w:val="28"/>
          <w:vertAlign w:val="subscript"/>
          <w:lang w:val="ru-RU" w:eastAsia="ru-RU"/>
        </w:rPr>
        <w:t>п</w:t>
      </w:r>
      <w:proofErr w:type="spellEnd"/>
      <w:proofErr w:type="gramEnd"/>
      <w:r w:rsidRPr="00E75DFC">
        <w:rPr>
          <w:rFonts w:ascii="Times New Roman" w:eastAsia="Times New Roman" w:hAnsi="Times New Roman" w:cs="Times New Roman"/>
          <w:sz w:val="28"/>
          <w:szCs w:val="28"/>
          <w:lang w:val="ru-RU" w:eastAsia="ru-RU"/>
        </w:rPr>
        <w:t xml:space="preserve"> – коэффициент использования полосы (</w:t>
      </w:r>
      <w:r w:rsidRPr="00306D64">
        <w:rPr>
          <w:rFonts w:ascii="Times New Roman" w:eastAsia="Times New Roman" w:hAnsi="Times New Roman" w:cs="Times New Roman"/>
          <w:color w:val="FF0000"/>
          <w:sz w:val="28"/>
          <w:szCs w:val="28"/>
          <w:lang w:val="ru-RU" w:eastAsia="ru-RU"/>
        </w:rPr>
        <w:t>таблица 6.7</w:t>
      </w:r>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Формула для приближенного расчета:</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Длину полосы можно определить по предварительному количеству </w:t>
      </w:r>
      <w:proofErr w:type="spellStart"/>
      <w:r w:rsidRPr="00E75DFC">
        <w:rPr>
          <w:rFonts w:ascii="Times New Roman" w:eastAsia="Times New Roman" w:hAnsi="Times New Roman" w:cs="Times New Roman"/>
          <w:sz w:val="28"/>
          <w:szCs w:val="28"/>
          <w:lang w:val="ru-RU" w:eastAsia="ru-RU"/>
        </w:rPr>
        <w:t>вертикалъных</w:t>
      </w:r>
      <w:proofErr w:type="spellEnd"/>
      <w:r w:rsidRPr="00E75DFC">
        <w:rPr>
          <w:rFonts w:ascii="Times New Roman" w:eastAsia="Times New Roman" w:hAnsi="Times New Roman" w:cs="Times New Roman"/>
          <w:sz w:val="28"/>
          <w:szCs w:val="28"/>
          <w:lang w:val="ru-RU" w:eastAsia="ru-RU"/>
        </w:rPr>
        <w:t xml:space="preserve"> </w:t>
      </w:r>
      <w:proofErr w:type="spellStart"/>
      <w:r w:rsidRPr="00E75DFC">
        <w:rPr>
          <w:rFonts w:ascii="Times New Roman" w:eastAsia="Times New Roman" w:hAnsi="Times New Roman" w:cs="Times New Roman"/>
          <w:sz w:val="28"/>
          <w:szCs w:val="28"/>
          <w:lang w:val="ru-RU" w:eastAsia="ru-RU"/>
        </w:rPr>
        <w:t>заземлителей</w:t>
      </w:r>
      <w:proofErr w:type="spellEnd"/>
      <w:r w:rsidRPr="00E75DFC">
        <w:rPr>
          <w:rFonts w:ascii="Times New Roman" w:eastAsia="Times New Roman" w:hAnsi="Times New Roman" w:cs="Times New Roman"/>
          <w:sz w:val="28"/>
          <w:szCs w:val="28"/>
          <w:lang w:val="ru-RU" w:eastAsia="ru-RU"/>
        </w:rPr>
        <w:t xml:space="preserve">. Если </w:t>
      </w:r>
      <w:proofErr w:type="gramStart"/>
      <w:r w:rsidRPr="00E75DFC">
        <w:rPr>
          <w:rFonts w:ascii="Times New Roman" w:eastAsia="Times New Roman" w:hAnsi="Times New Roman" w:cs="Times New Roman"/>
          <w:sz w:val="28"/>
          <w:szCs w:val="28"/>
          <w:lang w:val="ru-RU" w:eastAsia="ru-RU"/>
        </w:rPr>
        <w:t>принять что они размещены</w:t>
      </w:r>
      <w:proofErr w:type="gramEnd"/>
      <w:r w:rsidRPr="00E75DFC">
        <w:rPr>
          <w:rFonts w:ascii="Times New Roman" w:eastAsia="Times New Roman" w:hAnsi="Times New Roman" w:cs="Times New Roman"/>
          <w:sz w:val="28"/>
          <w:szCs w:val="28"/>
          <w:lang w:val="ru-RU" w:eastAsia="ru-RU"/>
        </w:rPr>
        <w:t xml:space="preserve"> в ряд, то длина полосы составит:</w:t>
      </w:r>
    </w:p>
    <w:p w:rsidR="0063311A" w:rsidRPr="00E75DFC" w:rsidRDefault="0063311A" w:rsidP="0063311A">
      <w:pPr>
        <w:spacing w:line="360" w:lineRule="auto"/>
        <w:jc w:val="center"/>
        <w:outlineLvl w:val="0"/>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eastAsia="ru-RU"/>
        </w:rPr>
        <w:t>L</w:t>
      </w:r>
      <w:proofErr w:type="spellStart"/>
      <w:r w:rsidRPr="00E75DFC">
        <w:rPr>
          <w:rFonts w:ascii="Times New Roman" w:eastAsia="Times New Roman" w:hAnsi="Times New Roman" w:cs="Times New Roman"/>
          <w:sz w:val="28"/>
          <w:szCs w:val="28"/>
          <w:vertAlign w:val="subscript"/>
          <w:lang w:val="ru-RU" w:eastAsia="ru-RU"/>
        </w:rPr>
        <w:t>п</w:t>
      </w:r>
      <w:proofErr w:type="spellEnd"/>
      <w:r w:rsidRPr="00E75DFC">
        <w:rPr>
          <w:rFonts w:ascii="Times New Roman" w:eastAsia="Times New Roman" w:hAnsi="Times New Roman" w:cs="Times New Roman"/>
          <w:sz w:val="28"/>
          <w:szCs w:val="28"/>
          <w:lang w:val="ru-RU" w:eastAsia="ru-RU"/>
        </w:rPr>
        <w:t xml:space="preserve"> = </w:t>
      </w:r>
      <w:proofErr w:type="gramStart"/>
      <w:r w:rsidRPr="00E75DFC">
        <w:rPr>
          <w:rFonts w:ascii="Times New Roman" w:eastAsia="Times New Roman" w:hAnsi="Times New Roman" w:cs="Times New Roman"/>
          <w:sz w:val="28"/>
          <w:szCs w:val="28"/>
          <w:lang w:eastAsia="ru-RU"/>
        </w:rPr>
        <w:t>K</w:t>
      </w:r>
      <w:r w:rsidRPr="00E75DFC">
        <w:rPr>
          <w:rFonts w:ascii="Times New Roman" w:eastAsia="Times New Roman" w:hAnsi="Times New Roman" w:cs="Times New Roman"/>
          <w:sz w:val="28"/>
          <w:szCs w:val="28"/>
          <w:lang w:val="ru-RU" w:eastAsia="ru-RU"/>
        </w:rPr>
        <w:t>(</w:t>
      </w:r>
      <w:proofErr w:type="gramEnd"/>
      <w:r w:rsidRPr="00E75DFC">
        <w:rPr>
          <w:rFonts w:ascii="Times New Roman" w:eastAsia="Times New Roman" w:hAnsi="Times New Roman" w:cs="Times New Roman"/>
          <w:sz w:val="28"/>
          <w:szCs w:val="28"/>
          <w:lang w:eastAsia="ru-RU"/>
        </w:rPr>
        <w:t>n</w:t>
      </w:r>
      <w:r w:rsidRPr="00E75DFC">
        <w:rPr>
          <w:rFonts w:ascii="Times New Roman" w:eastAsia="Times New Roman" w:hAnsi="Times New Roman" w:cs="Times New Roman"/>
          <w:sz w:val="28"/>
          <w:szCs w:val="28"/>
          <w:vertAlign w:val="subscript"/>
          <w:lang w:val="ru-RU" w:eastAsia="ru-RU"/>
        </w:rPr>
        <w:t xml:space="preserve">0 </w:t>
      </w:r>
      <w:r w:rsidRPr="00E75DFC">
        <w:rPr>
          <w:rFonts w:ascii="Times New Roman" w:eastAsia="Times New Roman" w:hAnsi="Times New Roman" w:cs="Times New Roman"/>
          <w:sz w:val="28"/>
          <w:szCs w:val="28"/>
          <w:lang w:val="ru-RU" w:eastAsia="ru-RU"/>
        </w:rPr>
        <w:t>– 1)=2,</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где</w:t>
      </w:r>
      <w:proofErr w:type="gramStart"/>
      <w:r w:rsidRPr="00E75DFC">
        <w:rPr>
          <w:rFonts w:ascii="Times New Roman" w:eastAsia="Times New Roman" w:hAnsi="Times New Roman" w:cs="Times New Roman"/>
          <w:sz w:val="28"/>
          <w:szCs w:val="28"/>
          <w:lang w:val="ru-RU" w:eastAsia="ru-RU"/>
        </w:rPr>
        <w:t xml:space="preserve"> К</w:t>
      </w:r>
      <w:proofErr w:type="gramEnd"/>
      <w:r w:rsidRPr="00E75DFC">
        <w:rPr>
          <w:rFonts w:ascii="Times New Roman" w:eastAsia="Times New Roman" w:hAnsi="Times New Roman" w:cs="Times New Roman"/>
          <w:sz w:val="28"/>
          <w:szCs w:val="28"/>
          <w:lang w:val="ru-RU" w:eastAsia="ru-RU"/>
        </w:rPr>
        <w:t xml:space="preserve"> – расстояние между соседними вертикальными </w:t>
      </w:r>
      <w:proofErr w:type="spellStart"/>
      <w:r w:rsidRPr="00E75DFC">
        <w:rPr>
          <w:rFonts w:ascii="Times New Roman" w:eastAsia="Times New Roman" w:hAnsi="Times New Roman" w:cs="Times New Roman"/>
          <w:sz w:val="28"/>
          <w:szCs w:val="28"/>
          <w:lang w:val="ru-RU" w:eastAsia="ru-RU"/>
        </w:rPr>
        <w:t>заземлителями</w:t>
      </w:r>
      <w:proofErr w:type="spellEnd"/>
      <w:r w:rsidRPr="00E75DFC">
        <w:rPr>
          <w:rFonts w:ascii="Times New Roman" w:eastAsia="Times New Roman" w:hAnsi="Times New Roman" w:cs="Times New Roman"/>
          <w:sz w:val="28"/>
          <w:szCs w:val="28"/>
          <w:lang w:val="ru-RU" w:eastAsia="ru-RU"/>
        </w:rPr>
        <w:t>, м,</w:t>
      </w:r>
    </w:p>
    <w:p w:rsidR="0063311A" w:rsidRPr="00E75DFC" w:rsidRDefault="0063311A" w:rsidP="0063311A">
      <w:pPr>
        <w:spacing w:line="360" w:lineRule="auto"/>
        <w:jc w:val="center"/>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object w:dxaOrig="499" w:dyaOrig="360">
          <v:shape id="_x0000_i1028" type="#_x0000_t75" style="width:24pt;height:18.75pt" o:ole="">
            <v:imagedata r:id="rId16" o:title=""/>
          </v:shape>
          <o:OLEObject Type="Embed" ProgID="Equation.DSMT4" ShapeID="_x0000_i1028" DrawAspect="Content" ObjectID="_1523079829" r:id="rId17"/>
        </w:object>
      </w:r>
      <w:r w:rsidRPr="0063311A">
        <w:rPr>
          <w:rFonts w:ascii="Times New Roman" w:eastAsia="Times New Roman" w:hAnsi="Times New Roman" w:cs="Times New Roman"/>
          <w:sz w:val="28"/>
          <w:szCs w:val="28"/>
          <w:lang w:val="ru-RU" w:eastAsia="ru-RU"/>
        </w:rPr>
        <w:t xml:space="preserve">100 </w:t>
      </w:r>
      <w:r w:rsidRPr="00E75DFC">
        <w:rPr>
          <w:rFonts w:ascii="Times New Roman" w:eastAsia="Times New Roman" w:hAnsi="Times New Roman" w:cs="Times New Roman"/>
          <w:sz w:val="28"/>
          <w:szCs w:val="28"/>
          <w:lang w:val="ru-RU" w:eastAsia="ru-RU"/>
        </w:rPr>
        <w:t>Ом</w:t>
      </w:r>
      <w:r>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contextualSpacing/>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2) </w:t>
      </w:r>
      <w:r w:rsidRPr="00E75DFC">
        <w:rPr>
          <w:rFonts w:ascii="Times New Roman" w:eastAsia="Times New Roman" w:hAnsi="Times New Roman" w:cs="Times New Roman"/>
          <w:sz w:val="28"/>
          <w:szCs w:val="28"/>
          <w:lang w:val="ru-RU" w:eastAsia="ru-RU"/>
        </w:rPr>
        <w:t xml:space="preserve">Определяем сопротивление </w:t>
      </w:r>
      <w:proofErr w:type="gramStart"/>
      <w:r w:rsidRPr="00E75DFC">
        <w:rPr>
          <w:rFonts w:ascii="Times New Roman" w:eastAsia="Times New Roman" w:hAnsi="Times New Roman" w:cs="Times New Roman"/>
          <w:sz w:val="28"/>
          <w:szCs w:val="28"/>
          <w:lang w:val="ru-RU" w:eastAsia="ru-RU"/>
        </w:rPr>
        <w:t>вертикальных</w:t>
      </w:r>
      <w:proofErr w:type="gramEnd"/>
      <w:r w:rsidRPr="00E75DFC">
        <w:rPr>
          <w:rFonts w:ascii="Times New Roman" w:eastAsia="Times New Roman" w:hAnsi="Times New Roman" w:cs="Times New Roman"/>
          <w:sz w:val="28"/>
          <w:szCs w:val="28"/>
          <w:lang w:val="ru-RU" w:eastAsia="ru-RU"/>
        </w:rPr>
        <w:t xml:space="preserve"> </w:t>
      </w:r>
      <w:proofErr w:type="spellStart"/>
      <w:r w:rsidRPr="00E75DFC">
        <w:rPr>
          <w:rFonts w:ascii="Times New Roman" w:eastAsia="Times New Roman" w:hAnsi="Times New Roman" w:cs="Times New Roman"/>
          <w:sz w:val="28"/>
          <w:szCs w:val="28"/>
          <w:lang w:val="ru-RU" w:eastAsia="ru-RU"/>
        </w:rPr>
        <w:t>заземлителей</w:t>
      </w:r>
      <w:proofErr w:type="spellEnd"/>
      <w:r w:rsidRPr="00E75DFC">
        <w:rPr>
          <w:rFonts w:ascii="Times New Roman" w:eastAsia="Times New Roman" w:hAnsi="Times New Roman" w:cs="Times New Roman"/>
          <w:sz w:val="28"/>
          <w:szCs w:val="28"/>
          <w:lang w:val="ru-RU" w:eastAsia="ru-RU"/>
        </w:rPr>
        <w:t xml:space="preserve"> с учетом сопротивления растеканию тока соединительной полосы </w:t>
      </w:r>
    </w:p>
    <w:p w:rsidR="0063311A" w:rsidRPr="00E75DFC" w:rsidRDefault="0063311A" w:rsidP="0063311A">
      <w:pPr>
        <w:spacing w:line="360" w:lineRule="auto"/>
        <w:jc w:val="center"/>
        <w:outlineLvl w:val="0"/>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eastAsia="ru-RU"/>
        </w:rPr>
        <w:t>R</w:t>
      </w:r>
      <w:r w:rsidRPr="00E75DFC">
        <w:rPr>
          <w:rFonts w:ascii="Times New Roman" w:eastAsia="Times New Roman" w:hAnsi="Times New Roman" w:cs="Times New Roman"/>
          <w:sz w:val="28"/>
          <w:szCs w:val="28"/>
          <w:vertAlign w:val="subscript"/>
          <w:lang w:val="ru-RU" w:eastAsia="ru-RU"/>
        </w:rPr>
        <w:t>в</w:t>
      </w:r>
      <w:r w:rsidRPr="00E75DFC">
        <w:rPr>
          <w:rFonts w:ascii="Times New Roman" w:eastAsia="Times New Roman" w:hAnsi="Times New Roman" w:cs="Times New Roman"/>
          <w:sz w:val="28"/>
          <w:szCs w:val="28"/>
          <w:lang w:val="ru-RU" w:eastAsia="ru-RU"/>
        </w:rPr>
        <w:t xml:space="preserve"> = </w:t>
      </w:r>
      <w:r w:rsidRPr="00E75DFC">
        <w:rPr>
          <w:rFonts w:ascii="Times New Roman" w:eastAsia="Times New Roman" w:hAnsi="Times New Roman" w:cs="Times New Roman"/>
          <w:sz w:val="28"/>
          <w:szCs w:val="28"/>
          <w:lang w:eastAsia="ru-RU"/>
        </w:rPr>
        <w:t>R</w:t>
      </w:r>
      <w:proofErr w:type="spellStart"/>
      <w:r w:rsidRPr="00E75DFC">
        <w:rPr>
          <w:rFonts w:ascii="Times New Roman" w:eastAsia="Times New Roman" w:hAnsi="Times New Roman" w:cs="Times New Roman"/>
          <w:sz w:val="28"/>
          <w:szCs w:val="28"/>
          <w:vertAlign w:val="subscript"/>
          <w:lang w:val="ru-RU" w:eastAsia="ru-RU"/>
        </w:rPr>
        <w:t>п</w:t>
      </w:r>
      <w:proofErr w:type="spellEnd"/>
      <w:r w:rsidRPr="00E75DFC">
        <w:rPr>
          <w:rFonts w:ascii="Times New Roman" w:eastAsia="Times New Roman" w:hAnsi="Times New Roman" w:cs="Times New Roman"/>
          <w:sz w:val="28"/>
          <w:szCs w:val="28"/>
          <w:lang w:eastAsia="ru-RU"/>
        </w:rPr>
        <w:t>R</w:t>
      </w:r>
      <w:proofErr w:type="spellStart"/>
      <w:r w:rsidRPr="00E75DFC">
        <w:rPr>
          <w:rFonts w:ascii="Times New Roman" w:eastAsia="Times New Roman" w:hAnsi="Times New Roman" w:cs="Times New Roman"/>
          <w:sz w:val="28"/>
          <w:szCs w:val="28"/>
          <w:vertAlign w:val="subscript"/>
          <w:lang w:val="ru-RU" w:eastAsia="ru-RU"/>
        </w:rPr>
        <w:t>н</w:t>
      </w:r>
      <w:proofErr w:type="spellEnd"/>
      <w:proofErr w:type="gramStart"/>
      <w:r w:rsidRPr="00E75DFC">
        <w:rPr>
          <w:rFonts w:ascii="Times New Roman" w:eastAsia="Times New Roman" w:hAnsi="Times New Roman" w:cs="Times New Roman"/>
          <w:sz w:val="28"/>
          <w:szCs w:val="28"/>
          <w:vertAlign w:val="superscript"/>
          <w:lang w:val="ru-RU" w:eastAsia="ru-RU"/>
        </w:rPr>
        <w:t>/</w:t>
      </w:r>
      <w:r w:rsidRPr="00E75DFC">
        <w:rPr>
          <w:rFonts w:ascii="Times New Roman" w:eastAsia="Times New Roman" w:hAnsi="Times New Roman" w:cs="Times New Roman"/>
          <w:sz w:val="28"/>
          <w:szCs w:val="28"/>
          <w:lang w:val="ru-RU" w:eastAsia="ru-RU"/>
        </w:rPr>
        <w:t>(</w:t>
      </w:r>
      <w:proofErr w:type="gramEnd"/>
      <w:r w:rsidRPr="00E75DFC">
        <w:rPr>
          <w:rFonts w:ascii="Times New Roman" w:eastAsia="Times New Roman" w:hAnsi="Times New Roman" w:cs="Times New Roman"/>
          <w:sz w:val="28"/>
          <w:szCs w:val="28"/>
          <w:lang w:eastAsia="ru-RU"/>
        </w:rPr>
        <w:t>R</w:t>
      </w:r>
      <w:proofErr w:type="spellStart"/>
      <w:r w:rsidRPr="00E75DFC">
        <w:rPr>
          <w:rFonts w:ascii="Times New Roman" w:eastAsia="Times New Roman" w:hAnsi="Times New Roman" w:cs="Times New Roman"/>
          <w:sz w:val="28"/>
          <w:szCs w:val="28"/>
          <w:vertAlign w:val="subscript"/>
          <w:lang w:val="ru-RU" w:eastAsia="ru-RU"/>
        </w:rPr>
        <w:t>п</w:t>
      </w:r>
      <w:proofErr w:type="spellEnd"/>
      <w:r w:rsidRPr="00E75DFC">
        <w:rPr>
          <w:rFonts w:ascii="Times New Roman" w:eastAsia="Times New Roman" w:hAnsi="Times New Roman" w:cs="Times New Roman"/>
          <w:sz w:val="28"/>
          <w:szCs w:val="28"/>
          <w:vertAlign w:val="subscript"/>
          <w:lang w:val="ru-RU" w:eastAsia="ru-RU"/>
        </w:rPr>
        <w:t xml:space="preserve"> </w:t>
      </w:r>
      <w:r w:rsidRPr="00E75DFC">
        <w:rPr>
          <w:rFonts w:ascii="Times New Roman" w:eastAsia="Times New Roman" w:hAnsi="Times New Roman" w:cs="Times New Roman"/>
          <w:sz w:val="28"/>
          <w:szCs w:val="28"/>
          <w:lang w:val="ru-RU" w:eastAsia="ru-RU"/>
        </w:rPr>
        <w:t xml:space="preserve">– </w:t>
      </w:r>
      <w:r w:rsidRPr="00E75DFC">
        <w:rPr>
          <w:rFonts w:ascii="Times New Roman" w:eastAsia="Times New Roman" w:hAnsi="Times New Roman" w:cs="Times New Roman"/>
          <w:sz w:val="28"/>
          <w:szCs w:val="28"/>
          <w:lang w:eastAsia="ru-RU"/>
        </w:rPr>
        <w:t>R</w:t>
      </w:r>
      <w:proofErr w:type="spellStart"/>
      <w:r w:rsidRPr="00E75DFC">
        <w:rPr>
          <w:rFonts w:ascii="Times New Roman" w:eastAsia="Times New Roman" w:hAnsi="Times New Roman" w:cs="Times New Roman"/>
          <w:sz w:val="28"/>
          <w:szCs w:val="28"/>
          <w:vertAlign w:val="subscript"/>
          <w:lang w:val="ru-RU" w:eastAsia="ru-RU"/>
        </w:rPr>
        <w:t>н</w:t>
      </w:r>
      <w:proofErr w:type="spellEnd"/>
      <w:r w:rsidRPr="00E75DFC">
        <w:rPr>
          <w:rFonts w:ascii="Times New Roman" w:eastAsia="Times New Roman" w:hAnsi="Times New Roman" w:cs="Times New Roman"/>
          <w:sz w:val="28"/>
          <w:szCs w:val="28"/>
          <w:lang w:val="ru-RU" w:eastAsia="ru-RU"/>
        </w:rPr>
        <w:t>). =42  Ом</w:t>
      </w:r>
      <w:r>
        <w:rPr>
          <w:rFonts w:ascii="Times New Roman" w:eastAsia="Times New Roman" w:hAnsi="Times New Roman" w:cs="Times New Roman"/>
          <w:sz w:val="28"/>
          <w:szCs w:val="28"/>
          <w:lang w:val="ru-RU" w:eastAsia="ru-RU"/>
        </w:rPr>
        <w:t>.</w:t>
      </w:r>
    </w:p>
    <w:p w:rsidR="0063311A" w:rsidRPr="007A4B1F" w:rsidRDefault="0063311A" w:rsidP="0063311A">
      <w:pPr>
        <w:pStyle w:val="ac"/>
        <w:numPr>
          <w:ilvl w:val="0"/>
          <w:numId w:val="6"/>
        </w:numPr>
        <w:rPr>
          <w:szCs w:val="28"/>
          <w:lang w:eastAsia="ru-RU"/>
        </w:rPr>
      </w:pPr>
      <w:r w:rsidRPr="007A4B1F">
        <w:rPr>
          <w:szCs w:val="28"/>
          <w:lang w:eastAsia="ru-RU"/>
        </w:rPr>
        <w:t xml:space="preserve">Определяем окончательное количество </w:t>
      </w:r>
      <w:proofErr w:type="spellStart"/>
      <w:r w:rsidRPr="007A4B1F">
        <w:rPr>
          <w:szCs w:val="28"/>
          <w:lang w:eastAsia="ru-RU"/>
        </w:rPr>
        <w:t>заземлителей</w:t>
      </w:r>
      <w:proofErr w:type="spellEnd"/>
      <w:r w:rsidRPr="007A4B1F">
        <w:rPr>
          <w:szCs w:val="28"/>
          <w:lang w:eastAsia="ru-RU"/>
        </w:rPr>
        <w:t>:</w:t>
      </w:r>
    </w:p>
    <w:p w:rsidR="0063311A" w:rsidRPr="000D0254" w:rsidRDefault="0063311A" w:rsidP="0063311A">
      <w:pPr>
        <w:spacing w:line="360" w:lineRule="auto"/>
        <w:jc w:val="center"/>
        <w:rPr>
          <w:rFonts w:ascii="Times New Roman" w:eastAsia="Times New Roman" w:hAnsi="Times New Roman" w:cs="Times New Roman"/>
          <w:sz w:val="28"/>
          <w:szCs w:val="28"/>
          <w:lang w:val="ru-RU" w:eastAsia="ru-RU"/>
        </w:rPr>
      </w:pPr>
      <w:r w:rsidRPr="000D0254">
        <w:rPr>
          <w:rFonts w:ascii="Times New Roman" w:eastAsia="Times New Roman" w:hAnsi="Times New Roman" w:cs="Times New Roman"/>
          <w:sz w:val="28"/>
          <w:szCs w:val="28"/>
          <w:lang w:eastAsia="ru-RU"/>
        </w:rPr>
        <w:t>n</w:t>
      </w:r>
      <w:r w:rsidRPr="000D0254">
        <w:rPr>
          <w:rFonts w:ascii="Times New Roman" w:eastAsia="Times New Roman" w:hAnsi="Times New Roman" w:cs="Times New Roman"/>
          <w:sz w:val="28"/>
          <w:szCs w:val="28"/>
          <w:lang w:val="ru-RU" w:eastAsia="ru-RU"/>
        </w:rPr>
        <w:t xml:space="preserve"> = </w:t>
      </w:r>
      <w:r w:rsidRPr="000D0254">
        <w:rPr>
          <w:rFonts w:ascii="Times New Roman" w:eastAsia="Times New Roman" w:hAnsi="Times New Roman" w:cs="Times New Roman"/>
          <w:sz w:val="28"/>
          <w:szCs w:val="28"/>
          <w:lang w:eastAsia="ru-RU"/>
        </w:rPr>
        <w:t>R</w:t>
      </w:r>
      <w:r w:rsidRPr="000D0254">
        <w:rPr>
          <w:rFonts w:ascii="Times New Roman" w:eastAsia="Times New Roman" w:hAnsi="Times New Roman" w:cs="Times New Roman"/>
          <w:sz w:val="28"/>
          <w:szCs w:val="28"/>
          <w:vertAlign w:val="subscript"/>
          <w:lang w:eastAsia="ru-RU"/>
        </w:rPr>
        <w:t>o</w:t>
      </w:r>
      <w:r w:rsidRPr="000D0254">
        <w:rPr>
          <w:rFonts w:ascii="Times New Roman" w:eastAsia="Times New Roman" w:hAnsi="Times New Roman" w:cs="Times New Roman"/>
          <w:sz w:val="28"/>
          <w:szCs w:val="28"/>
          <w:lang w:val="ru-RU" w:eastAsia="ru-RU"/>
        </w:rPr>
        <w:t>/</w:t>
      </w:r>
      <w:r w:rsidRPr="000D0254">
        <w:rPr>
          <w:rFonts w:ascii="Times New Roman" w:eastAsia="Times New Roman" w:hAnsi="Times New Roman" w:cs="Times New Roman"/>
          <w:sz w:val="28"/>
          <w:szCs w:val="28"/>
          <w:lang w:eastAsia="ru-RU"/>
        </w:rPr>
        <w:t>R</w:t>
      </w:r>
      <w:r w:rsidRPr="000D0254">
        <w:rPr>
          <w:rFonts w:ascii="Times New Roman" w:eastAsia="Times New Roman" w:hAnsi="Times New Roman" w:cs="Times New Roman"/>
          <w:sz w:val="28"/>
          <w:szCs w:val="28"/>
          <w:vertAlign w:val="subscript"/>
          <w:lang w:val="ru-RU" w:eastAsia="ru-RU"/>
        </w:rPr>
        <w:t>в</w:t>
      </w:r>
      <w:r w:rsidRPr="000D0254">
        <w:rPr>
          <w:rFonts w:ascii="Times New Roman" w:eastAsia="Times New Roman" w:hAnsi="Times New Roman" w:cs="Times New Roman"/>
          <w:sz w:val="28"/>
          <w:szCs w:val="28"/>
          <w:lang w:eastAsia="ru-RU"/>
        </w:rPr>
        <w:sym w:font="Symbol" w:char="F068"/>
      </w:r>
      <w:r w:rsidRPr="000D0254">
        <w:rPr>
          <w:rFonts w:ascii="Times New Roman" w:eastAsia="Times New Roman" w:hAnsi="Times New Roman" w:cs="Times New Roman"/>
          <w:sz w:val="28"/>
          <w:szCs w:val="28"/>
          <w:lang w:val="ru-RU" w:eastAsia="ru-RU"/>
        </w:rPr>
        <w:t>=2,</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где </w:t>
      </w:r>
      <w:r w:rsidRPr="00E75DFC">
        <w:rPr>
          <w:rFonts w:ascii="Times New Roman" w:eastAsia="Times New Roman" w:hAnsi="Times New Roman" w:cs="Times New Roman"/>
          <w:sz w:val="28"/>
          <w:szCs w:val="28"/>
          <w:lang w:eastAsia="ru-RU"/>
        </w:rPr>
        <w:sym w:font="Symbol" w:char="F068"/>
      </w:r>
      <w:r w:rsidRPr="00E75DFC">
        <w:rPr>
          <w:rFonts w:ascii="Times New Roman" w:eastAsia="Times New Roman" w:hAnsi="Times New Roman" w:cs="Times New Roman"/>
          <w:sz w:val="28"/>
          <w:szCs w:val="28"/>
          <w:vertAlign w:val="subscript"/>
          <w:lang w:val="ru-RU" w:eastAsia="ru-RU"/>
        </w:rPr>
        <w:t>с</w:t>
      </w:r>
      <w:r w:rsidRPr="00E75DFC">
        <w:rPr>
          <w:rFonts w:ascii="Times New Roman" w:eastAsia="Times New Roman" w:hAnsi="Times New Roman" w:cs="Times New Roman"/>
          <w:sz w:val="28"/>
          <w:szCs w:val="28"/>
          <w:lang w:val="ru-RU" w:eastAsia="ru-RU"/>
        </w:rPr>
        <w:t xml:space="preserve"> – коэффициент использования </w:t>
      </w:r>
      <w:proofErr w:type="gramStart"/>
      <w:r w:rsidRPr="00E75DFC">
        <w:rPr>
          <w:rFonts w:ascii="Times New Roman" w:eastAsia="Times New Roman" w:hAnsi="Times New Roman" w:cs="Times New Roman"/>
          <w:sz w:val="28"/>
          <w:szCs w:val="28"/>
          <w:lang w:val="ru-RU" w:eastAsia="ru-RU"/>
        </w:rPr>
        <w:t>вертикальных</w:t>
      </w:r>
      <w:proofErr w:type="gramEnd"/>
      <w:r w:rsidRPr="00E75DFC">
        <w:rPr>
          <w:rFonts w:ascii="Times New Roman" w:eastAsia="Times New Roman" w:hAnsi="Times New Roman" w:cs="Times New Roman"/>
          <w:sz w:val="28"/>
          <w:szCs w:val="28"/>
          <w:lang w:val="ru-RU" w:eastAsia="ru-RU"/>
        </w:rPr>
        <w:t xml:space="preserve"> </w:t>
      </w:r>
      <w:proofErr w:type="spellStart"/>
      <w:r w:rsidRPr="00E75DFC">
        <w:rPr>
          <w:rFonts w:ascii="Times New Roman" w:eastAsia="Times New Roman" w:hAnsi="Times New Roman" w:cs="Times New Roman"/>
          <w:sz w:val="28"/>
          <w:szCs w:val="28"/>
          <w:lang w:val="ru-RU" w:eastAsia="ru-RU"/>
        </w:rPr>
        <w:t>заземлителей</w:t>
      </w:r>
      <w:proofErr w:type="spellEnd"/>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Так как токи, растекающиеся с параллельно соединенных одиночных </w:t>
      </w:r>
      <w:proofErr w:type="spellStart"/>
      <w:r w:rsidRPr="00E75DFC">
        <w:rPr>
          <w:rFonts w:ascii="Times New Roman" w:eastAsia="Times New Roman" w:hAnsi="Times New Roman" w:cs="Times New Roman"/>
          <w:sz w:val="28"/>
          <w:szCs w:val="28"/>
          <w:lang w:val="ru-RU" w:eastAsia="ru-RU"/>
        </w:rPr>
        <w:t>заземлителей</w:t>
      </w:r>
      <w:proofErr w:type="spellEnd"/>
      <w:r w:rsidRPr="00E75DFC">
        <w:rPr>
          <w:rFonts w:ascii="Times New Roman" w:eastAsia="Times New Roman" w:hAnsi="Times New Roman" w:cs="Times New Roman"/>
          <w:sz w:val="28"/>
          <w:szCs w:val="28"/>
          <w:lang w:val="ru-RU" w:eastAsia="ru-RU"/>
        </w:rPr>
        <w:t xml:space="preserve">, оказывают взаимное влияние, возрастает общее сопротивление заземляющего контура, которое тем больше, чем ближе расположены вертикальные </w:t>
      </w:r>
      <w:proofErr w:type="spellStart"/>
      <w:r w:rsidRPr="00E75DFC">
        <w:rPr>
          <w:rFonts w:ascii="Times New Roman" w:eastAsia="Times New Roman" w:hAnsi="Times New Roman" w:cs="Times New Roman"/>
          <w:sz w:val="28"/>
          <w:szCs w:val="28"/>
          <w:lang w:val="ru-RU" w:eastAsia="ru-RU"/>
        </w:rPr>
        <w:t>заземлители</w:t>
      </w:r>
      <w:proofErr w:type="spellEnd"/>
      <w:r w:rsidRPr="00E75DFC">
        <w:rPr>
          <w:rFonts w:ascii="Times New Roman" w:eastAsia="Times New Roman" w:hAnsi="Times New Roman" w:cs="Times New Roman"/>
          <w:sz w:val="28"/>
          <w:szCs w:val="28"/>
          <w:lang w:val="ru-RU" w:eastAsia="ru-RU"/>
        </w:rPr>
        <w:t xml:space="preserve"> друг к другу. Это явление учитывается коэффициентом использования вертикальных </w:t>
      </w:r>
      <w:proofErr w:type="spellStart"/>
      <w:r w:rsidRPr="00E75DFC">
        <w:rPr>
          <w:rFonts w:ascii="Times New Roman" w:eastAsia="Times New Roman" w:hAnsi="Times New Roman" w:cs="Times New Roman"/>
          <w:sz w:val="28"/>
          <w:szCs w:val="28"/>
          <w:lang w:val="ru-RU" w:eastAsia="ru-RU"/>
        </w:rPr>
        <w:t>заземлителей</w:t>
      </w:r>
      <w:proofErr w:type="spellEnd"/>
      <w:r w:rsidRPr="00E75DFC">
        <w:rPr>
          <w:rFonts w:ascii="Times New Roman" w:eastAsia="Times New Roman" w:hAnsi="Times New Roman" w:cs="Times New Roman"/>
          <w:sz w:val="28"/>
          <w:szCs w:val="28"/>
          <w:lang w:val="ru-RU" w:eastAsia="ru-RU"/>
        </w:rPr>
        <w:t xml:space="preserve">, величина которого зависит от типа и </w:t>
      </w:r>
      <w:proofErr w:type="gramStart"/>
      <w:r w:rsidRPr="00E75DFC">
        <w:rPr>
          <w:rFonts w:ascii="Times New Roman" w:eastAsia="Times New Roman" w:hAnsi="Times New Roman" w:cs="Times New Roman"/>
          <w:sz w:val="28"/>
          <w:szCs w:val="28"/>
          <w:lang w:val="ru-RU" w:eastAsia="ru-RU"/>
        </w:rPr>
        <w:t>количества</w:t>
      </w:r>
      <w:proofErr w:type="gramEnd"/>
      <w:r w:rsidRPr="00E75DFC">
        <w:rPr>
          <w:rFonts w:ascii="Times New Roman" w:eastAsia="Times New Roman" w:hAnsi="Times New Roman" w:cs="Times New Roman"/>
          <w:sz w:val="28"/>
          <w:szCs w:val="28"/>
          <w:lang w:val="ru-RU" w:eastAsia="ru-RU"/>
        </w:rPr>
        <w:t xml:space="preserve"> одиночных </w:t>
      </w:r>
      <w:proofErr w:type="spellStart"/>
      <w:r w:rsidRPr="00E75DFC">
        <w:rPr>
          <w:rFonts w:ascii="Times New Roman" w:eastAsia="Times New Roman" w:hAnsi="Times New Roman" w:cs="Times New Roman"/>
          <w:sz w:val="28"/>
          <w:szCs w:val="28"/>
          <w:lang w:val="ru-RU" w:eastAsia="ru-RU"/>
        </w:rPr>
        <w:t>заземлителей</w:t>
      </w:r>
      <w:proofErr w:type="spellEnd"/>
      <w:r w:rsidRPr="00E75DFC">
        <w:rPr>
          <w:rFonts w:ascii="Times New Roman" w:eastAsia="Times New Roman" w:hAnsi="Times New Roman" w:cs="Times New Roman"/>
          <w:sz w:val="28"/>
          <w:szCs w:val="28"/>
          <w:lang w:val="ru-RU" w:eastAsia="ru-RU"/>
        </w:rPr>
        <w:t>, их геометрических размеров и взаимного расположения в грунте.</w:t>
      </w:r>
    </w:p>
    <w:p w:rsidR="0063311A" w:rsidRPr="00DC3B80" w:rsidRDefault="0063311A" w:rsidP="0063311A">
      <w:pPr>
        <w:spacing w:after="200" w:line="276" w:lineRule="auto"/>
        <w:rPr>
          <w:rFonts w:ascii="Times New Roman" w:eastAsia="Calibri" w:hAnsi="Times New Roman" w:cs="Times New Roman"/>
          <w:sz w:val="28"/>
          <w:szCs w:val="28"/>
          <w:lang w:val="ru-RU" w:eastAsia="ru-RU"/>
        </w:rPr>
      </w:pPr>
      <w:r w:rsidRPr="00DC3B80">
        <w:rPr>
          <w:rFonts w:ascii="Times New Roman" w:eastAsia="Times New Roman" w:hAnsi="Times New Roman" w:cs="Times New Roman"/>
          <w:b/>
          <w:color w:val="FF0000"/>
          <w:sz w:val="28"/>
          <w:szCs w:val="28"/>
          <w:lang w:val="ru-RU" w:eastAsia="ru-RU"/>
        </w:rPr>
        <w:t xml:space="preserve">Таблица </w:t>
      </w:r>
      <w:r>
        <w:rPr>
          <w:rFonts w:ascii="Times New Roman" w:eastAsia="Times New Roman" w:hAnsi="Times New Roman" w:cs="Times New Roman"/>
          <w:b/>
          <w:color w:val="FF0000"/>
          <w:sz w:val="28"/>
          <w:szCs w:val="28"/>
          <w:lang w:val="ru-RU" w:eastAsia="ru-RU"/>
        </w:rPr>
        <w:t>6.7</w:t>
      </w:r>
      <w:r w:rsidRPr="00DC3B80">
        <w:rPr>
          <w:rFonts w:ascii="Times New Roman" w:eastAsia="Times New Roman" w:hAnsi="Times New Roman" w:cs="Times New Roman"/>
          <w:sz w:val="28"/>
          <w:szCs w:val="28"/>
          <w:lang w:val="ru-RU" w:eastAsia="ru-RU"/>
        </w:rPr>
        <w:t xml:space="preserve">. Коэффициент использования вертикальных </w:t>
      </w:r>
      <w:proofErr w:type="spellStart"/>
      <w:r w:rsidRPr="00DC3B80">
        <w:rPr>
          <w:rFonts w:ascii="Times New Roman" w:eastAsia="Times New Roman" w:hAnsi="Times New Roman" w:cs="Times New Roman"/>
          <w:sz w:val="28"/>
          <w:szCs w:val="28"/>
          <w:lang w:val="ru-RU" w:eastAsia="ru-RU"/>
        </w:rPr>
        <w:t>заземлителей</w:t>
      </w:r>
      <w:proofErr w:type="spellEnd"/>
      <w:r w:rsidRPr="00DC3B80">
        <w:rPr>
          <w:rFonts w:ascii="Times New Roman" w:eastAsia="Times New Roman" w:hAnsi="Times New Roman" w:cs="Times New Roman"/>
          <w:sz w:val="28"/>
          <w:szCs w:val="28"/>
          <w:lang w:val="ru-RU" w:eastAsia="ru-RU"/>
        </w:rPr>
        <w:t xml:space="preserve"> </w:t>
      </w:r>
      <w:r w:rsidRPr="00DC3B80">
        <w:rPr>
          <w:rFonts w:ascii="Times New Roman" w:eastAsia="Times New Roman" w:hAnsi="Times New Roman" w:cs="Times New Roman"/>
          <w:sz w:val="28"/>
          <w:szCs w:val="28"/>
          <w:lang w:eastAsia="ru-RU"/>
        </w:rPr>
        <w:sym w:font="Symbol" w:char="F068"/>
      </w:r>
      <w:r w:rsidRPr="00DC3B80">
        <w:rPr>
          <w:rFonts w:ascii="Times New Roman" w:eastAsia="Times New Roman" w:hAnsi="Times New Roman" w:cs="Times New Roman"/>
          <w:sz w:val="28"/>
          <w:szCs w:val="28"/>
          <w:vertAlign w:val="subscript"/>
          <w:lang w:val="ru-RU" w:eastAsia="ru-RU"/>
        </w:rPr>
        <w:t xml:space="preserve">с </w:t>
      </w:r>
      <w:r w:rsidRPr="00DC3B80">
        <w:rPr>
          <w:rFonts w:ascii="Times New Roman" w:eastAsia="Times New Roman" w:hAnsi="Times New Roman" w:cs="Times New Roman"/>
          <w:sz w:val="28"/>
          <w:szCs w:val="28"/>
          <w:lang w:val="ru-RU" w:eastAsia="ru-RU"/>
        </w:rPr>
        <w:t xml:space="preserve">и соединительной полосы </w:t>
      </w:r>
      <w:r w:rsidRPr="00DC3B80">
        <w:rPr>
          <w:rFonts w:ascii="Times New Roman" w:eastAsia="Times New Roman" w:hAnsi="Times New Roman" w:cs="Times New Roman"/>
          <w:sz w:val="28"/>
          <w:szCs w:val="28"/>
          <w:lang w:eastAsia="ru-RU"/>
        </w:rPr>
        <w:sym w:font="Symbol" w:char="F068"/>
      </w:r>
      <w:proofErr w:type="spellStart"/>
      <w:proofErr w:type="gramStart"/>
      <w:r w:rsidRPr="00DC3B80">
        <w:rPr>
          <w:rFonts w:ascii="Times New Roman" w:eastAsia="Times New Roman" w:hAnsi="Times New Roman" w:cs="Times New Roman"/>
          <w:sz w:val="28"/>
          <w:szCs w:val="28"/>
          <w:vertAlign w:val="subscript"/>
          <w:lang w:val="ru-RU" w:eastAsia="ru-RU"/>
        </w:rPr>
        <w:t>п</w:t>
      </w:r>
      <w:proofErr w:type="spellEnd"/>
      <w:proofErr w:type="gramEnd"/>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0"/>
        <w:gridCol w:w="1701"/>
        <w:gridCol w:w="1843"/>
        <w:gridCol w:w="1843"/>
        <w:gridCol w:w="1842"/>
      </w:tblGrid>
      <w:tr w:rsidR="0063311A" w:rsidRPr="0063311A" w:rsidTr="0063311A">
        <w:trPr>
          <w:cantSplit/>
        </w:trPr>
        <w:tc>
          <w:tcPr>
            <w:tcW w:w="2410" w:type="dxa"/>
            <w:vMerge w:val="restart"/>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Число</w:t>
            </w:r>
            <w:r>
              <w:rPr>
                <w:rFonts w:ascii="Times New Roman" w:eastAsia="Times New Roman" w:hAnsi="Times New Roman" w:cs="Times New Roman"/>
                <w:lang w:val="ru-RU" w:eastAsia="ru-RU"/>
              </w:rPr>
              <w:t xml:space="preserve"> </w:t>
            </w:r>
            <w:proofErr w:type="spellStart"/>
            <w:r w:rsidRPr="00E75DFC">
              <w:rPr>
                <w:rFonts w:ascii="Times New Roman" w:eastAsia="Times New Roman" w:hAnsi="Times New Roman" w:cs="Times New Roman"/>
                <w:lang w:val="ru-RU" w:eastAsia="ru-RU"/>
              </w:rPr>
              <w:t>заземлителей</w:t>
            </w:r>
            <w:proofErr w:type="spellEnd"/>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proofErr w:type="spellStart"/>
            <w:r w:rsidRPr="00E75DFC">
              <w:rPr>
                <w:rFonts w:ascii="Times New Roman" w:eastAsia="Times New Roman" w:hAnsi="Times New Roman" w:cs="Times New Roman"/>
                <w:lang w:val="ru-RU" w:eastAsia="ru-RU"/>
              </w:rPr>
              <w:t>Заземлители</w:t>
            </w:r>
            <w:proofErr w:type="spellEnd"/>
            <w:r w:rsidRPr="00E75DFC">
              <w:rPr>
                <w:rFonts w:ascii="Times New Roman" w:eastAsia="Times New Roman" w:hAnsi="Times New Roman" w:cs="Times New Roman"/>
                <w:lang w:val="ru-RU" w:eastAsia="ru-RU"/>
              </w:rPr>
              <w:t xml:space="preserve"> </w:t>
            </w:r>
            <w:proofErr w:type="gramStart"/>
            <w:r w:rsidRPr="00E75DFC">
              <w:rPr>
                <w:rFonts w:ascii="Times New Roman" w:eastAsia="Times New Roman" w:hAnsi="Times New Roman" w:cs="Times New Roman"/>
                <w:lang w:val="ru-RU" w:eastAsia="ru-RU"/>
              </w:rPr>
              <w:t>размещены</w:t>
            </w:r>
            <w:proofErr w:type="gramEnd"/>
            <w:r>
              <w:rPr>
                <w:rFonts w:ascii="Times New Roman" w:eastAsia="Times New Roman" w:hAnsi="Times New Roman" w:cs="Times New Roman"/>
                <w:lang w:val="ru-RU" w:eastAsia="ru-RU"/>
              </w:rPr>
              <w:t xml:space="preserve"> </w:t>
            </w:r>
            <w:r w:rsidRPr="00E75DFC">
              <w:rPr>
                <w:rFonts w:ascii="Times New Roman" w:eastAsia="Times New Roman" w:hAnsi="Times New Roman" w:cs="Times New Roman"/>
                <w:lang w:val="ru-RU" w:eastAsia="ru-RU"/>
              </w:rPr>
              <w:t>в ряд</w:t>
            </w:r>
          </w:p>
        </w:tc>
        <w:tc>
          <w:tcPr>
            <w:tcW w:w="3685" w:type="dxa"/>
            <w:gridSpan w:val="2"/>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proofErr w:type="spellStart"/>
            <w:r w:rsidRPr="00E75DFC">
              <w:rPr>
                <w:rFonts w:ascii="Times New Roman" w:eastAsia="Times New Roman" w:hAnsi="Times New Roman" w:cs="Times New Roman"/>
                <w:lang w:val="ru-RU" w:eastAsia="ru-RU"/>
              </w:rPr>
              <w:t>Заземлители</w:t>
            </w:r>
            <w:proofErr w:type="spellEnd"/>
            <w:r w:rsidRPr="00E75DFC">
              <w:rPr>
                <w:rFonts w:ascii="Times New Roman" w:eastAsia="Times New Roman" w:hAnsi="Times New Roman" w:cs="Times New Roman"/>
                <w:lang w:val="ru-RU" w:eastAsia="ru-RU"/>
              </w:rPr>
              <w:t xml:space="preserve"> </w:t>
            </w:r>
            <w:proofErr w:type="gramStart"/>
            <w:r w:rsidRPr="00E75DFC">
              <w:rPr>
                <w:rFonts w:ascii="Times New Roman" w:eastAsia="Times New Roman" w:hAnsi="Times New Roman" w:cs="Times New Roman"/>
                <w:lang w:val="ru-RU" w:eastAsia="ru-RU"/>
              </w:rPr>
              <w:t>размещены</w:t>
            </w:r>
            <w:proofErr w:type="gramEnd"/>
            <w:r>
              <w:rPr>
                <w:rFonts w:ascii="Times New Roman" w:eastAsia="Times New Roman" w:hAnsi="Times New Roman" w:cs="Times New Roman"/>
                <w:lang w:val="ru-RU" w:eastAsia="ru-RU"/>
              </w:rPr>
              <w:t xml:space="preserve"> </w:t>
            </w:r>
            <w:r w:rsidRPr="00E75DFC">
              <w:rPr>
                <w:rFonts w:ascii="Times New Roman" w:eastAsia="Times New Roman" w:hAnsi="Times New Roman" w:cs="Times New Roman"/>
                <w:lang w:val="ru-RU" w:eastAsia="ru-RU"/>
              </w:rPr>
              <w:t>по замкнутому контуру</w:t>
            </w:r>
          </w:p>
        </w:tc>
      </w:tr>
      <w:tr w:rsidR="0063311A" w:rsidRPr="00E75DFC" w:rsidTr="0063311A">
        <w:trPr>
          <w:cantSplit/>
        </w:trPr>
        <w:tc>
          <w:tcPr>
            <w:tcW w:w="2410" w:type="dxa"/>
            <w:vMerge/>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ind w:firstLine="709"/>
              <w:jc w:val="center"/>
              <w:rPr>
                <w:rFonts w:ascii="Times New Roman" w:eastAsia="Times New Roman" w:hAnsi="Times New Roman" w:cs="Times New Roman"/>
                <w:lang w:val="ru-RU" w:eastAsia="ru-RU"/>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b/>
                <w:lang w:val="ru-RU" w:eastAsia="ru-RU"/>
              </w:rPr>
            </w:pPr>
            <w:r w:rsidRPr="00E75DFC">
              <w:rPr>
                <w:rFonts w:ascii="Times New Roman" w:eastAsia="Times New Roman" w:hAnsi="Times New Roman" w:cs="Times New Roman"/>
                <w:lang w:eastAsia="ru-RU"/>
              </w:rPr>
              <w:sym w:font="Symbol" w:char="F068"/>
            </w:r>
            <w:r w:rsidRPr="00E75DFC">
              <w:rPr>
                <w:rFonts w:ascii="Times New Roman" w:eastAsia="Times New Roman" w:hAnsi="Times New Roman" w:cs="Times New Roman"/>
                <w:vertAlign w:val="subscript"/>
                <w:lang w:val="ru-RU" w:eastAsia="ru-RU"/>
              </w:rPr>
              <w:t>с</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b/>
                <w:lang w:val="ru-RU" w:eastAsia="ru-RU"/>
              </w:rPr>
            </w:pPr>
            <w:r w:rsidRPr="00E75DFC">
              <w:rPr>
                <w:rFonts w:ascii="Times New Roman" w:eastAsia="Times New Roman" w:hAnsi="Times New Roman" w:cs="Times New Roman"/>
                <w:lang w:eastAsia="ru-RU"/>
              </w:rPr>
              <w:sym w:font="Symbol" w:char="F068"/>
            </w:r>
            <w:proofErr w:type="spellStart"/>
            <w:proofErr w:type="gramStart"/>
            <w:r w:rsidRPr="00E75DFC">
              <w:rPr>
                <w:rFonts w:ascii="Times New Roman" w:eastAsia="Times New Roman" w:hAnsi="Times New Roman" w:cs="Times New Roman"/>
                <w:vertAlign w:val="subscript"/>
                <w:lang w:val="ru-RU" w:eastAsia="ru-RU"/>
              </w:rPr>
              <w:t>п</w:t>
            </w:r>
            <w:proofErr w:type="spellEnd"/>
            <w:proofErr w:type="gramEnd"/>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b/>
                <w:lang w:val="ru-RU" w:eastAsia="ru-RU"/>
              </w:rPr>
            </w:pPr>
            <w:r w:rsidRPr="00E75DFC">
              <w:rPr>
                <w:rFonts w:ascii="Times New Roman" w:eastAsia="Times New Roman" w:hAnsi="Times New Roman" w:cs="Times New Roman"/>
                <w:lang w:eastAsia="ru-RU"/>
              </w:rPr>
              <w:sym w:font="Symbol" w:char="F068"/>
            </w:r>
            <w:r w:rsidRPr="00E75DFC">
              <w:rPr>
                <w:rFonts w:ascii="Times New Roman" w:eastAsia="Times New Roman" w:hAnsi="Times New Roman" w:cs="Times New Roman"/>
                <w:vertAlign w:val="subscript"/>
                <w:lang w:val="ru-RU" w:eastAsia="ru-RU"/>
              </w:rPr>
              <w:t>с</w:t>
            </w:r>
          </w:p>
        </w:tc>
        <w:tc>
          <w:tcPr>
            <w:tcW w:w="1842"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b/>
                <w:lang w:val="ru-RU" w:eastAsia="ru-RU"/>
              </w:rPr>
            </w:pPr>
            <w:r w:rsidRPr="00E75DFC">
              <w:rPr>
                <w:rFonts w:ascii="Times New Roman" w:eastAsia="Times New Roman" w:hAnsi="Times New Roman" w:cs="Times New Roman"/>
                <w:lang w:eastAsia="ru-RU"/>
              </w:rPr>
              <w:sym w:font="Symbol" w:char="F068"/>
            </w:r>
            <w:proofErr w:type="spellStart"/>
            <w:proofErr w:type="gramStart"/>
            <w:r w:rsidRPr="00E75DFC">
              <w:rPr>
                <w:rFonts w:ascii="Times New Roman" w:eastAsia="Times New Roman" w:hAnsi="Times New Roman" w:cs="Times New Roman"/>
                <w:vertAlign w:val="subscript"/>
                <w:lang w:val="ru-RU" w:eastAsia="ru-RU"/>
              </w:rPr>
              <w:t>п</w:t>
            </w:r>
            <w:proofErr w:type="spellEnd"/>
            <w:proofErr w:type="gramEnd"/>
          </w:p>
        </w:tc>
      </w:tr>
      <w:tr w:rsidR="0063311A" w:rsidRPr="00E75DFC" w:rsidTr="0063311A">
        <w:tc>
          <w:tcPr>
            <w:tcW w:w="2410"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0,91</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w:t>
            </w:r>
          </w:p>
        </w:tc>
        <w:tc>
          <w:tcPr>
            <w:tcW w:w="1842"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w:t>
            </w:r>
          </w:p>
        </w:tc>
      </w:tr>
      <w:tr w:rsidR="0063311A" w:rsidRPr="00E75DFC" w:rsidTr="0063311A">
        <w:tc>
          <w:tcPr>
            <w:tcW w:w="2410"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4</w:t>
            </w:r>
          </w:p>
        </w:tc>
        <w:tc>
          <w:tcPr>
            <w:tcW w:w="1701"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0,83</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0,89</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0,78</w:t>
            </w:r>
          </w:p>
        </w:tc>
        <w:tc>
          <w:tcPr>
            <w:tcW w:w="1842"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0,55</w:t>
            </w:r>
          </w:p>
        </w:tc>
      </w:tr>
      <w:tr w:rsidR="0063311A" w:rsidRPr="00E75DFC" w:rsidTr="0063311A">
        <w:tc>
          <w:tcPr>
            <w:tcW w:w="2410"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0,77</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0,82</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0,73</w:t>
            </w:r>
          </w:p>
        </w:tc>
        <w:tc>
          <w:tcPr>
            <w:tcW w:w="1842"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0,48</w:t>
            </w:r>
          </w:p>
        </w:tc>
      </w:tr>
      <w:tr w:rsidR="0063311A" w:rsidRPr="00E75DFC" w:rsidTr="0063311A">
        <w:tc>
          <w:tcPr>
            <w:tcW w:w="2410"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10</w:t>
            </w:r>
          </w:p>
        </w:tc>
        <w:tc>
          <w:tcPr>
            <w:tcW w:w="1701"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0,74</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0,75</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0,68</w:t>
            </w:r>
          </w:p>
        </w:tc>
        <w:tc>
          <w:tcPr>
            <w:tcW w:w="1842"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0,40</w:t>
            </w:r>
          </w:p>
        </w:tc>
      </w:tr>
      <w:tr w:rsidR="0063311A" w:rsidRPr="00E75DFC" w:rsidTr="0063311A">
        <w:tc>
          <w:tcPr>
            <w:tcW w:w="2410"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15</w:t>
            </w:r>
          </w:p>
        </w:tc>
        <w:tc>
          <w:tcPr>
            <w:tcW w:w="1701"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0,70</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0,65</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0,65</w:t>
            </w:r>
          </w:p>
        </w:tc>
        <w:tc>
          <w:tcPr>
            <w:tcW w:w="1842"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0,36</w:t>
            </w:r>
          </w:p>
        </w:tc>
      </w:tr>
      <w:tr w:rsidR="0063311A" w:rsidRPr="00E75DFC" w:rsidTr="0063311A">
        <w:tc>
          <w:tcPr>
            <w:tcW w:w="2410"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20</w:t>
            </w:r>
          </w:p>
        </w:tc>
        <w:tc>
          <w:tcPr>
            <w:tcW w:w="1701"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0,67</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0,56</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0,63</w:t>
            </w:r>
          </w:p>
        </w:tc>
        <w:tc>
          <w:tcPr>
            <w:tcW w:w="1842"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0,32</w:t>
            </w:r>
          </w:p>
        </w:tc>
      </w:tr>
      <w:tr w:rsidR="0063311A" w:rsidRPr="00E75DFC" w:rsidTr="0063311A">
        <w:tc>
          <w:tcPr>
            <w:tcW w:w="2410"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40</w:t>
            </w:r>
          </w:p>
        </w:tc>
        <w:tc>
          <w:tcPr>
            <w:tcW w:w="1701"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0,40</w:t>
            </w:r>
          </w:p>
        </w:tc>
        <w:tc>
          <w:tcPr>
            <w:tcW w:w="1843"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0,58</w:t>
            </w:r>
          </w:p>
        </w:tc>
        <w:tc>
          <w:tcPr>
            <w:tcW w:w="1842" w:type="dxa"/>
            <w:tcBorders>
              <w:top w:val="single" w:sz="4" w:space="0" w:color="auto"/>
              <w:left w:val="single" w:sz="4" w:space="0" w:color="auto"/>
              <w:bottom w:val="single" w:sz="4" w:space="0" w:color="auto"/>
              <w:right w:val="single" w:sz="4" w:space="0" w:color="auto"/>
            </w:tcBorders>
            <w:vAlign w:val="center"/>
            <w:hideMark/>
          </w:tcPr>
          <w:p w:rsidR="0063311A" w:rsidRPr="00E75DFC" w:rsidRDefault="0063311A" w:rsidP="0063311A">
            <w:pPr>
              <w:spacing w:line="360" w:lineRule="auto"/>
              <w:jc w:val="center"/>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0,29</w:t>
            </w:r>
          </w:p>
        </w:tc>
      </w:tr>
    </w:tbl>
    <w:p w:rsidR="0063311A" w:rsidRPr="00E75DFC" w:rsidRDefault="0063311A" w:rsidP="0063311A">
      <w:pPr>
        <w:spacing w:line="360" w:lineRule="auto"/>
        <w:ind w:firstLine="709"/>
        <w:jc w:val="both"/>
        <w:rPr>
          <w:rFonts w:ascii="Times New Roman" w:eastAsia="Times New Roman" w:hAnsi="Times New Roman" w:cs="Times New Roman"/>
          <w:lang w:val="ru-RU" w:eastAsia="ru-RU"/>
        </w:rPr>
      </w:pPr>
      <w:r w:rsidRPr="00E75DFC">
        <w:rPr>
          <w:rFonts w:ascii="Times New Roman" w:eastAsia="Times New Roman" w:hAnsi="Times New Roman" w:cs="Times New Roman"/>
          <w:lang w:val="ru-RU" w:eastAsia="ru-RU"/>
        </w:rPr>
        <w:t xml:space="preserve">Примечание. Значения коэффициентов даны с учетом того, что отношение длины </w:t>
      </w:r>
      <w:proofErr w:type="spellStart"/>
      <w:r w:rsidRPr="00E75DFC">
        <w:rPr>
          <w:rFonts w:ascii="Times New Roman" w:eastAsia="Times New Roman" w:hAnsi="Times New Roman" w:cs="Times New Roman"/>
          <w:lang w:val="ru-RU" w:eastAsia="ru-RU"/>
        </w:rPr>
        <w:t>заземлителей</w:t>
      </w:r>
      <w:proofErr w:type="spellEnd"/>
      <w:r w:rsidRPr="00E75DFC">
        <w:rPr>
          <w:rFonts w:ascii="Times New Roman" w:eastAsia="Times New Roman" w:hAnsi="Times New Roman" w:cs="Times New Roman"/>
          <w:lang w:val="ru-RU" w:eastAsia="ru-RU"/>
        </w:rPr>
        <w:t xml:space="preserve"> к расстоянию между ними равно двум.</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Найденное количество </w:t>
      </w:r>
      <w:proofErr w:type="spellStart"/>
      <w:r w:rsidRPr="00E75DFC">
        <w:rPr>
          <w:rFonts w:ascii="Times New Roman" w:eastAsia="Times New Roman" w:hAnsi="Times New Roman" w:cs="Times New Roman"/>
          <w:sz w:val="28"/>
          <w:szCs w:val="28"/>
          <w:lang w:val="ru-RU" w:eastAsia="ru-RU"/>
        </w:rPr>
        <w:t>заземлителей</w:t>
      </w:r>
      <w:proofErr w:type="spellEnd"/>
      <w:r w:rsidRPr="00E75DFC">
        <w:rPr>
          <w:rFonts w:ascii="Times New Roman" w:eastAsia="Times New Roman" w:hAnsi="Times New Roman" w:cs="Times New Roman"/>
          <w:sz w:val="28"/>
          <w:szCs w:val="28"/>
          <w:lang w:val="ru-RU" w:eastAsia="ru-RU"/>
        </w:rPr>
        <w:t xml:space="preserve"> округляем до ближайшего большего целого числа.</w:t>
      </w:r>
    </w:p>
    <w:p w:rsidR="0063311A" w:rsidRDefault="0063311A" w:rsidP="0063311A">
      <w:pPr>
        <w:spacing w:line="360" w:lineRule="auto"/>
        <w:jc w:val="both"/>
        <w:rPr>
          <w:rFonts w:ascii="Times New Roman" w:eastAsia="Times New Roman" w:hAnsi="Times New Roman" w:cs="Times New Roman"/>
          <w:bCs/>
          <w:sz w:val="28"/>
          <w:szCs w:val="28"/>
          <w:lang w:val="ru-RU" w:eastAsia="ru-RU"/>
        </w:rPr>
      </w:pPr>
    </w:p>
    <w:p w:rsidR="0063311A" w:rsidRPr="00E75DFC" w:rsidRDefault="0063311A" w:rsidP="0063311A">
      <w:pPr>
        <w:spacing w:line="360" w:lineRule="auto"/>
        <w:jc w:val="both"/>
        <w:rPr>
          <w:rFonts w:ascii="Times New Roman" w:eastAsia="Times New Roman" w:hAnsi="Times New Roman" w:cs="Times New Roman"/>
          <w:bCs/>
          <w:sz w:val="28"/>
          <w:szCs w:val="28"/>
          <w:lang w:val="ru-RU" w:eastAsia="ru-RU"/>
        </w:rPr>
      </w:pPr>
    </w:p>
    <w:p w:rsidR="0063311A" w:rsidRPr="00E75DFC" w:rsidRDefault="0063311A" w:rsidP="0063311A">
      <w:pPr>
        <w:spacing w:line="360" w:lineRule="auto"/>
        <w:jc w:val="center"/>
        <w:rPr>
          <w:rFonts w:ascii="Times New Roman" w:eastAsia="Times New Roman" w:hAnsi="Times New Roman" w:cs="Times New Roman"/>
          <w:b/>
          <w:bCs/>
          <w:sz w:val="28"/>
          <w:szCs w:val="28"/>
          <w:lang w:val="ru-RU" w:eastAsia="ru-RU"/>
        </w:rPr>
      </w:pPr>
      <w:r>
        <w:rPr>
          <w:rFonts w:ascii="Times New Roman" w:eastAsia="Times New Roman" w:hAnsi="Times New Roman" w:cs="Times New Roman"/>
          <w:b/>
          <w:bCs/>
          <w:sz w:val="28"/>
          <w:szCs w:val="28"/>
          <w:lang w:val="ru-RU" w:eastAsia="ru-RU"/>
        </w:rPr>
        <w:t>6.3</w:t>
      </w:r>
      <w:r w:rsidRPr="00E75DFC">
        <w:rPr>
          <w:rFonts w:ascii="Times New Roman" w:eastAsia="Times New Roman" w:hAnsi="Times New Roman" w:cs="Times New Roman"/>
          <w:b/>
          <w:bCs/>
          <w:sz w:val="28"/>
          <w:szCs w:val="28"/>
          <w:lang w:val="ru-RU" w:eastAsia="ru-RU"/>
        </w:rPr>
        <w:t xml:space="preserve"> Анализ влияния на окружающую среду технологического процесса </w:t>
      </w:r>
      <w:r>
        <w:rPr>
          <w:rFonts w:ascii="Times New Roman" w:eastAsia="Times New Roman" w:hAnsi="Times New Roman" w:cs="Times New Roman"/>
          <w:b/>
          <w:bCs/>
          <w:sz w:val="28"/>
          <w:szCs w:val="28"/>
          <w:lang w:val="ru-RU" w:eastAsia="ru-RU"/>
        </w:rPr>
        <w:t>сборки</w:t>
      </w:r>
      <w:r w:rsidRPr="00E75DFC">
        <w:rPr>
          <w:rFonts w:ascii="Times New Roman" w:eastAsia="Times New Roman" w:hAnsi="Times New Roman" w:cs="Times New Roman"/>
          <w:b/>
          <w:bCs/>
          <w:sz w:val="28"/>
          <w:szCs w:val="28"/>
          <w:lang w:val="ru-RU" w:eastAsia="ru-RU"/>
        </w:rPr>
        <w:t xml:space="preserve"> печатной платы </w:t>
      </w:r>
      <w:r w:rsidR="00E1545A">
        <w:rPr>
          <w:rFonts w:ascii="Times New Roman" w:eastAsia="Times New Roman" w:hAnsi="Times New Roman" w:cs="Times New Roman"/>
          <w:b/>
          <w:bCs/>
          <w:sz w:val="28"/>
          <w:szCs w:val="28"/>
          <w:lang w:val="ru-RU" w:eastAsia="ru-RU"/>
        </w:rPr>
        <w:t xml:space="preserve">стабилизатора напряжения постоянного тока для системы управления </w:t>
      </w:r>
      <w:proofErr w:type="spellStart"/>
      <w:r w:rsidR="00E1545A">
        <w:rPr>
          <w:rFonts w:ascii="Times New Roman" w:eastAsia="Times New Roman" w:hAnsi="Times New Roman" w:cs="Times New Roman"/>
          <w:b/>
          <w:bCs/>
          <w:sz w:val="28"/>
          <w:szCs w:val="28"/>
          <w:lang w:val="ru-RU" w:eastAsia="ru-RU"/>
        </w:rPr>
        <w:t>шестиногим</w:t>
      </w:r>
      <w:proofErr w:type="spellEnd"/>
      <w:r w:rsidR="00E1545A">
        <w:rPr>
          <w:rFonts w:ascii="Times New Roman" w:eastAsia="Times New Roman" w:hAnsi="Times New Roman" w:cs="Times New Roman"/>
          <w:b/>
          <w:bCs/>
          <w:sz w:val="28"/>
          <w:szCs w:val="28"/>
          <w:lang w:val="ru-RU" w:eastAsia="ru-RU"/>
        </w:rPr>
        <w:t xml:space="preserve"> шагающим роботом.</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Технологический процесс сборки печатной платы оказывает влияние </w:t>
      </w:r>
      <w:proofErr w:type="gramStart"/>
      <w:r w:rsidRPr="00E75DFC">
        <w:rPr>
          <w:rFonts w:ascii="Times New Roman" w:eastAsia="Times New Roman" w:hAnsi="Times New Roman" w:cs="Times New Roman"/>
          <w:bCs/>
          <w:sz w:val="28"/>
          <w:szCs w:val="28"/>
          <w:lang w:val="ru-RU" w:eastAsia="ru-RU"/>
        </w:rPr>
        <w:t>на</w:t>
      </w:r>
      <w:proofErr w:type="gramEnd"/>
      <w:r w:rsidRPr="00E75DFC">
        <w:rPr>
          <w:rFonts w:ascii="Times New Roman" w:eastAsia="Times New Roman" w:hAnsi="Times New Roman" w:cs="Times New Roman"/>
          <w:bCs/>
          <w:sz w:val="28"/>
          <w:szCs w:val="28"/>
          <w:lang w:val="ru-RU" w:eastAsia="ru-RU"/>
        </w:rPr>
        <w:t>:</w:t>
      </w:r>
    </w:p>
    <w:p w:rsidR="0063311A" w:rsidRPr="00E75DFC" w:rsidRDefault="0063311A" w:rsidP="0063311A">
      <w:pPr>
        <w:numPr>
          <w:ilvl w:val="0"/>
          <w:numId w:val="3"/>
        </w:num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атмосферу,</w:t>
      </w:r>
    </w:p>
    <w:p w:rsidR="0063311A" w:rsidRPr="00E75DFC" w:rsidRDefault="0063311A" w:rsidP="0063311A">
      <w:pPr>
        <w:numPr>
          <w:ilvl w:val="0"/>
          <w:numId w:val="3"/>
        </w:num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литосферу,</w:t>
      </w:r>
    </w:p>
    <w:p w:rsidR="0063311A" w:rsidRPr="00E75DFC" w:rsidRDefault="0063311A" w:rsidP="0063311A">
      <w:pPr>
        <w:numPr>
          <w:ilvl w:val="0"/>
          <w:numId w:val="3"/>
        </w:num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гидросферу.</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Основная операция при сборке печатной платы – пайка радиоэлементов (резисторы, конденсаторы, диоды, транзисторы, микросхемы, разъёмы и так далее). </w:t>
      </w:r>
    </w:p>
    <w:p w:rsidR="0063311A" w:rsidRPr="0063311A"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Для монтажа электронных компонентов на поверхность платы используются паяльная паста (для монтажа компонентов изготовленных по планарной технологии) и припой </w:t>
      </w:r>
      <w:proofErr w:type="gramStart"/>
      <w:r w:rsidRPr="00E75DFC">
        <w:rPr>
          <w:rFonts w:ascii="Times New Roman" w:eastAsia="Times New Roman" w:hAnsi="Times New Roman" w:cs="Times New Roman"/>
          <w:bCs/>
          <w:sz w:val="28"/>
          <w:szCs w:val="28"/>
          <w:lang w:val="ru-RU" w:eastAsia="ru-RU"/>
        </w:rPr>
        <w:t>ПОС</w:t>
      </w:r>
      <w:proofErr w:type="gramEnd"/>
      <w:r w:rsidRPr="00E75DFC">
        <w:rPr>
          <w:rFonts w:ascii="Times New Roman" w:eastAsia="Times New Roman" w:hAnsi="Times New Roman" w:cs="Times New Roman"/>
          <w:bCs/>
          <w:sz w:val="28"/>
          <w:szCs w:val="28"/>
          <w:lang w:val="ru-RU" w:eastAsia="ru-RU"/>
        </w:rPr>
        <w:t xml:space="preserve"> 61. В  </w:t>
      </w:r>
      <w:proofErr w:type="gramStart"/>
      <w:r w:rsidRPr="00E75DFC">
        <w:rPr>
          <w:rFonts w:ascii="Times New Roman" w:eastAsia="Times New Roman" w:hAnsi="Times New Roman" w:cs="Times New Roman"/>
          <w:bCs/>
          <w:sz w:val="28"/>
          <w:szCs w:val="28"/>
          <w:lang w:val="ru-RU" w:eastAsia="ru-RU"/>
        </w:rPr>
        <w:t>состав</w:t>
      </w:r>
      <w:proofErr w:type="gramEnd"/>
      <w:r w:rsidRPr="00E75DFC">
        <w:rPr>
          <w:rFonts w:ascii="Times New Roman" w:eastAsia="Times New Roman" w:hAnsi="Times New Roman" w:cs="Times New Roman"/>
          <w:bCs/>
          <w:sz w:val="28"/>
          <w:szCs w:val="28"/>
          <w:lang w:val="ru-RU" w:eastAsia="ru-RU"/>
        </w:rPr>
        <w:t xml:space="preserve"> как припоя, так и паяльной пасты входит свинец, а так же олово, сурьма, медь. Превышение допустимых концентраций паров </w:t>
      </w:r>
      <w:proofErr w:type="gramStart"/>
      <w:r w:rsidRPr="00E75DFC">
        <w:rPr>
          <w:rFonts w:ascii="Times New Roman" w:eastAsia="Times New Roman" w:hAnsi="Times New Roman" w:cs="Times New Roman"/>
          <w:bCs/>
          <w:sz w:val="28"/>
          <w:szCs w:val="28"/>
          <w:lang w:val="ru-RU" w:eastAsia="ru-RU"/>
        </w:rPr>
        <w:t>свинца</w:t>
      </w:r>
      <w:proofErr w:type="gramEnd"/>
      <w:r w:rsidRPr="00E75DFC">
        <w:rPr>
          <w:rFonts w:ascii="Times New Roman" w:eastAsia="Times New Roman" w:hAnsi="Times New Roman" w:cs="Times New Roman"/>
          <w:bCs/>
          <w:sz w:val="28"/>
          <w:szCs w:val="28"/>
          <w:lang w:val="ru-RU" w:eastAsia="ru-RU"/>
        </w:rPr>
        <w:t xml:space="preserve"> как на рабочем месте так и в </w:t>
      </w:r>
      <w:r w:rsidRPr="00E75DFC">
        <w:rPr>
          <w:rFonts w:ascii="Times New Roman" w:eastAsia="Times New Roman" w:hAnsi="Times New Roman" w:cs="Times New Roman"/>
          <w:bCs/>
          <w:i/>
          <w:sz w:val="28"/>
          <w:szCs w:val="28"/>
          <w:lang w:val="ru-RU" w:eastAsia="ru-RU"/>
        </w:rPr>
        <w:t>атмосфере</w:t>
      </w:r>
      <w:r w:rsidRPr="00E75DFC">
        <w:rPr>
          <w:rFonts w:ascii="Times New Roman" w:eastAsia="Times New Roman" w:hAnsi="Times New Roman" w:cs="Times New Roman"/>
          <w:bCs/>
          <w:sz w:val="28"/>
          <w:szCs w:val="28"/>
          <w:lang w:val="ru-RU" w:eastAsia="ru-RU"/>
        </w:rPr>
        <w:t xml:space="preserve"> является недопустимым, так как оказывает негативное влияние </w:t>
      </w:r>
      <w:r w:rsidRPr="00E75DFC">
        <w:rPr>
          <w:rFonts w:ascii="Times New Roman" w:eastAsia="Times New Roman" w:hAnsi="Times New Roman" w:cs="Times New Roman"/>
          <w:bCs/>
          <w:sz w:val="28"/>
          <w:szCs w:val="28"/>
          <w:lang w:val="ru-RU" w:eastAsia="ru-RU"/>
        </w:rPr>
        <w:lastRenderedPageBreak/>
        <w:t>как на человека, так и на экологию. Эти вещества, попадая в организм человека через легкие, желудочно-кишечный тракт, кожу, могут стать причиной различных заболеваний.</w:t>
      </w:r>
      <w:r w:rsidRPr="00E75DFC">
        <w:rPr>
          <w:rFonts w:ascii="Times New Roman" w:eastAsia="Times New Roman" w:hAnsi="Times New Roman" w:cs="Times New Roman"/>
          <w:sz w:val="28"/>
          <w:szCs w:val="28"/>
          <w:lang w:val="ru-RU" w:eastAsia="ar-SA"/>
        </w:rPr>
        <w:t xml:space="preserve"> </w:t>
      </w:r>
      <w:r w:rsidRPr="00E75DFC">
        <w:rPr>
          <w:rFonts w:ascii="Times New Roman" w:eastAsia="Times New Roman" w:hAnsi="Times New Roman" w:cs="Times New Roman"/>
          <w:bCs/>
          <w:sz w:val="28"/>
          <w:szCs w:val="28"/>
          <w:lang w:val="ru-RU" w:eastAsia="ru-RU"/>
        </w:rPr>
        <w:t>Олово и медь поступают в организм человека в виде пыли и паров. Медь и её соли действуют на желудок, вызывая раздражающее действие. Вдыхание паров олова может привести к заболеванию «литейной лихорадкой» и инфекционным катарактам верхних дыхательных путей.</w:t>
      </w:r>
      <w:r w:rsidRPr="00E75DFC">
        <w:rPr>
          <w:rFonts w:ascii="Times New Roman" w:eastAsia="Times New Roman" w:hAnsi="Times New Roman" w:cs="Times New Roman"/>
          <w:sz w:val="28"/>
          <w:szCs w:val="28"/>
          <w:lang w:val="ru-RU" w:eastAsia="ar-SA"/>
        </w:rPr>
        <w:t xml:space="preserve"> </w:t>
      </w:r>
      <w:r w:rsidRPr="00E75DFC">
        <w:rPr>
          <w:rFonts w:ascii="Times New Roman" w:eastAsia="Times New Roman" w:hAnsi="Times New Roman" w:cs="Times New Roman"/>
          <w:bCs/>
          <w:sz w:val="28"/>
          <w:szCs w:val="28"/>
          <w:lang w:val="ru-RU" w:eastAsia="ru-RU"/>
        </w:rPr>
        <w:t>Сурьма и её соединения, попадая в организм человека, могут вызвать острое отравление, раздражение слизистых оболочек верхних дыхательных путей, глаз и кожи. В результате могут развиваться такие заболевания, как конъюнктивит, дерматит</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Применение флюса, в состав которого так же входят вещества, пары которых, выделяемые </w:t>
      </w:r>
      <w:proofErr w:type="gramStart"/>
      <w:r w:rsidRPr="00E75DFC">
        <w:rPr>
          <w:rFonts w:ascii="Times New Roman" w:eastAsia="Times New Roman" w:hAnsi="Times New Roman" w:cs="Times New Roman"/>
          <w:bCs/>
          <w:sz w:val="28"/>
          <w:szCs w:val="28"/>
          <w:lang w:val="ru-RU" w:eastAsia="ru-RU"/>
        </w:rPr>
        <w:t>в следствии</w:t>
      </w:r>
      <w:proofErr w:type="gramEnd"/>
      <w:r w:rsidRPr="00E75DFC">
        <w:rPr>
          <w:rFonts w:ascii="Times New Roman" w:eastAsia="Times New Roman" w:hAnsi="Times New Roman" w:cs="Times New Roman"/>
          <w:bCs/>
          <w:sz w:val="28"/>
          <w:szCs w:val="28"/>
          <w:lang w:val="ru-RU" w:eastAsia="ru-RU"/>
        </w:rPr>
        <w:t xml:space="preserve"> нагрева, оказывают вредное воздействие на работников и на окружающую среду при превышении ПДК. К этим веществам относятся пары канифоли, этиловый спирт, этилацетат.</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При промывке печатных плат после операции пайки в специальных ваннах используются различные моющие средства. В нашем случае используется отмывочная жидкость «ПРОЗОН» компании </w:t>
      </w:r>
      <w:proofErr w:type="spellStart"/>
      <w:r w:rsidRPr="00E75DFC">
        <w:rPr>
          <w:rFonts w:ascii="Times New Roman" w:eastAsia="Times New Roman" w:hAnsi="Times New Roman" w:cs="Times New Roman"/>
          <w:bCs/>
          <w:sz w:val="28"/>
          <w:szCs w:val="28"/>
          <w:lang w:val="ru-RU" w:eastAsia="ru-RU"/>
        </w:rPr>
        <w:t>Мультикор</w:t>
      </w:r>
      <w:proofErr w:type="spellEnd"/>
      <w:r w:rsidRPr="00E75DFC">
        <w:rPr>
          <w:rFonts w:ascii="Times New Roman" w:eastAsia="Times New Roman" w:hAnsi="Times New Roman" w:cs="Times New Roman"/>
          <w:bCs/>
          <w:sz w:val="28"/>
          <w:szCs w:val="28"/>
          <w:lang w:val="ru-RU" w:eastAsia="ru-RU"/>
        </w:rPr>
        <w:t xml:space="preserve">. Это универсальное отмывочное </w:t>
      </w:r>
      <w:proofErr w:type="gramStart"/>
      <w:r w:rsidRPr="00E75DFC">
        <w:rPr>
          <w:rFonts w:ascii="Times New Roman" w:eastAsia="Times New Roman" w:hAnsi="Times New Roman" w:cs="Times New Roman"/>
          <w:bCs/>
          <w:sz w:val="28"/>
          <w:szCs w:val="28"/>
          <w:lang w:val="ru-RU" w:eastAsia="ru-RU"/>
        </w:rPr>
        <w:t>средство</w:t>
      </w:r>
      <w:proofErr w:type="gramEnd"/>
      <w:r w:rsidRPr="00E75DFC">
        <w:rPr>
          <w:rFonts w:ascii="Times New Roman" w:eastAsia="Times New Roman" w:hAnsi="Times New Roman" w:cs="Times New Roman"/>
          <w:bCs/>
          <w:sz w:val="28"/>
          <w:szCs w:val="28"/>
          <w:lang w:val="ru-RU" w:eastAsia="ru-RU"/>
        </w:rPr>
        <w:t xml:space="preserve"> обладающее рядом преимуществ перед другими средствами. С точки зрения безопасности классифицируется как не </w:t>
      </w:r>
      <w:proofErr w:type="gramStart"/>
      <w:r w:rsidRPr="00E75DFC">
        <w:rPr>
          <w:rFonts w:ascii="Times New Roman" w:eastAsia="Times New Roman" w:hAnsi="Times New Roman" w:cs="Times New Roman"/>
          <w:bCs/>
          <w:sz w:val="28"/>
          <w:szCs w:val="28"/>
          <w:lang w:val="ru-RU" w:eastAsia="ru-RU"/>
        </w:rPr>
        <w:t>опасный</w:t>
      </w:r>
      <w:proofErr w:type="gramEnd"/>
      <w:r w:rsidRPr="00E75DFC">
        <w:rPr>
          <w:rFonts w:ascii="Times New Roman" w:eastAsia="Times New Roman" w:hAnsi="Times New Roman" w:cs="Times New Roman"/>
          <w:bCs/>
          <w:sz w:val="28"/>
          <w:szCs w:val="28"/>
          <w:lang w:val="ru-RU" w:eastAsia="ru-RU"/>
        </w:rPr>
        <w:t xml:space="preserve"> (высокая точка вспышки, низкая токсичность). Является экологически неопасным в отличи</w:t>
      </w:r>
      <w:proofErr w:type="gramStart"/>
      <w:r w:rsidRPr="00E75DFC">
        <w:rPr>
          <w:rFonts w:ascii="Times New Roman" w:eastAsia="Times New Roman" w:hAnsi="Times New Roman" w:cs="Times New Roman"/>
          <w:bCs/>
          <w:sz w:val="28"/>
          <w:szCs w:val="28"/>
          <w:lang w:val="ru-RU" w:eastAsia="ru-RU"/>
        </w:rPr>
        <w:t>и</w:t>
      </w:r>
      <w:proofErr w:type="gramEnd"/>
      <w:r w:rsidRPr="00E75DFC">
        <w:rPr>
          <w:rFonts w:ascii="Times New Roman" w:eastAsia="Times New Roman" w:hAnsi="Times New Roman" w:cs="Times New Roman"/>
          <w:bCs/>
          <w:sz w:val="28"/>
          <w:szCs w:val="28"/>
          <w:lang w:val="ru-RU" w:eastAsia="ru-RU"/>
        </w:rPr>
        <w:t xml:space="preserve"> от фреона, например, биологически разлагаемо. </w:t>
      </w:r>
      <w:proofErr w:type="gramStart"/>
      <w:r w:rsidRPr="00E75DFC">
        <w:rPr>
          <w:rFonts w:ascii="Times New Roman" w:eastAsia="Times New Roman" w:hAnsi="Times New Roman" w:cs="Times New Roman"/>
          <w:bCs/>
          <w:sz w:val="28"/>
          <w:szCs w:val="28"/>
          <w:lang w:val="ru-RU" w:eastAsia="ru-RU"/>
        </w:rPr>
        <w:t>Но</w:t>
      </w:r>
      <w:proofErr w:type="gramEnd"/>
      <w:r w:rsidRPr="00E75DFC">
        <w:rPr>
          <w:rFonts w:ascii="Times New Roman" w:eastAsia="Times New Roman" w:hAnsi="Times New Roman" w:cs="Times New Roman"/>
          <w:bCs/>
          <w:sz w:val="28"/>
          <w:szCs w:val="28"/>
          <w:lang w:val="ru-RU" w:eastAsia="ru-RU"/>
        </w:rPr>
        <w:t xml:space="preserve"> несмотря на применение безопасного отмывочного средства, необходимо учитывать тот факт, что в процессе отмывки все излишки веществ остаются в жидкости, загрязняя ее. Тем самым может быть нанесен вред </w:t>
      </w:r>
      <w:r w:rsidRPr="00E75DFC">
        <w:rPr>
          <w:rFonts w:ascii="Times New Roman" w:eastAsia="Times New Roman" w:hAnsi="Times New Roman" w:cs="Times New Roman"/>
          <w:bCs/>
          <w:i/>
          <w:sz w:val="28"/>
          <w:szCs w:val="28"/>
          <w:lang w:val="ru-RU" w:eastAsia="ru-RU"/>
        </w:rPr>
        <w:t>гидросфере и литосфере</w:t>
      </w:r>
      <w:r w:rsidRPr="00E75DFC">
        <w:rPr>
          <w:rFonts w:ascii="Times New Roman" w:eastAsia="Times New Roman" w:hAnsi="Times New Roman" w:cs="Times New Roman"/>
          <w:bCs/>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Не смотря на то, что жидкие и твердые отходы </w:t>
      </w:r>
      <w:proofErr w:type="gramStart"/>
      <w:r w:rsidRPr="00E75DFC">
        <w:rPr>
          <w:rFonts w:ascii="Times New Roman" w:eastAsia="Times New Roman" w:hAnsi="Times New Roman" w:cs="Times New Roman"/>
          <w:bCs/>
          <w:sz w:val="28"/>
          <w:szCs w:val="28"/>
          <w:lang w:val="ru-RU" w:eastAsia="ru-RU"/>
        </w:rPr>
        <w:t>в</w:t>
      </w:r>
      <w:proofErr w:type="gramEnd"/>
      <w:r w:rsidRPr="00E75DFC">
        <w:rPr>
          <w:rFonts w:ascii="Times New Roman" w:eastAsia="Times New Roman" w:hAnsi="Times New Roman" w:cs="Times New Roman"/>
          <w:bCs/>
          <w:sz w:val="28"/>
          <w:szCs w:val="28"/>
          <w:lang w:val="ru-RU" w:eastAsia="ru-RU"/>
        </w:rPr>
        <w:t xml:space="preserve"> </w:t>
      </w:r>
      <w:proofErr w:type="gramStart"/>
      <w:r w:rsidRPr="00E75DFC">
        <w:rPr>
          <w:rFonts w:ascii="Times New Roman" w:eastAsia="Times New Roman" w:hAnsi="Times New Roman" w:cs="Times New Roman"/>
          <w:bCs/>
          <w:sz w:val="28"/>
          <w:szCs w:val="28"/>
          <w:lang w:val="ru-RU" w:eastAsia="ru-RU"/>
        </w:rPr>
        <w:t>процесса</w:t>
      </w:r>
      <w:proofErr w:type="gramEnd"/>
      <w:r w:rsidRPr="00E75DFC">
        <w:rPr>
          <w:rFonts w:ascii="Times New Roman" w:eastAsia="Times New Roman" w:hAnsi="Times New Roman" w:cs="Times New Roman"/>
          <w:bCs/>
          <w:sz w:val="28"/>
          <w:szCs w:val="28"/>
          <w:lang w:val="ru-RU" w:eastAsia="ru-RU"/>
        </w:rPr>
        <w:t xml:space="preserve"> монтажа элементов присутствуют, их количество крайне незначительно, поэтому влияние на гидросферу и литосферу минимально. Эти отходы утилизируются в соответствии с экологическими требованиями, без влияния на окружающую среду. </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i/>
          <w:sz w:val="28"/>
          <w:szCs w:val="28"/>
          <w:lang w:val="ru-RU" w:eastAsia="ru-RU"/>
        </w:rPr>
        <w:lastRenderedPageBreak/>
        <w:t>Главную опасность представляет загрязнение атмосферы</w:t>
      </w:r>
      <w:r w:rsidRPr="00E75DFC">
        <w:rPr>
          <w:rFonts w:ascii="Times New Roman" w:eastAsia="Times New Roman" w:hAnsi="Times New Roman" w:cs="Times New Roman"/>
          <w:bCs/>
          <w:sz w:val="28"/>
          <w:szCs w:val="28"/>
          <w:lang w:val="ru-RU" w:eastAsia="ru-RU"/>
        </w:rPr>
        <w:t>.  Вредные выбросы промышленных предприятий и других источников загрязнений оказывают отрицательное воздействие не только на окружающую среду, но и в ряде случаев влияет на процесс эксплуатации технических средств. Сейчас часто используют средства защиты окружающей среды от примесей, основанные на максимальном их улавливании или обезвреживании в специальных аппаратах. Так же необходимо учитывать возможность перехода на более совершенные малоотходные и безотходные технологии.</w:t>
      </w:r>
    </w:p>
    <w:p w:rsidR="0063311A" w:rsidRPr="0063311A"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Загрязнение окружающей среды происходит при работе вентиляционных вытяжных систем, обслуживающих рабочие места в производственном помещении, где происходит монтаж печатных плат и выделение вредных веществ. Наиболее вредное из них – аэрозоль </w:t>
      </w:r>
      <w:proofErr w:type="spellStart"/>
      <w:r w:rsidRPr="00E75DFC">
        <w:rPr>
          <w:rFonts w:ascii="Times New Roman" w:eastAsia="Times New Roman" w:hAnsi="Times New Roman" w:cs="Times New Roman"/>
          <w:bCs/>
          <w:sz w:val="28"/>
          <w:szCs w:val="28"/>
          <w:lang w:eastAsia="ru-RU"/>
        </w:rPr>
        <w:t>Pb</w:t>
      </w:r>
      <w:proofErr w:type="spellEnd"/>
      <w:r w:rsidRPr="0063311A">
        <w:rPr>
          <w:rFonts w:ascii="Times New Roman" w:eastAsia="Times New Roman" w:hAnsi="Times New Roman" w:cs="Times New Roman"/>
          <w:bCs/>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Таким образом, так как наиболее опасным фактором при изготовлении печатной платы является возможность негативного влияния вредных веществ на атмосферу, то для предотвращения попадания в атмосферу вредных примесей, через вентиляционные вытяжные системы, обслуживающие рабочие места в производственном помещении, где происходит монтаж печатных плат, необходимо устанавливать пылеулавливающие аппараты и системы.</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Пылеочистительное оборудование можно разделить на четыре группы:</w:t>
      </w:r>
    </w:p>
    <w:p w:rsidR="0063311A" w:rsidRPr="00E75DFC" w:rsidRDefault="0063311A" w:rsidP="0063311A">
      <w:pPr>
        <w:spacing w:line="360" w:lineRule="auto"/>
        <w:ind w:firstLine="709"/>
        <w:contextualSpacing/>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1)</w:t>
      </w:r>
      <w:r w:rsidRPr="00E75DFC">
        <w:rPr>
          <w:rFonts w:ascii="Times New Roman" w:eastAsia="Times New Roman" w:hAnsi="Times New Roman" w:cs="Times New Roman"/>
          <w:sz w:val="28"/>
          <w:szCs w:val="28"/>
          <w:lang w:val="ru-RU" w:eastAsia="ru-RU"/>
        </w:rPr>
        <w:t xml:space="preserve"> Сухие пылеуловители;</w:t>
      </w:r>
    </w:p>
    <w:p w:rsidR="0063311A" w:rsidRPr="00E75DFC" w:rsidRDefault="0063311A" w:rsidP="0063311A">
      <w:pPr>
        <w:spacing w:line="360" w:lineRule="auto"/>
        <w:ind w:firstLine="709"/>
        <w:contextualSpacing/>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2)</w:t>
      </w:r>
      <w:r w:rsidRPr="00E75DFC">
        <w:rPr>
          <w:rFonts w:ascii="Times New Roman" w:eastAsia="Times New Roman" w:hAnsi="Times New Roman" w:cs="Times New Roman"/>
          <w:sz w:val="28"/>
          <w:szCs w:val="28"/>
          <w:lang w:val="ru-RU" w:eastAsia="ru-RU"/>
        </w:rPr>
        <w:t xml:space="preserve"> Сырые пылеуловители;</w:t>
      </w:r>
    </w:p>
    <w:p w:rsidR="0063311A" w:rsidRPr="00E75DFC" w:rsidRDefault="0063311A" w:rsidP="0063311A">
      <w:pPr>
        <w:spacing w:line="360" w:lineRule="auto"/>
        <w:ind w:firstLine="709"/>
        <w:contextualSpacing/>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3)</w:t>
      </w:r>
      <w:r w:rsidRPr="00E75DFC">
        <w:rPr>
          <w:rFonts w:ascii="Times New Roman" w:eastAsia="Times New Roman" w:hAnsi="Times New Roman" w:cs="Times New Roman"/>
          <w:sz w:val="28"/>
          <w:szCs w:val="28"/>
          <w:lang w:val="ru-RU" w:eastAsia="ru-RU"/>
        </w:rPr>
        <w:t xml:space="preserve"> Электрофильтры;</w:t>
      </w:r>
    </w:p>
    <w:p w:rsidR="0063311A" w:rsidRPr="00E75DFC" w:rsidRDefault="0063311A" w:rsidP="0063311A">
      <w:pPr>
        <w:spacing w:line="360" w:lineRule="auto"/>
        <w:ind w:firstLine="709"/>
        <w:contextualSpacing/>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4)</w:t>
      </w:r>
      <w:r w:rsidRPr="00E75DFC">
        <w:rPr>
          <w:rFonts w:ascii="Times New Roman" w:eastAsia="Times New Roman" w:hAnsi="Times New Roman" w:cs="Times New Roman"/>
          <w:sz w:val="28"/>
          <w:szCs w:val="28"/>
          <w:lang w:val="ru-RU" w:eastAsia="ru-RU"/>
        </w:rPr>
        <w:t xml:space="preserve"> Фильтры.</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Размеры частиц вредных примесей, образующихся при пайке припоем ПОС-61, составляют 3-6 мкм. Отсюда следует вывод, что необходимо выбрать фильтр с тонкостью очистки 1...3 мкм. Для этих целей подходит так называемый «фильтр ультратонкой очистки». </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Фильтр схематично изображен на </w:t>
      </w:r>
      <w:r w:rsidRPr="00744B93">
        <w:rPr>
          <w:rFonts w:ascii="Times New Roman" w:eastAsia="Times New Roman" w:hAnsi="Times New Roman" w:cs="Times New Roman"/>
          <w:bCs/>
          <w:color w:val="FF0000"/>
          <w:sz w:val="28"/>
          <w:szCs w:val="28"/>
          <w:lang w:val="ru-RU" w:eastAsia="ru-RU"/>
        </w:rPr>
        <w:t>рисунке 6.6</w:t>
      </w:r>
      <w:r w:rsidRPr="00E75DFC">
        <w:rPr>
          <w:rFonts w:ascii="Times New Roman" w:eastAsia="Times New Roman" w:hAnsi="Times New Roman" w:cs="Times New Roman"/>
          <w:bCs/>
          <w:sz w:val="28"/>
          <w:szCs w:val="28"/>
          <w:lang w:val="ru-RU" w:eastAsia="ru-RU"/>
        </w:rPr>
        <w:t>.</w:t>
      </w:r>
    </w:p>
    <w:p w:rsidR="0063311A" w:rsidRPr="00E75DFC" w:rsidRDefault="0063311A" w:rsidP="0063311A">
      <w:pPr>
        <w:spacing w:line="360" w:lineRule="auto"/>
        <w:ind w:firstLine="567"/>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noProof/>
          <w:sz w:val="28"/>
          <w:szCs w:val="28"/>
          <w:lang w:val="ru-RU" w:eastAsia="ru-RU"/>
        </w:rPr>
        <w:lastRenderedPageBreak/>
        <w:drawing>
          <wp:inline distT="0" distB="0" distL="0" distR="0">
            <wp:extent cx="6115685" cy="297434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7 at 09.59.45.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6115685" cy="2974340"/>
                    </a:xfrm>
                    <a:prstGeom prst="rect">
                      <a:avLst/>
                    </a:prstGeom>
                  </pic:spPr>
                </pic:pic>
              </a:graphicData>
            </a:graphic>
          </wp:inline>
        </w:drawing>
      </w:r>
    </w:p>
    <w:p w:rsidR="0063311A" w:rsidRPr="00723E68" w:rsidRDefault="0063311A" w:rsidP="0063311A">
      <w:pPr>
        <w:spacing w:line="360" w:lineRule="auto"/>
        <w:jc w:val="center"/>
        <w:outlineLvl w:val="0"/>
        <w:rPr>
          <w:rFonts w:ascii="Times New Roman" w:eastAsia="Times New Roman" w:hAnsi="Times New Roman" w:cs="Times New Roman"/>
          <w:b/>
          <w:bCs/>
          <w:color w:val="FF0000"/>
          <w:sz w:val="28"/>
          <w:szCs w:val="28"/>
          <w:lang w:val="ru-RU" w:eastAsia="ru-RU"/>
        </w:rPr>
      </w:pPr>
      <w:r w:rsidRPr="00723E68">
        <w:rPr>
          <w:rFonts w:ascii="Times New Roman" w:eastAsia="Times New Roman" w:hAnsi="Times New Roman" w:cs="Times New Roman"/>
          <w:b/>
          <w:bCs/>
          <w:color w:val="FF0000"/>
          <w:sz w:val="28"/>
          <w:szCs w:val="28"/>
          <w:lang w:val="ru-RU" w:eastAsia="ru-RU"/>
        </w:rPr>
        <w:t xml:space="preserve">Рисунок </w:t>
      </w:r>
      <w:r>
        <w:rPr>
          <w:rFonts w:ascii="Times New Roman" w:eastAsia="Times New Roman" w:hAnsi="Times New Roman" w:cs="Times New Roman"/>
          <w:b/>
          <w:bCs/>
          <w:color w:val="FF0000"/>
          <w:sz w:val="28"/>
          <w:szCs w:val="28"/>
          <w:lang w:val="ru-RU" w:eastAsia="ru-RU"/>
        </w:rPr>
        <w:t>6.6</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bCs/>
          <w:sz w:val="28"/>
          <w:szCs w:val="28"/>
          <w:lang w:val="ru-RU" w:eastAsia="ru-RU"/>
        </w:rPr>
        <w:t xml:space="preserve">Частицы примесей оседают на входной части пористой перегородки и задерживаются в порах. Очистка воздуха от аэрозолей, в частности аэрозоли </w:t>
      </w:r>
      <w:proofErr w:type="spellStart"/>
      <w:r w:rsidRPr="00E75DFC">
        <w:rPr>
          <w:rFonts w:ascii="Times New Roman" w:eastAsia="Times New Roman" w:hAnsi="Times New Roman" w:cs="Times New Roman"/>
          <w:bCs/>
          <w:sz w:val="28"/>
          <w:szCs w:val="28"/>
          <w:lang w:eastAsia="ru-RU"/>
        </w:rPr>
        <w:t>Pb</w:t>
      </w:r>
      <w:proofErr w:type="spellEnd"/>
      <w:r w:rsidRPr="00E75DFC">
        <w:rPr>
          <w:rFonts w:ascii="Times New Roman" w:eastAsia="Times New Roman" w:hAnsi="Times New Roman" w:cs="Times New Roman"/>
          <w:bCs/>
          <w:sz w:val="28"/>
          <w:szCs w:val="28"/>
          <w:lang w:val="ru-RU" w:eastAsia="ru-RU"/>
        </w:rPr>
        <w:t xml:space="preserve">, чаще всего производится с помощью фильтрующего элемента типа ФП из </w:t>
      </w:r>
      <w:proofErr w:type="spellStart"/>
      <w:r w:rsidRPr="00E75DFC">
        <w:rPr>
          <w:rFonts w:ascii="Times New Roman" w:eastAsia="Times New Roman" w:hAnsi="Times New Roman" w:cs="Times New Roman"/>
          <w:bCs/>
          <w:sz w:val="28"/>
          <w:szCs w:val="28"/>
          <w:lang w:val="ru-RU" w:eastAsia="ru-RU"/>
        </w:rPr>
        <w:t>полиаморфных</w:t>
      </w:r>
      <w:proofErr w:type="spellEnd"/>
      <w:r w:rsidRPr="00E75DFC">
        <w:rPr>
          <w:rFonts w:ascii="Times New Roman" w:eastAsia="Times New Roman" w:hAnsi="Times New Roman" w:cs="Times New Roman"/>
          <w:bCs/>
          <w:sz w:val="28"/>
          <w:szCs w:val="28"/>
          <w:lang w:val="ru-RU" w:eastAsia="ru-RU"/>
        </w:rPr>
        <w:t xml:space="preserve"> смол. Он представляет собой нанесённые на марлевую подложку или на основу из скреплённых между собой более прочных волокон диаметром 1...2 мкм. В качестве материала изготовления для фильтров из </w:t>
      </w:r>
      <w:proofErr w:type="spellStart"/>
      <w:r w:rsidRPr="00E75DFC">
        <w:rPr>
          <w:rFonts w:ascii="Times New Roman" w:eastAsia="Times New Roman" w:hAnsi="Times New Roman" w:cs="Times New Roman"/>
          <w:bCs/>
          <w:sz w:val="28"/>
          <w:szCs w:val="28"/>
          <w:lang w:val="ru-RU" w:eastAsia="ru-RU"/>
        </w:rPr>
        <w:t>полиаморфных</w:t>
      </w:r>
      <w:proofErr w:type="spellEnd"/>
      <w:r w:rsidRPr="00E75DFC">
        <w:rPr>
          <w:rFonts w:ascii="Times New Roman" w:eastAsia="Times New Roman" w:hAnsi="Times New Roman" w:cs="Times New Roman"/>
          <w:bCs/>
          <w:sz w:val="28"/>
          <w:szCs w:val="28"/>
          <w:lang w:val="ru-RU" w:eastAsia="ru-RU"/>
        </w:rPr>
        <w:t xml:space="preserve"> смол типа ФП применяются перхлорвинил (ПХВ), </w:t>
      </w:r>
      <w:proofErr w:type="spellStart"/>
      <w:r w:rsidRPr="00E75DFC">
        <w:rPr>
          <w:rFonts w:ascii="Times New Roman" w:eastAsia="Times New Roman" w:hAnsi="Times New Roman" w:cs="Times New Roman"/>
          <w:bCs/>
          <w:sz w:val="28"/>
          <w:szCs w:val="28"/>
          <w:lang w:val="ru-RU" w:eastAsia="ru-RU"/>
        </w:rPr>
        <w:t>фторполимеры</w:t>
      </w:r>
      <w:proofErr w:type="spellEnd"/>
      <w:r w:rsidRPr="00E75DFC">
        <w:rPr>
          <w:rFonts w:ascii="Times New Roman" w:eastAsia="Times New Roman" w:hAnsi="Times New Roman" w:cs="Times New Roman"/>
          <w:bCs/>
          <w:sz w:val="28"/>
          <w:szCs w:val="28"/>
          <w:lang w:val="ru-RU" w:eastAsia="ru-RU"/>
        </w:rPr>
        <w:t xml:space="preserve"> (ФПФ), полистирол (ФПС) и т.д. </w:t>
      </w:r>
      <w:proofErr w:type="spellStart"/>
      <w:r w:rsidRPr="00E75DFC">
        <w:rPr>
          <w:rFonts w:ascii="Times New Roman" w:eastAsia="Times New Roman" w:hAnsi="Times New Roman" w:cs="Times New Roman"/>
          <w:bCs/>
          <w:sz w:val="28"/>
          <w:szCs w:val="28"/>
          <w:lang w:val="ru-RU" w:eastAsia="ru-RU"/>
        </w:rPr>
        <w:t>Пылеёмкость</w:t>
      </w:r>
      <w:proofErr w:type="spellEnd"/>
      <w:r w:rsidRPr="00E75DFC">
        <w:rPr>
          <w:rFonts w:ascii="Times New Roman" w:eastAsia="Times New Roman" w:hAnsi="Times New Roman" w:cs="Times New Roman"/>
          <w:bCs/>
          <w:sz w:val="28"/>
          <w:szCs w:val="28"/>
          <w:lang w:val="ru-RU" w:eastAsia="ru-RU"/>
        </w:rPr>
        <w:t xml:space="preserve"> фильтрующего элемента типа ФП составляет 50...100 г/м3. Достаточно высокую производительность имеют фильтрующие элементы типа ФП в форме конусных втулок и фигурных дисков. Степень очистки фильтра 70% является самой надёжной защитой окружающей среды от вредных выделений процесса пайки печатной платы.</w:t>
      </w:r>
    </w:p>
    <w:p w:rsidR="0063311A" w:rsidRPr="00583D80"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На основании вышеизложенного в качестве фильтрующего элемента выбираем элемент из </w:t>
      </w:r>
      <w:proofErr w:type="spellStart"/>
      <w:r w:rsidRPr="00E75DFC">
        <w:rPr>
          <w:rFonts w:ascii="Times New Roman" w:eastAsia="Times New Roman" w:hAnsi="Times New Roman" w:cs="Times New Roman"/>
          <w:sz w:val="28"/>
          <w:szCs w:val="28"/>
          <w:lang w:val="ru-RU" w:eastAsia="ru-RU"/>
        </w:rPr>
        <w:t>полиаморфных</w:t>
      </w:r>
      <w:proofErr w:type="spellEnd"/>
      <w:r w:rsidRPr="00E75DFC">
        <w:rPr>
          <w:rFonts w:ascii="Times New Roman" w:eastAsia="Times New Roman" w:hAnsi="Times New Roman" w:cs="Times New Roman"/>
          <w:sz w:val="28"/>
          <w:szCs w:val="28"/>
          <w:lang w:val="ru-RU" w:eastAsia="ru-RU"/>
        </w:rPr>
        <w:t xml:space="preserve"> смол типа ФП.  Как  уже отмечалось выше, для очистки воздуха от примесей, образуемых при пайке припоем </w:t>
      </w:r>
      <w:proofErr w:type="gramStart"/>
      <w:r w:rsidRPr="00E75DFC">
        <w:rPr>
          <w:rFonts w:ascii="Times New Roman" w:eastAsia="Times New Roman" w:hAnsi="Times New Roman" w:cs="Times New Roman"/>
          <w:sz w:val="28"/>
          <w:szCs w:val="28"/>
          <w:lang w:val="ru-RU" w:eastAsia="ru-RU"/>
        </w:rPr>
        <w:t>ПОС</w:t>
      </w:r>
      <w:proofErr w:type="gramEnd"/>
      <w:r w:rsidRPr="00E75DFC">
        <w:rPr>
          <w:rFonts w:ascii="Times New Roman" w:eastAsia="Times New Roman" w:hAnsi="Times New Roman" w:cs="Times New Roman"/>
          <w:sz w:val="28"/>
          <w:szCs w:val="28"/>
          <w:lang w:val="ru-RU" w:eastAsia="ru-RU"/>
        </w:rPr>
        <w:t xml:space="preserve"> – 61, необходимо использовать фильтр с тонкостью очистки 1…3 мкм. Для правильного выбора фильтра, необходимо рассчитать его основные параметры.</w:t>
      </w:r>
    </w:p>
    <w:p w:rsidR="0063311A" w:rsidRPr="00E75DFC" w:rsidRDefault="0063311A" w:rsidP="0063311A">
      <w:pPr>
        <w:spacing w:line="360" w:lineRule="auto"/>
        <w:ind w:firstLine="709"/>
        <w:jc w:val="both"/>
        <w:rPr>
          <w:rFonts w:ascii="Times New Roman" w:eastAsia="Times New Roman" w:hAnsi="Times New Roman" w:cs="Times New Roman"/>
          <w:bCs/>
          <w:sz w:val="28"/>
          <w:szCs w:val="28"/>
          <w:lang w:val="ru-RU" w:eastAsia="ru-RU"/>
        </w:rPr>
      </w:pPr>
    </w:p>
    <w:p w:rsidR="0063311A" w:rsidRDefault="0063311A" w:rsidP="0063311A">
      <w:pPr>
        <w:spacing w:line="360" w:lineRule="auto"/>
        <w:jc w:val="center"/>
        <w:rPr>
          <w:rFonts w:ascii="Times New Roman" w:eastAsia="Times New Roman" w:hAnsi="Times New Roman" w:cs="Times New Roman"/>
          <w:b/>
          <w:bCs/>
          <w:sz w:val="28"/>
          <w:szCs w:val="28"/>
          <w:lang w:val="ru-RU" w:eastAsia="ru-RU"/>
        </w:rPr>
      </w:pPr>
      <w:r>
        <w:rPr>
          <w:rFonts w:ascii="Times New Roman" w:eastAsia="Times New Roman" w:hAnsi="Times New Roman" w:cs="Times New Roman"/>
          <w:b/>
          <w:bCs/>
          <w:sz w:val="28"/>
          <w:szCs w:val="28"/>
          <w:lang w:val="ru-RU" w:eastAsia="ru-RU"/>
        </w:rPr>
        <w:t>6.4</w:t>
      </w:r>
      <w:r w:rsidRPr="00E75DFC">
        <w:rPr>
          <w:rFonts w:ascii="Times New Roman" w:eastAsia="Times New Roman" w:hAnsi="Times New Roman" w:cs="Times New Roman"/>
          <w:b/>
          <w:bCs/>
          <w:sz w:val="28"/>
          <w:szCs w:val="28"/>
          <w:lang w:val="ru-RU" w:eastAsia="ru-RU"/>
        </w:rPr>
        <w:t xml:space="preserve"> Расчет фильтра тонкой очистки.</w:t>
      </w:r>
    </w:p>
    <w:p w:rsidR="0063311A" w:rsidRPr="0063311A" w:rsidRDefault="0063311A" w:rsidP="0063311A">
      <w:pPr>
        <w:spacing w:line="360" w:lineRule="auto"/>
        <w:rPr>
          <w:rFonts w:ascii="Times New Roman" w:eastAsia="Times New Roman" w:hAnsi="Times New Roman" w:cs="Times New Roman"/>
          <w:b/>
          <w:bCs/>
          <w:sz w:val="28"/>
          <w:szCs w:val="28"/>
          <w:lang w:val="ru-RU" w:eastAsia="ru-RU"/>
        </w:rPr>
      </w:pPr>
    </w:p>
    <w:p w:rsidR="0063311A" w:rsidRPr="00E75DFC" w:rsidRDefault="0063311A" w:rsidP="0063311A">
      <w:pPr>
        <w:spacing w:line="360" w:lineRule="auto"/>
        <w:ind w:firstLine="709"/>
        <w:jc w:val="both"/>
        <w:rPr>
          <w:rFonts w:ascii="Times New Roman" w:eastAsia="Times New Roman" w:hAnsi="Times New Roman" w:cs="Times New Roman"/>
          <w:sz w:val="28"/>
          <w:szCs w:val="28"/>
          <w:vertAlign w:val="superscript"/>
          <w:lang w:val="ru-RU" w:eastAsia="ru-RU"/>
        </w:rPr>
      </w:pPr>
      <w:r w:rsidRPr="00E75DFC">
        <w:rPr>
          <w:rFonts w:ascii="Times New Roman" w:eastAsia="Times New Roman" w:hAnsi="Times New Roman" w:cs="Times New Roman"/>
          <w:sz w:val="28"/>
          <w:szCs w:val="28"/>
          <w:lang w:val="ru-RU" w:eastAsia="ru-RU"/>
        </w:rPr>
        <w:t>Ниже приведен пример расчета фильтра тонкой очистки воздуха в системе вентиляции цеха сборки печатных плат</w:t>
      </w:r>
      <w:r w:rsidRPr="00E75DFC">
        <w:rPr>
          <w:rFonts w:ascii="Times New Roman" w:eastAsia="Times New Roman" w:hAnsi="Times New Roman" w:cs="Times New Roman"/>
          <w:lang w:val="ru-RU" w:eastAsia="ru-RU"/>
        </w:rPr>
        <w:t xml:space="preserve">. </w:t>
      </w:r>
      <w:r w:rsidRPr="00E75DFC">
        <w:rPr>
          <w:rFonts w:ascii="Times New Roman" w:eastAsia="Times New Roman" w:hAnsi="Times New Roman" w:cs="Times New Roman"/>
          <w:sz w:val="28"/>
          <w:szCs w:val="28"/>
          <w:lang w:val="ru-RU" w:eastAsia="ru-RU"/>
        </w:rPr>
        <w:t>Площадь цеха составляет 30 м</w:t>
      </w:r>
      <w:proofErr w:type="gramStart"/>
      <w:r w:rsidRPr="00E75DFC">
        <w:rPr>
          <w:rFonts w:ascii="Times New Roman" w:eastAsia="Times New Roman" w:hAnsi="Times New Roman" w:cs="Times New Roman"/>
          <w:sz w:val="28"/>
          <w:szCs w:val="28"/>
          <w:vertAlign w:val="superscript"/>
          <w:lang w:val="ru-RU" w:eastAsia="ru-RU"/>
        </w:rPr>
        <w:t>2</w:t>
      </w:r>
      <w:proofErr w:type="gramEnd"/>
      <w:r w:rsidRPr="00E75DFC">
        <w:rPr>
          <w:rFonts w:ascii="Times New Roman" w:eastAsia="Times New Roman" w:hAnsi="Times New Roman" w:cs="Times New Roman"/>
          <w:sz w:val="28"/>
          <w:szCs w:val="28"/>
          <w:lang w:val="ru-RU" w:eastAsia="ru-RU"/>
        </w:rPr>
        <w:t xml:space="preserve">. </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Концентрация пыли на входе в систему вентиляции примем С</w:t>
      </w:r>
      <w:r w:rsidRPr="00E75DFC">
        <w:rPr>
          <w:rFonts w:ascii="Times New Roman" w:eastAsia="Times New Roman" w:hAnsi="Times New Roman" w:cs="Times New Roman"/>
          <w:sz w:val="28"/>
          <w:szCs w:val="28"/>
          <w:vertAlign w:val="subscript"/>
          <w:lang w:val="ru-RU" w:eastAsia="ru-RU"/>
        </w:rPr>
        <w:t>вх</w:t>
      </w:r>
      <w:r w:rsidRPr="00E75DFC">
        <w:rPr>
          <w:rFonts w:ascii="Times New Roman" w:eastAsia="Times New Roman" w:hAnsi="Times New Roman" w:cs="Times New Roman"/>
          <w:sz w:val="28"/>
          <w:szCs w:val="28"/>
          <w:lang w:val="ru-RU" w:eastAsia="ru-RU"/>
        </w:rPr>
        <w:t>=0,2 мг/м³. Допустимая  концентрация пыли на выходе не более 0,07 мг/м³. Максимально допустимое гидравлическое сопротивление фильтра ∆</w:t>
      </w:r>
      <w:proofErr w:type="gramStart"/>
      <w:r w:rsidRPr="00E75DFC">
        <w:rPr>
          <w:rFonts w:ascii="Times New Roman" w:eastAsia="Times New Roman" w:hAnsi="Times New Roman" w:cs="Times New Roman"/>
          <w:sz w:val="28"/>
          <w:szCs w:val="28"/>
          <w:lang w:val="ru-RU" w:eastAsia="ru-RU"/>
        </w:rPr>
        <w:t>р</w:t>
      </w:r>
      <w:proofErr w:type="gramEnd"/>
      <w:r w:rsidRPr="00E75DFC">
        <w:rPr>
          <w:rFonts w:ascii="Times New Roman" w:eastAsia="Times New Roman" w:hAnsi="Times New Roman" w:cs="Times New Roman"/>
          <w:sz w:val="28"/>
          <w:szCs w:val="28"/>
          <w:lang w:val="ru-RU" w:eastAsia="ru-RU"/>
        </w:rPr>
        <w:t xml:space="preserve">=50Па. Производительность системы вентиляции </w:t>
      </w:r>
      <w:r w:rsidRPr="00E75DFC">
        <w:rPr>
          <w:rFonts w:ascii="Times New Roman" w:eastAsia="Times New Roman" w:hAnsi="Times New Roman" w:cs="Times New Roman"/>
          <w:sz w:val="28"/>
          <w:szCs w:val="28"/>
          <w:lang w:eastAsia="ru-RU"/>
        </w:rPr>
        <w:t>Q</w:t>
      </w:r>
      <w:r w:rsidRPr="0063311A">
        <w:rPr>
          <w:rFonts w:ascii="Times New Roman" w:eastAsia="Times New Roman" w:hAnsi="Times New Roman" w:cs="Times New Roman"/>
          <w:sz w:val="28"/>
          <w:szCs w:val="28"/>
          <w:lang w:val="ru-RU" w:eastAsia="ru-RU"/>
        </w:rPr>
        <w:t xml:space="preserve"> </w:t>
      </w:r>
      <w:r w:rsidRPr="00E75DFC">
        <w:rPr>
          <w:rFonts w:ascii="Times New Roman" w:eastAsia="Times New Roman" w:hAnsi="Times New Roman" w:cs="Times New Roman"/>
          <w:sz w:val="28"/>
          <w:szCs w:val="28"/>
          <w:lang w:val="ru-RU" w:eastAsia="ru-RU"/>
        </w:rPr>
        <w:t>= 3м³/с. Вязкость воздуха µ</w:t>
      </w:r>
      <w:r w:rsidRPr="00E75DFC">
        <w:rPr>
          <w:rFonts w:ascii="Times New Roman" w:eastAsia="Times New Roman" w:hAnsi="Times New Roman" w:cs="Times New Roman"/>
          <w:sz w:val="28"/>
          <w:szCs w:val="28"/>
          <w:vertAlign w:val="subscript"/>
          <w:lang w:eastAsia="ru-RU"/>
        </w:rPr>
        <w:t>r</w:t>
      </w:r>
      <w:r w:rsidRPr="00E75DFC">
        <w:rPr>
          <w:rFonts w:ascii="Times New Roman" w:eastAsia="Times New Roman" w:hAnsi="Times New Roman" w:cs="Times New Roman"/>
          <w:sz w:val="28"/>
          <w:szCs w:val="28"/>
          <w:lang w:val="ru-RU" w:eastAsia="ru-RU"/>
        </w:rPr>
        <w:t>=1,81*10</w:t>
      </w:r>
      <w:r w:rsidRPr="00E75DFC">
        <w:rPr>
          <w:rFonts w:ascii="Times New Roman" w:eastAsia="Times New Roman" w:hAnsi="Times New Roman" w:cs="Times New Roman"/>
          <w:sz w:val="28"/>
          <w:szCs w:val="28"/>
          <w:vertAlign w:val="superscript"/>
          <w:lang w:val="ru-RU" w:eastAsia="ru-RU"/>
        </w:rPr>
        <w:t>-5</w:t>
      </w:r>
      <w:r w:rsidRPr="00E75DFC">
        <w:rPr>
          <w:rFonts w:ascii="Times New Roman" w:eastAsia="Times New Roman" w:hAnsi="Times New Roman" w:cs="Times New Roman"/>
          <w:sz w:val="28"/>
          <w:szCs w:val="28"/>
          <w:lang w:val="ru-RU" w:eastAsia="ru-RU"/>
        </w:rPr>
        <w:t>Нс/м².</w:t>
      </w:r>
    </w:p>
    <w:p w:rsidR="0063311A" w:rsidRPr="00583D80" w:rsidRDefault="0063311A" w:rsidP="0063311A">
      <w:pPr>
        <w:spacing w:before="120" w:after="120" w:line="360" w:lineRule="auto"/>
        <w:rPr>
          <w:rFonts w:ascii="Times New Roman" w:eastAsia="Calibri" w:hAnsi="Times New Roman" w:cs="Times New Roman"/>
          <w:sz w:val="28"/>
          <w:szCs w:val="28"/>
          <w:lang w:val="ru-RU" w:eastAsia="ru-RU"/>
        </w:rPr>
      </w:pPr>
      <w:r w:rsidRPr="00FD0BD5">
        <w:rPr>
          <w:rFonts w:ascii="Times New Roman" w:eastAsia="Calibri" w:hAnsi="Times New Roman" w:cs="Times New Roman"/>
          <w:b/>
          <w:color w:val="FF0000"/>
          <w:sz w:val="28"/>
          <w:szCs w:val="28"/>
          <w:lang w:val="ru-RU" w:eastAsia="ru-RU"/>
        </w:rPr>
        <w:t xml:space="preserve">Таблица </w:t>
      </w:r>
      <w:r>
        <w:rPr>
          <w:rFonts w:ascii="Times New Roman" w:eastAsia="Calibri" w:hAnsi="Times New Roman" w:cs="Times New Roman"/>
          <w:b/>
          <w:color w:val="FF0000"/>
          <w:sz w:val="28"/>
          <w:szCs w:val="28"/>
          <w:lang w:val="ru-RU" w:eastAsia="ru-RU"/>
        </w:rPr>
        <w:t>6.8</w:t>
      </w:r>
      <w:r w:rsidRPr="00583D80">
        <w:rPr>
          <w:rFonts w:ascii="Times New Roman" w:eastAsia="Calibri" w:hAnsi="Times New Roman" w:cs="Times New Roman"/>
          <w:sz w:val="28"/>
          <w:szCs w:val="28"/>
          <w:lang w:val="ru-RU" w:eastAsia="ru-RU"/>
        </w:rPr>
        <w:t>. Дисперсный состав пыли на входе.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5"/>
        <w:gridCol w:w="1348"/>
        <w:gridCol w:w="1384"/>
        <w:gridCol w:w="1384"/>
        <w:gridCol w:w="1384"/>
        <w:gridCol w:w="1367"/>
        <w:gridCol w:w="1349"/>
      </w:tblGrid>
      <w:tr w:rsidR="0063311A" w:rsidRPr="00E75DFC" w:rsidTr="0063311A">
        <w:tc>
          <w:tcPr>
            <w:tcW w:w="1355"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sz w:val="28"/>
                <w:szCs w:val="28"/>
              </w:rPr>
            </w:pPr>
            <w:r w:rsidRPr="00E75DFC">
              <w:rPr>
                <w:rFonts w:ascii="Times New Roman" w:eastAsia="Times New Roman" w:hAnsi="Times New Roman" w:cs="Times New Roman"/>
                <w:sz w:val="28"/>
                <w:szCs w:val="28"/>
                <w:lang w:eastAsia="ru-RU"/>
              </w:rPr>
              <w:t>d</w:t>
            </w:r>
            <w:r w:rsidRPr="00E75DFC">
              <w:rPr>
                <w:rFonts w:ascii="Times New Roman" w:eastAsia="Times New Roman" w:hAnsi="Times New Roman" w:cs="Times New Roman"/>
                <w:sz w:val="28"/>
                <w:szCs w:val="28"/>
                <w:lang w:val="ru-RU" w:eastAsia="ru-RU"/>
              </w:rPr>
              <w:t>4 , мкм</w:t>
            </w:r>
          </w:p>
        </w:tc>
        <w:tc>
          <w:tcPr>
            <w:tcW w:w="1348"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sz w:val="28"/>
                <w:szCs w:val="28"/>
              </w:rPr>
            </w:pPr>
            <w:r w:rsidRPr="00E75DFC">
              <w:rPr>
                <w:rFonts w:ascii="Times New Roman" w:eastAsia="Times New Roman" w:hAnsi="Times New Roman" w:cs="Times New Roman"/>
                <w:sz w:val="28"/>
                <w:szCs w:val="28"/>
                <w:lang w:eastAsia="ru-RU"/>
              </w:rPr>
              <w:t>0,2</w:t>
            </w:r>
          </w:p>
        </w:tc>
        <w:tc>
          <w:tcPr>
            <w:tcW w:w="1384"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sz w:val="28"/>
                <w:szCs w:val="28"/>
              </w:rPr>
            </w:pPr>
            <w:r w:rsidRPr="00E75DFC">
              <w:rPr>
                <w:rFonts w:ascii="Times New Roman" w:eastAsia="Times New Roman" w:hAnsi="Times New Roman" w:cs="Times New Roman"/>
                <w:sz w:val="28"/>
                <w:szCs w:val="28"/>
                <w:lang w:eastAsia="ru-RU"/>
              </w:rPr>
              <w:t>0,2...0,4</w:t>
            </w:r>
          </w:p>
        </w:tc>
        <w:tc>
          <w:tcPr>
            <w:tcW w:w="1384"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sz w:val="28"/>
                <w:szCs w:val="28"/>
              </w:rPr>
            </w:pPr>
            <w:r w:rsidRPr="00E75DFC">
              <w:rPr>
                <w:rFonts w:ascii="Times New Roman" w:eastAsia="Times New Roman" w:hAnsi="Times New Roman" w:cs="Times New Roman"/>
                <w:sz w:val="28"/>
                <w:szCs w:val="28"/>
                <w:lang w:eastAsia="ru-RU"/>
              </w:rPr>
              <w:t>0,4...0,8</w:t>
            </w:r>
          </w:p>
        </w:tc>
        <w:tc>
          <w:tcPr>
            <w:tcW w:w="1384"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sz w:val="28"/>
                <w:szCs w:val="28"/>
                <w:lang w:val="ru-RU"/>
              </w:rPr>
            </w:pPr>
            <w:r w:rsidRPr="00E75DFC">
              <w:rPr>
                <w:rFonts w:ascii="Times New Roman" w:eastAsia="Times New Roman" w:hAnsi="Times New Roman" w:cs="Times New Roman"/>
                <w:sz w:val="28"/>
                <w:szCs w:val="28"/>
                <w:lang w:val="ru-RU" w:eastAsia="ru-RU"/>
              </w:rPr>
              <w:t>0,8...1,2</w:t>
            </w:r>
          </w:p>
        </w:tc>
        <w:tc>
          <w:tcPr>
            <w:tcW w:w="1367"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sz w:val="28"/>
                <w:szCs w:val="28"/>
              </w:rPr>
            </w:pPr>
            <w:r w:rsidRPr="00E75DFC">
              <w:rPr>
                <w:rFonts w:ascii="Times New Roman" w:eastAsia="Times New Roman" w:hAnsi="Times New Roman" w:cs="Times New Roman"/>
                <w:sz w:val="28"/>
                <w:szCs w:val="28"/>
                <w:lang w:eastAsia="ru-RU"/>
              </w:rPr>
              <w:t>1,2...5</w:t>
            </w:r>
          </w:p>
        </w:tc>
        <w:tc>
          <w:tcPr>
            <w:tcW w:w="1349"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sz w:val="28"/>
                <w:szCs w:val="28"/>
              </w:rPr>
            </w:pPr>
            <w:r w:rsidRPr="00E75DFC">
              <w:rPr>
                <w:rFonts w:ascii="Times New Roman" w:eastAsia="Times New Roman" w:hAnsi="Times New Roman" w:cs="Times New Roman"/>
                <w:sz w:val="28"/>
                <w:szCs w:val="28"/>
                <w:lang w:eastAsia="ru-RU"/>
              </w:rPr>
              <w:t>&gt;5</w:t>
            </w:r>
          </w:p>
        </w:tc>
      </w:tr>
      <w:tr w:rsidR="0063311A" w:rsidRPr="00E75DFC" w:rsidTr="0063311A">
        <w:tc>
          <w:tcPr>
            <w:tcW w:w="1355"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sz w:val="28"/>
                <w:szCs w:val="28"/>
                <w:lang w:val="ru-RU"/>
              </w:rPr>
            </w:pPr>
            <w:r w:rsidRPr="00E75DFC">
              <w:rPr>
                <w:rFonts w:ascii="Times New Roman" w:eastAsia="Times New Roman" w:hAnsi="Times New Roman" w:cs="Times New Roman"/>
                <w:sz w:val="28"/>
                <w:szCs w:val="28"/>
                <w:lang w:val="ru-RU" w:eastAsia="ru-RU"/>
              </w:rPr>
              <w:t>Ф, доли</w:t>
            </w:r>
          </w:p>
        </w:tc>
        <w:tc>
          <w:tcPr>
            <w:tcW w:w="1348"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sz w:val="28"/>
                <w:szCs w:val="28"/>
                <w:lang w:val="ru-RU"/>
              </w:rPr>
            </w:pPr>
            <w:r w:rsidRPr="00E75DFC">
              <w:rPr>
                <w:rFonts w:ascii="Times New Roman" w:eastAsia="Times New Roman" w:hAnsi="Times New Roman" w:cs="Times New Roman"/>
                <w:sz w:val="28"/>
                <w:szCs w:val="28"/>
                <w:lang w:val="ru-RU" w:eastAsia="ru-RU"/>
              </w:rPr>
              <w:t>0,02</w:t>
            </w:r>
          </w:p>
        </w:tc>
        <w:tc>
          <w:tcPr>
            <w:tcW w:w="1384"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sz w:val="28"/>
                <w:szCs w:val="28"/>
                <w:lang w:val="ru-RU"/>
              </w:rPr>
            </w:pPr>
            <w:r w:rsidRPr="00E75DFC">
              <w:rPr>
                <w:rFonts w:ascii="Times New Roman" w:eastAsia="Times New Roman" w:hAnsi="Times New Roman" w:cs="Times New Roman"/>
                <w:sz w:val="28"/>
                <w:szCs w:val="28"/>
                <w:lang w:val="ru-RU" w:eastAsia="ru-RU"/>
              </w:rPr>
              <w:t>0,03</w:t>
            </w:r>
          </w:p>
        </w:tc>
        <w:tc>
          <w:tcPr>
            <w:tcW w:w="1384"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sz w:val="28"/>
                <w:szCs w:val="28"/>
                <w:lang w:val="ru-RU"/>
              </w:rPr>
            </w:pPr>
            <w:r w:rsidRPr="00E75DFC">
              <w:rPr>
                <w:rFonts w:ascii="Times New Roman" w:eastAsia="Times New Roman" w:hAnsi="Times New Roman" w:cs="Times New Roman"/>
                <w:sz w:val="28"/>
                <w:szCs w:val="28"/>
                <w:lang w:val="ru-RU" w:eastAsia="ru-RU"/>
              </w:rPr>
              <w:t>0,05</w:t>
            </w:r>
          </w:p>
        </w:tc>
        <w:tc>
          <w:tcPr>
            <w:tcW w:w="1384"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sz w:val="28"/>
                <w:szCs w:val="28"/>
                <w:lang w:val="ru-RU"/>
              </w:rPr>
            </w:pPr>
            <w:r w:rsidRPr="00E75DFC">
              <w:rPr>
                <w:rFonts w:ascii="Times New Roman" w:eastAsia="Times New Roman" w:hAnsi="Times New Roman" w:cs="Times New Roman"/>
                <w:sz w:val="28"/>
                <w:szCs w:val="28"/>
                <w:lang w:val="ru-RU" w:eastAsia="ru-RU"/>
              </w:rPr>
              <w:t>0,2</w:t>
            </w:r>
          </w:p>
        </w:tc>
        <w:tc>
          <w:tcPr>
            <w:tcW w:w="1367"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sz w:val="28"/>
                <w:szCs w:val="28"/>
                <w:lang w:val="ru-RU"/>
              </w:rPr>
            </w:pPr>
            <w:r w:rsidRPr="00E75DFC">
              <w:rPr>
                <w:rFonts w:ascii="Times New Roman" w:eastAsia="Times New Roman" w:hAnsi="Times New Roman" w:cs="Times New Roman"/>
                <w:sz w:val="28"/>
                <w:szCs w:val="28"/>
                <w:lang w:val="ru-RU" w:eastAsia="ru-RU"/>
              </w:rPr>
              <w:t>0,45</w:t>
            </w:r>
          </w:p>
        </w:tc>
        <w:tc>
          <w:tcPr>
            <w:tcW w:w="1349" w:type="dxa"/>
            <w:tcBorders>
              <w:top w:val="single" w:sz="4" w:space="0" w:color="auto"/>
              <w:left w:val="single" w:sz="4" w:space="0" w:color="auto"/>
              <w:bottom w:val="single" w:sz="4" w:space="0" w:color="auto"/>
              <w:right w:val="single" w:sz="4" w:space="0" w:color="auto"/>
            </w:tcBorders>
            <w:hideMark/>
          </w:tcPr>
          <w:p w:rsidR="0063311A" w:rsidRPr="00E75DFC" w:rsidRDefault="0063311A" w:rsidP="0063311A">
            <w:pPr>
              <w:spacing w:line="360" w:lineRule="auto"/>
              <w:jc w:val="center"/>
              <w:rPr>
                <w:rFonts w:ascii="Times New Roman" w:eastAsia="Times New Roman" w:hAnsi="Times New Roman" w:cs="Times New Roman"/>
                <w:sz w:val="28"/>
                <w:szCs w:val="28"/>
                <w:lang w:val="ru-RU"/>
              </w:rPr>
            </w:pPr>
            <w:r w:rsidRPr="00E75DFC">
              <w:rPr>
                <w:rFonts w:ascii="Times New Roman" w:eastAsia="Times New Roman" w:hAnsi="Times New Roman" w:cs="Times New Roman"/>
                <w:sz w:val="28"/>
                <w:szCs w:val="28"/>
                <w:lang w:val="ru-RU" w:eastAsia="ru-RU"/>
              </w:rPr>
              <w:t>0,25</w:t>
            </w:r>
          </w:p>
        </w:tc>
      </w:tr>
    </w:tbl>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rPr>
      </w:pPr>
      <w:r w:rsidRPr="00E75DFC">
        <w:rPr>
          <w:rFonts w:ascii="Times New Roman" w:eastAsia="Times New Roman" w:hAnsi="Times New Roman" w:cs="Times New Roman"/>
          <w:sz w:val="28"/>
          <w:szCs w:val="28"/>
          <w:lang w:val="ru-RU" w:eastAsia="ru-RU"/>
        </w:rPr>
        <w:t xml:space="preserve">Ресурс работы фильтра </w:t>
      </w:r>
      <w:r w:rsidRPr="004B0A1B">
        <w:rPr>
          <w:rFonts w:ascii="Times New Roman" w:eastAsia="Times New Roman" w:hAnsi="Times New Roman" w:cs="Times New Roman"/>
          <w:sz w:val="28"/>
          <w:szCs w:val="28"/>
          <w:lang w:val="ru-RU" w:eastAsia="ru-RU"/>
        </w:rPr>
        <w:t>τ</w:t>
      </w:r>
      <w:proofErr w:type="gramStart"/>
      <w:r w:rsidRPr="004B0A1B">
        <w:rPr>
          <w:rFonts w:ascii="Times New Roman" w:eastAsia="Times New Roman" w:hAnsi="Times New Roman" w:cs="Times New Roman"/>
          <w:sz w:val="28"/>
          <w:szCs w:val="28"/>
          <w:lang w:val="ru-RU" w:eastAsia="ru-RU"/>
        </w:rPr>
        <w:t>р</w:t>
      </w:r>
      <w:proofErr w:type="gramEnd"/>
      <w:r w:rsidRPr="00E75DFC">
        <w:rPr>
          <w:rFonts w:ascii="Times New Roman" w:eastAsia="Times New Roman" w:hAnsi="Times New Roman" w:cs="Times New Roman"/>
          <w:sz w:val="28"/>
          <w:szCs w:val="28"/>
          <w:lang w:val="ru-RU" w:eastAsia="ru-RU"/>
        </w:rPr>
        <w:t xml:space="preserve"> не менее 4 месяцев при односменной работе (не менее 950ч).</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Очищаемый атмосферный воздух имеет температуру окружающей среды и неагрессивен, поэтому для его очистки может быть применен любой </w:t>
      </w:r>
      <w:proofErr w:type="spellStart"/>
      <w:r w:rsidRPr="00E75DFC">
        <w:rPr>
          <w:rFonts w:ascii="Times New Roman" w:eastAsia="Times New Roman" w:hAnsi="Times New Roman" w:cs="Times New Roman"/>
          <w:sz w:val="28"/>
          <w:szCs w:val="28"/>
          <w:lang w:val="ru-RU" w:eastAsia="ru-RU"/>
        </w:rPr>
        <w:t>фильтроматериал</w:t>
      </w:r>
      <w:proofErr w:type="spellEnd"/>
      <w:r w:rsidRPr="00E75DFC">
        <w:rPr>
          <w:rFonts w:ascii="Times New Roman" w:eastAsia="Times New Roman" w:hAnsi="Times New Roman" w:cs="Times New Roman"/>
          <w:sz w:val="28"/>
          <w:szCs w:val="28"/>
          <w:lang w:val="ru-RU" w:eastAsia="ru-RU"/>
        </w:rPr>
        <w:t xml:space="preserve">. Оценим возможность применения материала типа ФП. Учитывая, что в воздухе на входе в фильтр частиц с размером менее 1 мкм менее 10%, принимаем </w:t>
      </w:r>
      <w:proofErr w:type="spellStart"/>
      <w:r w:rsidRPr="00E75DFC">
        <w:rPr>
          <w:rFonts w:ascii="Times New Roman" w:eastAsia="Times New Roman" w:hAnsi="Times New Roman" w:cs="Times New Roman"/>
          <w:sz w:val="28"/>
          <w:szCs w:val="28"/>
          <w:lang w:val="ru-RU" w:eastAsia="ru-RU"/>
        </w:rPr>
        <w:t>К</w:t>
      </w:r>
      <w:r w:rsidRPr="00E75DFC">
        <w:rPr>
          <w:rFonts w:ascii="Times New Roman" w:eastAsia="Times New Roman" w:hAnsi="Times New Roman" w:cs="Times New Roman"/>
          <w:sz w:val="28"/>
          <w:szCs w:val="28"/>
          <w:vertAlign w:val="subscript"/>
          <w:lang w:val="ru-RU" w:eastAsia="ru-RU"/>
        </w:rPr>
        <w:t>п</w:t>
      </w:r>
      <w:proofErr w:type="spellEnd"/>
      <w:r w:rsidRPr="00E75DFC">
        <w:rPr>
          <w:rFonts w:ascii="Times New Roman" w:eastAsia="Times New Roman" w:hAnsi="Times New Roman" w:cs="Times New Roman"/>
          <w:sz w:val="28"/>
          <w:szCs w:val="28"/>
          <w:lang w:val="ru-RU" w:eastAsia="ru-RU"/>
        </w:rPr>
        <w:t xml:space="preserve"> близким к 0. Принимаем скорость фильтрации </w:t>
      </w:r>
      <w:r w:rsidRPr="00E75DFC">
        <w:rPr>
          <w:rFonts w:ascii="Times New Roman" w:eastAsia="Times New Roman" w:hAnsi="Times New Roman" w:cs="Times New Roman"/>
          <w:sz w:val="28"/>
          <w:szCs w:val="28"/>
          <w:lang w:eastAsia="ru-RU"/>
        </w:rPr>
        <w:t>U</w:t>
      </w:r>
      <w:r w:rsidRPr="00E75DFC">
        <w:rPr>
          <w:rFonts w:ascii="Times New Roman" w:eastAsia="Times New Roman" w:hAnsi="Times New Roman" w:cs="Times New Roman"/>
          <w:sz w:val="28"/>
          <w:szCs w:val="28"/>
          <w:vertAlign w:val="subscript"/>
          <w:lang w:val="ru-RU" w:eastAsia="ru-RU"/>
        </w:rPr>
        <w:t>ф</w:t>
      </w:r>
      <w:r w:rsidRPr="00E75DFC">
        <w:rPr>
          <w:rFonts w:ascii="Times New Roman" w:eastAsia="Times New Roman" w:hAnsi="Times New Roman" w:cs="Times New Roman"/>
          <w:sz w:val="28"/>
          <w:szCs w:val="28"/>
          <w:lang w:val="ru-RU" w:eastAsia="ru-RU"/>
        </w:rPr>
        <w:t>=0,04 м/</w:t>
      </w:r>
      <w:proofErr w:type="gramStart"/>
      <w:r w:rsidRPr="00E75DFC">
        <w:rPr>
          <w:rFonts w:ascii="Times New Roman" w:eastAsia="Times New Roman" w:hAnsi="Times New Roman" w:cs="Times New Roman"/>
          <w:sz w:val="28"/>
          <w:szCs w:val="28"/>
          <w:lang w:val="ru-RU" w:eastAsia="ru-RU"/>
        </w:rPr>
        <w:t>с</w:t>
      </w:r>
      <w:proofErr w:type="gramEnd"/>
      <w:r w:rsidRPr="00E75DFC">
        <w:rPr>
          <w:rFonts w:ascii="Times New Roman" w:eastAsia="Times New Roman" w:hAnsi="Times New Roman" w:cs="Times New Roman"/>
          <w:sz w:val="28"/>
          <w:szCs w:val="28"/>
          <w:lang w:val="ru-RU" w:eastAsia="ru-RU"/>
        </w:rPr>
        <w:t xml:space="preserve">. </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Принимая </w:t>
      </w:r>
      <w:proofErr w:type="gramStart"/>
      <w:r w:rsidRPr="00E75DFC">
        <w:rPr>
          <w:rFonts w:ascii="Times New Roman" w:eastAsia="Times New Roman" w:hAnsi="Times New Roman" w:cs="Times New Roman"/>
          <w:sz w:val="28"/>
          <w:szCs w:val="28"/>
          <w:lang w:val="ru-RU" w:eastAsia="ru-RU"/>
        </w:rPr>
        <w:t>П</w:t>
      </w:r>
      <w:proofErr w:type="gramEnd"/>
      <w:r w:rsidRPr="00E75DFC">
        <w:rPr>
          <w:rFonts w:ascii="Times New Roman" w:eastAsia="Times New Roman" w:hAnsi="Times New Roman" w:cs="Times New Roman"/>
          <w:sz w:val="28"/>
          <w:szCs w:val="28"/>
          <w:lang w:val="ru-RU" w:eastAsia="ru-RU"/>
        </w:rPr>
        <w:t xml:space="preserve"> = 70 г/м², определяем ориентировочно ресурс работы фильтра:</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τ</w:t>
      </w:r>
      <w:proofErr w:type="gramStart"/>
      <w:r w:rsidRPr="00E75DFC">
        <w:rPr>
          <w:rFonts w:ascii="Times New Roman" w:eastAsia="Times New Roman" w:hAnsi="Times New Roman" w:cs="Times New Roman"/>
          <w:sz w:val="28"/>
          <w:szCs w:val="28"/>
          <w:lang w:val="ru-RU" w:eastAsia="ru-RU"/>
        </w:rPr>
        <w:t>р</w:t>
      </w:r>
      <w:proofErr w:type="gramEnd"/>
      <w:r w:rsidRPr="00E75DFC">
        <w:rPr>
          <w:rFonts w:ascii="Times New Roman" w:eastAsia="Times New Roman" w:hAnsi="Times New Roman" w:cs="Times New Roman"/>
          <w:sz w:val="28"/>
          <w:szCs w:val="28"/>
          <w:lang w:val="ru-RU" w:eastAsia="ru-RU"/>
        </w:rPr>
        <w:t xml:space="preserve">  = </w:t>
      </w:r>
      <w:r w:rsidRPr="00E75DFC">
        <w:rPr>
          <w:rFonts w:ascii="Times New Roman" w:eastAsia="Calibri" w:hAnsi="Times New Roman" w:cs="Times New Roman"/>
          <w:sz w:val="28"/>
          <w:szCs w:val="28"/>
          <w:lang w:val="ru-RU"/>
        </w:rPr>
        <w:object w:dxaOrig="1515" w:dyaOrig="735">
          <v:shape id="_x0000_i1029" type="#_x0000_t75" style="width:75.75pt;height:36pt" o:ole="">
            <v:imagedata r:id="rId19" o:title=""/>
          </v:shape>
          <o:OLEObject Type="Embed" ProgID="Equation.3" ShapeID="_x0000_i1029" DrawAspect="Content" ObjectID="_1523079830" r:id="rId20"/>
        </w:object>
      </w:r>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τ</w:t>
      </w:r>
      <w:proofErr w:type="gramStart"/>
      <w:r w:rsidRPr="00E75DFC">
        <w:rPr>
          <w:rFonts w:ascii="Times New Roman" w:eastAsia="Times New Roman" w:hAnsi="Times New Roman" w:cs="Times New Roman"/>
          <w:sz w:val="28"/>
          <w:szCs w:val="28"/>
          <w:lang w:val="ru-RU" w:eastAsia="ru-RU"/>
        </w:rPr>
        <w:t>р</w:t>
      </w:r>
      <w:proofErr w:type="gramEnd"/>
      <w:r w:rsidRPr="00E75DFC">
        <w:rPr>
          <w:rFonts w:ascii="Times New Roman" w:eastAsia="Times New Roman" w:hAnsi="Times New Roman" w:cs="Times New Roman"/>
          <w:sz w:val="28"/>
          <w:szCs w:val="28"/>
          <w:lang w:val="ru-RU" w:eastAsia="ru-RU"/>
        </w:rPr>
        <w:t xml:space="preserve">  = </w:t>
      </w:r>
      <w:r w:rsidRPr="00E75DFC">
        <w:rPr>
          <w:rFonts w:ascii="Times New Roman" w:eastAsia="Calibri" w:hAnsi="Times New Roman" w:cs="Times New Roman"/>
          <w:sz w:val="28"/>
          <w:szCs w:val="28"/>
          <w:lang w:val="ru-RU"/>
        </w:rPr>
        <w:object w:dxaOrig="3855" w:dyaOrig="705">
          <v:shape id="_x0000_i1030" type="#_x0000_t75" style="width:194.25pt;height:35.25pt" o:ole="">
            <v:imagedata r:id="rId21" o:title=""/>
          </v:shape>
          <o:OLEObject Type="Embed" ProgID="Equation.3" ShapeID="_x0000_i1030" DrawAspect="Content" ObjectID="_1523079831" r:id="rId22"/>
        </w:object>
      </w:r>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rPr>
          <w:rFonts w:ascii="Times New Roman" w:eastAsia="Times New Roman" w:hAnsi="Times New Roman" w:cs="Times New Roman"/>
          <w:sz w:val="28"/>
          <w:szCs w:val="28"/>
          <w:lang w:val="ru-RU" w:eastAsia="ru-RU"/>
        </w:rPr>
      </w:pPr>
      <w:proofErr w:type="gramStart"/>
      <w:r w:rsidRPr="00E75DFC">
        <w:rPr>
          <w:rFonts w:ascii="Times New Roman" w:eastAsia="Times New Roman" w:hAnsi="Times New Roman" w:cs="Times New Roman"/>
          <w:sz w:val="28"/>
          <w:szCs w:val="28"/>
          <w:lang w:eastAsia="ru-RU"/>
        </w:rPr>
        <w:lastRenderedPageBreak/>
        <w:t>F</w:t>
      </w:r>
      <w:proofErr w:type="spellStart"/>
      <w:r w:rsidRPr="00E75DFC">
        <w:rPr>
          <w:rFonts w:ascii="Times New Roman" w:eastAsia="Times New Roman" w:hAnsi="Times New Roman" w:cs="Times New Roman"/>
          <w:sz w:val="28"/>
          <w:szCs w:val="28"/>
          <w:lang w:val="ru-RU" w:eastAsia="ru-RU"/>
        </w:rPr>
        <w:t>ф</w:t>
      </w:r>
      <w:proofErr w:type="spellEnd"/>
      <w:r w:rsidRPr="00E75DFC">
        <w:rPr>
          <w:rFonts w:ascii="Times New Roman" w:eastAsia="Times New Roman" w:hAnsi="Times New Roman" w:cs="Times New Roman"/>
          <w:sz w:val="28"/>
          <w:szCs w:val="28"/>
          <w:lang w:val="ru-RU" w:eastAsia="ru-RU"/>
        </w:rPr>
        <w:t xml:space="preserve">  =</w:t>
      </w:r>
      <w:proofErr w:type="gramEnd"/>
      <w:r w:rsidRPr="00E75DFC">
        <w:rPr>
          <w:rFonts w:ascii="Times New Roman" w:eastAsia="Times New Roman" w:hAnsi="Times New Roman" w:cs="Times New Roman"/>
          <w:sz w:val="28"/>
          <w:szCs w:val="28"/>
          <w:lang w:val="ru-RU" w:eastAsia="ru-RU"/>
        </w:rPr>
        <w:t xml:space="preserve"> </w:t>
      </w:r>
      <w:r w:rsidRPr="00E75DFC">
        <w:rPr>
          <w:rFonts w:ascii="Times New Roman" w:eastAsia="Calibri" w:hAnsi="Times New Roman" w:cs="Times New Roman"/>
          <w:sz w:val="28"/>
          <w:szCs w:val="28"/>
          <w:lang w:val="ru-RU"/>
        </w:rPr>
        <w:object w:dxaOrig="1290" w:dyaOrig="660">
          <v:shape id="_x0000_i1031" type="#_x0000_t75" style="width:66pt;height:33pt" o:ole="">
            <v:imagedata r:id="rId23" o:title=""/>
          </v:shape>
          <o:OLEObject Type="Embed" ProgID="Equation.3" ShapeID="_x0000_i1031" DrawAspect="Content" ObjectID="_1523079832" r:id="rId24"/>
        </w:object>
      </w:r>
      <w:r>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Оценим гидравлическое сопротивление фильтра. Выбираем материал ФПП-15-2,0 (с диаметром волокон 1,5 мкм).  При </w:t>
      </w:r>
      <w:proofErr w:type="gramStart"/>
      <w:r w:rsidRPr="00E75DFC">
        <w:rPr>
          <w:rFonts w:ascii="Times New Roman" w:eastAsia="Times New Roman" w:hAnsi="Times New Roman" w:cs="Times New Roman"/>
          <w:sz w:val="28"/>
          <w:szCs w:val="28"/>
          <w:lang w:eastAsia="ru-RU"/>
        </w:rPr>
        <w:t>U</w:t>
      </w:r>
      <w:proofErr w:type="spellStart"/>
      <w:proofErr w:type="gramEnd"/>
      <w:r w:rsidRPr="00E75DFC">
        <w:rPr>
          <w:rFonts w:ascii="Times New Roman" w:eastAsia="Times New Roman" w:hAnsi="Times New Roman" w:cs="Times New Roman"/>
          <w:sz w:val="28"/>
          <w:szCs w:val="28"/>
          <w:lang w:val="ru-RU" w:eastAsia="ru-RU"/>
        </w:rPr>
        <w:t>ф</w:t>
      </w:r>
      <w:proofErr w:type="spellEnd"/>
      <w:r w:rsidRPr="00E75DFC">
        <w:rPr>
          <w:rFonts w:ascii="Times New Roman" w:eastAsia="Times New Roman" w:hAnsi="Times New Roman" w:cs="Times New Roman"/>
          <w:sz w:val="28"/>
          <w:szCs w:val="28"/>
          <w:lang w:val="ru-RU" w:eastAsia="ru-RU"/>
        </w:rPr>
        <w:t xml:space="preserve"> = 0,01 м/с   ∆ </w:t>
      </w:r>
      <w:proofErr w:type="spellStart"/>
      <w:r w:rsidRPr="00E75DFC">
        <w:rPr>
          <w:rFonts w:ascii="Times New Roman" w:eastAsia="Times New Roman" w:hAnsi="Times New Roman" w:cs="Times New Roman"/>
          <w:sz w:val="28"/>
          <w:szCs w:val="28"/>
          <w:lang w:val="ru-RU" w:eastAsia="ru-RU"/>
        </w:rPr>
        <w:t>p</w:t>
      </w:r>
      <w:proofErr w:type="spellEnd"/>
      <w:r w:rsidRPr="00E75DFC">
        <w:rPr>
          <w:rFonts w:ascii="Times New Roman" w:eastAsia="Times New Roman" w:hAnsi="Times New Roman" w:cs="Times New Roman"/>
          <w:sz w:val="28"/>
          <w:szCs w:val="28"/>
          <w:lang w:val="ru-RU" w:eastAsia="ru-RU"/>
        </w:rPr>
        <w:t xml:space="preserve"> = 20 Па.  Учитывая, что ∆ </w:t>
      </w:r>
      <w:proofErr w:type="spellStart"/>
      <w:r w:rsidRPr="00E75DFC">
        <w:rPr>
          <w:rFonts w:ascii="Times New Roman" w:eastAsia="Times New Roman" w:hAnsi="Times New Roman" w:cs="Times New Roman"/>
          <w:sz w:val="28"/>
          <w:szCs w:val="28"/>
          <w:lang w:val="ru-RU" w:eastAsia="ru-RU"/>
        </w:rPr>
        <w:t>p</w:t>
      </w:r>
      <w:proofErr w:type="spellEnd"/>
      <w:r w:rsidRPr="00E75DFC">
        <w:rPr>
          <w:rFonts w:ascii="Times New Roman" w:eastAsia="Times New Roman" w:hAnsi="Times New Roman" w:cs="Times New Roman"/>
          <w:sz w:val="28"/>
          <w:szCs w:val="28"/>
          <w:lang w:val="ru-RU" w:eastAsia="ru-RU"/>
        </w:rPr>
        <w:t xml:space="preserve"> пропорциональна </w:t>
      </w:r>
      <w:proofErr w:type="gramStart"/>
      <w:r w:rsidRPr="00E75DFC">
        <w:rPr>
          <w:rFonts w:ascii="Times New Roman" w:eastAsia="Times New Roman" w:hAnsi="Times New Roman" w:cs="Times New Roman"/>
          <w:sz w:val="28"/>
          <w:szCs w:val="28"/>
          <w:lang w:eastAsia="ru-RU"/>
        </w:rPr>
        <w:t>U</w:t>
      </w:r>
      <w:proofErr w:type="spellStart"/>
      <w:proofErr w:type="gramEnd"/>
      <w:r w:rsidRPr="00E75DFC">
        <w:rPr>
          <w:rFonts w:ascii="Times New Roman" w:eastAsia="Times New Roman" w:hAnsi="Times New Roman" w:cs="Times New Roman"/>
          <w:sz w:val="28"/>
          <w:szCs w:val="28"/>
          <w:lang w:val="ru-RU" w:eastAsia="ru-RU"/>
        </w:rPr>
        <w:t>ф</w:t>
      </w:r>
      <w:proofErr w:type="spellEnd"/>
      <w:r w:rsidRPr="00E75DFC">
        <w:rPr>
          <w:rFonts w:ascii="Times New Roman" w:eastAsia="Times New Roman" w:hAnsi="Times New Roman" w:cs="Times New Roman"/>
          <w:sz w:val="28"/>
          <w:szCs w:val="28"/>
          <w:lang w:val="ru-RU" w:eastAsia="ru-RU"/>
        </w:rPr>
        <w:t xml:space="preserve">  (при </w:t>
      </w:r>
      <w:r w:rsidRPr="00E75DFC">
        <w:rPr>
          <w:rFonts w:ascii="Times New Roman" w:eastAsia="Times New Roman" w:hAnsi="Times New Roman" w:cs="Times New Roman"/>
          <w:sz w:val="28"/>
          <w:szCs w:val="28"/>
          <w:lang w:eastAsia="ru-RU"/>
        </w:rPr>
        <w:t>Re</w:t>
      </w:r>
      <w:r w:rsidRPr="00E75DFC">
        <w:rPr>
          <w:rFonts w:ascii="Times New Roman" w:eastAsia="Times New Roman" w:hAnsi="Times New Roman" w:cs="Times New Roman"/>
          <w:sz w:val="28"/>
          <w:szCs w:val="28"/>
          <w:lang w:val="ru-RU" w:eastAsia="ru-RU"/>
        </w:rPr>
        <w:t xml:space="preserve"> &lt; 1 ламинарная фильтрация), при </w:t>
      </w:r>
      <w:r w:rsidRPr="00E75DFC">
        <w:rPr>
          <w:rFonts w:ascii="Times New Roman" w:eastAsia="Times New Roman" w:hAnsi="Times New Roman" w:cs="Times New Roman"/>
          <w:sz w:val="28"/>
          <w:szCs w:val="28"/>
          <w:lang w:eastAsia="ru-RU"/>
        </w:rPr>
        <w:t>U</w:t>
      </w:r>
      <w:proofErr w:type="spellStart"/>
      <w:r w:rsidRPr="00E75DFC">
        <w:rPr>
          <w:rFonts w:ascii="Times New Roman" w:eastAsia="Times New Roman" w:hAnsi="Times New Roman" w:cs="Times New Roman"/>
          <w:sz w:val="28"/>
          <w:szCs w:val="28"/>
          <w:lang w:val="ru-RU" w:eastAsia="ru-RU"/>
        </w:rPr>
        <w:t>ф</w:t>
      </w:r>
      <w:proofErr w:type="spellEnd"/>
      <w:r w:rsidRPr="00E75DFC">
        <w:rPr>
          <w:rFonts w:ascii="Times New Roman" w:eastAsia="Times New Roman" w:hAnsi="Times New Roman" w:cs="Times New Roman"/>
          <w:sz w:val="28"/>
          <w:szCs w:val="28"/>
          <w:lang w:val="ru-RU" w:eastAsia="ru-RU"/>
        </w:rPr>
        <w:t xml:space="preserve"> = 0,04 м/с. ∆ </w:t>
      </w:r>
      <w:proofErr w:type="spellStart"/>
      <w:r w:rsidRPr="00E75DFC">
        <w:rPr>
          <w:rFonts w:ascii="Times New Roman" w:eastAsia="Times New Roman" w:hAnsi="Times New Roman" w:cs="Times New Roman"/>
          <w:sz w:val="28"/>
          <w:szCs w:val="28"/>
          <w:lang w:val="ru-RU" w:eastAsia="ru-RU"/>
        </w:rPr>
        <w:t>p</w:t>
      </w:r>
      <w:proofErr w:type="spellEnd"/>
      <w:r w:rsidRPr="00E75DFC">
        <w:rPr>
          <w:rFonts w:ascii="Times New Roman" w:eastAsia="Times New Roman" w:hAnsi="Times New Roman" w:cs="Times New Roman"/>
          <w:sz w:val="28"/>
          <w:szCs w:val="28"/>
          <w:lang w:val="ru-RU" w:eastAsia="ru-RU"/>
        </w:rPr>
        <w:t xml:space="preserve"> = 80 Па – это происходит допустимый по техническому заданию перепад давления. Уменьшение перепада давления за счет снижения </w:t>
      </w:r>
      <w:proofErr w:type="gramStart"/>
      <w:r w:rsidRPr="00E75DFC">
        <w:rPr>
          <w:rFonts w:ascii="Times New Roman" w:eastAsia="Times New Roman" w:hAnsi="Times New Roman" w:cs="Times New Roman"/>
          <w:sz w:val="28"/>
          <w:szCs w:val="28"/>
          <w:lang w:eastAsia="ru-RU"/>
        </w:rPr>
        <w:t>U</w:t>
      </w:r>
      <w:proofErr w:type="spellStart"/>
      <w:proofErr w:type="gramEnd"/>
      <w:r w:rsidRPr="00E75DFC">
        <w:rPr>
          <w:rFonts w:ascii="Times New Roman" w:eastAsia="Times New Roman" w:hAnsi="Times New Roman" w:cs="Times New Roman"/>
          <w:sz w:val="28"/>
          <w:szCs w:val="28"/>
          <w:lang w:val="ru-RU" w:eastAsia="ru-RU"/>
        </w:rPr>
        <w:t>ф</w:t>
      </w:r>
      <w:proofErr w:type="spellEnd"/>
      <w:r w:rsidRPr="00E75DFC">
        <w:rPr>
          <w:rFonts w:ascii="Times New Roman" w:eastAsia="Times New Roman" w:hAnsi="Times New Roman" w:cs="Times New Roman"/>
          <w:sz w:val="28"/>
          <w:szCs w:val="28"/>
          <w:lang w:val="ru-RU" w:eastAsia="ru-RU"/>
        </w:rPr>
        <w:t xml:space="preserve">  вряд ли целесообразно, так как приведет к увеличению габаритов фильтра (уже при </w:t>
      </w:r>
      <w:r w:rsidRPr="00E75DFC">
        <w:rPr>
          <w:rFonts w:ascii="Times New Roman" w:eastAsia="Times New Roman" w:hAnsi="Times New Roman" w:cs="Times New Roman"/>
          <w:sz w:val="28"/>
          <w:szCs w:val="28"/>
          <w:lang w:eastAsia="ru-RU"/>
        </w:rPr>
        <w:t>F</w:t>
      </w:r>
      <w:proofErr w:type="spellStart"/>
      <w:r w:rsidRPr="00E75DFC">
        <w:rPr>
          <w:rFonts w:ascii="Times New Roman" w:eastAsia="Times New Roman" w:hAnsi="Times New Roman" w:cs="Times New Roman"/>
          <w:sz w:val="28"/>
          <w:szCs w:val="28"/>
          <w:lang w:val="ru-RU" w:eastAsia="ru-RU"/>
        </w:rPr>
        <w:t>ф</w:t>
      </w:r>
      <w:proofErr w:type="spellEnd"/>
      <w:r w:rsidRPr="00E75DFC">
        <w:rPr>
          <w:rFonts w:ascii="Times New Roman" w:eastAsia="Times New Roman" w:hAnsi="Times New Roman" w:cs="Times New Roman"/>
          <w:sz w:val="28"/>
          <w:szCs w:val="28"/>
          <w:lang w:val="ru-RU" w:eastAsia="ru-RU"/>
        </w:rPr>
        <w:t xml:space="preserve"> = 75 м² требуется установка трех фильтров типа Д-33 </w:t>
      </w:r>
      <w:proofErr w:type="spellStart"/>
      <w:r w:rsidRPr="00E75DFC">
        <w:rPr>
          <w:rFonts w:ascii="Times New Roman" w:eastAsia="Times New Roman" w:hAnsi="Times New Roman" w:cs="Times New Roman"/>
          <w:sz w:val="28"/>
          <w:szCs w:val="28"/>
          <w:lang w:val="ru-RU" w:eastAsia="ru-RU"/>
        </w:rPr>
        <w:t>кл</w:t>
      </w:r>
      <w:proofErr w:type="spellEnd"/>
      <w:r w:rsidRPr="00E75DFC">
        <w:rPr>
          <w:rFonts w:ascii="Times New Roman" w:eastAsia="Times New Roman" w:hAnsi="Times New Roman" w:cs="Times New Roman"/>
          <w:sz w:val="28"/>
          <w:szCs w:val="28"/>
          <w:lang w:val="ru-RU" w:eastAsia="ru-RU"/>
        </w:rPr>
        <w:t xml:space="preserve">). Применение </w:t>
      </w:r>
      <w:proofErr w:type="spellStart"/>
      <w:r w:rsidRPr="00E75DFC">
        <w:rPr>
          <w:rFonts w:ascii="Times New Roman" w:eastAsia="Times New Roman" w:hAnsi="Times New Roman" w:cs="Times New Roman"/>
          <w:sz w:val="28"/>
          <w:szCs w:val="28"/>
          <w:lang w:val="ru-RU" w:eastAsia="ru-RU"/>
        </w:rPr>
        <w:t>фильтроматериала</w:t>
      </w:r>
      <w:proofErr w:type="spellEnd"/>
      <w:r w:rsidRPr="00E75DFC">
        <w:rPr>
          <w:rFonts w:ascii="Times New Roman" w:eastAsia="Times New Roman" w:hAnsi="Times New Roman" w:cs="Times New Roman"/>
          <w:sz w:val="28"/>
          <w:szCs w:val="28"/>
          <w:lang w:val="ru-RU" w:eastAsia="ru-RU"/>
        </w:rPr>
        <w:t xml:space="preserve"> из </w:t>
      </w:r>
      <w:proofErr w:type="spellStart"/>
      <w:r w:rsidRPr="00E75DFC">
        <w:rPr>
          <w:rFonts w:ascii="Times New Roman" w:eastAsia="Times New Roman" w:hAnsi="Times New Roman" w:cs="Times New Roman"/>
          <w:sz w:val="28"/>
          <w:szCs w:val="28"/>
          <w:lang w:val="ru-RU" w:eastAsia="ru-RU"/>
        </w:rPr>
        <w:t>стекловлокнистых</w:t>
      </w:r>
      <w:proofErr w:type="spellEnd"/>
      <w:r w:rsidRPr="00E75DFC">
        <w:rPr>
          <w:rFonts w:ascii="Times New Roman" w:eastAsia="Times New Roman" w:hAnsi="Times New Roman" w:cs="Times New Roman"/>
          <w:sz w:val="28"/>
          <w:szCs w:val="28"/>
          <w:lang w:val="ru-RU" w:eastAsia="ru-RU"/>
        </w:rPr>
        <w:t xml:space="preserve"> матов также недопустимо из-за превышения допустимого гидравлического сопротивления.</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Таким образом, жесткие требования на допустимое гидравлическое сопротивление и относительно крупный размер частиц на входе требуют использование специального фильтровального материала и волокон более крупного диаметра. Зададимся параметрами </w:t>
      </w:r>
      <w:proofErr w:type="spellStart"/>
      <w:r w:rsidRPr="00E75DFC">
        <w:rPr>
          <w:rFonts w:ascii="Times New Roman" w:eastAsia="Times New Roman" w:hAnsi="Times New Roman" w:cs="Times New Roman"/>
          <w:sz w:val="28"/>
          <w:szCs w:val="28"/>
          <w:lang w:val="ru-RU" w:eastAsia="ru-RU"/>
        </w:rPr>
        <w:t>фильтроматериала</w:t>
      </w:r>
      <w:proofErr w:type="spellEnd"/>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Pr="00E75DFC">
        <w:rPr>
          <w:rFonts w:ascii="Times New Roman" w:eastAsia="Times New Roman" w:hAnsi="Times New Roman" w:cs="Times New Roman"/>
          <w:sz w:val="28"/>
          <w:szCs w:val="28"/>
          <w:lang w:val="ru-RU" w:eastAsia="ru-RU"/>
        </w:rPr>
        <w:t>диаметр волокон 2</w:t>
      </w:r>
      <w:r w:rsidRPr="00E75DFC">
        <w:rPr>
          <w:rFonts w:ascii="Times New Roman" w:eastAsia="Times New Roman" w:hAnsi="Times New Roman" w:cs="Times New Roman"/>
          <w:sz w:val="28"/>
          <w:szCs w:val="28"/>
          <w:lang w:eastAsia="ru-RU"/>
        </w:rPr>
        <w:t>r</w:t>
      </w:r>
      <w:r w:rsidRPr="00E75DFC">
        <w:rPr>
          <w:rFonts w:ascii="Times New Roman" w:eastAsia="Times New Roman" w:hAnsi="Times New Roman" w:cs="Times New Roman"/>
          <w:sz w:val="28"/>
          <w:szCs w:val="28"/>
          <w:lang w:val="ru-RU" w:eastAsia="ru-RU"/>
        </w:rPr>
        <w:t>в</w:t>
      </w:r>
      <w:r w:rsidRPr="00E75DFC">
        <w:rPr>
          <w:rFonts w:ascii="Times New Roman" w:eastAsia="Calibri" w:hAnsi="Times New Roman" w:cs="Times New Roman"/>
          <w:position w:val="-6"/>
          <w:sz w:val="28"/>
          <w:szCs w:val="28"/>
          <w:lang w:val="ru-RU"/>
        </w:rPr>
        <w:object w:dxaOrig="645" w:dyaOrig="315">
          <v:shape id="_x0000_i1032" type="#_x0000_t75" style="width:33pt;height:15.75pt" o:ole="">
            <v:imagedata r:id="rId25" o:title=""/>
          </v:shape>
          <o:OLEObject Type="Embed" ProgID="Equation.3" ShapeID="_x0000_i1032" DrawAspect="Content" ObjectID="_1523079833" r:id="rId26"/>
        </w:object>
      </w:r>
      <w:r w:rsidRPr="00E75DFC">
        <w:rPr>
          <w:rFonts w:ascii="Times New Roman" w:eastAsia="Times New Roman" w:hAnsi="Times New Roman" w:cs="Times New Roman"/>
          <w:sz w:val="28"/>
          <w:szCs w:val="28"/>
          <w:lang w:val="ru-RU" w:eastAsia="ru-RU"/>
        </w:rPr>
        <w:t>м;</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Pr="00E75DFC">
        <w:rPr>
          <w:rFonts w:ascii="Times New Roman" w:eastAsia="Times New Roman" w:hAnsi="Times New Roman" w:cs="Times New Roman"/>
          <w:sz w:val="28"/>
          <w:szCs w:val="28"/>
          <w:lang w:val="ru-RU" w:eastAsia="ru-RU"/>
        </w:rPr>
        <w:t xml:space="preserve">толщина слоя  Н = </w:t>
      </w:r>
      <w:r w:rsidRPr="00E75DFC">
        <w:rPr>
          <w:rFonts w:ascii="Times New Roman" w:eastAsia="Calibri" w:hAnsi="Times New Roman" w:cs="Times New Roman"/>
          <w:position w:val="-10"/>
          <w:sz w:val="28"/>
          <w:szCs w:val="28"/>
          <w:lang w:val="ru-RU"/>
        </w:rPr>
        <w:object w:dxaOrig="915" w:dyaOrig="375">
          <v:shape id="_x0000_i1033" type="#_x0000_t75" style="width:47.25pt;height:18.75pt" o:ole="">
            <v:imagedata r:id="rId27" o:title=""/>
          </v:shape>
          <o:OLEObject Type="Embed" ProgID="Equation.3" ShapeID="_x0000_i1033" DrawAspect="Content" ObjectID="_1523079834" r:id="rId28"/>
        </w:object>
      </w:r>
      <w:r w:rsidRPr="00E75DFC">
        <w:rPr>
          <w:rFonts w:ascii="Times New Roman" w:eastAsia="Times New Roman" w:hAnsi="Times New Roman" w:cs="Times New Roman"/>
          <w:sz w:val="28"/>
          <w:szCs w:val="28"/>
          <w:lang w:val="ru-RU" w:eastAsia="ru-RU"/>
        </w:rPr>
        <w:t>м;</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Pr="00E75DFC">
        <w:rPr>
          <w:rFonts w:ascii="Times New Roman" w:eastAsia="Times New Roman" w:hAnsi="Times New Roman" w:cs="Times New Roman"/>
          <w:sz w:val="28"/>
          <w:szCs w:val="28"/>
          <w:lang w:val="ru-RU" w:eastAsia="ru-RU"/>
        </w:rPr>
        <w:t xml:space="preserve">плотность упаковки α = 0,03; </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Pr="00E75DFC">
        <w:rPr>
          <w:rFonts w:ascii="Times New Roman" w:eastAsia="Times New Roman" w:hAnsi="Times New Roman" w:cs="Times New Roman"/>
          <w:sz w:val="28"/>
          <w:szCs w:val="28"/>
          <w:lang w:val="ru-RU" w:eastAsia="ru-RU"/>
        </w:rPr>
        <w:t xml:space="preserve">принимаем скорость фильтрации </w:t>
      </w:r>
      <w:r w:rsidRPr="00E75DFC">
        <w:rPr>
          <w:rFonts w:ascii="Times New Roman" w:eastAsia="Times New Roman" w:hAnsi="Times New Roman" w:cs="Times New Roman"/>
          <w:sz w:val="28"/>
          <w:szCs w:val="28"/>
          <w:lang w:eastAsia="ru-RU"/>
        </w:rPr>
        <w:t>U</w:t>
      </w:r>
      <w:proofErr w:type="spellStart"/>
      <w:r w:rsidRPr="00E75DFC">
        <w:rPr>
          <w:rFonts w:ascii="Times New Roman" w:eastAsia="Times New Roman" w:hAnsi="Times New Roman" w:cs="Times New Roman"/>
          <w:sz w:val="28"/>
          <w:szCs w:val="28"/>
          <w:lang w:val="ru-RU" w:eastAsia="ru-RU"/>
        </w:rPr>
        <w:t>ф</w:t>
      </w:r>
      <w:proofErr w:type="spellEnd"/>
      <w:r w:rsidRPr="00E75DFC">
        <w:rPr>
          <w:rFonts w:ascii="Times New Roman" w:eastAsia="Times New Roman" w:hAnsi="Times New Roman" w:cs="Times New Roman"/>
          <w:sz w:val="28"/>
          <w:szCs w:val="28"/>
          <w:lang w:val="ru-RU" w:eastAsia="ru-RU"/>
        </w:rPr>
        <w:t xml:space="preserve"> = 0,2 м/</w:t>
      </w:r>
      <w:proofErr w:type="gramStart"/>
      <w:r w:rsidRPr="00E75DFC">
        <w:rPr>
          <w:rFonts w:ascii="Times New Roman" w:eastAsia="Times New Roman" w:hAnsi="Times New Roman" w:cs="Times New Roman"/>
          <w:sz w:val="28"/>
          <w:szCs w:val="28"/>
          <w:lang w:val="ru-RU" w:eastAsia="ru-RU"/>
        </w:rPr>
        <w:t>с</w:t>
      </w:r>
      <w:proofErr w:type="gramEnd"/>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Pr="00E75DFC">
        <w:rPr>
          <w:rFonts w:ascii="Times New Roman" w:eastAsia="Times New Roman" w:hAnsi="Times New Roman" w:cs="Times New Roman"/>
          <w:sz w:val="28"/>
          <w:szCs w:val="28"/>
          <w:lang w:val="ru-RU" w:eastAsia="ru-RU"/>
        </w:rPr>
        <w:t>плотность воздуха ρ</w:t>
      </w:r>
      <w:proofErr w:type="gramStart"/>
      <w:r w:rsidRPr="00E75DFC">
        <w:rPr>
          <w:rFonts w:ascii="Times New Roman" w:eastAsia="Times New Roman" w:hAnsi="Times New Roman" w:cs="Times New Roman"/>
          <w:sz w:val="28"/>
          <w:szCs w:val="28"/>
          <w:lang w:val="ru-RU" w:eastAsia="ru-RU"/>
        </w:rPr>
        <w:t>г</w:t>
      </w:r>
      <w:proofErr w:type="gramEnd"/>
      <w:r w:rsidRPr="00E75DFC">
        <w:rPr>
          <w:rFonts w:ascii="Times New Roman" w:eastAsia="Times New Roman" w:hAnsi="Times New Roman" w:cs="Times New Roman"/>
          <w:sz w:val="28"/>
          <w:szCs w:val="28"/>
          <w:lang w:val="ru-RU" w:eastAsia="ru-RU"/>
        </w:rPr>
        <w:t xml:space="preserve"> = 1,29 кг/м³;</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Pr="00E75DFC">
        <w:rPr>
          <w:rFonts w:ascii="Times New Roman" w:eastAsia="Times New Roman" w:hAnsi="Times New Roman" w:cs="Times New Roman"/>
          <w:sz w:val="28"/>
          <w:szCs w:val="28"/>
          <w:lang w:val="ru-RU" w:eastAsia="ru-RU"/>
        </w:rPr>
        <w:t xml:space="preserve">плотность материала стекловолокна ρв = 2,34* </w:t>
      </w:r>
      <w:r w:rsidRPr="00E75DFC">
        <w:rPr>
          <w:rFonts w:ascii="Times New Roman" w:eastAsia="Calibri" w:hAnsi="Times New Roman" w:cs="Times New Roman"/>
          <w:position w:val="-6"/>
          <w:sz w:val="28"/>
          <w:szCs w:val="28"/>
          <w:lang w:val="ru-RU"/>
        </w:rPr>
        <w:object w:dxaOrig="465" w:dyaOrig="315">
          <v:shape id="_x0000_i1034" type="#_x0000_t75" style="width:21.75pt;height:15.75pt" o:ole="">
            <v:imagedata r:id="rId29" o:title=""/>
          </v:shape>
          <o:OLEObject Type="Embed" ProgID="Equation.3" ShapeID="_x0000_i1034" DrawAspect="Content" ObjectID="_1523079835" r:id="rId30"/>
        </w:object>
      </w:r>
      <w:r w:rsidRPr="00E75DFC">
        <w:rPr>
          <w:rFonts w:ascii="Times New Roman" w:eastAsia="Times New Roman" w:hAnsi="Times New Roman" w:cs="Times New Roman"/>
          <w:sz w:val="28"/>
          <w:szCs w:val="28"/>
          <w:lang w:val="ru-RU" w:eastAsia="ru-RU"/>
        </w:rPr>
        <w:t xml:space="preserve"> кг/м³.</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Выполняем поверочный расчет, в котором определяем эффективность очистки η, перепад давления ∆ </w:t>
      </w:r>
      <w:proofErr w:type="spellStart"/>
      <w:r w:rsidRPr="00E75DFC">
        <w:rPr>
          <w:rFonts w:ascii="Times New Roman" w:eastAsia="Times New Roman" w:hAnsi="Times New Roman" w:cs="Times New Roman"/>
          <w:sz w:val="28"/>
          <w:szCs w:val="28"/>
          <w:lang w:val="ru-RU" w:eastAsia="ru-RU"/>
        </w:rPr>
        <w:t>p</w:t>
      </w:r>
      <w:proofErr w:type="spellEnd"/>
      <w:r w:rsidRPr="00E75DFC">
        <w:rPr>
          <w:rFonts w:ascii="Times New Roman" w:eastAsia="Times New Roman" w:hAnsi="Times New Roman" w:cs="Times New Roman"/>
          <w:sz w:val="28"/>
          <w:szCs w:val="28"/>
          <w:lang w:val="ru-RU" w:eastAsia="ru-RU"/>
        </w:rPr>
        <w:t xml:space="preserve">  и ресурс работы τр.</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1. Перепад давления на волокнистом фильтре по формуле:</w:t>
      </w:r>
    </w:p>
    <w:p w:rsidR="0063311A" w:rsidRPr="00E75DFC" w:rsidRDefault="0063311A" w:rsidP="0063311A">
      <w:pPr>
        <w:spacing w:line="360" w:lineRule="auto"/>
        <w:ind w:firstLine="709"/>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 </w:t>
      </w:r>
      <w:proofErr w:type="spellStart"/>
      <w:r w:rsidRPr="00E75DFC">
        <w:rPr>
          <w:rFonts w:ascii="Times New Roman" w:eastAsia="Times New Roman" w:hAnsi="Times New Roman" w:cs="Times New Roman"/>
          <w:sz w:val="28"/>
          <w:szCs w:val="28"/>
          <w:lang w:val="ru-RU" w:eastAsia="ru-RU"/>
        </w:rPr>
        <w:t>p</w:t>
      </w:r>
      <w:proofErr w:type="spellEnd"/>
      <w:r w:rsidRPr="00E75DFC">
        <w:rPr>
          <w:rFonts w:ascii="Times New Roman" w:eastAsia="Calibri" w:hAnsi="Times New Roman" w:cs="Times New Roman"/>
          <w:sz w:val="28"/>
          <w:szCs w:val="28"/>
          <w:lang w:val="ru-RU"/>
        </w:rPr>
        <w:object w:dxaOrig="195" w:dyaOrig="150">
          <v:shape id="_x0000_i1035" type="#_x0000_t75" style="width:9.75pt;height:6.75pt" o:ole="">
            <v:imagedata r:id="rId31" o:title=""/>
          </v:shape>
          <o:OLEObject Type="Embed" ProgID="Equation.3" ShapeID="_x0000_i1035" DrawAspect="Content" ObjectID="_1523079836" r:id="rId32"/>
        </w:object>
      </w:r>
      <w:r w:rsidRPr="00E75DFC">
        <w:rPr>
          <w:rFonts w:ascii="Times New Roman" w:eastAsia="Calibri" w:hAnsi="Times New Roman" w:cs="Times New Roman"/>
          <w:position w:val="-32"/>
          <w:sz w:val="28"/>
          <w:szCs w:val="28"/>
          <w:lang w:val="ru-RU"/>
        </w:rPr>
        <w:object w:dxaOrig="2145" w:dyaOrig="735">
          <v:shape id="_x0000_i1036" type="#_x0000_t75" style="width:108.75pt;height:36pt" o:ole="">
            <v:imagedata r:id="rId33" o:title=""/>
          </v:shape>
          <o:OLEObject Type="Embed" ProgID="Equation.3" ShapeID="_x0000_i1036" DrawAspect="Content" ObjectID="_1523079837" r:id="rId34"/>
        </w:object>
      </w:r>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rPr>
          <w:rFonts w:ascii="Times New Roman" w:eastAsia="Times New Roman" w:hAnsi="Times New Roman" w:cs="Times New Roman"/>
          <w:sz w:val="28"/>
          <w:szCs w:val="28"/>
          <w:lang w:val="ru-RU" w:eastAsia="ru-RU"/>
        </w:rPr>
      </w:pPr>
      <w:r w:rsidRPr="00E75DFC">
        <w:rPr>
          <w:rFonts w:ascii="Times New Roman" w:eastAsia="Calibri" w:hAnsi="Times New Roman" w:cs="Times New Roman"/>
          <w:position w:val="-28"/>
          <w:sz w:val="28"/>
          <w:szCs w:val="28"/>
          <w:lang w:val="ru-RU"/>
        </w:rPr>
        <w:object w:dxaOrig="1485" w:dyaOrig="705">
          <v:shape id="_x0000_i1037" type="#_x0000_t75" style="width:75pt;height:35.25pt" o:ole="">
            <v:imagedata r:id="rId35" o:title=""/>
          </v:shape>
          <o:OLEObject Type="Embed" ProgID="Equation.3" ShapeID="_x0000_i1037" DrawAspect="Content" ObjectID="_1523079838" r:id="rId36"/>
        </w:object>
      </w:r>
      <w:r w:rsidRPr="00E75DFC">
        <w:rPr>
          <w:rFonts w:ascii="Times New Roman" w:eastAsia="Times New Roman" w:hAnsi="Times New Roman" w:cs="Times New Roman"/>
          <w:sz w:val="28"/>
          <w:szCs w:val="28"/>
          <w:lang w:val="ru-RU" w:eastAsia="ru-RU"/>
        </w:rPr>
        <w:t xml:space="preserve"> - число </w:t>
      </w:r>
      <w:proofErr w:type="spellStart"/>
      <w:r w:rsidRPr="00E75DFC">
        <w:rPr>
          <w:rFonts w:ascii="Times New Roman" w:eastAsia="Times New Roman" w:hAnsi="Times New Roman" w:cs="Times New Roman"/>
          <w:sz w:val="28"/>
          <w:szCs w:val="28"/>
          <w:lang w:val="ru-RU" w:eastAsia="ru-RU"/>
        </w:rPr>
        <w:t>Рейнольдса</w:t>
      </w:r>
      <w:proofErr w:type="spellEnd"/>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 </w:t>
      </w:r>
      <w:proofErr w:type="spellStart"/>
      <w:r w:rsidRPr="00E75DFC">
        <w:rPr>
          <w:rFonts w:ascii="Times New Roman" w:eastAsia="Times New Roman" w:hAnsi="Times New Roman" w:cs="Times New Roman"/>
          <w:sz w:val="28"/>
          <w:szCs w:val="28"/>
          <w:lang w:val="ru-RU" w:eastAsia="ru-RU"/>
        </w:rPr>
        <w:t>p</w:t>
      </w:r>
      <w:proofErr w:type="spellEnd"/>
      <w:r w:rsidRPr="00E75DFC">
        <w:rPr>
          <w:rFonts w:ascii="Times New Roman" w:eastAsia="Calibri" w:hAnsi="Times New Roman" w:cs="Times New Roman"/>
          <w:sz w:val="28"/>
          <w:szCs w:val="28"/>
          <w:lang w:val="ru-RU"/>
        </w:rPr>
        <w:object w:dxaOrig="195" w:dyaOrig="150">
          <v:shape id="_x0000_i1038" type="#_x0000_t75" style="width:9.75pt;height:6.75pt" o:ole="">
            <v:imagedata r:id="rId31" o:title=""/>
          </v:shape>
          <o:OLEObject Type="Embed" ProgID="Equation.3" ShapeID="_x0000_i1038" DrawAspect="Content" ObjectID="_1523079839" r:id="rId37"/>
        </w:object>
      </w:r>
      <w:r w:rsidRPr="00E75DFC">
        <w:rPr>
          <w:rFonts w:ascii="Times New Roman" w:eastAsia="Calibri" w:hAnsi="Times New Roman" w:cs="Times New Roman"/>
          <w:position w:val="-30"/>
          <w:sz w:val="28"/>
          <w:szCs w:val="28"/>
          <w:lang w:val="ru-RU"/>
        </w:rPr>
        <w:object w:dxaOrig="6225" w:dyaOrig="720">
          <v:shape id="_x0000_i1039" type="#_x0000_t75" style="width:309.75pt;height:36.75pt" o:ole="">
            <v:imagedata r:id="rId38" o:title=""/>
          </v:shape>
          <o:OLEObject Type="Embed" ProgID="Equation.3" ShapeID="_x0000_i1039" DrawAspect="Content" ObjectID="_1523079840" r:id="rId39"/>
        </w:object>
      </w:r>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sz w:val="28"/>
          <w:szCs w:val="28"/>
          <w:lang w:val="ru-RU"/>
        </w:rPr>
        <w:object w:dxaOrig="3495" w:dyaOrig="660">
          <v:shape id="_x0000_i1040" type="#_x0000_t75" style="width:174.75pt;height:33pt" o:ole="">
            <v:imagedata r:id="rId40" o:title=""/>
          </v:shape>
          <o:OLEObject Type="Embed" ProgID="Equation.3" ShapeID="_x0000_i1040" DrawAspect="Content" ObjectID="_1523079841" r:id="rId41"/>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Таким образом, перепад давления ∆ </w:t>
      </w:r>
      <w:proofErr w:type="spellStart"/>
      <w:r w:rsidRPr="00E75DFC">
        <w:rPr>
          <w:rFonts w:ascii="Times New Roman" w:eastAsia="Times New Roman" w:hAnsi="Times New Roman" w:cs="Times New Roman"/>
          <w:sz w:val="28"/>
          <w:szCs w:val="28"/>
          <w:lang w:val="ru-RU" w:eastAsia="ru-RU"/>
        </w:rPr>
        <w:t>p</w:t>
      </w:r>
      <w:proofErr w:type="spellEnd"/>
      <w:r w:rsidRPr="00E75DFC">
        <w:rPr>
          <w:rFonts w:ascii="Times New Roman" w:eastAsia="Times New Roman" w:hAnsi="Times New Roman" w:cs="Times New Roman"/>
          <w:sz w:val="28"/>
          <w:szCs w:val="28"/>
          <w:lang w:val="ru-RU" w:eastAsia="ru-RU"/>
        </w:rPr>
        <w:t xml:space="preserve"> не превышает допустимый.</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2. Рассчитываем эффективность фильтра. Для этого определяем фракционные коэффициенты проскока для каждого диаметра частиц пыли, являющегося средним для данного интервала разбиения дисперсного состава, а именно: 0,1; 0,3; 0,6; 1; 3; 5 мкм. Для частиц диаметром 1 мкм расчет выглядит следующим образом.</w:t>
      </w:r>
    </w:p>
    <w:p w:rsidR="0063311A" w:rsidRP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Гидродинамический фактор по формуле</w:t>
      </w:r>
      <w:r w:rsidRPr="0063311A">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sz w:val="28"/>
          <w:szCs w:val="28"/>
          <w:lang w:val="ru-RU"/>
        </w:rPr>
        <w:object w:dxaOrig="2160" w:dyaOrig="315">
          <v:shape id="_x0000_i1041" type="#_x0000_t75" style="width:108.75pt;height:15.75pt" o:ole="">
            <v:imagedata r:id="rId42" o:title=""/>
          </v:shape>
          <o:OLEObject Type="Embed" ProgID="Equation.3" ShapeID="_x0000_i1041" DrawAspect="Content" ObjectID="_1523079842" r:id="rId43"/>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eastAsia="ru-RU"/>
        </w:rPr>
      </w:pPr>
      <w:r w:rsidRPr="00E75DFC">
        <w:rPr>
          <w:rFonts w:ascii="Times New Roman" w:eastAsia="Calibri" w:hAnsi="Times New Roman" w:cs="Times New Roman"/>
          <w:sz w:val="28"/>
          <w:szCs w:val="28"/>
          <w:lang w:val="ru-RU"/>
        </w:rPr>
        <w:object w:dxaOrig="3015" w:dyaOrig="315">
          <v:shape id="_x0000_i1042" type="#_x0000_t75" style="width:150.75pt;height:15.75pt" o:ole="">
            <v:imagedata r:id="rId44" o:title=""/>
          </v:shape>
          <o:OLEObject Type="Embed" ProgID="Equation.3" ShapeID="_x0000_i1042" DrawAspect="Content" ObjectID="_1523079843" r:id="rId45"/>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3. Коэффициент захвата касанием</w:t>
      </w:r>
      <w:r w:rsidRPr="00E75DFC">
        <w:rPr>
          <w:rFonts w:ascii="Times New Roman" w:eastAsia="Times New Roman" w:hAnsi="Times New Roman" w:cs="Times New Roman"/>
          <w:sz w:val="28"/>
          <w:szCs w:val="28"/>
          <w:lang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sz w:val="28"/>
          <w:szCs w:val="28"/>
          <w:lang w:val="ru-RU"/>
        </w:rPr>
        <w:object w:dxaOrig="5085" w:dyaOrig="390">
          <v:shape id="_x0000_i1043" type="#_x0000_t75" style="width:252.75pt;height:20.25pt" o:ole="">
            <v:imagedata r:id="rId46" o:title=""/>
          </v:shape>
          <o:OLEObject Type="Embed" ProgID="Equation.3" ShapeID="_x0000_i1043" DrawAspect="Content" ObjectID="_1523079844" r:id="rId47"/>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eastAsia="ru-RU"/>
        </w:rPr>
      </w:pPr>
      <w:r w:rsidRPr="00E75DFC">
        <w:rPr>
          <w:rFonts w:ascii="Times New Roman" w:eastAsia="Calibri" w:hAnsi="Times New Roman" w:cs="Times New Roman"/>
          <w:sz w:val="28"/>
          <w:szCs w:val="28"/>
          <w:lang w:val="ru-RU"/>
        </w:rPr>
        <w:object w:dxaOrig="8385" w:dyaOrig="390">
          <v:shape id="_x0000_i1044" type="#_x0000_t75" style="width:418.5pt;height:20.25pt" o:ole="">
            <v:imagedata r:id="rId48" o:title=""/>
          </v:shape>
          <o:OLEObject Type="Embed" ProgID="Equation.3" ShapeID="_x0000_i1044" DrawAspect="Content" ObjectID="_1523079845" r:id="rId49"/>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4.Коэффициент захвата под влиянием диффузии:</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sz w:val="28"/>
          <w:szCs w:val="28"/>
          <w:lang w:val="ru-RU"/>
        </w:rPr>
        <w:object w:dxaOrig="3420" w:dyaOrig="390">
          <v:shape id="_x0000_i1045" type="#_x0000_t75" style="width:170.25pt;height:20.25pt" o:ole="">
            <v:imagedata r:id="rId50" o:title=""/>
          </v:shape>
          <o:OLEObject Type="Embed" ProgID="Equation.3" ShapeID="_x0000_i1045" DrawAspect="Content" ObjectID="_1523079846" r:id="rId51"/>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eastAsia="ru-RU"/>
        </w:rPr>
      </w:pPr>
      <w:r w:rsidRPr="00E75DFC">
        <w:rPr>
          <w:rFonts w:ascii="Times New Roman" w:eastAsia="Calibri" w:hAnsi="Times New Roman" w:cs="Times New Roman"/>
          <w:sz w:val="28"/>
          <w:szCs w:val="28"/>
          <w:lang w:val="ru-RU"/>
        </w:rPr>
        <w:object w:dxaOrig="6720" w:dyaOrig="390">
          <v:shape id="_x0000_i1046" type="#_x0000_t75" style="width:336.75pt;height:20.25pt" o:ole="">
            <v:imagedata r:id="rId52" o:title=""/>
          </v:shape>
          <o:OLEObject Type="Embed" ProgID="Equation.3" ShapeID="_x0000_i1046" DrawAspect="Content" ObjectID="_1523079847" r:id="rId53"/>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5. Коэффициент захвата под влиянием диффузии с учетом эффекта касания:</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sz w:val="28"/>
          <w:szCs w:val="28"/>
          <w:lang w:val="ru-RU"/>
        </w:rPr>
        <w:object w:dxaOrig="2895" w:dyaOrig="390">
          <v:shape id="_x0000_i1047" type="#_x0000_t75" style="width:144.75pt;height:20.25pt" o:ole="">
            <v:imagedata r:id="rId54" o:title=""/>
          </v:shape>
          <o:OLEObject Type="Embed" ProgID="Equation.3" ShapeID="_x0000_i1047" DrawAspect="Content" ObjectID="_1523079848" r:id="rId55"/>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eastAsia="ru-RU"/>
        </w:rPr>
      </w:pPr>
      <w:r w:rsidRPr="00E75DFC">
        <w:rPr>
          <w:rFonts w:ascii="Times New Roman" w:eastAsia="Calibri" w:hAnsi="Times New Roman" w:cs="Times New Roman"/>
          <w:sz w:val="28"/>
          <w:szCs w:val="28"/>
          <w:lang w:val="ru-RU"/>
        </w:rPr>
        <w:object w:dxaOrig="5820" w:dyaOrig="390">
          <v:shape id="_x0000_i1048" type="#_x0000_t75" style="width:291.75pt;height:20.25pt" o:ole="">
            <v:imagedata r:id="rId56" o:title=""/>
          </v:shape>
          <o:OLEObject Type="Embed" ProgID="Equation.3" ShapeID="_x0000_i1048" DrawAspect="Content" ObjectID="_1523079849" r:id="rId57"/>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6. Коэффициент захвата под влиянием инерции:</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sz w:val="28"/>
          <w:szCs w:val="28"/>
          <w:lang w:val="ru-RU"/>
        </w:rPr>
        <w:object w:dxaOrig="2160" w:dyaOrig="375">
          <v:shape id="_x0000_i1049" type="#_x0000_t75" style="width:108.75pt;height:18.75pt" o:ole="">
            <v:imagedata r:id="rId58" o:title=""/>
          </v:shape>
          <o:OLEObject Type="Embed" ProgID="Equation.3" ShapeID="_x0000_i1049" DrawAspect="Content" ObjectID="_1523079850" r:id="rId59"/>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sz w:val="28"/>
          <w:szCs w:val="28"/>
          <w:lang w:val="ru-RU"/>
        </w:rPr>
        <w:object w:dxaOrig="3450" w:dyaOrig="375">
          <v:shape id="_x0000_i1050" type="#_x0000_t75" style="width:171.75pt;height:18.75pt" o:ole="">
            <v:imagedata r:id="rId60" o:title=""/>
          </v:shape>
          <o:OLEObject Type="Embed" ProgID="Equation.3" ShapeID="_x0000_i1050" DrawAspect="Content" ObjectID="_1523079851" r:id="rId61"/>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position w:val="-30"/>
          <w:sz w:val="28"/>
          <w:szCs w:val="28"/>
          <w:lang w:val="ru-RU"/>
        </w:rPr>
        <w:object w:dxaOrig="1650" w:dyaOrig="765">
          <v:shape id="_x0000_i1051" type="#_x0000_t75" style="width:83.25pt;height:36.75pt" o:ole="">
            <v:imagedata r:id="rId62" o:title=""/>
          </v:shape>
          <o:OLEObject Type="Embed" ProgID="Equation.3" ShapeID="_x0000_i1051" DrawAspect="Content" ObjectID="_1523079852" r:id="rId63"/>
        </w:object>
      </w:r>
      <w:r w:rsidRPr="00E75DFC">
        <w:rPr>
          <w:rFonts w:ascii="Times New Roman" w:eastAsia="Times New Roman" w:hAnsi="Times New Roman" w:cs="Times New Roman"/>
          <w:sz w:val="28"/>
          <w:szCs w:val="28"/>
          <w:lang w:val="ru-RU" w:eastAsia="ru-RU"/>
        </w:rPr>
        <w:t xml:space="preserve"> - критерий Стокса</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sz w:val="28"/>
          <w:szCs w:val="28"/>
          <w:lang w:val="ru-RU"/>
        </w:rPr>
        <w:object w:dxaOrig="6525" w:dyaOrig="375">
          <v:shape id="_x0000_i1052" type="#_x0000_t75" style="width:326.25pt;height:18.75pt" o:ole="">
            <v:imagedata r:id="rId64" o:title=""/>
          </v:shape>
          <o:OLEObject Type="Embed" ProgID="Equation.3" ShapeID="_x0000_i1052" DrawAspect="Content" ObjectID="_1523079853" r:id="rId65"/>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eastAsia="ru-RU"/>
        </w:rPr>
      </w:pPr>
      <w:r w:rsidRPr="00E75DFC">
        <w:rPr>
          <w:rFonts w:ascii="Times New Roman" w:eastAsia="Calibri" w:hAnsi="Times New Roman" w:cs="Times New Roman"/>
          <w:sz w:val="28"/>
          <w:szCs w:val="28"/>
          <w:lang w:val="ru-RU"/>
        </w:rPr>
        <w:object w:dxaOrig="4995" w:dyaOrig="375">
          <v:shape id="_x0000_i1053" type="#_x0000_t75" style="width:249.75pt;height:18.75pt" o:ole="">
            <v:imagedata r:id="rId66" o:title=""/>
          </v:shape>
          <o:OLEObject Type="Embed" ProgID="Equation.3" ShapeID="_x0000_i1053" DrawAspect="Content" ObjectID="_1523079854" r:id="rId67"/>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7. Суммарный коэффициент захвата</w:t>
      </w:r>
      <w:r w:rsidRPr="00E75DFC">
        <w:rPr>
          <w:rFonts w:ascii="Times New Roman" w:eastAsia="Times New Roman" w:hAnsi="Times New Roman" w:cs="Times New Roman"/>
          <w:sz w:val="28"/>
          <w:szCs w:val="28"/>
          <w:lang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eastAsia="ru-RU"/>
        </w:rPr>
      </w:pPr>
      <w:r w:rsidRPr="00E75DFC">
        <w:rPr>
          <w:rFonts w:ascii="Times New Roman" w:eastAsia="Calibri" w:hAnsi="Times New Roman" w:cs="Times New Roman"/>
          <w:sz w:val="28"/>
          <w:szCs w:val="28"/>
          <w:lang w:val="ru-RU"/>
        </w:rPr>
        <w:object w:dxaOrig="5955" w:dyaOrig="375">
          <v:shape id="_x0000_i1054" type="#_x0000_t75" style="width:297.75pt;height:18.75pt" o:ole="">
            <v:imagedata r:id="rId68" o:title=""/>
          </v:shape>
          <o:OLEObject Type="Embed" ProgID="Equation.3" ShapeID="_x0000_i1054" DrawAspect="Content" ObjectID="_1523079855" r:id="rId69"/>
        </w:object>
      </w:r>
    </w:p>
    <w:p w:rsidR="0063311A" w:rsidRPr="00E75DFC" w:rsidRDefault="0063311A" w:rsidP="0063311A">
      <w:pPr>
        <w:spacing w:line="360" w:lineRule="auto"/>
        <w:ind w:firstLine="709"/>
        <w:jc w:val="both"/>
        <w:rPr>
          <w:rFonts w:ascii="Times New Roman" w:eastAsia="Times New Roman" w:hAnsi="Times New Roman" w:cs="Times New Roman"/>
          <w:szCs w:val="28"/>
          <w:lang w:val="ru-RU" w:eastAsia="ru-RU"/>
        </w:rPr>
      </w:pPr>
      <w:r w:rsidRPr="00E75DFC">
        <w:rPr>
          <w:rFonts w:ascii="Times New Roman" w:eastAsia="Times New Roman" w:hAnsi="Times New Roman" w:cs="Times New Roman"/>
          <w:sz w:val="28"/>
          <w:szCs w:val="28"/>
          <w:lang w:val="ru-RU" w:eastAsia="ru-RU"/>
        </w:rPr>
        <w:t>8. Сила, действующая на единицу длины волокна в идеальном фильтре</w:t>
      </w:r>
      <w:r w:rsidRPr="00E75DFC">
        <w:rPr>
          <w:rFonts w:ascii="Times New Roman" w:eastAsia="Times New Roman" w:hAnsi="Times New Roman" w:cs="Times New Roman"/>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sz w:val="28"/>
          <w:szCs w:val="28"/>
          <w:lang w:val="ru-RU"/>
        </w:rPr>
        <w:object w:dxaOrig="2220" w:dyaOrig="660">
          <v:shape id="_x0000_i1055" type="#_x0000_t75" style="width:111pt;height:33pt" o:ole="">
            <v:imagedata r:id="rId70" o:title=""/>
          </v:shape>
          <o:OLEObject Type="Embed" ProgID="Equation.3" ShapeID="_x0000_i1055" DrawAspect="Content" ObjectID="_1523079856" r:id="rId71"/>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eastAsia="ru-RU"/>
        </w:rPr>
      </w:pPr>
      <w:r w:rsidRPr="00E75DFC">
        <w:rPr>
          <w:rFonts w:ascii="Times New Roman" w:eastAsia="Calibri" w:hAnsi="Times New Roman" w:cs="Times New Roman"/>
          <w:sz w:val="28"/>
          <w:szCs w:val="28"/>
          <w:lang w:val="ru-RU"/>
        </w:rPr>
        <w:object w:dxaOrig="3270" w:dyaOrig="660">
          <v:shape id="_x0000_i1056" type="#_x0000_t75" style="width:164.25pt;height:33pt" o:ole="">
            <v:imagedata r:id="rId72" o:title=""/>
          </v:shape>
          <o:OLEObject Type="Embed" ProgID="Equation.3" ShapeID="_x0000_i1056" DrawAspect="Content" ObjectID="_1523079857" r:id="rId73"/>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9. Сила, действующая на единицу длины волокна в реальном фильтре:</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sz w:val="28"/>
          <w:szCs w:val="28"/>
        </w:rPr>
        <w:object w:dxaOrig="2160" w:dyaOrig="765">
          <v:shape id="_x0000_i1057" type="#_x0000_t75" style="width:108.75pt;height:36.75pt" o:ole="">
            <v:imagedata r:id="rId74" o:title=""/>
          </v:shape>
          <o:OLEObject Type="Embed" ProgID="Equation.3" ShapeID="_x0000_i1057" DrawAspect="Content" ObjectID="_1523079858" r:id="rId75"/>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eastAsia="ru-RU"/>
        </w:rPr>
      </w:pPr>
      <w:r w:rsidRPr="00E75DFC">
        <w:rPr>
          <w:rFonts w:ascii="Times New Roman" w:eastAsia="Calibri" w:hAnsi="Times New Roman" w:cs="Times New Roman"/>
          <w:sz w:val="28"/>
          <w:szCs w:val="28"/>
        </w:rPr>
        <w:object w:dxaOrig="5025" w:dyaOrig="705">
          <v:shape id="_x0000_i1058" type="#_x0000_t75" style="width:252.75pt;height:35.25pt" o:ole="">
            <v:imagedata r:id="rId76" o:title=""/>
          </v:shape>
          <o:OLEObject Type="Embed" ProgID="Equation.3" ShapeID="_x0000_i1058" DrawAspect="Content" ObjectID="_1523079859" r:id="rId77"/>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10. Коэффициент неоднородности структуры фильтра</w:t>
      </w:r>
      <w:r w:rsidRPr="00E75DFC">
        <w:rPr>
          <w:rFonts w:ascii="Times New Roman" w:eastAsia="Times New Roman" w:hAnsi="Times New Roman" w:cs="Times New Roman"/>
          <w:sz w:val="28"/>
          <w:szCs w:val="28"/>
          <w:lang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sz w:val="28"/>
          <w:szCs w:val="28"/>
          <w:lang w:val="ru-RU"/>
        </w:rPr>
        <w:object w:dxaOrig="1110" w:dyaOrig="390">
          <v:shape id="_x0000_i1059" type="#_x0000_t75" style="width:54.75pt;height:20.25pt" o:ole="">
            <v:imagedata r:id="rId78" o:title=""/>
          </v:shape>
          <o:OLEObject Type="Embed" ProgID="Equation.3" ShapeID="_x0000_i1059" DrawAspect="Content" ObjectID="_1523079860" r:id="rId79"/>
        </w:object>
      </w:r>
    </w:p>
    <w:p w:rsidR="0063311A" w:rsidRPr="00D46708" w:rsidRDefault="0063311A" w:rsidP="0063311A">
      <w:pPr>
        <w:spacing w:line="360" w:lineRule="auto"/>
        <w:ind w:firstLine="709"/>
        <w:jc w:val="both"/>
        <w:rPr>
          <w:rFonts w:ascii="Times New Roman" w:eastAsia="Calibri" w:hAnsi="Times New Roman" w:cs="Times New Roman"/>
          <w:sz w:val="28"/>
          <w:szCs w:val="28"/>
          <w:lang w:val="ru-RU"/>
        </w:rPr>
      </w:pPr>
      <w:r w:rsidRPr="00E75DFC">
        <w:rPr>
          <w:rFonts w:ascii="Times New Roman" w:eastAsia="Calibri" w:hAnsi="Times New Roman" w:cs="Times New Roman"/>
          <w:sz w:val="28"/>
          <w:szCs w:val="28"/>
          <w:lang w:val="ru-RU"/>
        </w:rPr>
        <w:object w:dxaOrig="1980" w:dyaOrig="315">
          <v:shape id="_x0000_i1060" type="#_x0000_t75" style="width:98.25pt;height:15.75pt" o:ole="">
            <v:imagedata r:id="rId80" o:title=""/>
          </v:shape>
          <o:OLEObject Type="Embed" ProgID="Equation.3" ShapeID="_x0000_i1060" DrawAspect="Content" ObjectID="_1523079861" r:id="rId81"/>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11. Фракционный коэффициент проскока</w:t>
      </w:r>
      <w:r w:rsidRPr="00E75DFC">
        <w:rPr>
          <w:rFonts w:ascii="Times New Roman" w:eastAsia="Times New Roman" w:hAnsi="Times New Roman" w:cs="Times New Roman"/>
          <w:sz w:val="28"/>
          <w:szCs w:val="28"/>
          <w:lang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eastAsia="ru-RU"/>
        </w:rPr>
      </w:pPr>
      <w:r w:rsidRPr="00E75DFC">
        <w:rPr>
          <w:rFonts w:ascii="Times New Roman" w:eastAsia="Times New Roman" w:hAnsi="Times New Roman" w:cs="Times New Roman"/>
          <w:sz w:val="28"/>
          <w:szCs w:val="28"/>
          <w:lang w:val="ru-RU" w:eastAsia="ru-RU"/>
        </w:rPr>
        <w:t xml:space="preserve"> </w:t>
      </w:r>
      <w:r w:rsidRPr="00E75DFC">
        <w:rPr>
          <w:rFonts w:ascii="Times New Roman" w:eastAsia="Calibri" w:hAnsi="Times New Roman" w:cs="Times New Roman"/>
          <w:sz w:val="28"/>
          <w:szCs w:val="28"/>
          <w:lang w:val="ru-RU"/>
        </w:rPr>
        <w:object w:dxaOrig="5550" w:dyaOrig="705">
          <v:shape id="_x0000_i1061" type="#_x0000_t75" style="width:276.75pt;height:35.25pt" o:ole="">
            <v:imagedata r:id="rId82" o:title=""/>
          </v:shape>
          <o:OLEObject Type="Embed" ProgID="Equation.3" ShapeID="_x0000_i1061" DrawAspect="Content" ObjectID="_1523079862" r:id="rId83"/>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eastAsia="ru-RU"/>
        </w:rPr>
      </w:pPr>
      <w:r w:rsidRPr="00E75DFC">
        <w:rPr>
          <w:rFonts w:ascii="Times New Roman" w:eastAsia="Calibri" w:hAnsi="Times New Roman" w:cs="Times New Roman"/>
          <w:sz w:val="28"/>
          <w:szCs w:val="28"/>
          <w:lang w:val="ru-RU"/>
        </w:rPr>
        <w:object w:dxaOrig="3360" w:dyaOrig="405">
          <v:shape id="_x0000_i1062" type="#_x0000_t75" style="width:167.25pt;height:21pt" o:ole="">
            <v:imagedata r:id="rId84" o:title=""/>
          </v:shape>
          <o:OLEObject Type="Embed" ProgID="Equation.3" ShapeID="_x0000_i1062" DrawAspect="Content" ObjectID="_1523079863" r:id="rId85"/>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sz w:val="28"/>
          <w:szCs w:val="28"/>
          <w:lang w:val="ru-RU"/>
        </w:rPr>
        <w:object w:dxaOrig="1050" w:dyaOrig="390">
          <v:shape id="_x0000_i1063" type="#_x0000_t75" style="width:51.75pt;height:20.25pt" o:ole="">
            <v:imagedata r:id="rId86" o:title=""/>
          </v:shape>
          <o:OLEObject Type="Embed" ProgID="Equation.3" ShapeID="_x0000_i1063" DrawAspect="Content" ObjectID="_1523079864" r:id="rId87"/>
        </w:object>
      </w:r>
      <w:r w:rsidRPr="00E75DFC">
        <w:rPr>
          <w:rFonts w:ascii="Times New Roman" w:eastAsia="Times New Roman" w:hAnsi="Times New Roman" w:cs="Times New Roman"/>
          <w:sz w:val="28"/>
          <w:szCs w:val="28"/>
          <w:lang w:val="ru-RU" w:eastAsia="ru-RU"/>
        </w:rPr>
        <w:t xml:space="preserve">;          </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sz w:val="28"/>
          <w:szCs w:val="28"/>
          <w:lang w:val="ru-RU"/>
        </w:rPr>
        <w:object w:dxaOrig="1950" w:dyaOrig="390">
          <v:shape id="_x0000_i1064" type="#_x0000_t75" style="width:96pt;height:20.25pt" o:ole="">
            <v:imagedata r:id="rId88" o:title=""/>
          </v:shape>
          <o:OLEObject Type="Embed" ProgID="Equation.3" ShapeID="_x0000_i1064" DrawAspect="Content" ObjectID="_1523079865" r:id="rId89"/>
        </w:object>
      </w:r>
    </w:p>
    <w:p w:rsidR="0063311A" w:rsidRPr="00E75DFC" w:rsidRDefault="0063311A" w:rsidP="0063311A">
      <w:pPr>
        <w:spacing w:line="360" w:lineRule="auto"/>
        <w:ind w:firstLine="709"/>
        <w:jc w:val="both"/>
        <w:outlineLvl w:val="0"/>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Аналогично рассчитываем </w:t>
      </w:r>
      <w:r w:rsidRPr="00E75DFC">
        <w:rPr>
          <w:rFonts w:ascii="Times New Roman" w:eastAsia="Calibri" w:hAnsi="Times New Roman" w:cs="Times New Roman"/>
          <w:position w:val="-14"/>
          <w:sz w:val="28"/>
          <w:szCs w:val="28"/>
          <w:lang w:val="ru-RU"/>
        </w:rPr>
        <w:object w:dxaOrig="315" w:dyaOrig="390">
          <v:shape id="_x0000_i1065" type="#_x0000_t75" style="width:15.75pt;height:20.25pt" o:ole="">
            <v:imagedata r:id="rId90" o:title=""/>
          </v:shape>
          <o:OLEObject Type="Embed" ProgID="Equation.3" ShapeID="_x0000_i1065" DrawAspect="Content" ObjectID="_1523079866" r:id="rId91"/>
        </w:object>
      </w:r>
      <w:r w:rsidRPr="00E75DFC">
        <w:rPr>
          <w:rFonts w:ascii="Times New Roman" w:eastAsia="Times New Roman" w:hAnsi="Times New Roman" w:cs="Times New Roman"/>
          <w:sz w:val="28"/>
          <w:szCs w:val="28"/>
          <w:lang w:val="ru-RU" w:eastAsia="ru-RU"/>
        </w:rPr>
        <w:t xml:space="preserve"> для частиц диаметром 0,1; 0,3; 0,6; 3; 5   </w:t>
      </w:r>
    </w:p>
    <w:p w:rsidR="0063311A" w:rsidRP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proofErr w:type="gramStart"/>
      <w:r w:rsidRPr="00E75DFC">
        <w:rPr>
          <w:rFonts w:ascii="Times New Roman" w:eastAsia="Times New Roman" w:hAnsi="Times New Roman" w:cs="Times New Roman"/>
          <w:sz w:val="28"/>
          <w:szCs w:val="28"/>
          <w:lang w:val="ru-RU" w:eastAsia="ru-RU"/>
        </w:rPr>
        <w:t>мкм</w:t>
      </w:r>
      <w:proofErr w:type="gramEnd"/>
      <w:r w:rsidRPr="00E75DFC">
        <w:rPr>
          <w:rFonts w:ascii="Times New Roman" w:eastAsia="Times New Roman" w:hAnsi="Times New Roman" w:cs="Times New Roman"/>
          <w:sz w:val="28"/>
          <w:szCs w:val="28"/>
          <w:lang w:val="ru-RU" w:eastAsia="ru-RU"/>
        </w:rPr>
        <w:t>. Получаем 0,13; 0,034; 0,05; 0,13; 0,95; 0.999 соответственно.</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12. Общий коэффициент очистки:</w:t>
      </w:r>
    </w:p>
    <w:p w:rsidR="0063311A" w:rsidRPr="00E75DFC" w:rsidRDefault="0063311A" w:rsidP="0063311A">
      <w:pPr>
        <w:spacing w:line="360" w:lineRule="auto"/>
        <w:ind w:firstLine="709"/>
        <w:jc w:val="both"/>
        <w:rPr>
          <w:rFonts w:ascii="Times New Roman" w:eastAsia="Calibri" w:hAnsi="Times New Roman" w:cs="Times New Roman"/>
          <w:sz w:val="28"/>
          <w:szCs w:val="28"/>
          <w:lang w:val="ru-RU"/>
        </w:rPr>
      </w:pPr>
      <w:r w:rsidRPr="00E75DFC">
        <w:rPr>
          <w:rFonts w:ascii="Times New Roman" w:eastAsia="Calibri" w:hAnsi="Times New Roman" w:cs="Times New Roman"/>
          <w:sz w:val="28"/>
          <w:szCs w:val="28"/>
          <w:lang w:val="ru-RU"/>
        </w:rPr>
        <w:object w:dxaOrig="3930" w:dyaOrig="390">
          <v:shape id="_x0000_i1066" type="#_x0000_t75" style="width:195.75pt;height:20.25pt" o:ole="">
            <v:imagedata r:id="rId92" o:title=""/>
          </v:shape>
          <o:OLEObject Type="Embed" ProgID="Equation.3" ShapeID="_x0000_i1066" DrawAspect="Content" ObjectID="_1523079867" r:id="rId93"/>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sz w:val="28"/>
          <w:szCs w:val="28"/>
          <w:lang w:val="ru-RU"/>
        </w:rPr>
        <w:t>13.</w:t>
      </w:r>
    </w:p>
    <w:p w:rsidR="0063311A" w:rsidRPr="00E75DFC" w:rsidRDefault="0063311A" w:rsidP="0063311A">
      <w:pPr>
        <w:spacing w:line="360" w:lineRule="auto"/>
        <w:ind w:firstLine="709"/>
        <w:jc w:val="both"/>
        <w:rPr>
          <w:rFonts w:ascii="Times New Roman" w:eastAsia="Calibri" w:hAnsi="Times New Roman" w:cs="Times New Roman"/>
          <w:position w:val="-12"/>
          <w:szCs w:val="28"/>
          <w:lang w:val="ru-RU"/>
        </w:rPr>
      </w:pPr>
      <w:r w:rsidRPr="00E75DFC">
        <w:rPr>
          <w:rFonts w:ascii="Times New Roman" w:eastAsia="Calibri" w:hAnsi="Times New Roman" w:cs="Times New Roman"/>
          <w:lang w:val="ru-RU"/>
        </w:rPr>
        <w:object w:dxaOrig="8925" w:dyaOrig="375">
          <v:shape id="_x0000_i1067" type="#_x0000_t75" style="width:445.5pt;height:18.75pt" o:ole="">
            <v:imagedata r:id="rId94" o:title=""/>
          </v:shape>
          <o:OLEObject Type="Embed" ProgID="Equation.3" ShapeID="_x0000_i1067" DrawAspect="Content" ObjectID="_1523079868" r:id="rId95"/>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14. Концентрация частиц на выходе из фильтра</w:t>
      </w:r>
      <w:proofErr w:type="gramStart"/>
      <w:r w:rsidRPr="00E75DFC">
        <w:rPr>
          <w:rFonts w:ascii="Times New Roman" w:eastAsia="Times New Roman" w:hAnsi="Times New Roman" w:cs="Times New Roman"/>
          <w:sz w:val="28"/>
          <w:szCs w:val="28"/>
          <w:lang w:val="ru-RU" w:eastAsia="ru-RU"/>
        </w:rPr>
        <w:t>:</w:t>
      </w:r>
      <w:proofErr w:type="gramEnd"/>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sz w:val="28"/>
          <w:szCs w:val="28"/>
          <w:lang w:val="ru-RU"/>
        </w:rPr>
        <w:object w:dxaOrig="2205" w:dyaOrig="615">
          <v:shape id="_x0000_i1068" type="#_x0000_t75" style="width:108.75pt;height:30.75pt" o:ole="">
            <v:imagedata r:id="rId96" o:title=""/>
          </v:shape>
          <o:OLEObject Type="Embed" ProgID="Equation.3" ShapeID="_x0000_i1068" DrawAspect="Content" ObjectID="_1523079869" r:id="rId97"/>
        </w:object>
      </w:r>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proofErr w:type="spellStart"/>
      <w:r w:rsidRPr="00E75DFC">
        <w:rPr>
          <w:rFonts w:ascii="Times New Roman" w:eastAsia="Times New Roman" w:hAnsi="Times New Roman" w:cs="Times New Roman"/>
          <w:sz w:val="28"/>
          <w:szCs w:val="28"/>
          <w:lang w:val="ru-RU" w:eastAsia="ru-RU"/>
        </w:rPr>
        <w:t>Свых=</w:t>
      </w:r>
      <w:proofErr w:type="spellEnd"/>
      <w:r w:rsidRPr="00E75DFC">
        <w:rPr>
          <w:rFonts w:ascii="Times New Roman" w:eastAsia="Times New Roman" w:hAnsi="Times New Roman" w:cs="Times New Roman"/>
          <w:sz w:val="28"/>
          <w:szCs w:val="28"/>
          <w:lang w:val="ru-RU" w:eastAsia="ru-RU"/>
        </w:rPr>
        <w:t>(1-0,71039)*0,2=0,0579 мг/м³.</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lastRenderedPageBreak/>
        <w:t xml:space="preserve">Полученная концентрация пыли после фильтра не превышает </w:t>
      </w:r>
      <w:proofErr w:type="gramStart"/>
      <w:r w:rsidRPr="00E75DFC">
        <w:rPr>
          <w:rFonts w:ascii="Times New Roman" w:eastAsia="Times New Roman" w:hAnsi="Times New Roman" w:cs="Times New Roman"/>
          <w:sz w:val="28"/>
          <w:szCs w:val="28"/>
          <w:lang w:val="ru-RU" w:eastAsia="ru-RU"/>
        </w:rPr>
        <w:t>допустимую</w:t>
      </w:r>
      <w:proofErr w:type="gramEnd"/>
      <w:r w:rsidRPr="00E75DFC">
        <w:rPr>
          <w:rFonts w:ascii="Times New Roman" w:eastAsia="Times New Roman" w:hAnsi="Times New Roman" w:cs="Times New Roman"/>
          <w:sz w:val="28"/>
          <w:szCs w:val="28"/>
          <w:lang w:val="ru-RU" w:eastAsia="ru-RU"/>
        </w:rPr>
        <w:t xml:space="preserve">, т.е. </w:t>
      </w:r>
      <w:r w:rsidRPr="00E75DFC">
        <w:rPr>
          <w:rFonts w:ascii="Times New Roman" w:eastAsia="Times New Roman" w:hAnsi="Times New Roman" w:cs="Times New Roman"/>
          <w:i/>
          <w:sz w:val="28"/>
          <w:szCs w:val="28"/>
          <w:lang w:val="ru-RU" w:eastAsia="ru-RU"/>
        </w:rPr>
        <w:t>фильтр удовлетворяет заданным требованиям по эффективности очистки и гидравлическому сопротивлению</w:t>
      </w:r>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15. Ресурс работы фильтра</w:t>
      </w:r>
      <w:proofErr w:type="gramStart"/>
      <w:r w:rsidRPr="00E75DFC">
        <w:rPr>
          <w:rFonts w:ascii="Times New Roman" w:eastAsia="Times New Roman" w:hAnsi="Times New Roman" w:cs="Times New Roman"/>
          <w:sz w:val="28"/>
          <w:szCs w:val="28"/>
          <w:lang w:val="ru-RU" w:eastAsia="ru-RU"/>
        </w:rPr>
        <w:t xml:space="preserve"> ,</w:t>
      </w:r>
      <w:proofErr w:type="gramEnd"/>
      <w:r w:rsidRPr="00E75DFC">
        <w:rPr>
          <w:rFonts w:ascii="Times New Roman" w:eastAsia="Times New Roman" w:hAnsi="Times New Roman" w:cs="Times New Roman"/>
          <w:sz w:val="28"/>
          <w:szCs w:val="28"/>
          <w:lang w:val="ru-RU" w:eastAsia="ru-RU"/>
        </w:rPr>
        <w:t xml:space="preserve"> принимая П=100г/м²,</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sz w:val="28"/>
          <w:szCs w:val="28"/>
          <w:lang w:val="ru-RU"/>
        </w:rPr>
        <w:object w:dxaOrig="4845" w:dyaOrig="405">
          <v:shape id="_x0000_i1069" type="#_x0000_t75" style="width:240.75pt;height:21pt" o:ole="">
            <v:imagedata r:id="rId98" o:title=""/>
          </v:shape>
          <o:OLEObject Type="Embed" ProgID="Equation.3" ShapeID="_x0000_i1069" DrawAspect="Content" ObjectID="_1523079870" r:id="rId99"/>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Таким образом, фильтр удовлетворяет заданному ресурсу работы.</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16. Площадь фильтрации:</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Calibri" w:hAnsi="Times New Roman" w:cs="Times New Roman"/>
          <w:sz w:val="28"/>
          <w:szCs w:val="28"/>
          <w:lang w:val="ru-RU"/>
        </w:rPr>
        <w:object w:dxaOrig="2760" w:dyaOrig="405">
          <v:shape id="_x0000_i1070" type="#_x0000_t75" style="width:138pt;height:21pt" o:ole="">
            <v:imagedata r:id="rId100" o:title=""/>
          </v:shape>
          <o:OLEObject Type="Embed" ProgID="Equation.3" ShapeID="_x0000_i1070" DrawAspect="Content" ObjectID="_1523079871" r:id="rId101"/>
        </w:objec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Выбираем фильтр рамочной конструкции, например тип Д-15.</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Для помещения площадью 30 м</w:t>
      </w:r>
      <w:proofErr w:type="gramStart"/>
      <w:r w:rsidRPr="00E75DFC">
        <w:rPr>
          <w:rFonts w:ascii="Times New Roman" w:eastAsia="Times New Roman" w:hAnsi="Times New Roman" w:cs="Times New Roman"/>
          <w:sz w:val="28"/>
          <w:szCs w:val="28"/>
          <w:vertAlign w:val="superscript"/>
          <w:lang w:val="ru-RU" w:eastAsia="ru-RU"/>
        </w:rPr>
        <w:t>2</w:t>
      </w:r>
      <w:proofErr w:type="gramEnd"/>
      <w:r w:rsidRPr="00E75DFC">
        <w:rPr>
          <w:rFonts w:ascii="Times New Roman" w:eastAsia="Times New Roman" w:hAnsi="Times New Roman" w:cs="Times New Roman"/>
          <w:sz w:val="28"/>
          <w:szCs w:val="28"/>
          <w:lang w:val="ru-RU" w:eastAsia="ru-RU"/>
        </w:rPr>
        <w:t xml:space="preserve"> понадобится 2 таких фильтра. Размещение фильтров в системе вентиляции показано на </w:t>
      </w:r>
      <w:r>
        <w:rPr>
          <w:rFonts w:ascii="Times New Roman" w:eastAsia="Times New Roman" w:hAnsi="Times New Roman" w:cs="Times New Roman"/>
          <w:b/>
          <w:color w:val="FF0000"/>
          <w:sz w:val="28"/>
          <w:szCs w:val="28"/>
          <w:lang w:val="ru-RU" w:eastAsia="ru-RU"/>
        </w:rPr>
        <w:t>рисунок</w:t>
      </w:r>
      <w:r w:rsidRPr="00203949">
        <w:rPr>
          <w:rFonts w:ascii="Times New Roman" w:eastAsia="Times New Roman" w:hAnsi="Times New Roman" w:cs="Times New Roman"/>
          <w:b/>
          <w:color w:val="FF0000"/>
          <w:sz w:val="28"/>
          <w:szCs w:val="28"/>
          <w:lang w:val="ru-RU" w:eastAsia="ru-RU"/>
        </w:rPr>
        <w:t xml:space="preserve"> </w:t>
      </w:r>
      <w:r>
        <w:rPr>
          <w:rFonts w:ascii="Times New Roman" w:eastAsia="Times New Roman" w:hAnsi="Times New Roman" w:cs="Times New Roman"/>
          <w:b/>
          <w:color w:val="FF0000"/>
          <w:sz w:val="28"/>
          <w:szCs w:val="28"/>
          <w:lang w:val="ru-RU" w:eastAsia="ru-RU"/>
        </w:rPr>
        <w:t>6.</w:t>
      </w:r>
      <w:r w:rsidRPr="00203949">
        <w:rPr>
          <w:rFonts w:ascii="Times New Roman" w:eastAsia="Times New Roman" w:hAnsi="Times New Roman" w:cs="Times New Roman"/>
          <w:b/>
          <w:color w:val="FF0000"/>
          <w:sz w:val="28"/>
          <w:szCs w:val="28"/>
          <w:lang w:val="ru-RU" w:eastAsia="ru-RU"/>
        </w:rPr>
        <w:t>7</w:t>
      </w:r>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noProof/>
          <w:sz w:val="28"/>
          <w:szCs w:val="28"/>
          <w:lang w:val="ru-RU" w:eastAsia="ru-RU"/>
        </w:rPr>
        <w:drawing>
          <wp:inline distT="0" distB="0" distL="0" distR="0">
            <wp:extent cx="5865969" cy="3912676"/>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ентеляция.jpg"/>
                    <pic:cNvPicPr/>
                  </pic:nvPicPr>
                  <pic:blipFill>
                    <a:blip r:embed="rId10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865969" cy="3912676"/>
                    </a:xfrm>
                    <a:prstGeom prst="rect">
                      <a:avLst/>
                    </a:prstGeom>
                  </pic:spPr>
                </pic:pic>
              </a:graphicData>
            </a:graphic>
          </wp:inline>
        </w:drawing>
      </w:r>
    </w:p>
    <w:p w:rsidR="0063311A" w:rsidRPr="00203949" w:rsidRDefault="0063311A" w:rsidP="0063311A">
      <w:pPr>
        <w:spacing w:line="360" w:lineRule="auto"/>
        <w:ind w:firstLine="709"/>
        <w:jc w:val="center"/>
        <w:outlineLvl w:val="0"/>
        <w:rPr>
          <w:rFonts w:ascii="Times New Roman" w:eastAsia="Times New Roman" w:hAnsi="Times New Roman" w:cs="Times New Roman"/>
          <w:b/>
          <w:color w:val="FF0000"/>
          <w:sz w:val="28"/>
          <w:szCs w:val="28"/>
          <w:lang w:val="ru-RU" w:eastAsia="ru-RU"/>
        </w:rPr>
      </w:pPr>
      <w:r w:rsidRPr="00203949">
        <w:rPr>
          <w:rFonts w:ascii="Times New Roman" w:eastAsia="Times New Roman" w:hAnsi="Times New Roman" w:cs="Times New Roman"/>
          <w:b/>
          <w:color w:val="FF0000"/>
          <w:sz w:val="28"/>
          <w:szCs w:val="28"/>
          <w:lang w:val="ru-RU" w:eastAsia="ru-RU"/>
        </w:rPr>
        <w:t xml:space="preserve">Рисунок </w:t>
      </w:r>
      <w:r>
        <w:rPr>
          <w:rFonts w:ascii="Times New Roman" w:eastAsia="Times New Roman" w:hAnsi="Times New Roman" w:cs="Times New Roman"/>
          <w:b/>
          <w:color w:val="FF0000"/>
          <w:sz w:val="28"/>
          <w:szCs w:val="28"/>
          <w:lang w:val="ru-RU" w:eastAsia="ru-RU"/>
        </w:rPr>
        <w:t>6.7</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1 – вентилятор;</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2 – фильтры;</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3,4 – тройники;</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lastRenderedPageBreak/>
        <w:t xml:space="preserve">5,6 – </w:t>
      </w:r>
      <w:proofErr w:type="spellStart"/>
      <w:proofErr w:type="gramStart"/>
      <w:r w:rsidRPr="00E75DFC">
        <w:rPr>
          <w:rFonts w:ascii="Times New Roman" w:eastAsia="Times New Roman" w:hAnsi="Times New Roman" w:cs="Times New Roman"/>
          <w:sz w:val="28"/>
          <w:szCs w:val="28"/>
          <w:lang w:val="ru-RU" w:eastAsia="ru-RU"/>
        </w:rPr>
        <w:t>дроссель-клапаны</w:t>
      </w:r>
      <w:proofErr w:type="spellEnd"/>
      <w:proofErr w:type="gramEnd"/>
      <w:r w:rsidRPr="00E75DFC">
        <w:rPr>
          <w:rFonts w:ascii="Times New Roman" w:eastAsia="Times New Roman" w:hAnsi="Times New Roman" w:cs="Times New Roman"/>
          <w:sz w:val="28"/>
          <w:szCs w:val="28"/>
          <w:lang w:val="ru-RU" w:eastAsia="ru-RU"/>
        </w:rPr>
        <w:t>;</w:t>
      </w:r>
    </w:p>
    <w:p w:rsidR="0063311A" w:rsidRPr="00E75DFC"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7 – колено круглое.  </w:t>
      </w:r>
    </w:p>
    <w:p w:rsidR="0063311A" w:rsidRPr="0063311A" w:rsidRDefault="0063311A" w:rsidP="0063311A">
      <w:pPr>
        <w:spacing w:line="360" w:lineRule="auto"/>
        <w:ind w:firstLine="709"/>
        <w:jc w:val="both"/>
        <w:rPr>
          <w:rFonts w:ascii="Times New Roman" w:eastAsia="Times New Roman" w:hAnsi="Times New Roman" w:cs="Times New Roman"/>
          <w:sz w:val="28"/>
          <w:szCs w:val="28"/>
          <w:lang w:val="ru-RU" w:eastAsia="ru-RU"/>
        </w:rPr>
      </w:pPr>
      <w:r w:rsidRPr="00E75DFC">
        <w:rPr>
          <w:rFonts w:ascii="Times New Roman" w:eastAsia="Times New Roman" w:hAnsi="Times New Roman" w:cs="Times New Roman"/>
          <w:sz w:val="28"/>
          <w:szCs w:val="28"/>
          <w:lang w:val="ru-RU" w:eastAsia="ru-RU"/>
        </w:rPr>
        <w:t xml:space="preserve">На выбросной стороне вентиляционных установок необходимо установить глушители абсорбционного типа (трубчатые или пластинчатые), для снижения уровня шума вентиляционной вытяжной системы. </w:t>
      </w:r>
    </w:p>
    <w:p w:rsidR="00AA60E1" w:rsidRPr="0063311A" w:rsidRDefault="0063311A" w:rsidP="0063311A">
      <w:pPr>
        <w:spacing w:line="360" w:lineRule="auto"/>
        <w:ind w:firstLine="709"/>
        <w:jc w:val="both"/>
        <w:rPr>
          <w:rFonts w:ascii="Times New Roman" w:eastAsia="Times New Roman" w:hAnsi="Times New Roman" w:cs="Times New Roman"/>
          <w:bCs/>
          <w:sz w:val="28"/>
          <w:szCs w:val="28"/>
          <w:lang w:val="ru-RU" w:eastAsia="ru-RU"/>
        </w:rPr>
      </w:pPr>
      <w:r w:rsidRPr="00E75DFC">
        <w:rPr>
          <w:rFonts w:ascii="Times New Roman" w:eastAsia="Times New Roman" w:hAnsi="Times New Roman" w:cs="Times New Roman"/>
          <w:sz w:val="28"/>
          <w:szCs w:val="28"/>
          <w:lang w:val="ru-RU" w:eastAsia="ru-RU"/>
        </w:rPr>
        <w:t xml:space="preserve">В разделе «Охрана труда и Экология» проведен анализ опасных и вредных факторов при разработке </w:t>
      </w:r>
      <w:r w:rsidR="00E1545A">
        <w:rPr>
          <w:rFonts w:ascii="Times New Roman" w:eastAsia="Times New Roman" w:hAnsi="Times New Roman" w:cs="Times New Roman"/>
          <w:sz w:val="28"/>
          <w:szCs w:val="28"/>
          <w:lang w:val="ru-RU" w:eastAsia="ru-RU"/>
        </w:rPr>
        <w:t xml:space="preserve">системы управления </w:t>
      </w:r>
      <w:proofErr w:type="spellStart"/>
      <w:r w:rsidR="00E1545A">
        <w:rPr>
          <w:rFonts w:ascii="Times New Roman" w:eastAsia="Times New Roman" w:hAnsi="Times New Roman" w:cs="Times New Roman"/>
          <w:sz w:val="28"/>
          <w:szCs w:val="28"/>
          <w:lang w:val="ru-RU" w:eastAsia="ru-RU"/>
        </w:rPr>
        <w:t>шестиногим</w:t>
      </w:r>
      <w:proofErr w:type="spellEnd"/>
      <w:r w:rsidR="00E1545A">
        <w:rPr>
          <w:rFonts w:ascii="Times New Roman" w:eastAsia="Times New Roman" w:hAnsi="Times New Roman" w:cs="Times New Roman"/>
          <w:sz w:val="28"/>
          <w:szCs w:val="28"/>
          <w:lang w:val="ru-RU" w:eastAsia="ru-RU"/>
        </w:rPr>
        <w:t xml:space="preserve"> шагающим роботом,</w:t>
      </w:r>
      <w:r w:rsidRPr="00E75DFC">
        <w:rPr>
          <w:rFonts w:ascii="Times New Roman" w:eastAsia="Times New Roman" w:hAnsi="Times New Roman" w:cs="Times New Roman"/>
          <w:sz w:val="28"/>
          <w:szCs w:val="28"/>
          <w:lang w:val="ru-RU" w:eastAsia="ru-RU"/>
        </w:rPr>
        <w:t xml:space="preserve"> а так же </w:t>
      </w:r>
      <w:r w:rsidRPr="00E75DFC">
        <w:rPr>
          <w:rFonts w:ascii="Times New Roman" w:eastAsia="Times New Roman" w:hAnsi="Times New Roman" w:cs="Times New Roman"/>
          <w:bCs/>
          <w:sz w:val="28"/>
          <w:szCs w:val="28"/>
          <w:lang w:val="ru-RU" w:eastAsia="ru-RU"/>
        </w:rPr>
        <w:t xml:space="preserve">анализ влияния на окружающую среду технологического процесса </w:t>
      </w:r>
      <w:r>
        <w:rPr>
          <w:rFonts w:ascii="Times New Roman" w:eastAsia="Times New Roman" w:hAnsi="Times New Roman" w:cs="Times New Roman"/>
          <w:bCs/>
          <w:sz w:val="28"/>
          <w:szCs w:val="28"/>
          <w:lang w:val="ru-RU" w:eastAsia="ru-RU"/>
        </w:rPr>
        <w:t>сборки</w:t>
      </w:r>
      <w:r w:rsidRPr="00E75DFC">
        <w:rPr>
          <w:rFonts w:ascii="Times New Roman" w:eastAsia="Times New Roman" w:hAnsi="Times New Roman" w:cs="Times New Roman"/>
          <w:bCs/>
          <w:sz w:val="28"/>
          <w:szCs w:val="28"/>
          <w:lang w:val="ru-RU" w:eastAsia="ru-RU"/>
        </w:rPr>
        <w:t xml:space="preserve"> печатной платы управления, входящей в состав данной системы. Разработаны меры по уменьшению негативного влияния на окружающую среду. Класс условий труда  - 2 «Допустимый».</w:t>
      </w:r>
    </w:p>
    <w:sectPr w:rsidR="00AA60E1" w:rsidRPr="0063311A" w:rsidSect="00AA60E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2D81"/>
    <w:multiLevelType w:val="multilevel"/>
    <w:tmpl w:val="53F2FF12"/>
    <w:styleLink w:val="a"/>
    <w:lvl w:ilvl="0">
      <w:start w:val="1"/>
      <w:numFmt w:val="bullet"/>
      <w:lvlText w:val=""/>
      <w:lvlJc w:val="left"/>
      <w:pPr>
        <w:tabs>
          <w:tab w:val="num" w:pos="720"/>
        </w:tabs>
        <w:ind w:left="72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9054103"/>
    <w:multiLevelType w:val="multilevel"/>
    <w:tmpl w:val="801631C4"/>
    <w:lvl w:ilvl="0">
      <w:start w:val="2"/>
      <w:numFmt w:val="decimal"/>
      <w:pStyle w:val="1"/>
      <w:lvlText w:val="%1"/>
      <w:lvlJc w:val="left"/>
      <w:pPr>
        <w:tabs>
          <w:tab w:val="num" w:pos="432"/>
        </w:tabs>
        <w:ind w:left="432" w:hanging="432"/>
      </w:pPr>
      <w:rPr>
        <w:rFonts w:hint="default"/>
      </w:rPr>
    </w:lvl>
    <w:lvl w:ilvl="1">
      <w:start w:val="2"/>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
    <w:nsid w:val="13305BEC"/>
    <w:multiLevelType w:val="hybridMultilevel"/>
    <w:tmpl w:val="4C303150"/>
    <w:lvl w:ilvl="0" w:tplc="DFF07F2C">
      <w:start w:val="1"/>
      <w:numFmt w:val="decimal"/>
      <w:lvlText w:val="%1)"/>
      <w:lvlJc w:val="left"/>
      <w:pPr>
        <w:tabs>
          <w:tab w:val="num" w:pos="2149"/>
        </w:tabs>
        <w:ind w:left="2149"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C692383"/>
    <w:multiLevelType w:val="hybridMultilevel"/>
    <w:tmpl w:val="3522CEE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24BF5E97"/>
    <w:multiLevelType w:val="hybridMultilevel"/>
    <w:tmpl w:val="F056BD60"/>
    <w:lvl w:ilvl="0" w:tplc="9C68E8BC">
      <w:start w:val="1"/>
      <w:numFmt w:val="decimal"/>
      <w:pStyle w:val="a0"/>
      <w:lvlText w:val="Таблица. %1."/>
      <w:lvlJc w:val="left"/>
      <w:pPr>
        <w:ind w:left="720" w:hanging="360"/>
      </w:pPr>
      <w:rPr>
        <w:rFonts w:hint="default"/>
        <w:b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6F657B7"/>
    <w:multiLevelType w:val="hybridMultilevel"/>
    <w:tmpl w:val="A85E9A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29D164D9"/>
    <w:multiLevelType w:val="hybridMultilevel"/>
    <w:tmpl w:val="27703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2B8B3926"/>
    <w:multiLevelType w:val="hybridMultilevel"/>
    <w:tmpl w:val="5204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C84E21"/>
    <w:multiLevelType w:val="hybridMultilevel"/>
    <w:tmpl w:val="34A403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39355AF7"/>
    <w:multiLevelType w:val="hybridMultilevel"/>
    <w:tmpl w:val="EF74E276"/>
    <w:lvl w:ilvl="0" w:tplc="E58E034A">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nsid w:val="43C81028"/>
    <w:multiLevelType w:val="hybridMultilevel"/>
    <w:tmpl w:val="567EB12A"/>
    <w:lvl w:ilvl="0" w:tplc="419689D0">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6C596CFF"/>
    <w:multiLevelType w:val="hybridMultilevel"/>
    <w:tmpl w:val="457AAC36"/>
    <w:lvl w:ilvl="0" w:tplc="119CDCEC">
      <w:start w:val="1"/>
      <w:numFmt w:val="decimal"/>
      <w:pStyle w:val="a1"/>
      <w:lvlText w:val="Рис. %1."/>
      <w:lvlJc w:val="left"/>
      <w:pPr>
        <w:ind w:left="4330" w:hanging="360"/>
      </w:pPr>
      <w:rPr>
        <w:rFonts w:ascii="Times New Roman" w:hAnsi="Times New Roman" w:cs="Times New Roman" w:hint="default"/>
        <w:b w:val="0"/>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 w:numId="3">
    <w:abstractNumId w:val="9"/>
  </w:num>
  <w:num w:numId="4">
    <w:abstractNumId w:val="11"/>
  </w:num>
  <w:num w:numId="5">
    <w:abstractNumId w:val="4"/>
  </w:num>
  <w:num w:numId="6">
    <w:abstractNumId w:val="10"/>
  </w:num>
  <w:num w:numId="7">
    <w:abstractNumId w:val="8"/>
  </w:num>
  <w:num w:numId="8">
    <w:abstractNumId w:val="3"/>
  </w:num>
  <w:num w:numId="9">
    <w:abstractNumId w:val="6"/>
  </w:num>
  <w:num w:numId="10">
    <w:abstractNumId w:val="7"/>
  </w:num>
  <w:num w:numId="11">
    <w:abstractNumId w:val="2"/>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3311A"/>
    <w:rsid w:val="00041462"/>
    <w:rsid w:val="0063311A"/>
    <w:rsid w:val="00AA60E1"/>
    <w:rsid w:val="00B67B9A"/>
    <w:rsid w:val="00E1545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63311A"/>
    <w:pPr>
      <w:spacing w:after="0" w:line="240" w:lineRule="auto"/>
    </w:pPr>
    <w:rPr>
      <w:rFonts w:eastAsiaTheme="minorEastAsia"/>
      <w:sz w:val="24"/>
      <w:szCs w:val="24"/>
      <w:lang w:val="en-US"/>
    </w:rPr>
  </w:style>
  <w:style w:type="paragraph" w:styleId="1">
    <w:name w:val="heading 1"/>
    <w:basedOn w:val="a2"/>
    <w:next w:val="a2"/>
    <w:link w:val="10"/>
    <w:qFormat/>
    <w:rsid w:val="0063311A"/>
    <w:pPr>
      <w:keepNext/>
      <w:numPr>
        <w:numId w:val="2"/>
      </w:numPr>
      <w:spacing w:before="240" w:after="60" w:line="360" w:lineRule="auto"/>
      <w:jc w:val="both"/>
      <w:outlineLvl w:val="0"/>
    </w:pPr>
    <w:rPr>
      <w:rFonts w:ascii="Arial" w:eastAsia="Times New Roman" w:hAnsi="Arial" w:cs="Arial"/>
      <w:b/>
      <w:bCs/>
      <w:kern w:val="32"/>
      <w:sz w:val="32"/>
      <w:szCs w:val="32"/>
      <w:lang w:val="ru-RU" w:eastAsia="ru-RU"/>
    </w:rPr>
  </w:style>
  <w:style w:type="paragraph" w:styleId="2">
    <w:name w:val="heading 2"/>
    <w:basedOn w:val="a2"/>
    <w:next w:val="a2"/>
    <w:link w:val="20"/>
    <w:qFormat/>
    <w:rsid w:val="0063311A"/>
    <w:pPr>
      <w:keepNext/>
      <w:numPr>
        <w:ilvl w:val="1"/>
        <w:numId w:val="2"/>
      </w:numPr>
      <w:spacing w:before="240" w:after="60" w:line="360" w:lineRule="auto"/>
      <w:jc w:val="both"/>
      <w:outlineLvl w:val="1"/>
    </w:pPr>
    <w:rPr>
      <w:rFonts w:ascii="Arial" w:eastAsia="Times New Roman" w:hAnsi="Arial" w:cs="Arial"/>
      <w:b/>
      <w:bCs/>
      <w:i/>
      <w:iCs/>
      <w:sz w:val="28"/>
      <w:szCs w:val="28"/>
      <w:lang w:val="ru-RU" w:eastAsia="ru-RU"/>
    </w:rPr>
  </w:style>
  <w:style w:type="paragraph" w:styleId="3">
    <w:name w:val="heading 3"/>
    <w:basedOn w:val="a2"/>
    <w:next w:val="a2"/>
    <w:link w:val="30"/>
    <w:qFormat/>
    <w:rsid w:val="0063311A"/>
    <w:pPr>
      <w:keepNext/>
      <w:numPr>
        <w:ilvl w:val="2"/>
        <w:numId w:val="2"/>
      </w:numPr>
      <w:spacing w:before="240" w:after="60" w:line="360" w:lineRule="auto"/>
      <w:jc w:val="both"/>
      <w:outlineLvl w:val="2"/>
    </w:pPr>
    <w:rPr>
      <w:rFonts w:ascii="Arial" w:eastAsia="Times New Roman" w:hAnsi="Arial" w:cs="Arial"/>
      <w:b/>
      <w:bCs/>
      <w:sz w:val="26"/>
      <w:szCs w:val="26"/>
      <w:lang w:val="ru-RU" w:eastAsia="ru-RU"/>
    </w:rPr>
  </w:style>
  <w:style w:type="paragraph" w:styleId="4">
    <w:name w:val="heading 4"/>
    <w:basedOn w:val="a2"/>
    <w:next w:val="a2"/>
    <w:link w:val="40"/>
    <w:qFormat/>
    <w:rsid w:val="0063311A"/>
    <w:pPr>
      <w:keepNext/>
      <w:numPr>
        <w:ilvl w:val="3"/>
        <w:numId w:val="2"/>
      </w:numPr>
      <w:spacing w:before="240" w:after="60" w:line="360" w:lineRule="auto"/>
      <w:jc w:val="both"/>
      <w:outlineLvl w:val="3"/>
    </w:pPr>
    <w:rPr>
      <w:rFonts w:ascii="Times New Roman" w:eastAsia="Times New Roman" w:hAnsi="Times New Roman" w:cs="Times New Roman"/>
      <w:b/>
      <w:bCs/>
      <w:sz w:val="28"/>
      <w:szCs w:val="28"/>
      <w:lang w:val="ru-RU" w:eastAsia="ru-RU"/>
    </w:rPr>
  </w:style>
  <w:style w:type="paragraph" w:styleId="5">
    <w:name w:val="heading 5"/>
    <w:basedOn w:val="a2"/>
    <w:next w:val="a2"/>
    <w:link w:val="50"/>
    <w:qFormat/>
    <w:rsid w:val="0063311A"/>
    <w:pPr>
      <w:numPr>
        <w:ilvl w:val="4"/>
        <w:numId w:val="2"/>
      </w:numPr>
      <w:spacing w:before="240" w:after="60" w:line="360" w:lineRule="auto"/>
      <w:jc w:val="both"/>
      <w:outlineLvl w:val="4"/>
    </w:pPr>
    <w:rPr>
      <w:rFonts w:ascii="Times New Roman" w:eastAsia="Times New Roman" w:hAnsi="Times New Roman" w:cs="Times New Roman"/>
      <w:b/>
      <w:bCs/>
      <w:i/>
      <w:iCs/>
      <w:sz w:val="26"/>
      <w:szCs w:val="26"/>
      <w:lang w:val="ru-RU" w:eastAsia="ru-RU"/>
    </w:rPr>
  </w:style>
  <w:style w:type="paragraph" w:styleId="6">
    <w:name w:val="heading 6"/>
    <w:basedOn w:val="a2"/>
    <w:next w:val="a2"/>
    <w:link w:val="60"/>
    <w:qFormat/>
    <w:rsid w:val="0063311A"/>
    <w:pPr>
      <w:numPr>
        <w:ilvl w:val="5"/>
        <w:numId w:val="2"/>
      </w:numPr>
      <w:spacing w:before="240" w:after="60" w:line="360" w:lineRule="auto"/>
      <w:jc w:val="both"/>
      <w:outlineLvl w:val="5"/>
    </w:pPr>
    <w:rPr>
      <w:rFonts w:ascii="Times New Roman" w:eastAsia="Times New Roman" w:hAnsi="Times New Roman" w:cs="Times New Roman"/>
      <w:b/>
      <w:bCs/>
      <w:sz w:val="22"/>
      <w:szCs w:val="22"/>
      <w:lang w:val="ru-RU" w:eastAsia="ru-RU"/>
    </w:rPr>
  </w:style>
  <w:style w:type="paragraph" w:styleId="7">
    <w:name w:val="heading 7"/>
    <w:basedOn w:val="a2"/>
    <w:next w:val="a2"/>
    <w:link w:val="70"/>
    <w:qFormat/>
    <w:rsid w:val="0063311A"/>
    <w:pPr>
      <w:numPr>
        <w:ilvl w:val="6"/>
        <w:numId w:val="2"/>
      </w:numPr>
      <w:spacing w:before="240" w:after="60" w:line="360" w:lineRule="auto"/>
      <w:jc w:val="both"/>
      <w:outlineLvl w:val="6"/>
    </w:pPr>
    <w:rPr>
      <w:rFonts w:ascii="Times New Roman" w:eastAsia="Times New Roman" w:hAnsi="Times New Roman" w:cs="Times New Roman"/>
      <w:lang w:val="ru-RU" w:eastAsia="ru-RU"/>
    </w:rPr>
  </w:style>
  <w:style w:type="paragraph" w:styleId="8">
    <w:name w:val="heading 8"/>
    <w:basedOn w:val="a2"/>
    <w:next w:val="a2"/>
    <w:link w:val="80"/>
    <w:qFormat/>
    <w:rsid w:val="0063311A"/>
    <w:pPr>
      <w:numPr>
        <w:ilvl w:val="7"/>
        <w:numId w:val="2"/>
      </w:numPr>
      <w:spacing w:before="240" w:after="60" w:line="360" w:lineRule="auto"/>
      <w:jc w:val="both"/>
      <w:outlineLvl w:val="7"/>
    </w:pPr>
    <w:rPr>
      <w:rFonts w:ascii="Times New Roman" w:eastAsia="Times New Roman" w:hAnsi="Times New Roman" w:cs="Times New Roman"/>
      <w:i/>
      <w:iCs/>
      <w:lang w:val="ru-RU" w:eastAsia="ru-RU"/>
    </w:rPr>
  </w:style>
  <w:style w:type="paragraph" w:styleId="9">
    <w:name w:val="heading 9"/>
    <w:basedOn w:val="a2"/>
    <w:next w:val="a2"/>
    <w:link w:val="90"/>
    <w:qFormat/>
    <w:rsid w:val="0063311A"/>
    <w:pPr>
      <w:numPr>
        <w:ilvl w:val="8"/>
        <w:numId w:val="2"/>
      </w:numPr>
      <w:spacing w:before="240" w:after="60" w:line="360" w:lineRule="auto"/>
      <w:jc w:val="both"/>
      <w:outlineLvl w:val="8"/>
    </w:pPr>
    <w:rPr>
      <w:rFonts w:ascii="Arial" w:eastAsia="Times New Roman" w:hAnsi="Arial" w:cs="Arial"/>
      <w:sz w:val="22"/>
      <w:szCs w:val="22"/>
      <w:lang w:val="ru-RU" w:eastAsia="ru-RU"/>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63311A"/>
    <w:rPr>
      <w:rFonts w:ascii="Arial" w:eastAsia="Times New Roman" w:hAnsi="Arial" w:cs="Arial"/>
      <w:b/>
      <w:bCs/>
      <w:kern w:val="32"/>
      <w:sz w:val="32"/>
      <w:szCs w:val="32"/>
      <w:lang w:eastAsia="ru-RU"/>
    </w:rPr>
  </w:style>
  <w:style w:type="character" w:customStyle="1" w:styleId="20">
    <w:name w:val="Заголовок 2 Знак"/>
    <w:basedOn w:val="a3"/>
    <w:link w:val="2"/>
    <w:rsid w:val="0063311A"/>
    <w:rPr>
      <w:rFonts w:ascii="Arial" w:eastAsia="Times New Roman" w:hAnsi="Arial" w:cs="Arial"/>
      <w:b/>
      <w:bCs/>
      <w:i/>
      <w:iCs/>
      <w:sz w:val="28"/>
      <w:szCs w:val="28"/>
      <w:lang w:eastAsia="ru-RU"/>
    </w:rPr>
  </w:style>
  <w:style w:type="character" w:customStyle="1" w:styleId="30">
    <w:name w:val="Заголовок 3 Знак"/>
    <w:basedOn w:val="a3"/>
    <w:link w:val="3"/>
    <w:rsid w:val="0063311A"/>
    <w:rPr>
      <w:rFonts w:ascii="Arial" w:eastAsia="Times New Roman" w:hAnsi="Arial" w:cs="Arial"/>
      <w:b/>
      <w:bCs/>
      <w:sz w:val="26"/>
      <w:szCs w:val="26"/>
      <w:lang w:eastAsia="ru-RU"/>
    </w:rPr>
  </w:style>
  <w:style w:type="character" w:customStyle="1" w:styleId="40">
    <w:name w:val="Заголовок 4 Знак"/>
    <w:basedOn w:val="a3"/>
    <w:link w:val="4"/>
    <w:rsid w:val="0063311A"/>
    <w:rPr>
      <w:rFonts w:ascii="Times New Roman" w:eastAsia="Times New Roman" w:hAnsi="Times New Roman" w:cs="Times New Roman"/>
      <w:b/>
      <w:bCs/>
      <w:sz w:val="28"/>
      <w:szCs w:val="28"/>
      <w:lang w:eastAsia="ru-RU"/>
    </w:rPr>
  </w:style>
  <w:style w:type="character" w:customStyle="1" w:styleId="50">
    <w:name w:val="Заголовок 5 Знак"/>
    <w:basedOn w:val="a3"/>
    <w:link w:val="5"/>
    <w:rsid w:val="0063311A"/>
    <w:rPr>
      <w:rFonts w:ascii="Times New Roman" w:eastAsia="Times New Roman" w:hAnsi="Times New Roman" w:cs="Times New Roman"/>
      <w:b/>
      <w:bCs/>
      <w:i/>
      <w:iCs/>
      <w:sz w:val="26"/>
      <w:szCs w:val="26"/>
      <w:lang w:eastAsia="ru-RU"/>
    </w:rPr>
  </w:style>
  <w:style w:type="character" w:customStyle="1" w:styleId="60">
    <w:name w:val="Заголовок 6 Знак"/>
    <w:basedOn w:val="a3"/>
    <w:link w:val="6"/>
    <w:rsid w:val="0063311A"/>
    <w:rPr>
      <w:rFonts w:ascii="Times New Roman" w:eastAsia="Times New Roman" w:hAnsi="Times New Roman" w:cs="Times New Roman"/>
      <w:b/>
      <w:bCs/>
      <w:lang w:eastAsia="ru-RU"/>
    </w:rPr>
  </w:style>
  <w:style w:type="character" w:customStyle="1" w:styleId="70">
    <w:name w:val="Заголовок 7 Знак"/>
    <w:basedOn w:val="a3"/>
    <w:link w:val="7"/>
    <w:rsid w:val="0063311A"/>
    <w:rPr>
      <w:rFonts w:ascii="Times New Roman" w:eastAsia="Times New Roman" w:hAnsi="Times New Roman" w:cs="Times New Roman"/>
      <w:sz w:val="24"/>
      <w:szCs w:val="24"/>
      <w:lang w:eastAsia="ru-RU"/>
    </w:rPr>
  </w:style>
  <w:style w:type="character" w:customStyle="1" w:styleId="80">
    <w:name w:val="Заголовок 8 Знак"/>
    <w:basedOn w:val="a3"/>
    <w:link w:val="8"/>
    <w:rsid w:val="0063311A"/>
    <w:rPr>
      <w:rFonts w:ascii="Times New Roman" w:eastAsia="Times New Roman" w:hAnsi="Times New Roman" w:cs="Times New Roman"/>
      <w:i/>
      <w:iCs/>
      <w:sz w:val="24"/>
      <w:szCs w:val="24"/>
      <w:lang w:eastAsia="ru-RU"/>
    </w:rPr>
  </w:style>
  <w:style w:type="character" w:customStyle="1" w:styleId="90">
    <w:name w:val="Заголовок 9 Знак"/>
    <w:basedOn w:val="a3"/>
    <w:link w:val="9"/>
    <w:rsid w:val="0063311A"/>
    <w:rPr>
      <w:rFonts w:ascii="Arial" w:eastAsia="Times New Roman" w:hAnsi="Arial" w:cs="Arial"/>
      <w:lang w:eastAsia="ru-RU"/>
    </w:rPr>
  </w:style>
  <w:style w:type="paragraph" w:styleId="a6">
    <w:name w:val="footnote text"/>
    <w:basedOn w:val="a2"/>
    <w:link w:val="a7"/>
    <w:uiPriority w:val="99"/>
    <w:unhideWhenUsed/>
    <w:rsid w:val="0063311A"/>
  </w:style>
  <w:style w:type="character" w:customStyle="1" w:styleId="a7">
    <w:name w:val="Текст сноски Знак"/>
    <w:basedOn w:val="a3"/>
    <w:link w:val="a6"/>
    <w:uiPriority w:val="99"/>
    <w:rsid w:val="0063311A"/>
    <w:rPr>
      <w:rFonts w:eastAsiaTheme="minorEastAsia"/>
      <w:sz w:val="24"/>
      <w:szCs w:val="24"/>
      <w:lang w:val="en-US"/>
    </w:rPr>
  </w:style>
  <w:style w:type="character" w:styleId="a8">
    <w:name w:val="footnote reference"/>
    <w:basedOn w:val="a3"/>
    <w:uiPriority w:val="99"/>
    <w:unhideWhenUsed/>
    <w:rsid w:val="0063311A"/>
    <w:rPr>
      <w:vertAlign w:val="superscript"/>
    </w:rPr>
  </w:style>
  <w:style w:type="numbering" w:customStyle="1" w:styleId="NoList1">
    <w:name w:val="No List1"/>
    <w:next w:val="a5"/>
    <w:uiPriority w:val="99"/>
    <w:semiHidden/>
    <w:unhideWhenUsed/>
    <w:rsid w:val="0063311A"/>
  </w:style>
  <w:style w:type="paragraph" w:customStyle="1" w:styleId="a9">
    <w:name w:val="Стиль полужирный По центру"/>
    <w:basedOn w:val="a2"/>
    <w:rsid w:val="0063311A"/>
    <w:pPr>
      <w:spacing w:line="360" w:lineRule="auto"/>
      <w:jc w:val="center"/>
    </w:pPr>
    <w:rPr>
      <w:rFonts w:ascii="Times New Roman" w:eastAsia="Times New Roman" w:hAnsi="Times New Roman" w:cs="Times New Roman"/>
      <w:b/>
      <w:bCs/>
      <w:szCs w:val="20"/>
      <w:lang w:val="ru-RU" w:eastAsia="ru-RU"/>
    </w:rPr>
  </w:style>
  <w:style w:type="paragraph" w:customStyle="1" w:styleId="14">
    <w:name w:val="Стиль 14 пт По ширине"/>
    <w:basedOn w:val="a2"/>
    <w:rsid w:val="0063311A"/>
    <w:pPr>
      <w:spacing w:line="360" w:lineRule="auto"/>
      <w:jc w:val="both"/>
    </w:pPr>
    <w:rPr>
      <w:rFonts w:ascii="Times New Roman" w:eastAsia="Times New Roman" w:hAnsi="Times New Roman" w:cs="Times New Roman"/>
      <w:sz w:val="28"/>
      <w:szCs w:val="20"/>
      <w:lang w:val="ru-RU" w:eastAsia="ru-RU"/>
    </w:rPr>
  </w:style>
  <w:style w:type="paragraph" w:customStyle="1" w:styleId="aa">
    <w:name w:val="Обычный + Междустр.интервал:  полуторный"/>
    <w:basedOn w:val="a2"/>
    <w:rsid w:val="0063311A"/>
    <w:pPr>
      <w:numPr>
        <w:ilvl w:val="12"/>
      </w:numPr>
      <w:spacing w:line="360" w:lineRule="auto"/>
      <w:ind w:firstLine="709"/>
      <w:jc w:val="both"/>
    </w:pPr>
    <w:rPr>
      <w:rFonts w:ascii="Times New Roman" w:eastAsia="Calibri" w:hAnsi="Times New Roman" w:cs="Times New Roman"/>
      <w:sz w:val="28"/>
      <w:lang w:val="ru-RU" w:eastAsia="ru-RU"/>
    </w:rPr>
  </w:style>
  <w:style w:type="numbering" w:customStyle="1" w:styleId="a">
    <w:name w:val="Стиль маркированный"/>
    <w:basedOn w:val="a5"/>
    <w:rsid w:val="0063311A"/>
    <w:pPr>
      <w:numPr>
        <w:numId w:val="1"/>
      </w:numPr>
    </w:pPr>
  </w:style>
  <w:style w:type="paragraph" w:customStyle="1" w:styleId="ab">
    <w:name w:val="Стиль По ширине"/>
    <w:basedOn w:val="a2"/>
    <w:rsid w:val="0063311A"/>
    <w:pPr>
      <w:spacing w:line="360" w:lineRule="auto"/>
      <w:jc w:val="both"/>
    </w:pPr>
    <w:rPr>
      <w:rFonts w:ascii="Times New Roman" w:eastAsia="Times New Roman" w:hAnsi="Times New Roman" w:cs="Times New Roman"/>
      <w:szCs w:val="20"/>
      <w:lang w:val="ru-RU" w:eastAsia="ru-RU"/>
    </w:rPr>
  </w:style>
  <w:style w:type="paragraph" w:styleId="ac">
    <w:name w:val="List Paragraph"/>
    <w:basedOn w:val="a2"/>
    <w:next w:val="a2"/>
    <w:uiPriority w:val="34"/>
    <w:qFormat/>
    <w:rsid w:val="0063311A"/>
    <w:pPr>
      <w:spacing w:line="360" w:lineRule="auto"/>
      <w:ind w:left="720"/>
      <w:contextualSpacing/>
      <w:jc w:val="both"/>
    </w:pPr>
    <w:rPr>
      <w:rFonts w:ascii="Times New Roman" w:eastAsia="Times New Roman" w:hAnsi="Times New Roman" w:cs="Times New Roman"/>
      <w:sz w:val="28"/>
      <w:szCs w:val="22"/>
      <w:lang w:val="ru-RU"/>
    </w:rPr>
  </w:style>
  <w:style w:type="paragraph" w:styleId="ad">
    <w:name w:val="Balloon Text"/>
    <w:basedOn w:val="a2"/>
    <w:link w:val="ae"/>
    <w:uiPriority w:val="99"/>
    <w:rsid w:val="0063311A"/>
    <w:pPr>
      <w:spacing w:line="360" w:lineRule="auto"/>
      <w:ind w:firstLine="709"/>
      <w:jc w:val="both"/>
    </w:pPr>
    <w:rPr>
      <w:rFonts w:ascii="Tahoma" w:eastAsia="Times New Roman" w:hAnsi="Tahoma" w:cs="Tahoma"/>
      <w:sz w:val="16"/>
      <w:szCs w:val="16"/>
      <w:lang w:val="ru-RU"/>
    </w:rPr>
  </w:style>
  <w:style w:type="character" w:customStyle="1" w:styleId="ae">
    <w:name w:val="Текст выноски Знак"/>
    <w:basedOn w:val="a3"/>
    <w:link w:val="ad"/>
    <w:uiPriority w:val="99"/>
    <w:rsid w:val="0063311A"/>
    <w:rPr>
      <w:rFonts w:ascii="Tahoma" w:eastAsia="Times New Roman" w:hAnsi="Tahoma" w:cs="Tahoma"/>
      <w:sz w:val="16"/>
      <w:szCs w:val="16"/>
    </w:rPr>
  </w:style>
  <w:style w:type="paragraph" w:styleId="af">
    <w:name w:val="Body Text"/>
    <w:basedOn w:val="a2"/>
    <w:link w:val="af0"/>
    <w:rsid w:val="0063311A"/>
    <w:rPr>
      <w:rFonts w:ascii="Times New Roman" w:eastAsia="Times New Roman" w:hAnsi="Times New Roman" w:cs="Times New Roman"/>
      <w:sz w:val="28"/>
      <w:szCs w:val="20"/>
      <w:lang w:val="ru-RU" w:eastAsia="ru-RU"/>
    </w:rPr>
  </w:style>
  <w:style w:type="character" w:customStyle="1" w:styleId="af0">
    <w:name w:val="Основной текст Знак"/>
    <w:basedOn w:val="a3"/>
    <w:link w:val="af"/>
    <w:rsid w:val="0063311A"/>
    <w:rPr>
      <w:rFonts w:ascii="Times New Roman" w:eastAsia="Times New Roman" w:hAnsi="Times New Roman" w:cs="Times New Roman"/>
      <w:sz w:val="28"/>
      <w:szCs w:val="20"/>
      <w:lang w:eastAsia="ru-RU"/>
    </w:rPr>
  </w:style>
  <w:style w:type="character" w:customStyle="1" w:styleId="BodyTextChar">
    <w:name w:val="Body Text Char"/>
    <w:basedOn w:val="a3"/>
    <w:rsid w:val="0063311A"/>
  </w:style>
  <w:style w:type="paragraph" w:customStyle="1" w:styleId="Calibri2">
    <w:name w:val="Стиль Обычный + Междустр.интервал:  полуторный + (латиница) Calibri...2"/>
    <w:basedOn w:val="aa"/>
    <w:rsid w:val="0063311A"/>
    <w:pPr>
      <w:spacing w:line="240" w:lineRule="auto"/>
      <w:ind w:firstLine="708"/>
    </w:pPr>
    <w:rPr>
      <w:rFonts w:ascii="Calibri" w:eastAsia="Times New Roman" w:hAnsi="Calibri"/>
      <w:sz w:val="24"/>
      <w:szCs w:val="20"/>
    </w:rPr>
  </w:style>
  <w:style w:type="paragraph" w:customStyle="1" w:styleId="063">
    <w:name w:val="Стиль Слева:  063 см"/>
    <w:basedOn w:val="a2"/>
    <w:rsid w:val="0063311A"/>
    <w:pPr>
      <w:spacing w:line="360" w:lineRule="auto"/>
      <w:ind w:left="360"/>
      <w:jc w:val="both"/>
    </w:pPr>
    <w:rPr>
      <w:rFonts w:ascii="Times New Roman" w:eastAsia="Times New Roman" w:hAnsi="Times New Roman" w:cs="Times New Roman"/>
      <w:szCs w:val="20"/>
      <w:lang w:val="ru-RU" w:eastAsia="ru-RU"/>
    </w:rPr>
  </w:style>
  <w:style w:type="character" w:customStyle="1" w:styleId="61">
    <w:name w:val="Знак Знак6"/>
    <w:basedOn w:val="a3"/>
    <w:rsid w:val="0063311A"/>
    <w:rPr>
      <w:sz w:val="28"/>
      <w:lang w:val="ru-RU" w:eastAsia="ru-RU" w:bidi="ar-SA"/>
    </w:rPr>
  </w:style>
  <w:style w:type="paragraph" w:styleId="af1">
    <w:name w:val="Normal (Web)"/>
    <w:basedOn w:val="a2"/>
    <w:rsid w:val="0063311A"/>
    <w:pPr>
      <w:spacing w:before="100" w:beforeAutospacing="1" w:after="100" w:afterAutospacing="1"/>
    </w:pPr>
    <w:rPr>
      <w:rFonts w:ascii="Times New Roman" w:eastAsia="Times New Roman" w:hAnsi="Times New Roman" w:cs="Times New Roman"/>
      <w:color w:val="000000"/>
      <w:lang w:val="ru-RU" w:eastAsia="ru-RU"/>
    </w:rPr>
  </w:style>
  <w:style w:type="paragraph" w:customStyle="1" w:styleId="127">
    <w:name w:val="Стиль По ширине Первая строка:  127 см"/>
    <w:basedOn w:val="a2"/>
    <w:rsid w:val="0063311A"/>
    <w:pPr>
      <w:spacing w:line="360" w:lineRule="auto"/>
      <w:ind w:firstLine="720"/>
      <w:jc w:val="both"/>
    </w:pPr>
    <w:rPr>
      <w:rFonts w:ascii="Times New Roman" w:eastAsia="Times New Roman" w:hAnsi="Times New Roman" w:cs="Times New Roman"/>
      <w:szCs w:val="20"/>
      <w:lang w:val="ru-RU" w:eastAsia="ru-RU"/>
    </w:rPr>
  </w:style>
  <w:style w:type="paragraph" w:customStyle="1" w:styleId="256">
    <w:name w:val="Стиль Слева:  25 см Перед:  6 пт"/>
    <w:basedOn w:val="a2"/>
    <w:rsid w:val="0063311A"/>
    <w:pPr>
      <w:spacing w:before="120"/>
      <w:ind w:left="1416"/>
    </w:pPr>
    <w:rPr>
      <w:rFonts w:ascii="Times New Roman" w:eastAsia="Times New Roman" w:hAnsi="Times New Roman" w:cs="Times New Roman"/>
      <w:szCs w:val="20"/>
      <w:lang w:val="ru-RU" w:eastAsia="ru-RU"/>
    </w:rPr>
  </w:style>
  <w:style w:type="paragraph" w:customStyle="1" w:styleId="1270">
    <w:name w:val="Стиль Первая строка:  127 см"/>
    <w:basedOn w:val="a2"/>
    <w:rsid w:val="0063311A"/>
    <w:pPr>
      <w:ind w:firstLine="720"/>
    </w:pPr>
    <w:rPr>
      <w:rFonts w:ascii="Times New Roman" w:eastAsia="Times New Roman" w:hAnsi="Times New Roman" w:cs="Times New Roman"/>
      <w:szCs w:val="20"/>
      <w:lang w:val="ru-RU" w:eastAsia="ru-RU"/>
    </w:rPr>
  </w:style>
  <w:style w:type="paragraph" w:customStyle="1" w:styleId="62">
    <w:name w:val="Стиль Перед:  6 пт Междустр.интервал:  полуторный"/>
    <w:basedOn w:val="a2"/>
    <w:rsid w:val="0063311A"/>
    <w:pPr>
      <w:spacing w:before="120"/>
    </w:pPr>
    <w:rPr>
      <w:rFonts w:ascii="Times New Roman" w:eastAsia="Times New Roman" w:hAnsi="Times New Roman" w:cs="Times New Roman"/>
      <w:szCs w:val="20"/>
      <w:lang w:val="ru-RU" w:eastAsia="ru-RU"/>
    </w:rPr>
  </w:style>
  <w:style w:type="character" w:customStyle="1" w:styleId="11">
    <w:name w:val="Замещающий текст1"/>
    <w:basedOn w:val="a3"/>
    <w:semiHidden/>
    <w:rsid w:val="0063311A"/>
    <w:rPr>
      <w:rFonts w:cs="Times New Roman"/>
      <w:color w:val="808080"/>
    </w:rPr>
  </w:style>
  <w:style w:type="paragraph" w:customStyle="1" w:styleId="0610">
    <w:name w:val="Стиль По ширине Перед:  06 пт После:  10 пт Междустр.интервал: ..."/>
    <w:basedOn w:val="a2"/>
    <w:rsid w:val="0063311A"/>
    <w:pPr>
      <w:spacing w:before="12" w:after="200"/>
      <w:jc w:val="both"/>
    </w:pPr>
    <w:rPr>
      <w:rFonts w:ascii="Times New Roman" w:eastAsia="Times New Roman" w:hAnsi="Times New Roman" w:cs="Times New Roman"/>
      <w:szCs w:val="20"/>
      <w:lang w:val="ru-RU" w:eastAsia="ru-RU"/>
    </w:rPr>
  </w:style>
  <w:style w:type="paragraph" w:customStyle="1" w:styleId="0630610">
    <w:name w:val="Стиль По ширине Слева:  063 см Перед:  06 пт После:  10 пт Ме..."/>
    <w:basedOn w:val="a2"/>
    <w:rsid w:val="0063311A"/>
    <w:pPr>
      <w:spacing w:before="12" w:after="200"/>
      <w:ind w:left="360"/>
      <w:jc w:val="both"/>
    </w:pPr>
    <w:rPr>
      <w:rFonts w:ascii="Times New Roman" w:eastAsia="Times New Roman" w:hAnsi="Times New Roman" w:cs="Times New Roman"/>
      <w:szCs w:val="20"/>
      <w:lang w:val="ru-RU" w:eastAsia="ru-RU"/>
    </w:rPr>
  </w:style>
  <w:style w:type="paragraph" w:styleId="31">
    <w:name w:val="Body Text 3"/>
    <w:basedOn w:val="a2"/>
    <w:link w:val="32"/>
    <w:rsid w:val="0063311A"/>
    <w:pPr>
      <w:jc w:val="center"/>
    </w:pPr>
    <w:rPr>
      <w:rFonts w:ascii="Times New Roman" w:eastAsia="Times New Roman" w:hAnsi="Times New Roman" w:cs="Times New Roman"/>
      <w:sz w:val="28"/>
      <w:szCs w:val="20"/>
      <w:lang w:val="ru-RU" w:eastAsia="ru-RU"/>
    </w:rPr>
  </w:style>
  <w:style w:type="character" w:customStyle="1" w:styleId="32">
    <w:name w:val="Основной текст 3 Знак"/>
    <w:basedOn w:val="a3"/>
    <w:link w:val="31"/>
    <w:rsid w:val="0063311A"/>
    <w:rPr>
      <w:rFonts w:ascii="Times New Roman" w:eastAsia="Times New Roman" w:hAnsi="Times New Roman" w:cs="Times New Roman"/>
      <w:sz w:val="28"/>
      <w:szCs w:val="20"/>
      <w:lang w:eastAsia="ru-RU"/>
    </w:rPr>
  </w:style>
  <w:style w:type="paragraph" w:customStyle="1" w:styleId="af2">
    <w:name w:val="Стиль Междустр.интервал:  одинарный"/>
    <w:basedOn w:val="a2"/>
    <w:rsid w:val="0063311A"/>
    <w:pPr>
      <w:spacing w:line="360" w:lineRule="auto"/>
      <w:jc w:val="both"/>
    </w:pPr>
    <w:rPr>
      <w:rFonts w:ascii="Times New Roman" w:eastAsia="Times New Roman" w:hAnsi="Times New Roman" w:cs="Times New Roman"/>
      <w:szCs w:val="20"/>
      <w:lang w:val="ru-RU" w:eastAsia="ru-RU"/>
    </w:rPr>
  </w:style>
  <w:style w:type="character" w:styleId="af3">
    <w:name w:val="Hyperlink"/>
    <w:basedOn w:val="a3"/>
    <w:rsid w:val="0063311A"/>
    <w:rPr>
      <w:rFonts w:cs="Times New Roman"/>
      <w:color w:val="0000FF"/>
      <w:u w:val="single"/>
    </w:rPr>
  </w:style>
  <w:style w:type="paragraph" w:customStyle="1" w:styleId="312">
    <w:name w:val="Стиль Заголовок 3 + 12 пт"/>
    <w:basedOn w:val="3"/>
    <w:rsid w:val="0063311A"/>
    <w:pPr>
      <w:keepLines/>
      <w:numPr>
        <w:ilvl w:val="0"/>
        <w:numId w:val="0"/>
      </w:numPr>
      <w:suppressAutoHyphens/>
      <w:spacing w:before="120" w:after="0" w:line="240" w:lineRule="auto"/>
      <w:ind w:firstLine="709"/>
      <w:jc w:val="left"/>
    </w:pPr>
    <w:rPr>
      <w:rFonts w:ascii="Times New Roman" w:eastAsia="Calibri" w:hAnsi="Times New Roman" w:cs="Times New Roman"/>
      <w:sz w:val="24"/>
      <w:szCs w:val="24"/>
      <w:lang w:eastAsia="ar-SA"/>
    </w:rPr>
  </w:style>
  <w:style w:type="paragraph" w:customStyle="1" w:styleId="Cambria">
    <w:name w:val="Стиль Cambria полужирный По центру"/>
    <w:basedOn w:val="a2"/>
    <w:rsid w:val="0063311A"/>
    <w:pPr>
      <w:spacing w:line="360" w:lineRule="auto"/>
      <w:jc w:val="center"/>
    </w:pPr>
    <w:rPr>
      <w:rFonts w:ascii="Cambria" w:eastAsia="Times New Roman" w:hAnsi="Cambria" w:cs="Times New Roman"/>
      <w:b/>
      <w:bCs/>
      <w:szCs w:val="20"/>
      <w:lang w:val="ru-RU" w:eastAsia="ru-RU"/>
    </w:rPr>
  </w:style>
  <w:style w:type="paragraph" w:customStyle="1" w:styleId="3120">
    <w:name w:val="Стиль Основной текст 3 + 12 пт"/>
    <w:basedOn w:val="31"/>
    <w:link w:val="3121"/>
    <w:rsid w:val="0063311A"/>
    <w:pPr>
      <w:spacing w:line="360" w:lineRule="auto"/>
    </w:pPr>
  </w:style>
  <w:style w:type="character" w:customStyle="1" w:styleId="3121">
    <w:name w:val="Стиль Основной текст 3 + 12 пт Знак"/>
    <w:basedOn w:val="32"/>
    <w:link w:val="3120"/>
    <w:rsid w:val="0063311A"/>
  </w:style>
  <w:style w:type="paragraph" w:customStyle="1" w:styleId="12">
    <w:name w:val="Стиль Междустр.интервал:  одинарный1"/>
    <w:basedOn w:val="a2"/>
    <w:rsid w:val="0063311A"/>
    <w:pPr>
      <w:spacing w:line="360" w:lineRule="auto"/>
      <w:jc w:val="both"/>
    </w:pPr>
    <w:rPr>
      <w:rFonts w:ascii="Times New Roman" w:eastAsia="Times New Roman" w:hAnsi="Times New Roman" w:cs="Times New Roman"/>
      <w:szCs w:val="20"/>
      <w:lang w:val="ru-RU" w:eastAsia="ru-RU"/>
    </w:rPr>
  </w:style>
  <w:style w:type="paragraph" w:styleId="af4">
    <w:name w:val="footer"/>
    <w:basedOn w:val="a2"/>
    <w:link w:val="af5"/>
    <w:rsid w:val="0063311A"/>
    <w:pPr>
      <w:tabs>
        <w:tab w:val="center" w:pos="4677"/>
        <w:tab w:val="right" w:pos="9355"/>
      </w:tabs>
      <w:spacing w:line="360" w:lineRule="auto"/>
      <w:jc w:val="both"/>
    </w:pPr>
    <w:rPr>
      <w:rFonts w:ascii="Times New Roman" w:eastAsia="Times New Roman" w:hAnsi="Times New Roman" w:cs="Times New Roman"/>
      <w:lang w:val="ru-RU" w:eastAsia="ru-RU"/>
    </w:rPr>
  </w:style>
  <w:style w:type="character" w:customStyle="1" w:styleId="af5">
    <w:name w:val="Нижний колонтитул Знак"/>
    <w:basedOn w:val="a3"/>
    <w:link w:val="af4"/>
    <w:rsid w:val="0063311A"/>
    <w:rPr>
      <w:rFonts w:ascii="Times New Roman" w:eastAsia="Times New Roman" w:hAnsi="Times New Roman" w:cs="Times New Roman"/>
      <w:sz w:val="24"/>
      <w:szCs w:val="24"/>
      <w:lang w:eastAsia="ru-RU"/>
    </w:rPr>
  </w:style>
  <w:style w:type="character" w:styleId="af6">
    <w:name w:val="page number"/>
    <w:basedOn w:val="a3"/>
    <w:rsid w:val="0063311A"/>
  </w:style>
  <w:style w:type="table" w:styleId="af7">
    <w:name w:val="Table Grid"/>
    <w:basedOn w:val="a4"/>
    <w:uiPriority w:val="59"/>
    <w:rsid w:val="0063311A"/>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a5"/>
    <w:uiPriority w:val="99"/>
    <w:semiHidden/>
    <w:unhideWhenUsed/>
    <w:rsid w:val="0063311A"/>
  </w:style>
  <w:style w:type="paragraph" w:styleId="af8">
    <w:name w:val="Subtitle"/>
    <w:basedOn w:val="a2"/>
    <w:next w:val="a2"/>
    <w:link w:val="af9"/>
    <w:uiPriority w:val="11"/>
    <w:qFormat/>
    <w:rsid w:val="0063311A"/>
    <w:pPr>
      <w:numPr>
        <w:ilvl w:val="1"/>
      </w:numPr>
      <w:spacing w:before="120" w:after="120" w:line="360" w:lineRule="auto"/>
      <w:ind w:firstLine="567"/>
      <w:jc w:val="both"/>
    </w:pPr>
    <w:rPr>
      <w:rFonts w:ascii="Times New Roman" w:eastAsiaTheme="majorEastAsia" w:hAnsi="Times New Roman" w:cstheme="majorBidi"/>
      <w:b/>
      <w:iCs/>
      <w:spacing w:val="15"/>
      <w:sz w:val="28"/>
      <w:szCs w:val="28"/>
      <w:lang w:val="ru-RU" w:eastAsia="ru-RU"/>
    </w:rPr>
  </w:style>
  <w:style w:type="character" w:customStyle="1" w:styleId="af9">
    <w:name w:val="Подзаголовок Знак"/>
    <w:basedOn w:val="a3"/>
    <w:link w:val="af8"/>
    <w:uiPriority w:val="11"/>
    <w:rsid w:val="0063311A"/>
    <w:rPr>
      <w:rFonts w:ascii="Times New Roman" w:eastAsiaTheme="majorEastAsia" w:hAnsi="Times New Roman" w:cstheme="majorBidi"/>
      <w:b/>
      <w:iCs/>
      <w:spacing w:val="15"/>
      <w:sz w:val="28"/>
      <w:szCs w:val="28"/>
      <w:lang w:eastAsia="ru-RU"/>
    </w:rPr>
  </w:style>
  <w:style w:type="paragraph" w:customStyle="1" w:styleId="a1">
    <w:name w:val="Рисунок с нумерацией"/>
    <w:basedOn w:val="a2"/>
    <w:link w:val="afa"/>
    <w:qFormat/>
    <w:rsid w:val="0063311A"/>
    <w:pPr>
      <w:numPr>
        <w:numId w:val="4"/>
      </w:numPr>
      <w:spacing w:before="120" w:after="120" w:line="360" w:lineRule="auto"/>
      <w:ind w:left="0" w:firstLine="0"/>
      <w:jc w:val="center"/>
    </w:pPr>
    <w:rPr>
      <w:rFonts w:ascii="Times New Roman" w:eastAsia="Times New Roman" w:hAnsi="Times New Roman" w:cs="Times New Roman"/>
      <w:sz w:val="28"/>
      <w:szCs w:val="28"/>
      <w:lang w:val="ru-RU" w:eastAsia="ru-RU"/>
    </w:rPr>
  </w:style>
  <w:style w:type="paragraph" w:customStyle="1" w:styleId="a0">
    <w:name w:val="Таблица с нумерацией"/>
    <w:basedOn w:val="a2"/>
    <w:link w:val="afb"/>
    <w:qFormat/>
    <w:rsid w:val="0063311A"/>
    <w:pPr>
      <w:numPr>
        <w:numId w:val="5"/>
      </w:numPr>
      <w:spacing w:before="120" w:after="120" w:line="360" w:lineRule="auto"/>
      <w:ind w:left="0" w:firstLine="0"/>
    </w:pPr>
    <w:rPr>
      <w:rFonts w:ascii="Times New Roman" w:eastAsia="Calibri" w:hAnsi="Times New Roman" w:cs="Times New Roman"/>
      <w:sz w:val="28"/>
      <w:szCs w:val="28"/>
      <w:lang w:val="ru-RU" w:eastAsia="ru-RU"/>
    </w:rPr>
  </w:style>
  <w:style w:type="character" w:customStyle="1" w:styleId="afa">
    <w:name w:val="Рисунок с нумерацией Знак"/>
    <w:basedOn w:val="a3"/>
    <w:link w:val="a1"/>
    <w:rsid w:val="0063311A"/>
    <w:rPr>
      <w:rFonts w:ascii="Times New Roman" w:eastAsia="Times New Roman" w:hAnsi="Times New Roman" w:cs="Times New Roman"/>
      <w:sz w:val="28"/>
      <w:szCs w:val="28"/>
      <w:lang w:eastAsia="ru-RU"/>
    </w:rPr>
  </w:style>
  <w:style w:type="character" w:customStyle="1" w:styleId="afb">
    <w:name w:val="Таблица с нумерацией Знак"/>
    <w:basedOn w:val="a3"/>
    <w:link w:val="a0"/>
    <w:rsid w:val="0063311A"/>
    <w:rPr>
      <w:rFonts w:ascii="Times New Roman" w:eastAsia="Calibri" w:hAnsi="Times New Roman" w:cs="Times New Roman"/>
      <w:sz w:val="28"/>
      <w:szCs w:val="28"/>
      <w:lang w:eastAsia="ru-RU"/>
    </w:rPr>
  </w:style>
  <w:style w:type="character" w:styleId="afc">
    <w:name w:val="FollowedHyperlink"/>
    <w:basedOn w:val="a3"/>
    <w:uiPriority w:val="99"/>
    <w:semiHidden/>
    <w:unhideWhenUsed/>
    <w:rsid w:val="0063311A"/>
    <w:rPr>
      <w:color w:val="800080" w:themeColor="followedHyperlink"/>
      <w:u w:val="single"/>
    </w:rPr>
  </w:style>
  <w:style w:type="paragraph" w:styleId="afd">
    <w:name w:val="caption"/>
    <w:basedOn w:val="a2"/>
    <w:next w:val="a2"/>
    <w:uiPriority w:val="35"/>
    <w:unhideWhenUsed/>
    <w:qFormat/>
    <w:rsid w:val="0063311A"/>
    <w:pPr>
      <w:spacing w:after="200"/>
      <w:jc w:val="both"/>
    </w:pPr>
    <w:rPr>
      <w:rFonts w:ascii="Times New Roman" w:eastAsia="Times New Roman" w:hAnsi="Times New Roman" w:cs="Times New Roman"/>
      <w:b/>
      <w:bCs/>
      <w:color w:val="4F81BD" w:themeColor="accent1"/>
      <w:sz w:val="18"/>
      <w:szCs w:val="18"/>
      <w:lang w:val="ru-RU" w:eastAsia="ru-RU"/>
    </w:rPr>
  </w:style>
  <w:style w:type="character" w:customStyle="1" w:styleId="apple-converted-space">
    <w:name w:val="apple-converted-space"/>
    <w:basedOn w:val="a3"/>
    <w:rsid w:val="0063311A"/>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12.wmf"/><Relationship Id="rId42" Type="http://schemas.openxmlformats.org/officeDocument/2006/relationships/image" Target="media/image22.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5.wmf"/><Relationship Id="rId84" Type="http://schemas.openxmlformats.org/officeDocument/2006/relationships/image" Target="media/image43.wmf"/><Relationship Id="rId89" Type="http://schemas.openxmlformats.org/officeDocument/2006/relationships/oleObject" Target="embeddings/oleObject40.bin"/><Relationship Id="rId7" Type="http://schemas.openxmlformats.org/officeDocument/2006/relationships/image" Target="media/image3.png"/><Relationship Id="rId71" Type="http://schemas.openxmlformats.org/officeDocument/2006/relationships/oleObject" Target="embeddings/oleObject31.bin"/><Relationship Id="rId92" Type="http://schemas.openxmlformats.org/officeDocument/2006/relationships/image" Target="media/image47.wmf"/><Relationship Id="rId2" Type="http://schemas.openxmlformats.org/officeDocument/2006/relationships/styles" Target="styles.xml"/><Relationship Id="rId16" Type="http://schemas.openxmlformats.org/officeDocument/2006/relationships/image" Target="media/image9.wmf"/><Relationship Id="rId29" Type="http://schemas.openxmlformats.org/officeDocument/2006/relationships/image" Target="media/image16.wmf"/><Relationship Id="rId11" Type="http://schemas.openxmlformats.org/officeDocument/2006/relationships/image" Target="media/image6.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21.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30.wmf"/><Relationship Id="rId66" Type="http://schemas.openxmlformats.org/officeDocument/2006/relationships/image" Target="media/image34.wmf"/><Relationship Id="rId74" Type="http://schemas.openxmlformats.org/officeDocument/2006/relationships/image" Target="media/image38.wmf"/><Relationship Id="rId79" Type="http://schemas.openxmlformats.org/officeDocument/2006/relationships/oleObject" Target="embeddings/oleObject35.bin"/><Relationship Id="rId87" Type="http://schemas.openxmlformats.org/officeDocument/2006/relationships/oleObject" Target="embeddings/oleObject39.bin"/><Relationship Id="rId102" Type="http://schemas.openxmlformats.org/officeDocument/2006/relationships/image" Target="media/image52.jpeg"/><Relationship Id="rId5" Type="http://schemas.openxmlformats.org/officeDocument/2006/relationships/image" Target="media/image1.png"/><Relationship Id="rId61" Type="http://schemas.openxmlformats.org/officeDocument/2006/relationships/oleObject" Target="embeddings/oleObject26.bin"/><Relationship Id="rId82" Type="http://schemas.openxmlformats.org/officeDocument/2006/relationships/image" Target="media/image42.wmf"/><Relationship Id="rId90" Type="http://schemas.openxmlformats.org/officeDocument/2006/relationships/image" Target="media/image46.wmf"/><Relationship Id="rId95" Type="http://schemas.openxmlformats.org/officeDocument/2006/relationships/oleObject" Target="embeddings/oleObject43.bin"/><Relationship Id="rId19" Type="http://schemas.openxmlformats.org/officeDocument/2006/relationships/image" Target="media/image11.wmf"/><Relationship Id="rId14" Type="http://schemas.openxmlformats.org/officeDocument/2006/relationships/image" Target="media/image8.wmf"/><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oleObject" Target="embeddings/oleObject10.bin"/><Relationship Id="rId35" Type="http://schemas.openxmlformats.org/officeDocument/2006/relationships/image" Target="media/image19.wmf"/><Relationship Id="rId43" Type="http://schemas.openxmlformats.org/officeDocument/2006/relationships/oleObject" Target="embeddings/oleObject17.bin"/><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3.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51.wmf"/><Relationship Id="rId8" Type="http://schemas.openxmlformats.org/officeDocument/2006/relationships/image" Target="media/image4.png"/><Relationship Id="rId51" Type="http://schemas.openxmlformats.org/officeDocument/2006/relationships/oleObject" Target="embeddings/oleObject21.bin"/><Relationship Id="rId72" Type="http://schemas.openxmlformats.org/officeDocument/2006/relationships/image" Target="media/image37.wmf"/><Relationship Id="rId80" Type="http://schemas.openxmlformats.org/officeDocument/2006/relationships/image" Target="media/image41.wmf"/><Relationship Id="rId85" Type="http://schemas.openxmlformats.org/officeDocument/2006/relationships/oleObject" Target="embeddings/oleObject38.bin"/><Relationship Id="rId93" Type="http://schemas.openxmlformats.org/officeDocument/2006/relationships/oleObject" Target="embeddings/oleObject42.bin"/><Relationship Id="rId98" Type="http://schemas.openxmlformats.org/officeDocument/2006/relationships/image" Target="media/image50.wmf"/><Relationship Id="rId3" Type="http://schemas.openxmlformats.org/officeDocument/2006/relationships/settings" Target="settings.xml"/><Relationship Id="rId12" Type="http://schemas.openxmlformats.org/officeDocument/2006/relationships/image" Target="media/image7.wmf"/><Relationship Id="rId17" Type="http://schemas.openxmlformats.org/officeDocument/2006/relationships/oleObject" Target="embeddings/oleObject4.bin"/><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5.wmf"/><Relationship Id="rId91" Type="http://schemas.openxmlformats.org/officeDocument/2006/relationships/oleObject" Target="embeddings/oleObject41.bin"/><Relationship Id="rId96" Type="http://schemas.openxmlformats.org/officeDocument/2006/relationships/image" Target="media/image49.wmf"/><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oleObject" Target="embeddings/oleObject3.bin"/><Relationship Id="rId23" Type="http://schemas.openxmlformats.org/officeDocument/2006/relationships/image" Target="media/image13.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oleObject" Target="embeddings/oleObject1.bin"/><Relationship Id="rId31" Type="http://schemas.openxmlformats.org/officeDocument/2006/relationships/image" Target="media/image17.wmf"/><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40.wmf"/><Relationship Id="rId81" Type="http://schemas.openxmlformats.org/officeDocument/2006/relationships/oleObject" Target="embeddings/oleObject36.bin"/><Relationship Id="rId86" Type="http://schemas.openxmlformats.org/officeDocument/2006/relationships/image" Target="media/image44.wmf"/><Relationship Id="rId94" Type="http://schemas.openxmlformats.org/officeDocument/2006/relationships/image" Target="media/image48.wmf"/><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webSettings" Target="webSettings.xml"/><Relationship Id="rId9" Type="http://schemas.openxmlformats.org/officeDocument/2006/relationships/image" Target="media/image5.wmf"/><Relationship Id="rId13" Type="http://schemas.openxmlformats.org/officeDocument/2006/relationships/oleObject" Target="embeddings/oleObject2.bin"/><Relationship Id="rId18" Type="http://schemas.openxmlformats.org/officeDocument/2006/relationships/image" Target="media/image10.png"/><Relationship Id="rId39" Type="http://schemas.openxmlformats.org/officeDocument/2006/relationships/oleObject" Target="embeddings/oleObject15.bin"/><Relationship Id="rId34" Type="http://schemas.openxmlformats.org/officeDocument/2006/relationships/oleObject" Target="embeddings/oleObject12.bin"/><Relationship Id="rId50" Type="http://schemas.openxmlformats.org/officeDocument/2006/relationships/image" Target="media/image26.wmf"/><Relationship Id="rId55" Type="http://schemas.openxmlformats.org/officeDocument/2006/relationships/oleObject" Target="embeddings/oleObject23.bin"/><Relationship Id="rId76" Type="http://schemas.openxmlformats.org/officeDocument/2006/relationships/image" Target="media/image39.wmf"/><Relationship Id="rId97" Type="http://schemas.openxmlformats.org/officeDocument/2006/relationships/oleObject" Target="embeddings/oleObject44.bin"/><Relationship Id="rId10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35</Pages>
  <Words>6722</Words>
  <Characters>38322</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2</cp:revision>
  <dcterms:created xsi:type="dcterms:W3CDTF">2016-04-25T05:16:00Z</dcterms:created>
  <dcterms:modified xsi:type="dcterms:W3CDTF">2016-04-25T05:51:00Z</dcterms:modified>
</cp:coreProperties>
</file>