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B6" w:rsidRDefault="006570B6" w:rsidP="006570B6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Pr="00A764C3">
        <w:rPr>
          <w:rFonts w:ascii="Times New Roman" w:hAnsi="Times New Roman" w:cs="Times New Roman"/>
          <w:b/>
          <w:sz w:val="28"/>
          <w:szCs w:val="28"/>
        </w:rPr>
        <w:t xml:space="preserve">6. ОСНОВЫ ПРОГРАММИРОВАНИЯ С ПОМОЩЬЮ ВСТРОЕННОГО ЯЗЫКА </w:t>
      </w:r>
      <w:r w:rsidRPr="00A764C3">
        <w:rPr>
          <w:rFonts w:ascii="Times New Roman" w:hAnsi="Times New Roman" w:cs="Times New Roman"/>
          <w:b/>
          <w:sz w:val="28"/>
          <w:szCs w:val="28"/>
          <w:lang w:val="en-US"/>
        </w:rPr>
        <w:t>TRANSACT</w:t>
      </w:r>
      <w:r w:rsidRPr="00A764C3">
        <w:rPr>
          <w:rFonts w:ascii="Times New Roman" w:hAnsi="Times New Roman" w:cs="Times New Roman"/>
          <w:b/>
          <w:sz w:val="28"/>
          <w:szCs w:val="28"/>
        </w:rPr>
        <w:t>-</w:t>
      </w:r>
      <w:r w:rsidRPr="00A764C3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proofErr w:type="gramStart"/>
      <w:r w:rsidRPr="00A764C3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  <w:r w:rsidRPr="00A764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4C3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764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4C3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A764C3">
        <w:rPr>
          <w:rFonts w:ascii="Times New Roman" w:hAnsi="Times New Roman" w:cs="Times New Roman"/>
          <w:b/>
          <w:sz w:val="28"/>
          <w:szCs w:val="28"/>
        </w:rPr>
        <w:t>. SERVER СОЗДАНИЕ И УПРАВЛЕНИЕПРЕДСТАВЛЕНИЯМИ.</w:t>
      </w:r>
    </w:p>
    <w:p w:rsidR="006570B6" w:rsidRPr="00A764C3" w:rsidRDefault="006570B6" w:rsidP="006570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4C3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6570B6" w:rsidRPr="00A764C3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Изучить используемый в реляционных СУ</w:t>
      </w:r>
      <w:proofErr w:type="gramStart"/>
      <w:r w:rsidRPr="00A764C3">
        <w:rPr>
          <w:rFonts w:ascii="Times New Roman" w:hAnsi="Times New Roman" w:cs="Times New Roman"/>
          <w:sz w:val="28"/>
          <w:szCs w:val="28"/>
        </w:rPr>
        <w:t>БД встр</w:t>
      </w:r>
      <w:proofErr w:type="gramEnd"/>
      <w:r w:rsidRPr="00A764C3">
        <w:rPr>
          <w:rFonts w:ascii="Times New Roman" w:hAnsi="Times New Roman" w:cs="Times New Roman"/>
          <w:sz w:val="28"/>
          <w:szCs w:val="28"/>
        </w:rPr>
        <w:t xml:space="preserve">оенный язык программирования Transact-SQL для написания программ в MS SQL Server. Изучить правила построения идентификаторов, правила объявления переменных и их типов. Изучить принципы работы с циклами и ветвлениями. Изучить синтаксис и семантику функций и хранимых процедур Transact– SQL: способов их идентификации, методов задания и спецификации параметров и возвращаемых значений и вызовов функций и хранимых процедур. </w:t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sz w:val="28"/>
          <w:szCs w:val="28"/>
        </w:rPr>
        <w:t>Изучение назначения представлений баз данных, синтаксиса и семантики команд языка Transact SQL для их создания, изменения и удаления, системных хранимых процедур для получения информации о представлениях, а также приобретение навыков их создания с помощью графических средств утилиты Enterprise Manager и мастера Create View Wizard.</w:t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764C3">
        <w:rPr>
          <w:rFonts w:ascii="Times New Roman" w:hAnsi="Times New Roman" w:cs="Times New Roman"/>
          <w:sz w:val="28"/>
          <w:szCs w:val="28"/>
        </w:rPr>
        <w:t xml:space="preserve"> Создать представление ПРЕДСТ, </w:t>
      </w:r>
      <w:r>
        <w:rPr>
          <w:rFonts w:ascii="Times New Roman" w:hAnsi="Times New Roman" w:cs="Times New Roman"/>
          <w:sz w:val="28"/>
          <w:szCs w:val="28"/>
        </w:rPr>
        <w:t xml:space="preserve">ссылающегося на одну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64C3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Pr="00A764C3">
        <w:rPr>
          <w:rFonts w:ascii="Times New Roman" w:hAnsi="Times New Roman" w:cs="Times New Roman"/>
          <w:sz w:val="28"/>
          <w:szCs w:val="28"/>
        </w:rPr>
        <w:t xml:space="preserve"> БД (созданной ранее по ва</w:t>
      </w:r>
      <w:r>
        <w:rPr>
          <w:rFonts w:ascii="Times New Roman" w:hAnsi="Times New Roman" w:cs="Times New Roman"/>
          <w:sz w:val="28"/>
          <w:szCs w:val="28"/>
        </w:rPr>
        <w:t xml:space="preserve">рианту) и содержащего, например </w:t>
      </w:r>
      <w:r w:rsidRPr="00A764C3">
        <w:rPr>
          <w:rFonts w:ascii="Times New Roman" w:hAnsi="Times New Roman" w:cs="Times New Roman"/>
          <w:sz w:val="28"/>
          <w:szCs w:val="28"/>
        </w:rPr>
        <w:t xml:space="preserve">идентификационный номер и телефон </w:t>
      </w:r>
      <w:r>
        <w:rPr>
          <w:rFonts w:ascii="Times New Roman" w:hAnsi="Times New Roman" w:cs="Times New Roman"/>
          <w:sz w:val="28"/>
          <w:szCs w:val="28"/>
        </w:rPr>
        <w:t xml:space="preserve">(можете выбрать сами), при этом </w:t>
      </w:r>
      <w:r w:rsidRPr="00A764C3">
        <w:rPr>
          <w:rFonts w:ascii="Times New Roman" w:hAnsi="Times New Roman" w:cs="Times New Roman"/>
          <w:sz w:val="28"/>
          <w:szCs w:val="28"/>
        </w:rPr>
        <w:t>отобразить только часть записей удовле</w:t>
      </w:r>
      <w:r>
        <w:rPr>
          <w:rFonts w:ascii="Times New Roman" w:hAnsi="Times New Roman" w:cs="Times New Roman"/>
          <w:sz w:val="28"/>
          <w:szCs w:val="28"/>
        </w:rPr>
        <w:t xml:space="preserve">творяющих определенным условиям </w:t>
      </w:r>
      <w:r w:rsidRPr="00A764C3">
        <w:rPr>
          <w:rFonts w:ascii="Times New Roman" w:hAnsi="Times New Roman" w:cs="Times New Roman"/>
          <w:sz w:val="28"/>
          <w:szCs w:val="28"/>
        </w:rPr>
        <w:t>(условия задайте исходя из задания на свое усмотрение).</w:t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6570B6" w:rsidRDefault="006570B6" w:rsidP="006570B6">
      <w:pPr>
        <w:pStyle w:val="a5"/>
      </w:pPr>
      <w:r w:rsidRPr="006570B6">
        <w:lastRenderedPageBreak/>
        <w:drawing>
          <wp:inline distT="0" distB="0" distL="0" distR="0" wp14:anchorId="7087338A" wp14:editId="0DD12A66">
            <wp:extent cx="5940425" cy="2982781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764C3">
        <w:rPr>
          <w:rFonts w:ascii="Times New Roman" w:hAnsi="Times New Roman" w:cs="Times New Roman"/>
          <w:sz w:val="28"/>
          <w:szCs w:val="28"/>
        </w:rPr>
        <w:t xml:space="preserve"> Создать представлен</w:t>
      </w:r>
      <w:r>
        <w:rPr>
          <w:rFonts w:ascii="Times New Roman" w:hAnsi="Times New Roman" w:cs="Times New Roman"/>
          <w:sz w:val="28"/>
          <w:szCs w:val="28"/>
        </w:rPr>
        <w:t xml:space="preserve">ие report, которое ссылается на </w:t>
      </w:r>
      <w:r w:rsidRPr="00A764C3">
        <w:rPr>
          <w:rFonts w:ascii="Times New Roman" w:hAnsi="Times New Roman" w:cs="Times New Roman"/>
          <w:sz w:val="28"/>
          <w:szCs w:val="28"/>
        </w:rPr>
        <w:t>представление ПРЕДСТ и таблицы (две на ваше усмотрение).</w:t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4E21D5" w:rsidRDefault="006570B6" w:rsidP="006570B6">
      <w:pPr>
        <w:pStyle w:val="a5"/>
      </w:pPr>
      <w:r w:rsidRPr="006570B6">
        <w:drawing>
          <wp:inline distT="0" distB="0" distL="0" distR="0" wp14:anchorId="78B3DA57" wp14:editId="26CC215C">
            <wp:extent cx="5940425" cy="2509460"/>
            <wp:effectExtent l="19050" t="19050" r="2222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Default="006570B6" w:rsidP="00657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764C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764C3">
        <w:rPr>
          <w:rFonts w:ascii="Times New Roman" w:hAnsi="Times New Roman" w:cs="Times New Roman"/>
          <w:b/>
          <w:sz w:val="28"/>
          <w:szCs w:val="28"/>
        </w:rPr>
        <w:t>.</w:t>
      </w:r>
      <w:r w:rsidRPr="006570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570B6" w:rsidRDefault="006570B6" w:rsidP="00657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764C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764C3">
        <w:rPr>
          <w:rFonts w:ascii="Times New Roman" w:hAnsi="Times New Roman" w:cs="Times New Roman"/>
          <w:b/>
          <w:sz w:val="28"/>
          <w:szCs w:val="28"/>
        </w:rPr>
        <w:t>.</w:t>
      </w:r>
      <w:r w:rsidRPr="006570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570B6" w:rsidRDefault="006570B6" w:rsidP="00657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764C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764C3">
        <w:rPr>
          <w:rFonts w:ascii="Times New Roman" w:hAnsi="Times New Roman" w:cs="Times New Roman"/>
          <w:b/>
          <w:sz w:val="28"/>
          <w:szCs w:val="28"/>
        </w:rPr>
        <w:t>.</w:t>
      </w:r>
    </w:p>
    <w:p w:rsidR="006570B6" w:rsidRDefault="006570B6" w:rsidP="006570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4C3">
        <w:rPr>
          <w:rFonts w:ascii="Times New Roman" w:hAnsi="Times New Roman" w:cs="Times New Roman"/>
          <w:b/>
          <w:sz w:val="28"/>
          <w:szCs w:val="28"/>
        </w:rPr>
        <w:lastRenderedPageBreak/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апрос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6570B6" w:rsidRDefault="006570B6" w:rsidP="006570B6">
      <w:pPr>
        <w:pStyle w:val="a5"/>
      </w:pPr>
      <w:r w:rsidRPr="006570B6">
        <w:drawing>
          <wp:inline distT="0" distB="0" distL="0" distR="0" wp14:anchorId="509C3924" wp14:editId="1448F665">
            <wp:extent cx="4359349" cy="2969072"/>
            <wp:effectExtent l="19050" t="19050" r="22225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098" cy="298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B6">
        <w:rPr>
          <w:rFonts w:ascii="Times New Roman" w:hAnsi="Times New Roman" w:cs="Times New Roman"/>
          <w:sz w:val="28"/>
          <w:szCs w:val="28"/>
        </w:rPr>
        <w:t>2)</w:t>
      </w:r>
    </w:p>
    <w:p w:rsidR="006570B6" w:rsidRDefault="006570B6" w:rsidP="006570B6">
      <w:pPr>
        <w:pStyle w:val="a5"/>
      </w:pPr>
      <w:r w:rsidRPr="006570B6">
        <w:drawing>
          <wp:inline distT="0" distB="0" distL="0" distR="0" wp14:anchorId="6D7BE81F" wp14:editId="4584CD52">
            <wp:extent cx="3524769" cy="3136605"/>
            <wp:effectExtent l="19050" t="19050" r="19050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688" cy="3140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Pr="006570B6" w:rsidRDefault="006570B6" w:rsidP="00657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6570B6">
        <w:rPr>
          <w:rFonts w:ascii="Times New Roman" w:hAnsi="Times New Roman" w:cs="Times New Roman"/>
          <w:sz w:val="28"/>
          <w:szCs w:val="28"/>
        </w:rPr>
        <w:t>)</w:t>
      </w:r>
    </w:p>
    <w:p w:rsidR="006570B6" w:rsidRDefault="006570B6" w:rsidP="006570B6">
      <w:pPr>
        <w:pStyle w:val="a5"/>
      </w:pPr>
      <w:r w:rsidRPr="006570B6">
        <w:drawing>
          <wp:inline distT="0" distB="0" distL="0" distR="0" wp14:anchorId="5A64A357" wp14:editId="61DB17AC">
            <wp:extent cx="3710763" cy="3544419"/>
            <wp:effectExtent l="19050" t="19050" r="2349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464" cy="354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570B6">
        <w:rPr>
          <w:rFonts w:ascii="Times New Roman" w:hAnsi="Times New Roman" w:cs="Times New Roman"/>
          <w:sz w:val="28"/>
          <w:szCs w:val="28"/>
        </w:rPr>
        <w:t>)</w:t>
      </w:r>
    </w:p>
    <w:p w:rsidR="006570B6" w:rsidRDefault="006570B6" w:rsidP="006570B6">
      <w:pPr>
        <w:pStyle w:val="a5"/>
      </w:pPr>
      <w:r w:rsidRPr="006570B6">
        <w:drawing>
          <wp:inline distT="0" distB="0" distL="0" distR="0" wp14:anchorId="34890AE7" wp14:editId="087403CF">
            <wp:extent cx="3838354" cy="3687016"/>
            <wp:effectExtent l="19050" t="19050" r="1016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304" cy="3685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Pr="006570B6" w:rsidRDefault="006570B6" w:rsidP="00657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6570B6">
        <w:rPr>
          <w:rFonts w:ascii="Times New Roman" w:hAnsi="Times New Roman" w:cs="Times New Roman"/>
          <w:sz w:val="28"/>
          <w:szCs w:val="28"/>
        </w:rPr>
        <w:t>)</w:t>
      </w:r>
    </w:p>
    <w:p w:rsidR="006570B6" w:rsidRDefault="006570B6" w:rsidP="006570B6">
      <w:pPr>
        <w:pStyle w:val="a5"/>
      </w:pPr>
      <w:r w:rsidRPr="006570B6">
        <w:drawing>
          <wp:inline distT="0" distB="0" distL="0" distR="0" wp14:anchorId="215DF47F" wp14:editId="2C79715F">
            <wp:extent cx="4051005" cy="3877409"/>
            <wp:effectExtent l="19050" t="19050" r="2603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449" cy="3879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570B6">
        <w:rPr>
          <w:rFonts w:ascii="Times New Roman" w:hAnsi="Times New Roman" w:cs="Times New Roman"/>
          <w:sz w:val="28"/>
          <w:szCs w:val="28"/>
        </w:rPr>
        <w:t>)</w:t>
      </w:r>
    </w:p>
    <w:p w:rsidR="006570B6" w:rsidRDefault="006570B6" w:rsidP="006570B6">
      <w:pPr>
        <w:pStyle w:val="a5"/>
      </w:pPr>
      <w:r w:rsidRPr="006570B6">
        <w:drawing>
          <wp:inline distT="0" distB="0" distL="0" distR="0" wp14:anchorId="1AEEEFB0" wp14:editId="5B6E0462">
            <wp:extent cx="4465675" cy="4014913"/>
            <wp:effectExtent l="19050" t="19050" r="11430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401" cy="4017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Pr="006570B6" w:rsidRDefault="006570B6" w:rsidP="00657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6570B6">
        <w:rPr>
          <w:rFonts w:ascii="Times New Roman" w:hAnsi="Times New Roman" w:cs="Times New Roman"/>
          <w:sz w:val="28"/>
          <w:szCs w:val="28"/>
        </w:rPr>
        <w:t>)</w:t>
      </w:r>
    </w:p>
    <w:p w:rsidR="006570B6" w:rsidRDefault="006570B6" w:rsidP="006570B6">
      <w:pPr>
        <w:pStyle w:val="a5"/>
      </w:pPr>
      <w:r w:rsidRPr="006570B6">
        <w:drawing>
          <wp:inline distT="0" distB="0" distL="0" distR="0" wp14:anchorId="6B144498" wp14:editId="03987CC6">
            <wp:extent cx="3891517" cy="3768284"/>
            <wp:effectExtent l="19050" t="19050" r="1397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646" cy="3772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570B6">
        <w:rPr>
          <w:rFonts w:ascii="Times New Roman" w:hAnsi="Times New Roman" w:cs="Times New Roman"/>
          <w:sz w:val="28"/>
          <w:szCs w:val="28"/>
        </w:rPr>
        <w:t>)</w:t>
      </w:r>
    </w:p>
    <w:p w:rsidR="006570B6" w:rsidRDefault="006570B6" w:rsidP="006570B6">
      <w:pPr>
        <w:pStyle w:val="a5"/>
      </w:pPr>
      <w:r w:rsidRPr="006570B6">
        <w:drawing>
          <wp:inline distT="0" distB="0" distL="0" distR="0" wp14:anchorId="0E91AD82" wp14:editId="05BA0289">
            <wp:extent cx="4103338" cy="3817088"/>
            <wp:effectExtent l="19050" t="19050" r="1206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1178" cy="381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Pr="006570B6" w:rsidRDefault="006570B6" w:rsidP="00657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6570B6">
        <w:rPr>
          <w:rFonts w:ascii="Times New Roman" w:hAnsi="Times New Roman" w:cs="Times New Roman"/>
          <w:sz w:val="28"/>
          <w:szCs w:val="28"/>
        </w:rPr>
        <w:t>)</w:t>
      </w:r>
    </w:p>
    <w:p w:rsidR="006570B6" w:rsidRPr="006570B6" w:rsidRDefault="006570B6" w:rsidP="006570B6">
      <w:pPr>
        <w:pStyle w:val="a5"/>
        <w:rPr>
          <w:lang w:val="en-US"/>
        </w:rPr>
      </w:pPr>
      <w:r w:rsidRPr="006570B6">
        <w:rPr>
          <w:lang w:val="en-US"/>
        </w:rPr>
        <w:drawing>
          <wp:inline distT="0" distB="0" distL="0" distR="0" wp14:anchorId="41232C6D" wp14:editId="7D6C27C3">
            <wp:extent cx="3636335" cy="3673823"/>
            <wp:effectExtent l="19050" t="19050" r="21590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460" cy="3676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6570B6">
        <w:rPr>
          <w:rFonts w:ascii="Times New Roman" w:hAnsi="Times New Roman" w:cs="Times New Roman"/>
          <w:sz w:val="28"/>
          <w:szCs w:val="28"/>
        </w:rPr>
        <w:t>)</w:t>
      </w:r>
    </w:p>
    <w:p w:rsidR="006570B6" w:rsidRDefault="006570B6" w:rsidP="006570B6">
      <w:pPr>
        <w:pStyle w:val="a5"/>
      </w:pPr>
      <w:r w:rsidRPr="006570B6">
        <w:drawing>
          <wp:inline distT="0" distB="0" distL="0" distR="0" wp14:anchorId="7949523D" wp14:editId="0CE4E17A">
            <wp:extent cx="4327451" cy="3460978"/>
            <wp:effectExtent l="19050" t="19050" r="16510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1138" cy="3463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0B6" w:rsidRDefault="00657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70B6" w:rsidRDefault="006570B6" w:rsidP="00657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67DD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</w:p>
    <w:p w:rsidR="006570B6" w:rsidRPr="00A764C3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ыл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64C3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A764C3">
        <w:rPr>
          <w:rFonts w:ascii="Times New Roman" w:hAnsi="Times New Roman" w:cs="Times New Roman"/>
          <w:sz w:val="28"/>
          <w:szCs w:val="28"/>
        </w:rPr>
        <w:t xml:space="preserve"> используемый в реляционных СУ</w:t>
      </w:r>
      <w:proofErr w:type="gramStart"/>
      <w:r w:rsidRPr="00A764C3">
        <w:rPr>
          <w:rFonts w:ascii="Times New Roman" w:hAnsi="Times New Roman" w:cs="Times New Roman"/>
          <w:sz w:val="28"/>
          <w:szCs w:val="28"/>
        </w:rPr>
        <w:t>БД встр</w:t>
      </w:r>
      <w:proofErr w:type="gramEnd"/>
      <w:r w:rsidRPr="00A764C3">
        <w:rPr>
          <w:rFonts w:ascii="Times New Roman" w:hAnsi="Times New Roman" w:cs="Times New Roman"/>
          <w:sz w:val="28"/>
          <w:szCs w:val="28"/>
        </w:rPr>
        <w:t xml:space="preserve">оенный язык программирования Transact-SQL для написания программ в MS SQL Server. </w:t>
      </w:r>
      <w:r w:rsidR="004E3517">
        <w:rPr>
          <w:rFonts w:ascii="Times New Roman" w:hAnsi="Times New Roman" w:cs="Times New Roman"/>
          <w:sz w:val="28"/>
          <w:szCs w:val="28"/>
        </w:rPr>
        <w:t>И</w:t>
      </w:r>
      <w:r w:rsidRPr="00A764C3">
        <w:rPr>
          <w:rFonts w:ascii="Times New Roman" w:hAnsi="Times New Roman" w:cs="Times New Roman"/>
          <w:sz w:val="28"/>
          <w:szCs w:val="28"/>
        </w:rPr>
        <w:t>зуч</w:t>
      </w:r>
      <w:r w:rsidR="004E3517">
        <w:rPr>
          <w:rFonts w:ascii="Times New Roman" w:hAnsi="Times New Roman" w:cs="Times New Roman"/>
          <w:sz w:val="28"/>
          <w:szCs w:val="28"/>
        </w:rPr>
        <w:t>ены</w:t>
      </w:r>
      <w:r w:rsidRPr="00A764C3">
        <w:rPr>
          <w:rFonts w:ascii="Times New Roman" w:hAnsi="Times New Roman" w:cs="Times New Roman"/>
          <w:sz w:val="28"/>
          <w:szCs w:val="28"/>
        </w:rPr>
        <w:t xml:space="preserve"> правила построения идентификаторов, правила объявления переменных и их типов. Изуч</w:t>
      </w:r>
      <w:r w:rsidR="004E3517">
        <w:rPr>
          <w:rFonts w:ascii="Times New Roman" w:hAnsi="Times New Roman" w:cs="Times New Roman"/>
          <w:sz w:val="28"/>
          <w:szCs w:val="28"/>
        </w:rPr>
        <w:t>ены</w:t>
      </w:r>
      <w:r w:rsidRPr="00A764C3">
        <w:rPr>
          <w:rFonts w:ascii="Times New Roman" w:hAnsi="Times New Roman" w:cs="Times New Roman"/>
          <w:sz w:val="28"/>
          <w:szCs w:val="28"/>
        </w:rPr>
        <w:t xml:space="preserve"> принципы работы с циклами и ветвлениями. Изуч</w:t>
      </w:r>
      <w:r w:rsidR="004E3517">
        <w:rPr>
          <w:rFonts w:ascii="Times New Roman" w:hAnsi="Times New Roman" w:cs="Times New Roman"/>
          <w:sz w:val="28"/>
          <w:szCs w:val="28"/>
        </w:rPr>
        <w:t>ены</w:t>
      </w:r>
      <w:r w:rsidRPr="00A764C3">
        <w:rPr>
          <w:rFonts w:ascii="Times New Roman" w:hAnsi="Times New Roman" w:cs="Times New Roman"/>
          <w:sz w:val="28"/>
          <w:szCs w:val="28"/>
        </w:rPr>
        <w:t xml:space="preserve"> синтаксис и семантику функций и хранимых процедур Transact– SQL: способо</w:t>
      </w:r>
      <w:bookmarkStart w:id="0" w:name="_GoBack"/>
      <w:bookmarkEnd w:id="0"/>
      <w:r w:rsidRPr="00A764C3">
        <w:rPr>
          <w:rFonts w:ascii="Times New Roman" w:hAnsi="Times New Roman" w:cs="Times New Roman"/>
          <w:sz w:val="28"/>
          <w:szCs w:val="28"/>
        </w:rPr>
        <w:t xml:space="preserve">в их идентификации, методов задания и спецификации параметров и возвращаемых значений и вызовов функций и хранимых процедур. </w:t>
      </w:r>
    </w:p>
    <w:p w:rsidR="006570B6" w:rsidRDefault="004E3517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570B6">
        <w:rPr>
          <w:rFonts w:ascii="Times New Roman" w:hAnsi="Times New Roman" w:cs="Times New Roman"/>
          <w:sz w:val="28"/>
          <w:szCs w:val="28"/>
        </w:rPr>
        <w:t>ыло проведено и</w:t>
      </w:r>
      <w:r w:rsidR="006570B6" w:rsidRPr="00A764C3">
        <w:rPr>
          <w:rFonts w:ascii="Times New Roman" w:hAnsi="Times New Roman" w:cs="Times New Roman"/>
          <w:sz w:val="28"/>
          <w:szCs w:val="28"/>
        </w:rPr>
        <w:t>зучение назначения представлений баз данных, синтаксиса и семантики команд языка Transact SQL для их создания, изменения и удаления, системных хранимых процедур для получения информации о представлениях, а также приобретение навыков их создания с помощью графических средств утилиты Enterprise Manager и мастера Create View Wizard.</w:t>
      </w:r>
    </w:p>
    <w:p w:rsidR="006570B6" w:rsidRPr="00A67DD3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70B6" w:rsidRPr="006570B6" w:rsidRDefault="006570B6" w:rsidP="006570B6"/>
    <w:p w:rsidR="006570B6" w:rsidRPr="006570B6" w:rsidRDefault="006570B6" w:rsidP="006570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570B6" w:rsidRPr="00657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B1"/>
    <w:rsid w:val="00163C4E"/>
    <w:rsid w:val="004E3517"/>
    <w:rsid w:val="005F7BB1"/>
    <w:rsid w:val="006570B6"/>
    <w:rsid w:val="00D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0B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570B6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Название Знак"/>
    <w:basedOn w:val="a0"/>
    <w:link w:val="a5"/>
    <w:uiPriority w:val="10"/>
    <w:rsid w:val="006570B6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0B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570B6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Название Знак"/>
    <w:basedOn w:val="a0"/>
    <w:link w:val="a5"/>
    <w:uiPriority w:val="10"/>
    <w:rsid w:val="006570B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2</cp:revision>
  <dcterms:created xsi:type="dcterms:W3CDTF">2021-12-02T18:04:00Z</dcterms:created>
  <dcterms:modified xsi:type="dcterms:W3CDTF">2021-12-02T18:17:00Z</dcterms:modified>
</cp:coreProperties>
</file>