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FF1" w:rsidRPr="00BB749F" w:rsidRDefault="00693FF1" w:rsidP="00693FF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BB749F">
        <w:rPr>
          <w:rFonts w:ascii="Times New Roman" w:hAnsi="Times New Roman" w:cs="Times New Roman"/>
          <w:sz w:val="40"/>
          <w:szCs w:val="40"/>
          <w:lang w:val="ru-RU"/>
        </w:rPr>
        <w:t>КОМП’ЮТЕРНИЙ ПРАКТИКТИКУМ № 1</w:t>
      </w:r>
    </w:p>
    <w:p w:rsidR="00693FF1" w:rsidRDefault="00693FF1" w:rsidP="00693FF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93FF1">
        <w:rPr>
          <w:rFonts w:ascii="Times New Roman" w:hAnsi="Times New Roman" w:cs="Times New Roman"/>
          <w:sz w:val="36"/>
          <w:szCs w:val="36"/>
          <w:lang w:val="ru-RU"/>
        </w:rPr>
        <w:t>HTML5</w:t>
      </w:r>
    </w:p>
    <w:p w:rsidR="00693FF1" w:rsidRPr="00BB749F" w:rsidRDefault="00693FF1" w:rsidP="00693FF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B749F">
        <w:rPr>
          <w:rFonts w:ascii="Times New Roman" w:hAnsi="Times New Roman" w:cs="Times New Roman"/>
          <w:sz w:val="36"/>
          <w:szCs w:val="36"/>
          <w:lang w:val="ru-RU"/>
        </w:rPr>
        <w:t>ХІД РОБОТИ</w:t>
      </w:r>
    </w:p>
    <w:p w:rsidR="00693FF1" w:rsidRPr="00BB749F" w:rsidRDefault="00693FF1" w:rsidP="00693FF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B749F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BB74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</w:t>
      </w:r>
    </w:p>
    <w:p w:rsidR="00693FF1" w:rsidRDefault="00693FF1" w:rsidP="00693F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довільно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обраного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інструменту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​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схематичний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макет </w:t>
      </w:r>
      <w:r>
        <w:rPr>
          <w:rFonts w:ascii="Times New Roman" w:hAnsi="Times New Roman" w:cs="Times New Roman"/>
          <w:sz w:val="28"/>
          <w:szCs w:val="28"/>
          <w:lang w:val="ru-RU"/>
        </w:rPr>
        <w:t>(​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mockup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​) веб-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об’ємом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3-х веб-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сторіно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3FF1" w:rsidRDefault="00693FF1" w:rsidP="00693F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3FF1" w:rsidRPr="00693FF1" w:rsidRDefault="00693FF1" w:rsidP="00693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index.html</w:t>
      </w:r>
    </w:p>
    <w:p w:rsidR="00693FF1" w:rsidRDefault="00693FF1" w:rsidP="00693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5888AF" wp14:editId="712F7315">
            <wp:extent cx="5877304" cy="33223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6" t="3541" r="12231" b="9259"/>
                    <a:stretch/>
                  </pic:blipFill>
                  <pic:spPr bwMode="auto">
                    <a:xfrm>
                      <a:off x="0" y="0"/>
                      <a:ext cx="5909864" cy="3340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FF1" w:rsidRDefault="00693FF1" w:rsidP="00693FF1">
      <w:pPr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about.html</w:t>
      </w:r>
    </w:p>
    <w:p w:rsidR="00693FF1" w:rsidRDefault="00693FF1" w:rsidP="00693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05BF76" wp14:editId="3D1ACD6B">
            <wp:extent cx="5866100" cy="34442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2" t="221" r="12231" b="8816"/>
                    <a:stretch/>
                  </pic:blipFill>
                  <pic:spPr bwMode="auto">
                    <a:xfrm>
                      <a:off x="0" y="0"/>
                      <a:ext cx="5897470" cy="3462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FF1" w:rsidRPr="00693FF1" w:rsidRDefault="00693FF1" w:rsidP="00693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login.html</w:t>
      </w:r>
    </w:p>
    <w:p w:rsidR="00693FF1" w:rsidRPr="00693FF1" w:rsidRDefault="00693FF1" w:rsidP="00693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B129EF" wp14:editId="38E83F2D">
            <wp:extent cx="5724427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29" t="3541" r="2272" b="10586"/>
                    <a:stretch/>
                  </pic:blipFill>
                  <pic:spPr bwMode="auto">
                    <a:xfrm>
                      <a:off x="0" y="0"/>
                      <a:ext cx="5727190" cy="320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FF1" w:rsidRPr="00155DAB" w:rsidRDefault="00693FF1" w:rsidP="00693FF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55DAB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155D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 </w:t>
      </w:r>
    </w:p>
    <w:p w:rsidR="00693FF1" w:rsidRPr="00693FF1" w:rsidRDefault="00693FF1" w:rsidP="00693F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макету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HTML5 веб-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. В рамках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теги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розглянутих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лекції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№1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категорій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атеріали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flash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(з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самості</w:t>
      </w:r>
      <w:r>
        <w:rPr>
          <w:rFonts w:ascii="Times New Roman" w:hAnsi="Times New Roman" w:cs="Times New Roman"/>
          <w:sz w:val="28"/>
          <w:szCs w:val="28"/>
          <w:lang w:val="ru-RU"/>
        </w:rPr>
        <w:t>йне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опрацювання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693FF1" w:rsidRPr="00693FF1" w:rsidRDefault="00693FF1" w:rsidP="00693F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Розміщення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та HTML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допомо</w:t>
      </w:r>
      <w:r>
        <w:rPr>
          <w:rFonts w:ascii="Times New Roman" w:hAnsi="Times New Roman" w:cs="Times New Roman"/>
          <w:sz w:val="28"/>
          <w:szCs w:val="28"/>
          <w:lang w:val="ru-RU"/>
        </w:rPr>
        <w:t>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Версткa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обов’язково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з “неправильною”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сіткою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FF1">
        <w:rPr>
          <w:rFonts w:ascii="Times New Roman" w:hAnsi="Times New Roman" w:cs="Times New Roman"/>
          <w:sz w:val="28"/>
          <w:szCs w:val="28"/>
          <w:lang w:val="ru-RU"/>
        </w:rPr>
        <w:t>комірок</w:t>
      </w:r>
      <w:proofErr w:type="spellEnd"/>
      <w:r w:rsidRPr="00693F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3FF1" w:rsidRDefault="00693FF1" w:rsidP="00693FF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93FF1" w:rsidRPr="00BB749F" w:rsidRDefault="00693FF1" w:rsidP="00693F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49F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</w:p>
    <w:p w:rsidR="000178C0" w:rsidRPr="00FD6501" w:rsidRDefault="00693FF1" w:rsidP="00FD65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B749F">
        <w:rPr>
          <w:rFonts w:ascii="Times New Roman" w:hAnsi="Times New Roman" w:cs="Times New Roman"/>
          <w:sz w:val="28"/>
          <w:szCs w:val="28"/>
          <w:lang w:val="ru-RU"/>
        </w:rPr>
        <w:t xml:space="preserve"> рамках </w:t>
      </w:r>
      <w:proofErr w:type="spellStart"/>
      <w:r w:rsidRPr="00BB749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B749F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BB749F">
        <w:rPr>
          <w:rFonts w:ascii="Times New Roman" w:hAnsi="Times New Roman" w:cs="Times New Roman"/>
          <w:sz w:val="28"/>
          <w:szCs w:val="28"/>
          <w:lang w:val="ru-RU"/>
        </w:rPr>
        <w:t>комп’ют</w:t>
      </w:r>
      <w:r>
        <w:rPr>
          <w:rFonts w:ascii="Times New Roman" w:hAnsi="Times New Roman" w:cs="Times New Roman"/>
          <w:sz w:val="28"/>
          <w:szCs w:val="28"/>
          <w:lang w:val="ru-RU"/>
        </w:rPr>
        <w:t>ерним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практикумом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3FF1">
        <w:rPr>
          <w:rFonts w:ascii="Times New Roman" w:hAnsi="Times New Roman" w:cs="Times New Roman"/>
          <w:sz w:val="28"/>
          <w:szCs w:val="28"/>
          <w:lang w:val="ru-RU"/>
        </w:rPr>
        <w:t>HTML5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сторінку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майбутнього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табличної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верстки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наперед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макету</w:t>
      </w:r>
      <w:r w:rsidR="00FD6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без </w:t>
      </w:r>
      <w:bookmarkStart w:id="0" w:name="_GoBack"/>
      <w:bookmarkEnd w:id="0"/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стилів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). Я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застосував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осн</w:t>
      </w:r>
      <w:r>
        <w:rPr>
          <w:rFonts w:ascii="Times New Roman" w:hAnsi="Times New Roman" w:cs="Times New Roman"/>
          <w:sz w:val="28"/>
          <w:szCs w:val="28"/>
          <w:lang w:val="ru-RU"/>
        </w:rPr>
        <w:t>овні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 теги, а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додавати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матеріали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 блоки та HTML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6501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="00FD6501"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“неправильною” </w:t>
      </w:r>
      <w:proofErr w:type="spellStart"/>
      <w:r w:rsidR="00FD6501" w:rsidRPr="00693FF1">
        <w:rPr>
          <w:rFonts w:ascii="Times New Roman" w:hAnsi="Times New Roman" w:cs="Times New Roman"/>
          <w:sz w:val="28"/>
          <w:szCs w:val="28"/>
          <w:lang w:val="ru-RU"/>
        </w:rPr>
        <w:t>сіткою</w:t>
      </w:r>
      <w:proofErr w:type="spellEnd"/>
      <w:r w:rsidR="00FD6501" w:rsidRPr="00693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6501" w:rsidRPr="00693FF1">
        <w:rPr>
          <w:rFonts w:ascii="Times New Roman" w:hAnsi="Times New Roman" w:cs="Times New Roman"/>
          <w:sz w:val="28"/>
          <w:szCs w:val="28"/>
          <w:lang w:val="ru-RU"/>
        </w:rPr>
        <w:t>комірок</w:t>
      </w:r>
      <w:proofErr w:type="spellEnd"/>
      <w:r w:rsidR="00FD6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178C0" w:rsidRPr="00FD6501" w:rsidSect="00693FF1">
      <w:pgSz w:w="11906" w:h="16838"/>
      <w:pgMar w:top="426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61"/>
    <w:rsid w:val="000178C0"/>
    <w:rsid w:val="00693FF1"/>
    <w:rsid w:val="00FC7A61"/>
    <w:rsid w:val="00FD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123C"/>
  <w15:chartTrackingRefBased/>
  <w15:docId w15:val="{CB628A6B-1FF4-4ADF-B261-AEC6F5DD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FF1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93FF1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3">
    <w:name w:val="Table Grid"/>
    <w:basedOn w:val="a1"/>
    <w:uiPriority w:val="39"/>
    <w:rsid w:val="0069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7C777-81D4-4EAA-839B-868E03052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2019-02-24T22:51:00Z</cp:lastPrinted>
  <dcterms:created xsi:type="dcterms:W3CDTF">2019-02-24T22:38:00Z</dcterms:created>
  <dcterms:modified xsi:type="dcterms:W3CDTF">2019-02-24T22:52:00Z</dcterms:modified>
</cp:coreProperties>
</file>