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Проанализируй эту задачу целиком и выдели ключевые моменты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от тебя требуется следующее: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а) распиши полностью функционал приложения со всеми деталями: что вводит пользователь, какой он видит результат, какие есть дополнительные функции после получения результатов.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в этом пункте отдельно рассмотри Исторический режим и режим Текущей обстановки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б) определи, какие зависимости нужны для каждой задачи (если нужны) из пункта а): откуда можно черпать данные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в) в пункте с исследованием укажи, как и с чем лучше всего сравнивать используемую модель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г) распиши, что именно ходят видеть жюри в качестве результата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</w:p>
    <w:p w:rsidR="000C107B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r w:rsidRPr="00E47BED">
        <w:rPr>
          <w:rFonts w:ascii="Times New Roman" w:hAnsi="Times New Roman" w:cs="Times New Roman"/>
          <w:b/>
          <w:sz w:val="24"/>
          <w:szCs w:val="24"/>
        </w:rPr>
        <w:t>если ты считаешь необходимым, то можешь добавить 1-2 дополнительных пункта</w:t>
      </w:r>
      <w:proofErr w:type="gramStart"/>
      <w:r w:rsidRPr="00E47BED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E47BE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47BED">
        <w:rPr>
          <w:rFonts w:ascii="Times New Roman" w:hAnsi="Times New Roman" w:cs="Times New Roman"/>
          <w:b/>
          <w:sz w:val="24"/>
          <w:szCs w:val="24"/>
        </w:rPr>
        <w:t>е</w:t>
      </w:r>
      <w:proofErr w:type="gramEnd"/>
      <w:r w:rsidRPr="00E47BED">
        <w:rPr>
          <w:rFonts w:ascii="Times New Roman" w:hAnsi="Times New Roman" w:cs="Times New Roman"/>
          <w:b/>
          <w:sz w:val="24"/>
          <w:szCs w:val="24"/>
        </w:rPr>
        <w:t>сли же нет, то ничего не добавляй</w:t>
      </w:r>
    </w:p>
    <w:p w:rsid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</w:p>
    <w:p w:rsid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разбор постановки задачи как технического задания.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проекта: создать не «систему, которая разрешает или запрещает выход», а проверяемый прототип поддержки решений. Он должен показать специалисту: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внешние факторы могут повлиять на ВКД;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именно ожидается их влияние;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это относится к выбранному окну работ;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данные использованы;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вывод надёжен;</w:t>
      </w:r>
    </w:p>
    <w:p w:rsidR="00E47BED" w:rsidRPr="00E47BED" w:rsidRDefault="00E47BED" w:rsidP="00E47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улучшится ли ситуация при переносе начала выхода.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 необходимо исследовать два разных механизма воздействия, причём один из них обязательно должен быть связан с космической погодой.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А. Полный функционал приложения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А.1. Общий сценарий работы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:rsidR="00E47BED" w:rsidRPr="00E47BED" w:rsidRDefault="00E47BED" w:rsidP="00E47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Выбирает режим: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«Текущая обстановка»;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«Исторический режим».</w:t>
      </w:r>
    </w:p>
    <w:p w:rsidR="00E47BED" w:rsidRPr="00E47BED" w:rsidRDefault="00E47BED" w:rsidP="00E47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Задаёт: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ВКД;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ВКД от 1 до 8 часов;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поиска альтернативных начал длительностью до 24 часов;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пояс, при этом основной формат отображения — UTC.</w:t>
      </w:r>
    </w:p>
    <w:p w:rsidR="00E47BED" w:rsidRPr="00E47BED" w:rsidRDefault="00E47BED" w:rsidP="00E47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кнопку расчёта.</w:t>
      </w:r>
    </w:p>
    <w:p w:rsidR="00E47BED" w:rsidRPr="00E47BED" w:rsidRDefault="00E47BED" w:rsidP="00E47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внешних факторов;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траекторию МКС;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временную шкалу событий;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возможных окон;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рекомендацию либо сообщение, что оснований для выбора недостаточно.</w:t>
      </w:r>
    </w:p>
    <w:p w:rsidR="00E47BED" w:rsidRPr="00E47BED" w:rsidRDefault="00E47BED" w:rsidP="00E47B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сдвинуть начало ВКД;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длительность;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расчёт;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доказательства по каждому предупреждению;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окна;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или заморозить отдельный источник;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результат;</w:t>
      </w:r>
    </w:p>
    <w:p w:rsidR="00E47BED" w:rsidRPr="00E47BED" w:rsidRDefault="00E47BED" w:rsidP="00E47B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выгрузить отчёт и машиночитаемые данные.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должно различать:</w:t>
      </w:r>
    </w:p>
    <w:p w:rsidR="00E47BED" w:rsidRPr="00E47BED" w:rsidRDefault="00E47BED" w:rsidP="00E47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«воздействие не обнаружено»;</w:t>
      </w:r>
    </w:p>
    <w:p w:rsidR="00E47BED" w:rsidRPr="00E47BED" w:rsidRDefault="00E47BED" w:rsidP="00E47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«данных недостаточно для оценки».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наиболее важных критериев задачи.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А.2. Режим «Текущая обстановка»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вводит пользователь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набор:</w:t>
      </w:r>
    </w:p>
    <w:p w:rsidR="00E47BED" w:rsidRPr="00E47BED" w:rsidRDefault="00E47BED" w:rsidP="00E47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предполагаемое время начала ВКД;</w:t>
      </w:r>
    </w:p>
    <w:p w:rsidR="00E47BED" w:rsidRPr="00E47BED" w:rsidRDefault="00E47BED" w:rsidP="00E47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выхода;</w:t>
      </w:r>
    </w:p>
    <w:p w:rsidR="00E47BED" w:rsidRPr="00E47BED" w:rsidRDefault="00E47BED" w:rsidP="00E47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период, в котором разрешено искать альтернативное начало;</w:t>
      </w:r>
    </w:p>
    <w:p w:rsidR="00E47BED" w:rsidRPr="00E47BED" w:rsidRDefault="00E47BED" w:rsidP="00E47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пояс;</w:t>
      </w:r>
    </w:p>
    <w:p w:rsidR="00E47BED" w:rsidRPr="00E47BED" w:rsidRDefault="00E47BED" w:rsidP="00E47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— выбранные механизмы воздействия или источники.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E47BED" w:rsidRPr="00E47BED" w:rsidRDefault="00E47BED" w:rsidP="00E47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начало: 2026-09-18 14:00 UTC;</w:t>
      </w:r>
    </w:p>
    <w:p w:rsidR="00E47BED" w:rsidRPr="00E47BED" w:rsidRDefault="00E47BED" w:rsidP="00E47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длительность: 6 часов;</w:t>
      </w:r>
    </w:p>
    <w:p w:rsidR="00E47BED" w:rsidRPr="00E47BED" w:rsidRDefault="00E47BED" w:rsidP="00E47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период поиска: с 12:00 до 24:00 UTC;</w:t>
      </w:r>
    </w:p>
    <w:p w:rsidR="00E47BED" w:rsidRPr="00E47BED" w:rsidRDefault="00E47BED" w:rsidP="00E47B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механизмы: космическая погода и сближения с отслеживаемыми объектами.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система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Получает актуальные орбитальные данные МКС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должна: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актуальные TLE/OMM или аналогичные орбитальные элементы;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источник;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эпоху элементов;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время публикации;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давность данных;</w:t>
      </w:r>
    </w:p>
    <w:p w:rsidR="00E47BED" w:rsidRPr="00E47BED" w:rsidRDefault="00E47BED" w:rsidP="00E47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положение МКС на всём рассматриваемом интервале.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траектория должна реально использоваться в анализе, а не быть только декоративной картой.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траектория может использоваться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7BED" w:rsidRPr="00E47BED" w:rsidRDefault="00E47BED" w:rsidP="00E47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времени прохождения через область события;</w:t>
      </w:r>
    </w:p>
    <w:p w:rsidR="00E47BED" w:rsidRPr="00E47BED" w:rsidRDefault="00E47BED" w:rsidP="00E47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сопоставления ВКД с моментом сближения;</w:t>
      </w:r>
    </w:p>
    <w:p w:rsidR="00E47BED" w:rsidRPr="00E47BED" w:rsidRDefault="00E47BED" w:rsidP="00E47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освещённости;</w:t>
      </w:r>
    </w:p>
    <w:p w:rsidR="00E47BED" w:rsidRPr="00E47BED" w:rsidRDefault="00E47BED" w:rsidP="00E47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 геометрии относительно отслеживаемого объекта.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Получает текущие данные по факторам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механизма необходимо определить: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наблюдения;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прогнозы;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интервалы действия;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актуальности;</w:t>
      </w:r>
    </w:p>
    <w:p w:rsidR="00E47BED" w:rsidRPr="00E47BED" w:rsidRDefault="00E47BED" w:rsidP="00E47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отдельно хранить:</w:t>
      </w:r>
    </w:p>
    <w:p w:rsidR="00E47BED" w:rsidRPr="00E47BED" w:rsidRDefault="00E47BED" w:rsidP="00E47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 сообщения;</w:t>
      </w:r>
    </w:p>
    <w:p w:rsidR="00E47BED" w:rsidRPr="00E47BED" w:rsidRDefault="00E47BED" w:rsidP="00E47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прогнозируемое время прихода события;</w:t>
      </w:r>
    </w:p>
    <w:p w:rsidR="00E47BED" w:rsidRPr="00E47BED" w:rsidRDefault="00E47BED" w:rsidP="00E47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действия предупреждения;</w:t>
      </w:r>
    </w:p>
    <w:p w:rsidR="00E47BED" w:rsidRPr="00E47BED" w:rsidRDefault="00E47BED" w:rsidP="00E47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фактическое время начала события, если оно уже известно.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временные точки нельзя смешивать.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Выполняет прогноз минимум на </w:t>
      </w:r>
      <w:proofErr w:type="gramStart"/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ближайшие</w:t>
      </w:r>
      <w:proofErr w:type="gramEnd"/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6 часов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бы для одного механизма должен быть реализован прогноз или его обоснованное применение на горизонте шести часов.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Варианты:</w:t>
      </w:r>
    </w:p>
    <w:p w:rsidR="00E47BED" w:rsidRPr="00E47BED" w:rsidRDefault="00E47BED" w:rsidP="00E47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использование внешнего прогноза NOAA;</w:t>
      </w:r>
    </w:p>
    <w:p w:rsidR="00E47BED" w:rsidRPr="00E47BED" w:rsidRDefault="00E47BED" w:rsidP="00E47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на основе последнего наблюдаемого состояния;</w:t>
      </w:r>
    </w:p>
    <w:p w:rsidR="00E47BED" w:rsidRPr="00E47BED" w:rsidRDefault="00E47BED" w:rsidP="00E47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временная модель;</w:t>
      </w:r>
    </w:p>
    <w:p w:rsidR="00E47BED" w:rsidRPr="00E47BED" w:rsidRDefault="00E47BED" w:rsidP="00E47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переходов между состояниями;</w:t>
      </w:r>
    </w:p>
    <w:p w:rsidR="00E47BED" w:rsidRPr="00E47BED" w:rsidRDefault="00E47BED" w:rsidP="00E47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 алгоритм команды.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используется внешний прогноз, команда должна объяснить:</w:t>
      </w:r>
    </w:p>
    <w:p w:rsidR="00E47BED" w:rsidRPr="00E47BED" w:rsidRDefault="00E47BED" w:rsidP="00E47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прогнозируется;</w:t>
      </w:r>
    </w:p>
    <w:p w:rsidR="00E47BED" w:rsidRPr="00E47BED" w:rsidRDefault="00E47BED" w:rsidP="00E47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какой горизонт;</w:t>
      </w:r>
    </w:p>
    <w:p w:rsidR="00E47BED" w:rsidRPr="00E47BED" w:rsidRDefault="00E47BED" w:rsidP="00E47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прогноз был опубликован;</w:t>
      </w:r>
    </w:p>
    <w:p w:rsidR="00E47BED" w:rsidRPr="00E47BED" w:rsidRDefault="00E47BED" w:rsidP="00E47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он применяется к конкретному окну ВКД;</w:t>
      </w:r>
    </w:p>
    <w:p w:rsidR="00E47BED" w:rsidRPr="00E47BED" w:rsidRDefault="00E47BED" w:rsidP="00E47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 него ограничения.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Сопоставляет события с окном ВКД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фактора система должна определить:</w:t>
      </w:r>
    </w:p>
    <w:p w:rsidR="00E47BED" w:rsidRPr="00E47BED" w:rsidRDefault="00E47BED" w:rsidP="00E47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пересекается ли событие с выходом;</w:t>
      </w:r>
    </w:p>
    <w:p w:rsidR="00E47BED" w:rsidRPr="00E47BED" w:rsidRDefault="00E47BED" w:rsidP="00E47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длится пересечение;</w:t>
      </w:r>
    </w:p>
    <w:p w:rsidR="00E47BED" w:rsidRPr="00E47BED" w:rsidRDefault="00E47BED" w:rsidP="00E47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 ли событие до выхода, во время выхода или после него;</w:t>
      </w:r>
    </w:p>
    <w:p w:rsidR="00E47BED" w:rsidRPr="00E47BED" w:rsidRDefault="00E47BED" w:rsidP="00E47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изменится ли пересечение при переносе начала;</w:t>
      </w:r>
    </w:p>
    <w:p w:rsidR="00E47BED" w:rsidRPr="00E47BED" w:rsidRDefault="00E47BED" w:rsidP="00E47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неопределённость во времени события.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точное время неизвестно, используется интервал, например:</w:t>
      </w:r>
    </w:p>
    <w:p w:rsidR="00E47BED" w:rsidRPr="00E47BED" w:rsidRDefault="00E47BED" w:rsidP="00E47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начало: 14:00–15:00 UTC;</w:t>
      </w:r>
    </w:p>
    <w:p w:rsidR="00E47BED" w:rsidRPr="00E47BED" w:rsidRDefault="00E47BED" w:rsidP="00E47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окончание: 18:00–20:00 UTC.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видит пользователь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Сводка по выбранному окну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E47BED" w:rsidRPr="00E47BED" w:rsidRDefault="00E47BED" w:rsidP="00E4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выбранное окно: 14:00–20:00 UTC;</w:t>
      </w:r>
    </w:p>
    <w:p w:rsidR="00E47BED" w:rsidRPr="00E47BED" w:rsidRDefault="00E47BED" w:rsidP="00E4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режим: текущая обстановка;</w:t>
      </w:r>
    </w:p>
    <w:p w:rsidR="00E47BED" w:rsidRPr="00E47BED" w:rsidRDefault="00E47BED" w:rsidP="00E4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«предпочтительно», «непредпочтительно» или «недостаточно данных»;</w:t>
      </w:r>
    </w:p>
    <w:p w:rsidR="00E47BED" w:rsidRPr="00E47BED" w:rsidRDefault="00E47BED" w:rsidP="00E4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объяснение рекомендации;</w:t>
      </w:r>
    </w:p>
    <w:p w:rsidR="00E47BED" w:rsidRPr="00E47BED" w:rsidRDefault="00E47BED" w:rsidP="00E4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уровень уверенности.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источников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источнику: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успешного получения;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 данных;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давность;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актуален, устарел, недоступен;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кэша;</w:t>
      </w:r>
    </w:p>
    <w:p w:rsidR="00E47BED" w:rsidRPr="00E47BED" w:rsidRDefault="00E47BED" w:rsidP="00E4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или ограничение доступа.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Траектория МКС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показать:</w:t>
      </w:r>
    </w:p>
    <w:p w:rsidR="00E47BED" w:rsidRPr="00E47BED" w:rsidRDefault="00E47BED" w:rsidP="00E47B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маршрута;</w:t>
      </w:r>
    </w:p>
    <w:p w:rsidR="00E47BED" w:rsidRPr="00E47BED" w:rsidRDefault="00E47BED" w:rsidP="00E47B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высоты и координат;</w:t>
      </w:r>
    </w:p>
    <w:p w:rsidR="00E47BED" w:rsidRPr="00E47BED" w:rsidRDefault="00E47BED" w:rsidP="00E47B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станции на временной шкале;</w:t>
      </w:r>
    </w:p>
    <w:p w:rsidR="00E47BED" w:rsidRPr="00E47BED" w:rsidRDefault="00E47BED" w:rsidP="00E47B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содержательную текстовую сводку.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должны быть видны:</w:t>
      </w:r>
    </w:p>
    <w:p w:rsidR="00E47BED" w:rsidRPr="00E47BED" w:rsidRDefault="00E47BED" w:rsidP="00E47B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орбитальных элементов;</w:t>
      </w:r>
    </w:p>
    <w:p w:rsidR="00E47BED" w:rsidRPr="00E47BED" w:rsidRDefault="00E47BED" w:rsidP="00E47B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эпоха;</w:t>
      </w:r>
    </w:p>
    <w:p w:rsidR="00E47BED" w:rsidRPr="00E47BED" w:rsidRDefault="00E47BED" w:rsidP="00E47B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публикации;</w:t>
      </w:r>
    </w:p>
    <w:p w:rsidR="00E47BED" w:rsidRPr="00E47BED" w:rsidRDefault="00E47BED" w:rsidP="00E47B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данных.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Временная шкала факторов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одной шкале отображаются: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выбранное окно ВКД;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наблюдаемые события;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прогнозы;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команды;</w:t>
      </w:r>
    </w:p>
    <w:p w:rsidR="00E47BED" w:rsidRPr="00E47BED" w:rsidRDefault="00E47BED" w:rsidP="00E47B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 неопределённости.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Наблюдение, внешний прогноз и собственный расчёт должны визуально различаться.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Карточки предупреждений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предупреждения: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фактора;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смысл;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для ВКД;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наблюдаемый или ожидаемый период;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величина и единицы измерения;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использованное правило или модель;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уверенности;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ограничения;</w:t>
      </w:r>
    </w:p>
    <w:p w:rsidR="00E47BED" w:rsidRPr="00E47BED" w:rsidRDefault="00E47BED" w:rsidP="00E47B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исходные данные.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по космической погоде нельзя просто показать «буря». Нужно раздельно объяснить, относится ли это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7BED" w:rsidRPr="00E47BED" w:rsidRDefault="00E47BED" w:rsidP="00E47B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геомагнитной активности;</w:t>
      </w:r>
    </w:p>
    <w:p w:rsidR="00E47BED" w:rsidRPr="00E47BED" w:rsidRDefault="00E47BED" w:rsidP="00E47B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солнечному радиационному событию;</w:t>
      </w:r>
    </w:p>
    <w:p w:rsidR="00E47BED" w:rsidRPr="00E47BED" w:rsidRDefault="00E47BED" w:rsidP="00E47B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радионарушению;</w:t>
      </w:r>
    </w:p>
    <w:p w:rsidR="00E47BED" w:rsidRPr="00E47BED" w:rsidRDefault="00E47BED" w:rsidP="00E47B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потоку энергичных частиц.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Одинаковый номер шкалы не означает одинаковое воздействие.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Сравнение окон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два окна одинаковой длительности.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798"/>
        <w:gridCol w:w="2311"/>
        <w:gridCol w:w="1463"/>
        <w:gridCol w:w="1844"/>
      </w:tblGrid>
      <w:tr w:rsidR="00E47BED" w:rsidRPr="00E47BED" w:rsidTr="00E47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Окно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Пересечение с космической погодой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Пересечение со сближением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Полнота данных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Вывод</w:t>
            </w:r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14:00–20:00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часа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минут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хуже</w:t>
            </w:r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18:00–00:00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часов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минут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предпочтительно</w:t>
            </w:r>
          </w:p>
        </w:tc>
      </w:tr>
    </w:tbl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либо:</w:t>
      </w:r>
    </w:p>
    <w:p w:rsidR="00E47BED" w:rsidRPr="00E47BED" w:rsidRDefault="00E47BED" w:rsidP="00E47B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предпочтительное окно;</w:t>
      </w:r>
    </w:p>
    <w:p w:rsidR="00E47BED" w:rsidRPr="00E47BED" w:rsidRDefault="00E47BED" w:rsidP="00E47B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объяснить, почему выбор невозможен.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отказа от выбора:</w:t>
      </w:r>
    </w:p>
    <w:p w:rsidR="00E47BED" w:rsidRPr="00E47BED" w:rsidRDefault="00E47BED" w:rsidP="00E47B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окна имеют сопоставимые ограничения;</w:t>
      </w:r>
    </w:p>
    <w:p w:rsidR="00E47BED" w:rsidRPr="00E47BED" w:rsidRDefault="00E47BED" w:rsidP="00E47B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данные по критически важному фактору;</w:t>
      </w:r>
    </w:p>
    <w:p w:rsidR="00E47BED" w:rsidRPr="00E47BED" w:rsidRDefault="00E47BED" w:rsidP="00E47B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слишком устарел;</w:t>
      </w:r>
    </w:p>
    <w:p w:rsidR="00E47BED" w:rsidRPr="00E47BED" w:rsidRDefault="00E47BED" w:rsidP="00E47B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неопределён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не уменьшает воздействие.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действия после расчёта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сдвинуть начало ВКД;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длительность отдельно от времени начала;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новые варианты;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раскрыть подробности по фактору;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исходное сообщение;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 данные вручную;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источник;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заморозить источник;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расчёт с кэшем;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отчёт;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JSON/CSV;</w:t>
      </w:r>
    </w:p>
    <w:p w:rsidR="00E47BED" w:rsidRPr="00E47BED" w:rsidRDefault="00E47BED" w:rsidP="00E47B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расчёт для последующего сравнения.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сокращение длительности ВКД нужно показывать как изменение плана, а не как «улучшение риска при прежних условиях».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А.3. Исторический режим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Исторический режим должен поддерживать даты с 1 мая по 30 июня 2024 года.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предусмотрены две разные функции.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А.3.1. Исторический разбор обстановки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реконструкция событий по архивным сведениям, доступным сегодня.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отвечает на вопрос:</w:t>
      </w:r>
    </w:p>
    <w:p w:rsidR="00E47BED" w:rsidRPr="00E47BED" w:rsidRDefault="00E47BED" w:rsidP="00E47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происходило в выбранный исторический момент с учётом всей доступной архивной информации?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режиме можно использовать:</w:t>
      </w:r>
    </w:p>
    <w:p w:rsidR="00E47BED" w:rsidRPr="00E47BED" w:rsidRDefault="00E47BED" w:rsidP="00E47B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архивные наблюдения;</w:t>
      </w:r>
    </w:p>
    <w:p w:rsidR="00E47BED" w:rsidRPr="00E47BED" w:rsidRDefault="00E47BED" w:rsidP="00E47B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последующие уточнения;</w:t>
      </w:r>
    </w:p>
    <w:p w:rsidR="00E47BED" w:rsidRPr="00E47BED" w:rsidRDefault="00E47BED" w:rsidP="00E47B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итоговые каталоги;</w:t>
      </w:r>
    </w:p>
    <w:p w:rsidR="00E47BED" w:rsidRPr="00E47BED" w:rsidRDefault="00E47BED" w:rsidP="00E47B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архивные сообщения;</w:t>
      </w:r>
    </w:p>
    <w:p w:rsidR="00E47BED" w:rsidRPr="00E47BED" w:rsidRDefault="00E47BED" w:rsidP="00E47B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 орбитальные элементы.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необходимо честно обозначить, что это анализ «задним числом», а не прогноз, доступный оператору в прошлом.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вводит пользователь</w:t>
      </w:r>
    </w:p>
    <w:p w:rsidR="00E47BED" w:rsidRPr="00E47BED" w:rsidRDefault="00E47BED" w:rsidP="00E47B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историческую дату;</w:t>
      </w:r>
    </w:p>
    <w:p w:rsidR="00E47BED" w:rsidRPr="00E47BED" w:rsidRDefault="00E47BED" w:rsidP="00E47B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планируемого выхода;</w:t>
      </w:r>
    </w:p>
    <w:p w:rsidR="00E47BED" w:rsidRPr="00E47BED" w:rsidRDefault="00E47BED" w:rsidP="00E47B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длительность;</w:t>
      </w:r>
    </w:p>
    <w:p w:rsidR="00E47BED" w:rsidRPr="00E47BED" w:rsidRDefault="00E47BED" w:rsidP="00E47B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поиска окон;</w:t>
      </w:r>
    </w:p>
    <w:p w:rsidR="00E47BED" w:rsidRPr="00E47BED" w:rsidRDefault="00E47BED" w:rsidP="00E47B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выбранные механизмы.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получает пользователь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восстановленную временную картину;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архивные предупреждения;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 события;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траектории;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событий с окном ВКД;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качества архива;</w:t>
      </w:r>
    </w:p>
    <w:p w:rsidR="00E47BED" w:rsidRPr="00E47BED" w:rsidRDefault="00E47BED" w:rsidP="00E47B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записи, из которых выполнена реконструкция.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А.3.2. Прогноз из прошлого — </w:t>
      </w:r>
      <w:proofErr w:type="spellStart"/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replay</w:t>
      </w:r>
      <w:proofErr w:type="spellEnd"/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более строгий режим.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представить, что расчёт выполнялся в прошлом, и использовать только сведения, которые были опубликованы к моменту отсечения.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:rsidR="00E47BED" w:rsidRPr="00E47BED" w:rsidRDefault="00E47BED" w:rsidP="00E47B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 отсечения: 2024-05-18 10:00 UTC;</w:t>
      </w:r>
    </w:p>
    <w:p w:rsidR="00E47BED" w:rsidRPr="00E47BED" w:rsidRDefault="00E47BED" w:rsidP="00E47B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использует только данные, опубликованные до 10:00;</w:t>
      </w:r>
    </w:p>
    <w:p w:rsidR="00E47BED" w:rsidRPr="00E47BED" w:rsidRDefault="00E47BED" w:rsidP="00E47B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последующие уточнения не участвуют в прогнозе;</w:t>
      </w:r>
    </w:p>
    <w:p w:rsidR="00E47BED" w:rsidRPr="00E47BED" w:rsidRDefault="00E47BED" w:rsidP="00E47B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расчёта прогноз сопоставляется с тем, что произошло позже.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Обязательные элементы </w:t>
      </w:r>
      <w:proofErr w:type="spellStart"/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replay</w:t>
      </w:r>
      <w:proofErr w:type="spellEnd"/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зафиксировать: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 отсечения;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исходных источников;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 каждой записи;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орбитальные элементы;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версию алгоритма;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модели;</w:t>
      </w:r>
    </w:p>
    <w:p w:rsidR="00E47BED" w:rsidRPr="00E47BED" w:rsidRDefault="00E47BED" w:rsidP="00E47B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последующие фактические наблюдения отдельно от прогноза.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Поздние данные могут участвовать только в проверке качества, но не в формировании первоначального вывода.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требование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обязателен хотя бы для одной линии анализа космической погоды, где есть датированные прогнозы или сообщения.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второго механизма допускается исторический разбор, если невозможно надёжно восстановить состояние источника на момент прошлого прогноза.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Особенность исторической траектории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подменять историческую орбиту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современной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исторические орбитальные элементы недоступны или невозможно доказать, что они были опубликованы к моменту отсечения, система должна:</w:t>
      </w:r>
    </w:p>
    <w:p w:rsidR="00E47BED" w:rsidRPr="00E47BED" w:rsidRDefault="00E47BED" w:rsidP="00E47B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использовать подходящие исторические элементы;</w:t>
      </w:r>
    </w:p>
    <w:p w:rsidR="00E47BED" w:rsidRPr="00E47BED" w:rsidRDefault="00E47BED" w:rsidP="00E47B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показать траекторию как реконструкцию;</w:t>
      </w:r>
    </w:p>
    <w:p w:rsidR="00E47BED" w:rsidRPr="00E47BED" w:rsidRDefault="00E47BED" w:rsidP="00E47B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явно пометить геометрию как непригодную для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строгого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А.4. Экспорт и сохранение результата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сохранить расчёт в читаемом и машиночитаемом виде.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Оптимальный формат:</w:t>
      </w:r>
    </w:p>
    <w:p w:rsidR="00E47BED" w:rsidRPr="00E47BED" w:rsidRDefault="00E47BED" w:rsidP="00E47B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HTML/PDF-отчёт;</w:t>
      </w:r>
    </w:p>
    <w:p w:rsidR="00E47BED" w:rsidRPr="00E47BED" w:rsidRDefault="00E47BED" w:rsidP="00E47B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JSON;</w:t>
      </w:r>
    </w:p>
    <w:p w:rsidR="00E47BED" w:rsidRPr="00E47BED" w:rsidRDefault="00E47BED" w:rsidP="00E47B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CSV;</w:t>
      </w:r>
    </w:p>
    <w:p w:rsidR="00E47BED" w:rsidRPr="00E47BED" w:rsidRDefault="00E47BED" w:rsidP="00E47B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ZIP-архив.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сохранённом результате должны быть: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запроса;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ВКД;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сравниваемые окна;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момент отсечения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исторического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по каждому фактору;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рекомендация;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рекомендации;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источники;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исходных данных;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алгоритма;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давности данных;</w:t>
      </w:r>
    </w:p>
    <w:p w:rsidR="00E47BED" w:rsidRPr="00E47BED" w:rsidRDefault="00E47BED" w:rsidP="00E47B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и уровень уверенности.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в файле должна совпадать с тем, что отображалось в интерфейсе.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Б. Зависимости и источники данных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Б.1. Орбитальные данные МКС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768"/>
        <w:gridCol w:w="3326"/>
      </w:tblGrid>
      <w:tr w:rsidR="00E47BED" w:rsidRPr="00E47BED" w:rsidTr="00E47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Необходимые данные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Возможные источники</w:t>
            </w:r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Текущая траектория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TLE/OMM, эпоха, время публикации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CelesTrak</w:t>
            </w:r>
            <w:proofErr w:type="spellEnd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GP, </w:t>
            </w:r>
            <w:proofErr w:type="spellStart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Space-Track</w:t>
            </w:r>
            <w:proofErr w:type="spellEnd"/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Историческая траектория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элементы орбиты соответствующего периода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Space-Track GP_HISTORY, </w:t>
            </w: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архивы</w:t>
            </w: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CelesTrak</w:t>
            </w:r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Положение МКС во времени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орбитальные элементы и распространение орбиты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 SGP4</w:t>
            </w:r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сближений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элементы МКС и отслеживаемых объектов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CelesTrak</w:t>
            </w:r>
            <w:proofErr w:type="spellEnd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GP, </w:t>
            </w:r>
            <w:proofErr w:type="spellStart"/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Space-Track</w:t>
            </w:r>
            <w:proofErr w:type="spellEnd"/>
          </w:p>
        </w:tc>
      </w:tr>
      <w:tr w:rsidR="00E47BED" w:rsidRPr="00E47BED" w:rsidTr="00E47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давности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публикации и эпоха</w:t>
            </w:r>
          </w:p>
        </w:tc>
        <w:tc>
          <w:tcPr>
            <w:tcW w:w="0" w:type="auto"/>
            <w:vAlign w:val="center"/>
            <w:hideMark/>
          </w:tcPr>
          <w:p w:rsidR="00E47BED" w:rsidRPr="00E47BED" w:rsidRDefault="00E47BED" w:rsidP="00E47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метаданные источника</w:t>
            </w:r>
          </w:p>
        </w:tc>
      </w:tr>
    </w:tbl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объект МКС — NORAD 25544.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различать:</w:t>
      </w:r>
    </w:p>
    <w:p w:rsidR="00E47BED" w:rsidRPr="00E47BED" w:rsidRDefault="00E47BED" w:rsidP="00E47B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эпоху орбитальных элементов;</w:t>
      </w:r>
    </w:p>
    <w:p w:rsidR="00E47BED" w:rsidRPr="00E47BED" w:rsidRDefault="00E47BED" w:rsidP="00E47B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их публикации;</w:t>
      </w:r>
    </w:p>
    <w:p w:rsidR="00E47BED" w:rsidRPr="00E47BED" w:rsidRDefault="00E47BED" w:rsidP="00E47B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получения системой;</w:t>
      </w:r>
    </w:p>
    <w:p w:rsidR="00E47BED" w:rsidRPr="00E47BED" w:rsidRDefault="00E47BED" w:rsidP="00E47B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фактическую давность для выбранного расчёта.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Технические зависимости:</w:t>
      </w:r>
    </w:p>
    <w:p w:rsidR="00E47BED" w:rsidRPr="00E47BED" w:rsidRDefault="00E47BED" w:rsidP="00E47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SGP4;</w:t>
      </w:r>
    </w:p>
    <w:p w:rsidR="00E47BED" w:rsidRPr="00E47BED" w:rsidRDefault="00E47BED" w:rsidP="00E47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 работы со временем;</w:t>
      </w:r>
    </w:p>
    <w:p w:rsidR="00E47BED" w:rsidRPr="00E47BED" w:rsidRDefault="00E47BED" w:rsidP="00E47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TLE/OMM;</w:t>
      </w:r>
    </w:p>
    <w:p w:rsidR="00E47BED" w:rsidRPr="00E47BED" w:rsidRDefault="00E47BED" w:rsidP="00E47B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координат и временных интервалов.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Б.2. Космическая погода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обязательная линия анализа.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источники: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NOAA SWPC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для:</w:t>
      </w:r>
    </w:p>
    <w:p w:rsidR="00E47BED" w:rsidRPr="00E47BED" w:rsidRDefault="00E47BED" w:rsidP="00E47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оперативных наблюдений;</w:t>
      </w:r>
    </w:p>
    <w:p w:rsidR="00E47BED" w:rsidRPr="00E47BED" w:rsidRDefault="00E47BED" w:rsidP="00E47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предупреждений;</w:t>
      </w:r>
    </w:p>
    <w:p w:rsidR="00E47BED" w:rsidRPr="00E47BED" w:rsidRDefault="00E47BED" w:rsidP="00E47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 космической погоды;</w:t>
      </w:r>
    </w:p>
    <w:p w:rsidR="00E47BED" w:rsidRPr="00E47BED" w:rsidRDefault="00E47BED" w:rsidP="00E47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 прогнозирования;</w:t>
      </w:r>
    </w:p>
    <w:p w:rsidR="00E47BED" w:rsidRPr="00E47BED" w:rsidRDefault="00E47BED" w:rsidP="00E47B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о солнечной и геомагнитной активности.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NOAA NCEI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для:</w:t>
      </w:r>
    </w:p>
    <w:p w:rsidR="00E47BED" w:rsidRPr="00E47BED" w:rsidRDefault="00E47BED" w:rsidP="00E47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архивов SWPC;</w:t>
      </w:r>
    </w:p>
    <w:p w:rsidR="00E47BED" w:rsidRPr="00E47BED" w:rsidRDefault="00E47BED" w:rsidP="00E47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исторических наблюдений;</w:t>
      </w:r>
    </w:p>
    <w:p w:rsidR="00E47BED" w:rsidRPr="00E47BED" w:rsidRDefault="00E47BED" w:rsidP="00E47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датированных прогнозов;</w:t>
      </w:r>
    </w:p>
    <w:p w:rsidR="00E47BED" w:rsidRPr="00E47BED" w:rsidRDefault="00E47BED" w:rsidP="00E47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сообщений с отметкой </w:t>
      </w:r>
      <w:proofErr w:type="spellStart"/>
      <w:r w:rsidRPr="00E47BED">
        <w:rPr>
          <w:rFonts w:ascii="Courier New" w:eastAsia="Times New Roman" w:hAnsi="Courier New" w:cs="Courier New"/>
          <w:sz w:val="20"/>
          <w:szCs w:val="20"/>
          <w:lang w:eastAsia="ru-RU"/>
        </w:rPr>
        <w:t>Issued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построения строгого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NASA CCMC DONKI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для:</w:t>
      </w:r>
    </w:p>
    <w:p w:rsidR="00E47BED" w:rsidRPr="00E47BED" w:rsidRDefault="00E47BED" w:rsidP="00E47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событий;</w:t>
      </w:r>
    </w:p>
    <w:p w:rsidR="00E47BED" w:rsidRPr="00E47BED" w:rsidRDefault="00E47BED" w:rsidP="00E47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сообщений;</w:t>
      </w:r>
    </w:p>
    <w:p w:rsidR="00E47BED" w:rsidRPr="00E47BED" w:rsidRDefault="00E47BED" w:rsidP="00E47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результатов моделей;</w:t>
      </w:r>
    </w:p>
    <w:p w:rsidR="00E47BED" w:rsidRPr="00E47BED" w:rsidRDefault="00E47BED" w:rsidP="00E47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о солнечных вспышках, CME и связанных явлениях;</w:t>
      </w:r>
    </w:p>
    <w:p w:rsidR="00E47BED" w:rsidRPr="00E47BED" w:rsidRDefault="00E47BED" w:rsidP="00E47B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исторического анализа по датам.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модели нужно раздельно учитывать разные явления:</w:t>
      </w:r>
    </w:p>
    <w:p w:rsidR="00E47BED" w:rsidRPr="00E47BED" w:rsidRDefault="00E47BED" w:rsidP="00E47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геомагнитные бури;</w:t>
      </w:r>
    </w:p>
    <w:p w:rsidR="00E47BED" w:rsidRPr="00E47BED" w:rsidRDefault="00E47BED" w:rsidP="00E47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солнечные протонные события;</w:t>
      </w:r>
    </w:p>
    <w:p w:rsidR="00E47BED" w:rsidRPr="00E47BED" w:rsidRDefault="00E47BED" w:rsidP="00E47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радионарушения;</w:t>
      </w:r>
    </w:p>
    <w:p w:rsidR="00E47BED" w:rsidRPr="00E47BED" w:rsidRDefault="00E47BED" w:rsidP="00E47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потоки энергичных частиц;</w:t>
      </w:r>
    </w:p>
    <w:p w:rsidR="00E47BED" w:rsidRPr="00E47BED" w:rsidRDefault="00E47BED" w:rsidP="00E47B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солнечные вспышки и CME.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объединять их в один нерасшифрованный показатель «солнечный риск».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Б.3. Сближения и отслеживаемые объекты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второго механизма наиболее разумно выбрать близкие сближения с отслеживаемыми объектами.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Возможный источник: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CelesTrak</w:t>
      </w:r>
      <w:proofErr w:type="spellEnd"/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SOCRATES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дать: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сближения;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наибольшего сближения, TCA;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расстояние;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 объектов;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расчёта;</w:t>
      </w:r>
    </w:p>
    <w:p w:rsidR="00E47BED" w:rsidRPr="00E47BED" w:rsidRDefault="00E47BED" w:rsidP="00E47B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выпуска информации.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E47BED" w:rsidRPr="00E47BED" w:rsidRDefault="00E47BED" w:rsidP="00E47B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CelesTrak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 — орбитальные элементы;</w:t>
      </w:r>
    </w:p>
    <w:p w:rsidR="00E47BED" w:rsidRPr="00E47BED" w:rsidRDefault="00E47BED" w:rsidP="00E47B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Space-Track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подробные данные, если доступ разрешён.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Критическое ограничение:</w:t>
      </w:r>
    </w:p>
    <w:p w:rsidR="00E47BED" w:rsidRPr="00E47BED" w:rsidRDefault="00E47BED" w:rsidP="00E47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о сближении не является вероятностью попадания объекта в космонавта.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система должна формулировать вывод как:</w:t>
      </w:r>
    </w:p>
    <w:p w:rsidR="00E47BED" w:rsidRPr="00E47BED" w:rsidRDefault="00E47BED" w:rsidP="00E47B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потенциальное сближение;</w:t>
      </w:r>
    </w:p>
    <w:p w:rsidR="00E47BED" w:rsidRPr="00E47BED" w:rsidRDefault="00E47BED" w:rsidP="00E47B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неблагоприятное геометрическое событие;</w:t>
      </w:r>
    </w:p>
    <w:p w:rsidR="00E47BED" w:rsidRPr="00E47BED" w:rsidRDefault="00E47BED" w:rsidP="00E47B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дополнительной проверки;</w:t>
      </w:r>
    </w:p>
    <w:p w:rsidR="00E47BED" w:rsidRPr="00E47BED" w:rsidRDefault="00E47BED" w:rsidP="00E47B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событие, пересекающее окно ВКД.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следует заявлять прямую вероятность столкновения человека или повреждения скафандра без отдельной физической модели.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Б.4. Метеороидная среда и MMOD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Источники:</w:t>
      </w:r>
    </w:p>
    <w:p w:rsidR="00E47BED" w:rsidRPr="00E47BED" w:rsidRDefault="00E47BED" w:rsidP="00E47B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NASA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Meteoroid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NASA NTRS по оценке MMOD;</w:t>
      </w:r>
    </w:p>
    <w:p w:rsidR="00E47BED" w:rsidRPr="00E47BED" w:rsidRDefault="00E47BED" w:rsidP="00E47B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научные публикации и статистические модели.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скорее статистический фактор, а не каталог конкретных частиц.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можно использовать:</w:t>
      </w:r>
    </w:p>
    <w:p w:rsidR="00E47BED" w:rsidRPr="00E47BED" w:rsidRDefault="00E47BED" w:rsidP="00E47B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фоновой оценки среды;</w:t>
      </w:r>
    </w:p>
    <w:p w:rsidR="00E47BED" w:rsidRPr="00E47BED" w:rsidRDefault="00E47BED" w:rsidP="00E47B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анализа зависимости от орбиты;</w:t>
      </w:r>
    </w:p>
    <w:p w:rsidR="00E47BED" w:rsidRPr="00E47BED" w:rsidRDefault="00E47BED" w:rsidP="00E47B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оценки границ применимости;</w:t>
      </w:r>
    </w:p>
    <w:p w:rsidR="00E47BED" w:rsidRPr="00E47BED" w:rsidRDefault="00E47BED" w:rsidP="00E47B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дополнительный фактор.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основного демонстрационного прототипа близкие сближения с отслеживаемыми объектами обычно проще объяснить жюри, поскольку они непосредственно привязаны ко времени и траектории.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Б.5. Освещённость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Освещённость не является опасностью сама по себе.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её использовать, нужно связать её с конкретным ограничением:</w:t>
      </w:r>
    </w:p>
    <w:p w:rsidR="00E47BED" w:rsidRPr="00E47BED" w:rsidRDefault="00E47BED" w:rsidP="00E47B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возможностью выполнения определённого этапа работ;</w:t>
      </w:r>
    </w:p>
    <w:p w:rsidR="00E47BED" w:rsidRPr="00E47BED" w:rsidRDefault="00E47BED" w:rsidP="00E47B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видимостью;</w:t>
      </w:r>
    </w:p>
    <w:p w:rsidR="00E47BED" w:rsidRPr="00E47BED" w:rsidRDefault="00E47BED" w:rsidP="00E47B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требованиями к освещению;</w:t>
      </w:r>
    </w:p>
    <w:p w:rsidR="00E47BED" w:rsidRPr="00E47BED" w:rsidRDefault="00E47BED" w:rsidP="00E47B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геометрией наблюдения;</w:t>
      </w:r>
    </w:p>
    <w:p w:rsidR="00E47BED" w:rsidRPr="00E47BED" w:rsidRDefault="00E47BED" w:rsidP="00E47B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температурными условиями.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такого ограничения освещённость будет просто красивым графиком, а не фактором риска.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Б.6. Хранилище, кэширование и отказоустойчивость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Понадобятся: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кэш исходных ответов;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метаданных;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версий источников;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загрузок;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отметки времени;</w:t>
      </w:r>
    </w:p>
    <w:p w:rsidR="00E47BED" w:rsidRPr="00E47BED" w:rsidRDefault="00E47BED" w:rsidP="00E47B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повторной обработки.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Подходящие варианты:</w:t>
      </w:r>
    </w:p>
    <w:p w:rsidR="00E47BED" w:rsidRPr="00E47BED" w:rsidRDefault="00E47BED" w:rsidP="00E47B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JSON/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Parquet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объектное хранилище;</w:t>
      </w:r>
    </w:p>
    <w:p w:rsidR="00E47BED" w:rsidRPr="00E47BED" w:rsidRDefault="00E47BED" w:rsidP="00E47B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файловый архив с контрольными суммами.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сбое источника система должна:</w:t>
      </w:r>
    </w:p>
    <w:p w:rsidR="00E47BED" w:rsidRPr="00E47BED" w:rsidRDefault="00E47BED" w:rsidP="00E47B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доступ к последним полученным данным;</w:t>
      </w:r>
    </w:p>
    <w:p w:rsidR="00E47BED" w:rsidRPr="00E47BED" w:rsidRDefault="00E47BED" w:rsidP="00E47B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их давность;</w:t>
      </w:r>
    </w:p>
    <w:p w:rsidR="00E47BED" w:rsidRPr="00E47BED" w:rsidRDefault="00E47BED" w:rsidP="00E47B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объявлять обстановку благоприятной;</w:t>
      </w:r>
    </w:p>
    <w:p w:rsidR="00E47BED" w:rsidRPr="00E47BED" w:rsidRDefault="00E47BED" w:rsidP="00E47B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обозначить, что оценка неполна.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возможность:</w:t>
      </w:r>
    </w:p>
    <w:p w:rsidR="00E47BED" w:rsidRPr="00E47BED" w:rsidRDefault="00E47BED" w:rsidP="00E47B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отключить источник;</w:t>
      </w:r>
    </w:p>
    <w:p w:rsidR="00E47BED" w:rsidRPr="00E47BED" w:rsidRDefault="00E47BED" w:rsidP="00E47B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заморозить обновление;</w:t>
      </w:r>
    </w:p>
    <w:p w:rsidR="00E47BED" w:rsidRPr="00E47BED" w:rsidRDefault="00E47BED" w:rsidP="00E47B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поведение системы при устаревших данных;</w:t>
      </w:r>
    </w:p>
    <w:p w:rsidR="00E47BED" w:rsidRPr="00E47BED" w:rsidRDefault="00E47BED" w:rsidP="00E47B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воспроизвести расчёт на сохранённом ответе.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В. Исследование и сравнение модели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В.1. Что именно сравнивать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сравнивать не только итоговый общий балл, а несколько уровней.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1. Модель каждого механизма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E47BED" w:rsidRPr="00E47BED" w:rsidRDefault="00E47BED" w:rsidP="00E47B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космическая погода;</w:t>
      </w:r>
    </w:p>
    <w:p w:rsidR="00E47BED" w:rsidRPr="00E47BED" w:rsidRDefault="00E47BED" w:rsidP="00E47B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близкие сближения.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2. Выбор окна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Проверяется, насколько хорошо модель выбирает окно с меньшим пересечением с неблагоприятными условиями.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3. Объяснимость и устойчивость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Проверяется:</w:t>
      </w:r>
    </w:p>
    <w:p w:rsidR="00E47BED" w:rsidRPr="00E47BED" w:rsidRDefault="00E47BED" w:rsidP="00E47B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восстановить причину рекомендации;</w:t>
      </w:r>
    </w:p>
    <w:p w:rsidR="00E47BED" w:rsidRPr="00E47BED" w:rsidRDefault="00E47BED" w:rsidP="00E47B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ли рекомендация при небольшом сдвиге начала;</w:t>
      </w:r>
    </w:p>
    <w:p w:rsidR="00E47BED" w:rsidRPr="00E47BED" w:rsidRDefault="00E47BED" w:rsidP="00E47B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при пропуске данных;</w:t>
      </w:r>
    </w:p>
    <w:p w:rsidR="00E47BED" w:rsidRPr="00E47BED" w:rsidRDefault="00E47BED" w:rsidP="00E47B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вывод зависит от устаревшего источника.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В.2. Рекомендуемый </w:t>
      </w:r>
      <w:proofErr w:type="spellStart"/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baseline</w:t>
      </w:r>
      <w:proofErr w:type="spellEnd"/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сравнения можно использовать простой вариант.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космической погоды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Baseline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7BED" w:rsidRPr="00E47BED" w:rsidRDefault="00E47BED" w:rsidP="00E47B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последнее наблюдение;</w:t>
      </w:r>
    </w:p>
    <w:p w:rsidR="00E47BED" w:rsidRPr="00E47BED" w:rsidRDefault="00E47BED" w:rsidP="00E47B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считать, что состояние сохраняется на ближайшие часы;</w:t>
      </w:r>
    </w:p>
    <w:p w:rsidR="00E47BED" w:rsidRPr="00E47BED" w:rsidRDefault="00E47BED" w:rsidP="00E47B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использовать только последнее предупреждение NOAA.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Предлагаемый подход:</w:t>
      </w:r>
    </w:p>
    <w:p w:rsidR="00E47BED" w:rsidRPr="00E47BED" w:rsidRDefault="00E47BED" w:rsidP="00E47B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текущие наблюдения, прогноз и временной интервал события;</w:t>
      </w:r>
    </w:p>
    <w:p w:rsidR="00E47BED" w:rsidRPr="00E47BED" w:rsidRDefault="00E47BED" w:rsidP="00E47B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время публикации;</w:t>
      </w:r>
    </w:p>
    <w:p w:rsidR="00E47BED" w:rsidRPr="00E47BED" w:rsidRDefault="00E47BED" w:rsidP="00E47B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горизонт прогноза;</w:t>
      </w:r>
    </w:p>
    <w:p w:rsidR="00E47BED" w:rsidRPr="00E47BED" w:rsidRDefault="00E47BED" w:rsidP="00E47B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различать типы событий;</w:t>
      </w:r>
    </w:p>
    <w:p w:rsidR="00E47BED" w:rsidRPr="00E47BED" w:rsidRDefault="00E47BED" w:rsidP="00E47B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оценку пересечения с окном ВКД.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сближений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7BED" w:rsidRPr="00E47BED" w:rsidRDefault="00E47BED" w:rsidP="00E47B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предупреждать о любом сближении в заданном диапазоне времени;</w:t>
      </w:r>
    </w:p>
    <w:p w:rsidR="00E47BED" w:rsidRPr="00E47BED" w:rsidRDefault="00E47BED" w:rsidP="00E47B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использовать только расстояние до объекта.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Предлагаемый подход:</w:t>
      </w:r>
    </w:p>
    <w:p w:rsidR="00E47BED" w:rsidRPr="00E47BED" w:rsidRDefault="00E47BED" w:rsidP="00E47B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время TCA;</w:t>
      </w:r>
    </w:p>
    <w:p w:rsidR="00E47BED" w:rsidRPr="00E47BED" w:rsidRDefault="00E47BED" w:rsidP="00E47B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 и пересечение с окном ВКД;</w:t>
      </w:r>
    </w:p>
    <w:p w:rsidR="00E47BED" w:rsidRPr="00E47BED" w:rsidRDefault="00E47BED" w:rsidP="00E47B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свежесть орбитальных элементов;</w:t>
      </w:r>
    </w:p>
    <w:p w:rsidR="00E47BED" w:rsidRPr="00E47BED" w:rsidRDefault="00E47BED" w:rsidP="00E47B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и полноту данных;</w:t>
      </w:r>
    </w:p>
    <w:p w:rsidR="00E47BED" w:rsidRPr="00E47BED" w:rsidRDefault="00E47BED" w:rsidP="00E47B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геометрию и неопределённость, если они доступны.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обязательно строить сложную ML-модель. Прозрачная модель с хорошим обоснованием может быть сильнее непрозрачной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В.3. Как провести эксперимент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выбрать: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с выраженным событием.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Контрольный период без выраженного события.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Критерий, по которому период считается событием.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 отсечения информации.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данных, доступный на этот момент.</w:t>
      </w:r>
    </w:p>
    <w:p w:rsidR="00E47BED" w:rsidRPr="00E47BED" w:rsidRDefault="00E47BED" w:rsidP="00E47B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Наблюдаемое последующее состояние для проверки.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разделить:</w:t>
      </w:r>
    </w:p>
    <w:p w:rsidR="00E47BED" w:rsidRPr="00E47BED" w:rsidRDefault="00E47BED" w:rsidP="00E47B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используемые моделью;</w:t>
      </w:r>
    </w:p>
    <w:p w:rsidR="00E47BED" w:rsidRPr="00E47BED" w:rsidRDefault="00E47BED" w:rsidP="00E47B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используемые для проверки;</w:t>
      </w:r>
    </w:p>
    <w:p w:rsidR="00E47BED" w:rsidRPr="00E47BED" w:rsidRDefault="00E47BED" w:rsidP="00E47B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использованные для настройки параметров.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Тестовые окна не должны попадать в обучение или подбор параметров.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В.4. Метрики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выбранной модели можно использовать: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событий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предупреждений;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обнаружения;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пропущенных событий;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ложных тревог;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F1-score;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времени начала;</w:t>
      </w:r>
    </w:p>
    <w:p w:rsidR="00E47BED" w:rsidRPr="00E47BED" w:rsidRDefault="00E47BED" w:rsidP="00E47B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времени окончания.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прогнозирования</w:t>
      </w:r>
    </w:p>
    <w:p w:rsidR="00E47BED" w:rsidRPr="00E47BED" w:rsidRDefault="00E47BED" w:rsidP="00E47B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заблаговременность;</w:t>
      </w:r>
    </w:p>
    <w:p w:rsidR="00E47BED" w:rsidRPr="00E47BED" w:rsidRDefault="00E47BED" w:rsidP="00E47B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 полезного прогноза;</w:t>
      </w:r>
    </w:p>
    <w:p w:rsidR="00E47BED" w:rsidRPr="00E47BED" w:rsidRDefault="00E47BED" w:rsidP="00E47B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предупреждений, выданных до события;</w:t>
      </w:r>
    </w:p>
    <w:p w:rsidR="00E47BED" w:rsidRPr="00E47BED" w:rsidRDefault="00E47BED" w:rsidP="00E47B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прогноза при обновлении данных.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выбора окна</w:t>
      </w:r>
    </w:p>
    <w:p w:rsidR="00E47BED" w:rsidRPr="00E47BED" w:rsidRDefault="00E47BED" w:rsidP="00E47B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суммарная длительность пересечения с неблагоприятными условиями;</w:t>
      </w:r>
    </w:p>
    <w:p w:rsidR="00E47BED" w:rsidRPr="00E47BED" w:rsidRDefault="00E47BED" w:rsidP="00E47B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факторов, пересекающих окно;</w:t>
      </w:r>
    </w:p>
    <w:p w:rsidR="00E47BED" w:rsidRPr="00E47BED" w:rsidRDefault="00E47BED" w:rsidP="00E47B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выбранного окна;</w:t>
      </w:r>
    </w:p>
    <w:p w:rsidR="00E47BED" w:rsidRPr="00E47BED" w:rsidRDefault="00E47BED" w:rsidP="00E47B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рекомендации при переносе начала;</w:t>
      </w:r>
    </w:p>
    <w:p w:rsidR="00E47BED" w:rsidRPr="00E47BED" w:rsidRDefault="00E47BED" w:rsidP="00E47B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случаев, когда модель выбирает окно хуже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качества данных</w:t>
      </w:r>
    </w:p>
    <w:p w:rsidR="00E47BED" w:rsidRPr="00E47BED" w:rsidRDefault="00E47BED" w:rsidP="00E47B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времени с актуальными данными;</w:t>
      </w:r>
    </w:p>
    <w:p w:rsidR="00E47BED" w:rsidRPr="00E47BED" w:rsidRDefault="00E47BED" w:rsidP="00E47B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расчётов с пропусками;</w:t>
      </w:r>
    </w:p>
    <w:p w:rsidR="00E47BED" w:rsidRPr="00E47BED" w:rsidRDefault="00E47BED" w:rsidP="00E47B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отключения одного источника;</w:t>
      </w:r>
    </w:p>
    <w:p w:rsidR="00E47BED" w:rsidRPr="00E47BED" w:rsidRDefault="00E47BED" w:rsidP="00E47B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при устаревших данных.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Единой метрики соревнование не требует. Лучше привести несколько понятных показателей и объяснить, почему они подходят именно выбранной модели.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В.5. Рекомендуемый способ объединения факторов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стоит складывать все риски в один непрозрачный балл.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использовать двухуровневую схему:</w:t>
      </w:r>
    </w:p>
    <w:p w:rsidR="00E47BED" w:rsidRPr="00E47BED" w:rsidRDefault="00E47BED" w:rsidP="00E47B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каждому фактору отдельно показывать:</w:t>
      </w:r>
    </w:p>
    <w:p w:rsidR="00E47BED" w:rsidRPr="00E47BED" w:rsidRDefault="00E47BED" w:rsidP="00E47B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интенсивность;</w:t>
      </w:r>
    </w:p>
    <w:p w:rsidR="00E47BED" w:rsidRPr="00E47BED" w:rsidRDefault="00E47BED" w:rsidP="00E47B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с окном;</w:t>
      </w:r>
    </w:p>
    <w:p w:rsidR="00E47BED" w:rsidRPr="00E47BED" w:rsidRDefault="00E47BED" w:rsidP="00E47B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уверенность;</w:t>
      </w:r>
    </w:p>
    <w:p w:rsidR="00E47BED" w:rsidRPr="00E47BED" w:rsidRDefault="00E47BED" w:rsidP="00E47B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полноту данных;</w:t>
      </w:r>
    </w:p>
    <w:p w:rsidR="00E47BED" w:rsidRPr="00E47BED" w:rsidRDefault="00E47BED" w:rsidP="00E47B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ограничения.</w:t>
      </w:r>
    </w:p>
    <w:p w:rsidR="00E47BED" w:rsidRPr="00E47BED" w:rsidRDefault="00E47BED" w:rsidP="00E47B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применять понятное правило выбора окна.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E47BED" w:rsidRPr="00E47BED" w:rsidRDefault="00E47BED" w:rsidP="00E47B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 важный неизвестный фактор блокирует однозначную рекомендацию;</w:t>
      </w:r>
    </w:p>
    <w:p w:rsidR="00E47BED" w:rsidRPr="00E47BED" w:rsidRDefault="00E47BED" w:rsidP="00E47B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космических данных не компенсируется хорошими данными по сближению;</w:t>
      </w:r>
    </w:p>
    <w:p w:rsidR="00E47BED" w:rsidRPr="00E47BED" w:rsidRDefault="00E47BED" w:rsidP="00E47B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 с меньшим числом пересечений предпочтительно только при сопоставимой полноте данных;</w:t>
      </w:r>
    </w:p>
    <w:p w:rsidR="00E47BED" w:rsidRPr="00E47BED" w:rsidRDefault="00E47BED" w:rsidP="00E47B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равенстве система сообщает, что основания для выбора недостаточны.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Г. Что именно должны увидеть жюри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Жюри должны увидеть работающий сервис, а не только презентацию или набор статических скриншотов.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Г.1. Работающий интерфейс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Жюри должно самостоятельно: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режим;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 дату и время;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длительность;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расчёт;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параметры;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окна;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доказательства;</w:t>
      </w:r>
    </w:p>
    <w:p w:rsidR="00E47BED" w:rsidRPr="00E47BED" w:rsidRDefault="00E47BED" w:rsidP="00E47B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результат.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Допустимый формат:</w:t>
      </w:r>
    </w:p>
    <w:p w:rsidR="00E47BED" w:rsidRPr="00E47BED" w:rsidRDefault="00E47BED" w:rsidP="00E47B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веб-приложение;</w:t>
      </w:r>
    </w:p>
    <w:p w:rsidR="00E47BED" w:rsidRPr="00E47BED" w:rsidRDefault="00E47BED" w:rsidP="00E47B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-бот;</w:t>
      </w:r>
    </w:p>
    <w:p w:rsidR="00E47BED" w:rsidRPr="00E47BED" w:rsidRDefault="00E47BED" w:rsidP="00E47B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 с мини-приложением.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Г.2. Демонстрация текущего режима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текущем режиме нужно показать: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актуальных данных;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последнего обновления;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траекторию МКС;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минимум два механизма;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временную шкалу;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минимум на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ближайшие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 часов;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нескольких окон;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 рекомендации;</w:t>
      </w:r>
    </w:p>
    <w:p w:rsidR="00E47BED" w:rsidRPr="00E47BED" w:rsidRDefault="00E47BED" w:rsidP="00E47B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 при ручном обновлении.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Г.3. Демонстрация исторического режима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Жюри должно увидеть две разные функции:</w:t>
      </w:r>
    </w:p>
    <w:p w:rsidR="00E47BED" w:rsidRPr="00E47BED" w:rsidRDefault="00E47BED" w:rsidP="00E47BE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исторический разбор;</w:t>
      </w:r>
    </w:p>
    <w:p w:rsidR="00E47BED" w:rsidRPr="00E47BED" w:rsidRDefault="00E47BED" w:rsidP="00E47BE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прошлого.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показать:</w:t>
      </w:r>
    </w:p>
    <w:p w:rsidR="00E47BED" w:rsidRPr="00E47BED" w:rsidRDefault="00E47BED" w:rsidP="00E47B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 отсечения;</w:t>
      </w:r>
    </w:p>
    <w:p w:rsidR="00E47BED" w:rsidRPr="00E47BED" w:rsidRDefault="00E47BED" w:rsidP="00E47B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и версии;</w:t>
      </w:r>
    </w:p>
    <w:p w:rsidR="00E47BED" w:rsidRPr="00E47BED" w:rsidRDefault="00E47BED" w:rsidP="00E47B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утечки будущих данных;</w:t>
      </w:r>
    </w:p>
    <w:p w:rsidR="00E47BED" w:rsidRPr="00E47BED" w:rsidRDefault="00E47BED" w:rsidP="00E47B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прогноз, сформированный только по прошлой информации;</w:t>
      </w:r>
    </w:p>
    <w:p w:rsidR="00E47BED" w:rsidRPr="00E47BED" w:rsidRDefault="00E47BED" w:rsidP="00E47B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последующее сравнение с фактическими наблюдениями.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Г.4. </w:t>
      </w:r>
      <w:proofErr w:type="spellStart"/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Проверяемость</w:t>
      </w:r>
      <w:proofErr w:type="spellEnd"/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результата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вывода должны быть доступны: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публикации;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 измерения;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применённое правило или модель;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уверенности;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давность;</w:t>
      </w:r>
    </w:p>
    <w:p w:rsidR="00E47BED" w:rsidRPr="00E47BED" w:rsidRDefault="00E47BED" w:rsidP="00E47B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алгоритма.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Жюри должно иметь возможность ответить на вопрос:</w:t>
      </w:r>
    </w:p>
    <w:p w:rsidR="00E47BED" w:rsidRPr="00E47BED" w:rsidRDefault="00E47BED" w:rsidP="00E47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система выдала именно такую рекомендацию?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Г.5. Корректная работа с неполными данными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продемонстрировать хотя бы один сценарий: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отключён;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недоступен;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устарел;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превышена квота;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архиве отсутствует нужная версия;</w:t>
      </w:r>
    </w:p>
    <w:p w:rsidR="00E47BED" w:rsidRPr="00E47BED" w:rsidRDefault="00E47BED" w:rsidP="00E47B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противоречат друг другу.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Ожидаемое поведение:</w:t>
      </w:r>
    </w:p>
    <w:p w:rsidR="00E47BED" w:rsidRPr="00E47BED" w:rsidRDefault="00E47BED" w:rsidP="00E47B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показывать ложное «всё безопасно»;</w:t>
      </w:r>
    </w:p>
    <w:p w:rsidR="00E47BED" w:rsidRPr="00E47BED" w:rsidRDefault="00E47BED" w:rsidP="00E47B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последнюю доступную информацию;</w:t>
      </w:r>
    </w:p>
    <w:p w:rsidR="00E47BED" w:rsidRPr="00E47BED" w:rsidRDefault="00E47BED" w:rsidP="00E47B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её возраст;</w:t>
      </w:r>
    </w:p>
    <w:p w:rsidR="00E47BED" w:rsidRPr="00E47BED" w:rsidRDefault="00E47BED" w:rsidP="00E47B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уверенность;</w:t>
      </w:r>
    </w:p>
    <w:p w:rsidR="00E47BED" w:rsidRPr="00E47BED" w:rsidRDefault="00E47BED" w:rsidP="00E47B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сообщить о недостаточности данных.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Г.6. Исследовательский результат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презентации и документации должны быть: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исследованных механизма;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источников;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модели;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события;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контрольный период;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оценки;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результатов;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модели;</w:t>
      </w:r>
    </w:p>
    <w:p w:rsidR="00E47BED" w:rsidRPr="00E47BED" w:rsidRDefault="00E47BED" w:rsidP="00E47BE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объяснение, где модель работает плохо.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Г.7. Материалы сдачи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постановке жюри должны получить: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развёрнутое решение;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сервису;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инструкцию запуска;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источников;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модели;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экспериментов;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сохранённых расчётов;</w:t>
      </w:r>
    </w:p>
    <w:p w:rsidR="00E47BED" w:rsidRPr="00E47BED" w:rsidRDefault="00E47BED" w:rsidP="00E47BE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презентацию.</w:t>
      </w:r>
    </w:p>
    <w:p w:rsidR="00E47BED" w:rsidRPr="00E47BED" w:rsidRDefault="00E47BED" w:rsidP="00E47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47BED" w:rsidRPr="00E47BED" w:rsidRDefault="00E47BED" w:rsidP="00E47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47B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Д. Рекомендуемый состав MVP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рекомендовал строить первую версию в таком составе: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текущей обстановки.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Исторический режим с </w:t>
      </w:r>
      <w:proofErr w:type="gram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полноценным</w:t>
      </w:r>
      <w:proofErr w:type="gram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космической погоде.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1: космическая погода.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2: потенциальные сближения с отслеживаемыми объектами.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траектории МКС через SGP4.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Сравнение минимум двух окон.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Прозрачный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rule-based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 данных и отключение источников.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отчёта и JSON.</w:t>
      </w:r>
    </w:p>
    <w:p w:rsidR="00E47BED" w:rsidRPr="00E47BED" w:rsidRDefault="00E47BED" w:rsidP="00E47BE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с </w:t>
      </w:r>
      <w:proofErr w:type="spellStart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7BED" w:rsidRPr="00E47BED" w:rsidRDefault="00E47BED" w:rsidP="00E47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акцент проекта должен быть не на количестве интеграций и не на использовании ML, а на проверяемой цепочке:</w:t>
      </w:r>
    </w:p>
    <w:p w:rsidR="00E47BED" w:rsidRPr="00E47BED" w:rsidRDefault="00E47BED" w:rsidP="00E47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7BE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→ обработка → фактор → пересечение с окном → объяснение → сравнение окон → рекомендация.</w:t>
      </w:r>
    </w:p>
    <w:p w:rsidR="00E47BED" w:rsidRPr="00E47BED" w:rsidRDefault="00E47BED" w:rsidP="00E47BE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E47BED" w:rsidRPr="00E47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43E85"/>
    <w:multiLevelType w:val="multilevel"/>
    <w:tmpl w:val="65A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B09D1"/>
    <w:multiLevelType w:val="multilevel"/>
    <w:tmpl w:val="B4C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C03E0"/>
    <w:multiLevelType w:val="multilevel"/>
    <w:tmpl w:val="CEF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F652E"/>
    <w:multiLevelType w:val="multilevel"/>
    <w:tmpl w:val="B82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AA7C39"/>
    <w:multiLevelType w:val="multilevel"/>
    <w:tmpl w:val="E54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3B2DEB"/>
    <w:multiLevelType w:val="multilevel"/>
    <w:tmpl w:val="B26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7B3E39"/>
    <w:multiLevelType w:val="multilevel"/>
    <w:tmpl w:val="9F0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901122"/>
    <w:multiLevelType w:val="multilevel"/>
    <w:tmpl w:val="FA46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2D1C1A"/>
    <w:multiLevelType w:val="multilevel"/>
    <w:tmpl w:val="7FA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8B334C"/>
    <w:multiLevelType w:val="multilevel"/>
    <w:tmpl w:val="670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267F0C"/>
    <w:multiLevelType w:val="multilevel"/>
    <w:tmpl w:val="8D4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DE662F"/>
    <w:multiLevelType w:val="multilevel"/>
    <w:tmpl w:val="B1E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CB6ED9"/>
    <w:multiLevelType w:val="multilevel"/>
    <w:tmpl w:val="B60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5F2BF9"/>
    <w:multiLevelType w:val="multilevel"/>
    <w:tmpl w:val="4B3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D70469"/>
    <w:multiLevelType w:val="multilevel"/>
    <w:tmpl w:val="D4B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7E1512"/>
    <w:multiLevelType w:val="multilevel"/>
    <w:tmpl w:val="006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4A1920"/>
    <w:multiLevelType w:val="multilevel"/>
    <w:tmpl w:val="118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423B31"/>
    <w:multiLevelType w:val="multilevel"/>
    <w:tmpl w:val="FD4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9870CA"/>
    <w:multiLevelType w:val="multilevel"/>
    <w:tmpl w:val="97F2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485F85"/>
    <w:multiLevelType w:val="multilevel"/>
    <w:tmpl w:val="5DD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506C50"/>
    <w:multiLevelType w:val="multilevel"/>
    <w:tmpl w:val="213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772AC1"/>
    <w:multiLevelType w:val="multilevel"/>
    <w:tmpl w:val="D312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D66B03"/>
    <w:multiLevelType w:val="multilevel"/>
    <w:tmpl w:val="2AB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D54C78"/>
    <w:multiLevelType w:val="multilevel"/>
    <w:tmpl w:val="9B7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9041FC"/>
    <w:multiLevelType w:val="multilevel"/>
    <w:tmpl w:val="6B2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A70EF0"/>
    <w:multiLevelType w:val="multilevel"/>
    <w:tmpl w:val="5AE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432217"/>
    <w:multiLevelType w:val="multilevel"/>
    <w:tmpl w:val="E36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5B4430"/>
    <w:multiLevelType w:val="multilevel"/>
    <w:tmpl w:val="4BF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E57926"/>
    <w:multiLevelType w:val="multilevel"/>
    <w:tmpl w:val="09D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1C07BA"/>
    <w:multiLevelType w:val="multilevel"/>
    <w:tmpl w:val="333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0027F1"/>
    <w:multiLevelType w:val="multilevel"/>
    <w:tmpl w:val="05E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861967"/>
    <w:multiLevelType w:val="multilevel"/>
    <w:tmpl w:val="78C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C8781D"/>
    <w:multiLevelType w:val="multilevel"/>
    <w:tmpl w:val="85C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1508AF"/>
    <w:multiLevelType w:val="multilevel"/>
    <w:tmpl w:val="C06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0C5797"/>
    <w:multiLevelType w:val="multilevel"/>
    <w:tmpl w:val="0E2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E9634C"/>
    <w:multiLevelType w:val="multilevel"/>
    <w:tmpl w:val="49D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84197A"/>
    <w:multiLevelType w:val="multilevel"/>
    <w:tmpl w:val="24B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8B6515"/>
    <w:multiLevelType w:val="multilevel"/>
    <w:tmpl w:val="38B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8701AE"/>
    <w:multiLevelType w:val="multilevel"/>
    <w:tmpl w:val="5C6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6AC02E5"/>
    <w:multiLevelType w:val="multilevel"/>
    <w:tmpl w:val="999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F301B3"/>
    <w:multiLevelType w:val="multilevel"/>
    <w:tmpl w:val="9FC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CD847FA"/>
    <w:multiLevelType w:val="multilevel"/>
    <w:tmpl w:val="10F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FC91A5B"/>
    <w:multiLevelType w:val="multilevel"/>
    <w:tmpl w:val="91F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6276D8D"/>
    <w:multiLevelType w:val="multilevel"/>
    <w:tmpl w:val="ED3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6E7DA8"/>
    <w:multiLevelType w:val="multilevel"/>
    <w:tmpl w:val="E70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821227"/>
    <w:multiLevelType w:val="multilevel"/>
    <w:tmpl w:val="2F1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6047DA"/>
    <w:multiLevelType w:val="multilevel"/>
    <w:tmpl w:val="6B2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9F7031"/>
    <w:multiLevelType w:val="multilevel"/>
    <w:tmpl w:val="C6B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E31575B"/>
    <w:multiLevelType w:val="multilevel"/>
    <w:tmpl w:val="0066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F394CA0"/>
    <w:multiLevelType w:val="multilevel"/>
    <w:tmpl w:val="A88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1F70C66"/>
    <w:multiLevelType w:val="multilevel"/>
    <w:tmpl w:val="9BE2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26171E1"/>
    <w:multiLevelType w:val="multilevel"/>
    <w:tmpl w:val="1F6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854D81"/>
    <w:multiLevelType w:val="multilevel"/>
    <w:tmpl w:val="10C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3AE5E28"/>
    <w:multiLevelType w:val="multilevel"/>
    <w:tmpl w:val="F38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B05000"/>
    <w:multiLevelType w:val="multilevel"/>
    <w:tmpl w:val="B39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5FF3FA8"/>
    <w:multiLevelType w:val="multilevel"/>
    <w:tmpl w:val="A34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6675267"/>
    <w:multiLevelType w:val="multilevel"/>
    <w:tmpl w:val="E05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69E188E"/>
    <w:multiLevelType w:val="multilevel"/>
    <w:tmpl w:val="87C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6D84BBA"/>
    <w:multiLevelType w:val="multilevel"/>
    <w:tmpl w:val="AF0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E537B8"/>
    <w:multiLevelType w:val="multilevel"/>
    <w:tmpl w:val="8BF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B3B7C9D"/>
    <w:multiLevelType w:val="multilevel"/>
    <w:tmpl w:val="AE6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D1C17CE"/>
    <w:multiLevelType w:val="multilevel"/>
    <w:tmpl w:val="C304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16F73D1"/>
    <w:multiLevelType w:val="multilevel"/>
    <w:tmpl w:val="CD6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45107F"/>
    <w:multiLevelType w:val="multilevel"/>
    <w:tmpl w:val="F32E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4EC4D51"/>
    <w:multiLevelType w:val="multilevel"/>
    <w:tmpl w:val="B09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540614F"/>
    <w:multiLevelType w:val="multilevel"/>
    <w:tmpl w:val="B99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8CE4734"/>
    <w:multiLevelType w:val="multilevel"/>
    <w:tmpl w:val="C55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9515845"/>
    <w:multiLevelType w:val="multilevel"/>
    <w:tmpl w:val="3CC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A781B6D"/>
    <w:multiLevelType w:val="multilevel"/>
    <w:tmpl w:val="955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B357267"/>
    <w:multiLevelType w:val="multilevel"/>
    <w:tmpl w:val="500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CFD4FBE"/>
    <w:multiLevelType w:val="multilevel"/>
    <w:tmpl w:val="C60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E317588"/>
    <w:multiLevelType w:val="multilevel"/>
    <w:tmpl w:val="605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18"/>
  </w:num>
  <w:num w:numId="3">
    <w:abstractNumId w:val="37"/>
  </w:num>
  <w:num w:numId="4">
    <w:abstractNumId w:val="66"/>
  </w:num>
  <w:num w:numId="5">
    <w:abstractNumId w:val="10"/>
  </w:num>
  <w:num w:numId="6">
    <w:abstractNumId w:val="12"/>
  </w:num>
  <w:num w:numId="7">
    <w:abstractNumId w:val="15"/>
  </w:num>
  <w:num w:numId="8">
    <w:abstractNumId w:val="13"/>
  </w:num>
  <w:num w:numId="9">
    <w:abstractNumId w:val="36"/>
  </w:num>
  <w:num w:numId="10">
    <w:abstractNumId w:val="19"/>
  </w:num>
  <w:num w:numId="11">
    <w:abstractNumId w:val="35"/>
  </w:num>
  <w:num w:numId="12">
    <w:abstractNumId w:val="1"/>
  </w:num>
  <w:num w:numId="13">
    <w:abstractNumId w:val="2"/>
  </w:num>
  <w:num w:numId="14">
    <w:abstractNumId w:val="3"/>
  </w:num>
  <w:num w:numId="15">
    <w:abstractNumId w:val="52"/>
  </w:num>
  <w:num w:numId="16">
    <w:abstractNumId w:val="31"/>
  </w:num>
  <w:num w:numId="17">
    <w:abstractNumId w:val="5"/>
  </w:num>
  <w:num w:numId="18">
    <w:abstractNumId w:val="58"/>
  </w:num>
  <w:num w:numId="19">
    <w:abstractNumId w:val="8"/>
  </w:num>
  <w:num w:numId="20">
    <w:abstractNumId w:val="14"/>
  </w:num>
  <w:num w:numId="21">
    <w:abstractNumId w:val="38"/>
  </w:num>
  <w:num w:numId="22">
    <w:abstractNumId w:val="25"/>
  </w:num>
  <w:num w:numId="23">
    <w:abstractNumId w:val="51"/>
  </w:num>
  <w:num w:numId="24">
    <w:abstractNumId w:val="67"/>
  </w:num>
  <w:num w:numId="25">
    <w:abstractNumId w:val="34"/>
  </w:num>
  <w:num w:numId="26">
    <w:abstractNumId w:val="39"/>
  </w:num>
  <w:num w:numId="27">
    <w:abstractNumId w:val="44"/>
  </w:num>
  <w:num w:numId="28">
    <w:abstractNumId w:val="42"/>
  </w:num>
  <w:num w:numId="29">
    <w:abstractNumId w:val="26"/>
  </w:num>
  <w:num w:numId="30">
    <w:abstractNumId w:val="56"/>
  </w:num>
  <w:num w:numId="31">
    <w:abstractNumId w:val="27"/>
  </w:num>
  <w:num w:numId="32">
    <w:abstractNumId w:val="0"/>
  </w:num>
  <w:num w:numId="33">
    <w:abstractNumId w:val="17"/>
  </w:num>
  <w:num w:numId="34">
    <w:abstractNumId w:val="53"/>
  </w:num>
  <w:num w:numId="35">
    <w:abstractNumId w:val="41"/>
  </w:num>
  <w:num w:numId="36">
    <w:abstractNumId w:val="71"/>
  </w:num>
  <w:num w:numId="37">
    <w:abstractNumId w:val="59"/>
  </w:num>
  <w:num w:numId="38">
    <w:abstractNumId w:val="64"/>
  </w:num>
  <w:num w:numId="39">
    <w:abstractNumId w:val="6"/>
  </w:num>
  <w:num w:numId="40">
    <w:abstractNumId w:val="4"/>
  </w:num>
  <w:num w:numId="41">
    <w:abstractNumId w:val="24"/>
  </w:num>
  <w:num w:numId="42">
    <w:abstractNumId w:val="9"/>
  </w:num>
  <w:num w:numId="43">
    <w:abstractNumId w:val="55"/>
  </w:num>
  <w:num w:numId="44">
    <w:abstractNumId w:val="70"/>
  </w:num>
  <w:num w:numId="45">
    <w:abstractNumId w:val="65"/>
  </w:num>
  <w:num w:numId="46">
    <w:abstractNumId w:val="69"/>
  </w:num>
  <w:num w:numId="47">
    <w:abstractNumId w:val="40"/>
  </w:num>
  <w:num w:numId="48">
    <w:abstractNumId w:val="28"/>
  </w:num>
  <w:num w:numId="49">
    <w:abstractNumId w:val="20"/>
  </w:num>
  <w:num w:numId="50">
    <w:abstractNumId w:val="33"/>
  </w:num>
  <w:num w:numId="51">
    <w:abstractNumId w:val="30"/>
  </w:num>
  <w:num w:numId="52">
    <w:abstractNumId w:val="62"/>
  </w:num>
  <w:num w:numId="53">
    <w:abstractNumId w:val="22"/>
  </w:num>
  <w:num w:numId="54">
    <w:abstractNumId w:val="61"/>
  </w:num>
  <w:num w:numId="55">
    <w:abstractNumId w:val="43"/>
  </w:num>
  <w:num w:numId="56">
    <w:abstractNumId w:val="21"/>
  </w:num>
  <w:num w:numId="57">
    <w:abstractNumId w:val="45"/>
  </w:num>
  <w:num w:numId="58">
    <w:abstractNumId w:val="57"/>
  </w:num>
  <w:num w:numId="59">
    <w:abstractNumId w:val="7"/>
  </w:num>
  <w:num w:numId="60">
    <w:abstractNumId w:val="48"/>
  </w:num>
  <w:num w:numId="61">
    <w:abstractNumId w:val="60"/>
  </w:num>
  <w:num w:numId="62">
    <w:abstractNumId w:val="54"/>
  </w:num>
  <w:num w:numId="63">
    <w:abstractNumId w:val="49"/>
  </w:num>
  <w:num w:numId="64">
    <w:abstractNumId w:val="32"/>
  </w:num>
  <w:num w:numId="65">
    <w:abstractNumId w:val="46"/>
  </w:num>
  <w:num w:numId="66">
    <w:abstractNumId w:val="47"/>
  </w:num>
  <w:num w:numId="67">
    <w:abstractNumId w:val="63"/>
  </w:num>
  <w:num w:numId="68">
    <w:abstractNumId w:val="23"/>
  </w:num>
  <w:num w:numId="69">
    <w:abstractNumId w:val="16"/>
  </w:num>
  <w:num w:numId="70">
    <w:abstractNumId w:val="29"/>
  </w:num>
  <w:num w:numId="71">
    <w:abstractNumId w:val="11"/>
  </w:num>
  <w:num w:numId="72">
    <w:abstractNumId w:val="5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BED"/>
    <w:rsid w:val="000C107B"/>
    <w:rsid w:val="00E4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7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7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47B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B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B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7B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47BE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47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7BE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7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7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47B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B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B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7B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47BE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47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7B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5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3135</Words>
  <Characters>17872</Characters>
  <Application>Microsoft Office Word</Application>
  <DocSecurity>0</DocSecurity>
  <Lines>148</Lines>
  <Paragraphs>41</Paragraphs>
  <ScaleCrop>false</ScaleCrop>
  <Company/>
  <LinksUpToDate>false</LinksUpToDate>
  <CharactersWithSpaces>20966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Лёшик</dc:creator>
  <cp:lastModifiedBy>Лёшик</cp:lastModifiedBy>
  <cp:revision>1</cp:revision>
  <dcterms:created xsi:type="dcterms:W3CDTF">2026-09-18T17:06:00Z</dcterms:created>
  <dcterms:modified xsi:type="dcterms:W3CDTF">2026-09-18T17:07:00Z</dcterms:modified>
</cp:coreProperties>
</file>