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66512631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423A883D" w14:textId="77777777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793833E0" wp14:editId="5CC77BC1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974C2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2C505064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52331F55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0E45F18C" w14:textId="77777777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187B1B23" wp14:editId="45CCC10A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180FEAA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028DF93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5B15DCAC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70BF9D41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0200C09A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71E97C54" w14:textId="77777777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25539F0D" w14:textId="77777777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14097BEF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E43ADE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B33595" w14:textId="4878C918" w:rsidR="00282B48" w:rsidRPr="00A3480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0E656D">
        <w:rPr>
          <w:rFonts w:cs="Times New Roman"/>
          <w:b/>
          <w:sz w:val="32"/>
          <w:szCs w:val="32"/>
        </w:rPr>
        <w:t>20</w:t>
      </w:r>
    </w:p>
    <w:p w14:paraId="661B7449" w14:textId="77777777" w:rsidR="00282B48" w:rsidRPr="00B62FC6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</w:p>
    <w:p w14:paraId="46490895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DB23D4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4E75D522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43FA64D7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77FB6A7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032F3ED5" w14:textId="77777777" w:rsidR="00282B48" w:rsidRPr="005C63E0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ИВБО-20-23</w:t>
            </w:r>
            <w:r w:rsidR="00282B48" w:rsidRPr="009E797E">
              <w:rPr>
                <w:rFonts w:cs="Times New Roman"/>
                <w:i/>
                <w:iCs/>
              </w:rPr>
              <w:t>,</w:t>
            </w:r>
            <w:r w:rsidR="005C63E0">
              <w:rPr>
                <w:rFonts w:cs="Times New Roman"/>
                <w:i/>
                <w:iCs/>
                <w:lang w:val="en-US"/>
              </w:rPr>
              <w:t xml:space="preserve"> </w:t>
            </w:r>
            <w:r w:rsidR="005C63E0">
              <w:rPr>
                <w:rFonts w:cs="Times New Roman"/>
                <w:i/>
                <w:iCs/>
              </w:rPr>
              <w:t>Деревянных В.С.</w:t>
            </w:r>
          </w:p>
        </w:tc>
        <w:tc>
          <w:tcPr>
            <w:tcW w:w="1666" w:type="dxa"/>
            <w:gridSpan w:val="2"/>
          </w:tcPr>
          <w:p w14:paraId="468A1379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3A19D53D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0C164C32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6A4FD4C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197E5152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1E0273B5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5F1DB414" w14:textId="77777777" w:rsidR="00282B48" w:rsidRPr="009E797E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Никулина Н.О.</w:t>
            </w:r>
          </w:p>
          <w:p w14:paraId="11924E7E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34D9E87A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26B86CB5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C2F342C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09F13C5A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65A8729" w14:textId="77777777" w:rsidTr="00A049F9">
        <w:tc>
          <w:tcPr>
            <w:tcW w:w="2547" w:type="dxa"/>
          </w:tcPr>
          <w:p w14:paraId="029613B8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527F3BC8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76253B8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D689829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A00019">
              <w:rPr>
                <w:rFonts w:cs="Times New Roman"/>
              </w:rPr>
              <w:t>03</w:t>
            </w:r>
            <w:r w:rsidRPr="009E797E">
              <w:rPr>
                <w:rFonts w:cs="Times New Roman"/>
              </w:rPr>
              <w:t>»</w:t>
            </w:r>
            <w:r w:rsidR="00A00019">
              <w:rPr>
                <w:rFonts w:cs="Times New Roman"/>
              </w:rPr>
              <w:t xml:space="preserve"> сентября </w:t>
            </w:r>
            <w:r>
              <w:rPr>
                <w:rFonts w:cs="Times New Roman"/>
              </w:rPr>
              <w:t>202</w:t>
            </w:r>
            <w:r w:rsidR="00A00019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00A21DB6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A002B01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337E950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A277127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62CAF92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2B585C0B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7CFC9F7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983FCDE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5788BF77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34262AF2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374A6347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3BCF5AB5" w14:textId="7777777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A00019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>г.</w:t>
      </w:r>
    </w:p>
    <w:p w14:paraId="1CD7A946" w14:textId="77777777" w:rsidR="00A272EE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</w:p>
    <w:p w14:paraId="18859BE7" w14:textId="33AD3873" w:rsidR="00A34808" w:rsidRPr="005B79D8" w:rsidRDefault="00046BBA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46BBA">
        <w:rPr>
          <w:rFonts w:ascii="Times New Roman" w:hAnsi="Times New Roman" w:cs="Times New Roman"/>
          <w:bCs/>
          <w:sz w:val="28"/>
          <w:szCs w:val="28"/>
        </w:rPr>
        <w:t>построение процессно-событийной модели на основе текстового описания.</w:t>
      </w:r>
    </w:p>
    <w:p w14:paraId="58BAAC9B" w14:textId="77777777" w:rsidR="004519FA" w:rsidRDefault="008008A5" w:rsidP="00A348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0C7C9F49" w14:textId="70202E95" w:rsidR="00A34808" w:rsidRPr="00A34808" w:rsidRDefault="00046BBA" w:rsidP="00A348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46BBA">
        <w:rPr>
          <w:rFonts w:ascii="Times New Roman" w:hAnsi="Times New Roman" w:cs="Times New Roman"/>
          <w:bCs/>
          <w:sz w:val="28"/>
          <w:szCs w:val="28"/>
        </w:rPr>
        <w:t>построить процессно-событийную модель.</w:t>
      </w:r>
    </w:p>
    <w:p w14:paraId="23F7795B" w14:textId="77777777" w:rsidR="00773334" w:rsidRDefault="00773334" w:rsidP="009B4572">
      <w:pPr>
        <w:pStyle w:val="1"/>
      </w:pPr>
      <w:r>
        <w:rPr>
          <w:b/>
        </w:rPr>
        <w:t>Результат работы:</w:t>
      </w:r>
    </w:p>
    <w:p w14:paraId="67F7569F" w14:textId="694E703A" w:rsidR="00A34808" w:rsidRPr="005B79D8" w:rsidRDefault="00046BBA" w:rsidP="009B4572">
      <w:pPr>
        <w:pStyle w:val="1"/>
      </w:pPr>
      <w:r w:rsidRPr="00046BBA">
        <w:t xml:space="preserve">построенные и сохраненные в файл </w:t>
      </w:r>
      <w:proofErr w:type="spellStart"/>
      <w:r w:rsidRPr="00046BBA">
        <w:t>eEPC</w:t>
      </w:r>
      <w:proofErr w:type="spellEnd"/>
      <w:r w:rsidRPr="00046BBA">
        <w:t>, представленные преподавателю в конце практического занятия</w:t>
      </w:r>
    </w:p>
    <w:p w14:paraId="16C3054E" w14:textId="77777777" w:rsidR="00121551" w:rsidRDefault="009B4572" w:rsidP="009B4572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572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="005B79D8">
        <w:rPr>
          <w:rFonts w:ascii="Times New Roman" w:hAnsi="Times New Roman" w:cs="Times New Roman"/>
          <w:b/>
          <w:sz w:val="28"/>
          <w:szCs w:val="28"/>
        </w:rPr>
        <w:t>:</w:t>
      </w:r>
    </w:p>
    <w:p w14:paraId="0B0B9F82" w14:textId="77777777" w:rsidR="00046BBA" w:rsidRPr="00046BBA" w:rsidRDefault="00046BBA" w:rsidP="00046BBA">
      <w:pPr>
        <w:pStyle w:val="1"/>
      </w:pPr>
      <w:r w:rsidRPr="00046BBA">
        <w:t>Построим процессно-событийную модель оперативного устранения аварийных ситуаций в УК «Наш дом».</w:t>
      </w:r>
    </w:p>
    <w:p w14:paraId="7307E030" w14:textId="3F2A7E05" w:rsidR="00046BBA" w:rsidRDefault="00046BBA" w:rsidP="00046BBA">
      <w:pPr>
        <w:pStyle w:val="ae"/>
      </w:pPr>
      <w:r>
        <w:rPr>
          <w:noProof/>
        </w:rPr>
        <w:lastRenderedPageBreak/>
        <w:drawing>
          <wp:inline distT="0" distB="0" distL="0" distR="0" wp14:anchorId="6B5D49B6" wp14:editId="02FF5C2B">
            <wp:extent cx="4577787" cy="8797160"/>
            <wp:effectExtent l="0" t="0" r="0" b="4445"/>
            <wp:docPr id="453745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14" cy="8807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5DA7C" w14:textId="77777777" w:rsidR="00046BBA" w:rsidRPr="00046BBA" w:rsidRDefault="00046BBA" w:rsidP="00046BBA">
      <w:pPr>
        <w:pStyle w:val="ae"/>
      </w:pPr>
      <w:r w:rsidRPr="00046BBA">
        <w:t>Рисунок 1 – Процессно-событийная модель оперативного устранения аварийных ситуаций в УК «Наш дом»</w:t>
      </w:r>
    </w:p>
    <w:p w14:paraId="334A2726" w14:textId="123C865D" w:rsidR="00046BBA" w:rsidRDefault="00046BBA" w:rsidP="00046BBA">
      <w:pPr>
        <w:pStyle w:val="1"/>
      </w:pPr>
      <w:r w:rsidRPr="00046BBA">
        <w:lastRenderedPageBreak/>
        <w:t>Задание 2.</w:t>
      </w:r>
    </w:p>
    <w:p w14:paraId="220B132C" w14:textId="77777777" w:rsidR="00046BBA" w:rsidRPr="00046BBA" w:rsidRDefault="00046BBA" w:rsidP="00046BBA">
      <w:pPr>
        <w:pStyle w:val="1"/>
      </w:pPr>
      <w:r w:rsidRPr="00046BBA">
        <w:t xml:space="preserve">Перестроим процессно-событийную модель оперативного устранения аварийных ситуаций в УК «Наш дом» из первого задания при помощи декомпозиций функций. Модель представлена на рисунках </w:t>
      </w:r>
      <w:proofErr w:type="gramStart"/>
      <w:r w:rsidRPr="00046BBA">
        <w:t>2-5</w:t>
      </w:r>
      <w:proofErr w:type="gramEnd"/>
      <w:r w:rsidRPr="00046BBA">
        <w:t>.</w:t>
      </w:r>
    </w:p>
    <w:p w14:paraId="65A52F44" w14:textId="55E75B0D" w:rsidR="00046BBA" w:rsidRDefault="00046BBA" w:rsidP="00046BBA">
      <w:pPr>
        <w:pStyle w:val="ae"/>
      </w:pPr>
      <w:r>
        <w:rPr>
          <w:noProof/>
        </w:rPr>
        <w:lastRenderedPageBreak/>
        <w:drawing>
          <wp:inline distT="0" distB="0" distL="0" distR="0" wp14:anchorId="4F448F7E" wp14:editId="6F2ABED1">
            <wp:extent cx="5937885" cy="8958580"/>
            <wp:effectExtent l="0" t="0" r="5715" b="0"/>
            <wp:docPr id="16878084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895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FC096" w14:textId="77777777" w:rsidR="00046BBA" w:rsidRPr="00046BBA" w:rsidRDefault="00046BBA" w:rsidP="00046BBA">
      <w:pPr>
        <w:pStyle w:val="ae"/>
      </w:pPr>
      <w:r w:rsidRPr="00046BBA">
        <w:lastRenderedPageBreak/>
        <w:t>Рисунок 2 – Процессно-событийная модель оперативного устранения аварийных ситуаций в УК «Наш дом» (верхний уровень)</w:t>
      </w:r>
    </w:p>
    <w:p w14:paraId="6901B383" w14:textId="6B0D49FE" w:rsidR="00046BBA" w:rsidRDefault="00046BBA" w:rsidP="00046BBA">
      <w:pPr>
        <w:pStyle w:val="ae"/>
      </w:pPr>
      <w:r>
        <w:rPr>
          <w:noProof/>
        </w:rPr>
        <w:drawing>
          <wp:inline distT="0" distB="0" distL="0" distR="0" wp14:anchorId="77DC7567" wp14:editId="7238AADA">
            <wp:extent cx="5937885" cy="6308090"/>
            <wp:effectExtent l="0" t="0" r="5715" b="0"/>
            <wp:docPr id="20854579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630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F942A" w14:textId="77777777" w:rsidR="00046BBA" w:rsidRPr="00046BBA" w:rsidRDefault="00046BBA" w:rsidP="00046BBA">
      <w:pPr>
        <w:pStyle w:val="ae"/>
      </w:pPr>
      <w:r w:rsidRPr="00046BBA">
        <w:t>Рисунок 3 – Декомпозиция функции - Принять заявку от жильца</w:t>
      </w:r>
    </w:p>
    <w:p w14:paraId="308EAFE5" w14:textId="081056DD" w:rsidR="00046BBA" w:rsidRDefault="00046BBA" w:rsidP="00046BBA">
      <w:pPr>
        <w:pStyle w:val="ae"/>
      </w:pPr>
      <w:r>
        <w:rPr>
          <w:noProof/>
        </w:rPr>
        <w:lastRenderedPageBreak/>
        <w:drawing>
          <wp:inline distT="0" distB="0" distL="0" distR="0" wp14:anchorId="15A46538" wp14:editId="7EE6AAF0">
            <wp:extent cx="5932170" cy="4363720"/>
            <wp:effectExtent l="0" t="0" r="0" b="0"/>
            <wp:docPr id="149240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436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2F216" w14:textId="77777777" w:rsidR="00046BBA" w:rsidRPr="00046BBA" w:rsidRDefault="00046BBA" w:rsidP="00046BBA">
      <w:pPr>
        <w:pStyle w:val="ae"/>
      </w:pPr>
      <w:r w:rsidRPr="00046BBA">
        <w:t>Рисунок 4 – Декомпозиция функции - Устранить аварию</w:t>
      </w:r>
    </w:p>
    <w:p w14:paraId="73977106" w14:textId="22983DF5" w:rsidR="00046BBA" w:rsidRDefault="00046BBA" w:rsidP="00046BBA">
      <w:pPr>
        <w:pStyle w:val="ae"/>
      </w:pPr>
      <w:r>
        <w:rPr>
          <w:noProof/>
        </w:rPr>
        <w:lastRenderedPageBreak/>
        <w:drawing>
          <wp:inline distT="0" distB="0" distL="0" distR="0" wp14:anchorId="458DA550" wp14:editId="7EBB9F99">
            <wp:extent cx="5926455" cy="6047740"/>
            <wp:effectExtent l="0" t="0" r="0" b="0"/>
            <wp:docPr id="1577675669" name="Рисунок 5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75669" name="Рисунок 5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604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72CD4" w14:textId="77777777" w:rsidR="00046BBA" w:rsidRPr="00046BBA" w:rsidRDefault="00046BBA" w:rsidP="00046BBA">
      <w:pPr>
        <w:pStyle w:val="ae"/>
      </w:pPr>
      <w:r w:rsidRPr="00046BBA">
        <w:t>Рисунок 5 – Декомпозиция функции - Оформить документы для закрытия заявки</w:t>
      </w:r>
    </w:p>
    <w:p w14:paraId="1AEE80EF" w14:textId="77777777" w:rsidR="00046BBA" w:rsidRDefault="00046BBA" w:rsidP="00046BBA">
      <w:pPr>
        <w:pStyle w:val="ae"/>
        <w:jc w:val="left"/>
      </w:pPr>
    </w:p>
    <w:p w14:paraId="52AF3842" w14:textId="77777777" w:rsidR="005B67D9" w:rsidRPr="00861601" w:rsidRDefault="00DA50D7" w:rsidP="00DA50D7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861601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270E1B4A" w14:textId="77777777" w:rsidR="00773334" w:rsidRPr="004D43C5" w:rsidRDefault="00773334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63399B28" w14:textId="77777777" w:rsidR="004D43C5" w:rsidRPr="004D43C5" w:rsidRDefault="004D43C5" w:rsidP="004D43C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Основная</w:t>
      </w:r>
      <w:proofErr w:type="spellEnd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34022CFE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</w:t>
      </w:r>
      <w:r w:rsidR="004D43C5" w:rsidRPr="004D43C5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пособие / Ю. В. Кириллина, И. А. Семичастнов. — М.: РТУ МИРЭА, 2022.</w:t>
      </w:r>
    </w:p>
    <w:p w14:paraId="5284CF7C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 рабочая тетрадь. — М.: РТУ МИРЭА, 2023.</w:t>
      </w:r>
    </w:p>
    <w:p w14:paraId="4C189F43" w14:textId="77777777" w:rsidR="004D43C5" w:rsidRPr="00902F15" w:rsidRDefault="00A00019" w:rsidP="00902F1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p w14:paraId="67A2B7A9" w14:textId="77777777" w:rsidR="00F70F03" w:rsidRPr="005F59FB" w:rsidRDefault="004D43C5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Дополнительная</w:t>
      </w:r>
      <w:proofErr w:type="spellEnd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686CC4EE" w14:textId="77777777" w:rsidR="004D43C5" w:rsidRPr="004D43C5" w:rsidRDefault="004D43C5" w:rsidP="005F59FB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Грекул В. И., Коровкина Н. Л., Левочкина Г. А. Проектирование информационных систем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2020. - 385 с.</w:t>
      </w:r>
    </w:p>
    <w:p w14:paraId="2FCBC5F0" w14:textId="77777777" w:rsidR="004D43C5" w:rsidRPr="004D43C5" w:rsidRDefault="004D43C5" w:rsidP="004D43C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Каменнова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М. С., Крохин В. В., Машков И. В. Моделирование бизнес-процессов. В 2 ч. Часть 1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2021. — 282 с.</w:t>
      </w:r>
    </w:p>
    <w:p w14:paraId="37755C1C" w14:textId="77777777" w:rsidR="005F59FB" w:rsidRPr="00902F15" w:rsidRDefault="004D43C5" w:rsidP="00902F1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Сильвер Б. BPMN – Метод и стиль / Брюс Сильвер; Пер с англ. — 2-е изд. — Астана: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Zerde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Publishing,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2025 — 188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c.</w:t>
      </w:r>
    </w:p>
    <w:p w14:paraId="2C5B626F" w14:textId="77777777" w:rsidR="005F59FB" w:rsidRPr="005F59FB" w:rsidRDefault="005F59FB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</w:rPr>
        <w:t>Интернет-ресурсы</w:t>
      </w:r>
    </w:p>
    <w:p w14:paraId="48DC0202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Элементы нотации BPMN. — Официальный сайт компании ELMA, разработчика BPMS-систем URL: https://www.elma-bpm.ru/bpmn2/7_2.html</w:t>
      </w:r>
    </w:p>
    <w:p w14:paraId="3B45DDB8" w14:textId="77777777" w:rsidR="005F59FB" w:rsidRPr="005C63E0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 xml:space="preserve">Нотация BPMN — Проектирование организации.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C63E0">
        <w:rPr>
          <w:rFonts w:ascii="Times New Roman" w:hAnsi="Times New Roman" w:cs="Times New Roman"/>
          <w:sz w:val="28"/>
          <w:szCs w:val="28"/>
        </w:rPr>
        <w:t xml:space="preserve">: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C63E0">
        <w:rPr>
          <w:rFonts w:ascii="Times New Roman" w:hAnsi="Times New Roman" w:cs="Times New Roman"/>
          <w:sz w:val="28"/>
          <w:szCs w:val="28"/>
        </w:rPr>
        <w:t>://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businessstudio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doku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csdesign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bpmodeling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_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notation</w:t>
      </w:r>
    </w:p>
    <w:p w14:paraId="0257B144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59FB">
        <w:rPr>
          <w:rFonts w:ascii="Times New Roman" w:hAnsi="Times New Roman" w:cs="Times New Roman"/>
          <w:sz w:val="28"/>
          <w:szCs w:val="28"/>
        </w:rPr>
        <w:t>Борознов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О. Введение в BPMN — Официальный сайт компании </w:t>
      </w:r>
      <w:proofErr w:type="spellStart"/>
      <w:r w:rsidRPr="005F59FB">
        <w:rPr>
          <w:rFonts w:ascii="Times New Roman" w:hAnsi="Times New Roman" w:cs="Times New Roman"/>
          <w:sz w:val="28"/>
          <w:szCs w:val="28"/>
        </w:rPr>
        <w:t>Optimacons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https://www.optimacons.info/kb/course.php?LESSON_ID=63</w:t>
      </w:r>
    </w:p>
    <w:sectPr w:rsidR="005F59FB" w:rsidRPr="005F5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79A"/>
    <w:multiLevelType w:val="hybridMultilevel"/>
    <w:tmpl w:val="471EB38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524DD"/>
    <w:multiLevelType w:val="hybridMultilevel"/>
    <w:tmpl w:val="C828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07FC8"/>
    <w:multiLevelType w:val="hybridMultilevel"/>
    <w:tmpl w:val="CB565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9108A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54A70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5AB6C6B"/>
    <w:multiLevelType w:val="hybridMultilevel"/>
    <w:tmpl w:val="CC741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015A5B"/>
    <w:multiLevelType w:val="hybridMultilevel"/>
    <w:tmpl w:val="BAFE516C"/>
    <w:lvl w:ilvl="0" w:tplc="E5744842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420D54"/>
    <w:multiLevelType w:val="hybridMultilevel"/>
    <w:tmpl w:val="471EB384"/>
    <w:lvl w:ilvl="0" w:tplc="B71C2D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4F81E08"/>
    <w:multiLevelType w:val="hybridMultilevel"/>
    <w:tmpl w:val="3ADA433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721010B"/>
    <w:multiLevelType w:val="hybridMultilevel"/>
    <w:tmpl w:val="C6264A4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3" w15:restartNumberingAfterBreak="0">
    <w:nsid w:val="792B341B"/>
    <w:multiLevelType w:val="hybridMultilevel"/>
    <w:tmpl w:val="517C6D5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73751">
    <w:abstractNumId w:val="10"/>
  </w:num>
  <w:num w:numId="2" w16cid:durableId="1007487680">
    <w:abstractNumId w:val="17"/>
  </w:num>
  <w:num w:numId="3" w16cid:durableId="865871729">
    <w:abstractNumId w:val="22"/>
  </w:num>
  <w:num w:numId="4" w16cid:durableId="1234970855">
    <w:abstractNumId w:val="15"/>
  </w:num>
  <w:num w:numId="5" w16cid:durableId="8176936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44990">
    <w:abstractNumId w:val="2"/>
  </w:num>
  <w:num w:numId="7" w16cid:durableId="467936663">
    <w:abstractNumId w:val="11"/>
  </w:num>
  <w:num w:numId="8" w16cid:durableId="983464238">
    <w:abstractNumId w:val="5"/>
  </w:num>
  <w:num w:numId="9" w16cid:durableId="608515016">
    <w:abstractNumId w:val="14"/>
  </w:num>
  <w:num w:numId="10" w16cid:durableId="57019790">
    <w:abstractNumId w:val="4"/>
  </w:num>
  <w:num w:numId="11" w16cid:durableId="1696686130">
    <w:abstractNumId w:val="6"/>
  </w:num>
  <w:num w:numId="12" w16cid:durableId="1568878154">
    <w:abstractNumId w:val="1"/>
  </w:num>
  <w:num w:numId="13" w16cid:durableId="877668694">
    <w:abstractNumId w:val="16"/>
  </w:num>
  <w:num w:numId="14" w16cid:durableId="260841654">
    <w:abstractNumId w:val="8"/>
  </w:num>
  <w:num w:numId="15" w16cid:durableId="2070037395">
    <w:abstractNumId w:val="3"/>
  </w:num>
  <w:num w:numId="16" w16cid:durableId="240986019">
    <w:abstractNumId w:val="19"/>
  </w:num>
  <w:num w:numId="17" w16cid:durableId="901215605">
    <w:abstractNumId w:val="13"/>
  </w:num>
  <w:num w:numId="18" w16cid:durableId="1097672996">
    <w:abstractNumId w:val="9"/>
  </w:num>
  <w:num w:numId="19" w16cid:durableId="1443575804">
    <w:abstractNumId w:val="0"/>
  </w:num>
  <w:num w:numId="20" w16cid:durableId="1802578969">
    <w:abstractNumId w:val="18"/>
  </w:num>
  <w:num w:numId="21" w16cid:durableId="1609001094">
    <w:abstractNumId w:val="12"/>
  </w:num>
  <w:num w:numId="22" w16cid:durableId="529490754">
    <w:abstractNumId w:val="7"/>
  </w:num>
  <w:num w:numId="23" w16cid:durableId="822283651">
    <w:abstractNumId w:val="20"/>
  </w:num>
  <w:num w:numId="24" w16cid:durableId="1029333064">
    <w:abstractNumId w:val="23"/>
  </w:num>
  <w:num w:numId="25" w16cid:durableId="11159030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56D"/>
    <w:rsid w:val="00006288"/>
    <w:rsid w:val="000118AA"/>
    <w:rsid w:val="00020AAC"/>
    <w:rsid w:val="000214BA"/>
    <w:rsid w:val="00046BBA"/>
    <w:rsid w:val="000D4341"/>
    <w:rsid w:val="000E656D"/>
    <w:rsid w:val="00121551"/>
    <w:rsid w:val="00162742"/>
    <w:rsid w:val="00182315"/>
    <w:rsid w:val="00204570"/>
    <w:rsid w:val="00225B66"/>
    <w:rsid w:val="00282B48"/>
    <w:rsid w:val="002C148D"/>
    <w:rsid w:val="002C29E7"/>
    <w:rsid w:val="003025AC"/>
    <w:rsid w:val="00322A05"/>
    <w:rsid w:val="00326046"/>
    <w:rsid w:val="003568D7"/>
    <w:rsid w:val="00367BF0"/>
    <w:rsid w:val="003813C1"/>
    <w:rsid w:val="00421BBE"/>
    <w:rsid w:val="004519FA"/>
    <w:rsid w:val="004B10A8"/>
    <w:rsid w:val="004B1AF0"/>
    <w:rsid w:val="004D43C5"/>
    <w:rsid w:val="00504C6E"/>
    <w:rsid w:val="00512DAD"/>
    <w:rsid w:val="00514364"/>
    <w:rsid w:val="00515276"/>
    <w:rsid w:val="00540A0E"/>
    <w:rsid w:val="005837C1"/>
    <w:rsid w:val="005B67D9"/>
    <w:rsid w:val="005B79D8"/>
    <w:rsid w:val="005C63E0"/>
    <w:rsid w:val="005E15D0"/>
    <w:rsid w:val="005E4C65"/>
    <w:rsid w:val="005F248F"/>
    <w:rsid w:val="005F4901"/>
    <w:rsid w:val="005F59FB"/>
    <w:rsid w:val="00607B79"/>
    <w:rsid w:val="006113B7"/>
    <w:rsid w:val="00616304"/>
    <w:rsid w:val="00623B3E"/>
    <w:rsid w:val="0062537E"/>
    <w:rsid w:val="00654B40"/>
    <w:rsid w:val="0069108C"/>
    <w:rsid w:val="006B28EF"/>
    <w:rsid w:val="006C1FD4"/>
    <w:rsid w:val="006D5E7B"/>
    <w:rsid w:val="006F623D"/>
    <w:rsid w:val="00736DF6"/>
    <w:rsid w:val="007373DA"/>
    <w:rsid w:val="00773334"/>
    <w:rsid w:val="00797825"/>
    <w:rsid w:val="008008A5"/>
    <w:rsid w:val="008043D0"/>
    <w:rsid w:val="0084261A"/>
    <w:rsid w:val="00845A09"/>
    <w:rsid w:val="00861601"/>
    <w:rsid w:val="008920D1"/>
    <w:rsid w:val="00902F15"/>
    <w:rsid w:val="00945E54"/>
    <w:rsid w:val="00955C60"/>
    <w:rsid w:val="00966F0F"/>
    <w:rsid w:val="0097644D"/>
    <w:rsid w:val="009B4572"/>
    <w:rsid w:val="009D4239"/>
    <w:rsid w:val="009E64FD"/>
    <w:rsid w:val="00A00019"/>
    <w:rsid w:val="00A057F0"/>
    <w:rsid w:val="00A272EE"/>
    <w:rsid w:val="00A34808"/>
    <w:rsid w:val="00A42790"/>
    <w:rsid w:val="00A53678"/>
    <w:rsid w:val="00A53E07"/>
    <w:rsid w:val="00A62FC4"/>
    <w:rsid w:val="00AB355A"/>
    <w:rsid w:val="00AC4D1B"/>
    <w:rsid w:val="00B1190C"/>
    <w:rsid w:val="00B442F8"/>
    <w:rsid w:val="00B61F70"/>
    <w:rsid w:val="00B62FC6"/>
    <w:rsid w:val="00B77475"/>
    <w:rsid w:val="00B83D4C"/>
    <w:rsid w:val="00B97C75"/>
    <w:rsid w:val="00C46684"/>
    <w:rsid w:val="00C57B6D"/>
    <w:rsid w:val="00CC2940"/>
    <w:rsid w:val="00CE750F"/>
    <w:rsid w:val="00D159CB"/>
    <w:rsid w:val="00D167CB"/>
    <w:rsid w:val="00D45D73"/>
    <w:rsid w:val="00D7512E"/>
    <w:rsid w:val="00DA50D7"/>
    <w:rsid w:val="00DF6BE5"/>
    <w:rsid w:val="00E50009"/>
    <w:rsid w:val="00E8449B"/>
    <w:rsid w:val="00E971B2"/>
    <w:rsid w:val="00E97546"/>
    <w:rsid w:val="00ED61D1"/>
    <w:rsid w:val="00EE3607"/>
    <w:rsid w:val="00F339A0"/>
    <w:rsid w:val="00F55E09"/>
    <w:rsid w:val="00F70F03"/>
    <w:rsid w:val="00FA0B44"/>
    <w:rsid w:val="00FA6D4E"/>
    <w:rsid w:val="00FD790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70FF7"/>
  <w15:docId w15:val="{06B3CE8B-F68F-4EA8-8736-9405F4039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Старый"/>
    <w:rsid w:val="00902F1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5F59F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59FB"/>
    <w:rPr>
      <w:color w:val="605E5C"/>
      <w:shd w:val="clear" w:color="auto" w:fill="E1DFDD"/>
    </w:rPr>
  </w:style>
  <w:style w:type="paragraph" w:customStyle="1" w:styleId="ac">
    <w:name w:val="Надпись таблицы"/>
    <w:basedOn w:val="a"/>
    <w:qFormat/>
    <w:rsid w:val="005B79D8"/>
    <w:pPr>
      <w:keepNext/>
      <w:widowControl/>
      <w:suppressAutoHyphens w:val="0"/>
      <w:spacing w:before="120"/>
    </w:pPr>
    <w:rPr>
      <w:rFonts w:ascii="Times New Roman" w:eastAsiaTheme="minorHAnsi" w:hAnsi="Times New Roman" w:cs="Times New Roman"/>
      <w:i/>
      <w:kern w:val="0"/>
      <w:szCs w:val="28"/>
      <w:lang w:eastAsia="en-US" w:bidi="ar-SA"/>
    </w:rPr>
  </w:style>
  <w:style w:type="paragraph" w:customStyle="1" w:styleId="ad">
    <w:name w:val="Содержимое таблицы"/>
    <w:basedOn w:val="a"/>
    <w:qFormat/>
    <w:rsid w:val="005B79D8"/>
    <w:pPr>
      <w:widowControl/>
      <w:overflowPunct w:val="0"/>
      <w:jc w:val="both"/>
    </w:pPr>
    <w:rPr>
      <w:rFonts w:ascii="Times New Roman" w:eastAsia="Calibri" w:hAnsi="Times New Roman" w:cs="Arial"/>
      <w:kern w:val="0"/>
      <w:szCs w:val="22"/>
      <w:lang w:eastAsia="en-US" w:bidi="ar-SA"/>
    </w:rPr>
  </w:style>
  <w:style w:type="paragraph" w:customStyle="1" w:styleId="1">
    <w:name w:val="Обычный1"/>
    <w:basedOn w:val="a"/>
    <w:link w:val="10"/>
    <w:qFormat/>
    <w:rsid w:val="009B4572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Обычный1 Знак"/>
    <w:basedOn w:val="a0"/>
    <w:link w:val="1"/>
    <w:rsid w:val="009B4572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paragraph" w:customStyle="1" w:styleId="ae">
    <w:name w:val="Рисунок"/>
    <w:basedOn w:val="a"/>
    <w:qFormat/>
    <w:rsid w:val="005B67D9"/>
    <w:pPr>
      <w:widowControl/>
      <w:spacing w:after="120"/>
      <w:jc w:val="center"/>
    </w:pPr>
    <w:rPr>
      <w:rFonts w:ascii="Times New Roman" w:eastAsiaTheme="minorHAnsi" w:hAnsi="Times New Roman" w:cstheme="minorBidi"/>
      <w:b/>
      <w:kern w:val="0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2;&#1086;&#1076;&#1077;&#1083;&#1080;&#1088;&#1086;&#1074;&#1072;&#1085;&#1080;&#1077;%20&#1073;&#1080;&#1079;&#1085;&#1077;&#1089;-&#1087;&#1088;&#1086;&#1094;&#1077;&#1089;&#1089;&#1086;&#107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3</TotalTime>
  <Pages>9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 Derev</cp:lastModifiedBy>
  <cp:revision>2</cp:revision>
  <dcterms:created xsi:type="dcterms:W3CDTF">2025-11-26T09:06:00Z</dcterms:created>
  <dcterms:modified xsi:type="dcterms:W3CDTF">2025-11-26T09:09:00Z</dcterms:modified>
</cp:coreProperties>
</file>