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55"/>
      </w:tblGrid>
      <w:tr w:rsidR="00845A09" w14:paraId="44CCA116" w14:textId="77777777" w:rsidTr="11C8C723">
        <w:trPr>
          <w:cantSplit/>
          <w:trHeight w:val="180"/>
        </w:trPr>
        <w:tc>
          <w:tcPr>
            <w:tcW w:w="5000" w:type="pct"/>
            <w:hideMark/>
          </w:tcPr>
          <w:p w14:paraId="607AE63B" w14:textId="77777777" w:rsidR="00845A09" w:rsidRDefault="00654B40" w:rsidP="00182315">
            <w:pPr>
              <w:spacing w:before="60" w:line="360" w:lineRule="auto"/>
              <w:ind w:hanging="142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noProof/>
                <w:lang w:eastAsia="ru-RU" w:bidi="ar-SA"/>
              </w:rPr>
              <w:drawing>
                <wp:inline distT="0" distB="0" distL="0" distR="0" wp14:anchorId="088DFCF9" wp14:editId="73A88FAC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DF5BAB" w14:textId="77777777" w:rsidR="00845A09" w:rsidRDefault="00845A09">
            <w:pPr>
              <w:spacing w:before="60" w:line="360" w:lineRule="auto"/>
              <w:ind w:firstLine="567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845A09" w14:paraId="09EAF9C6" w14:textId="77777777" w:rsidTr="11C8C723">
        <w:trPr>
          <w:cantSplit/>
          <w:trHeight w:val="1417"/>
        </w:trPr>
        <w:tc>
          <w:tcPr>
            <w:tcW w:w="5000" w:type="pct"/>
            <w:hideMark/>
          </w:tcPr>
          <w:p w14:paraId="794CAD65" w14:textId="77777777" w:rsidR="00845A09" w:rsidRDefault="00845A09">
            <w:pPr>
              <w:pStyle w:val="a3"/>
              <w:spacing w:line="216" w:lineRule="auto"/>
              <w:ind w:firstLine="567"/>
              <w:jc w:val="center"/>
              <w:rPr>
                <w:b/>
                <w:i/>
                <w:sz w:val="20"/>
              </w:rPr>
            </w:pPr>
            <w:r>
              <w:t>Федеральное государственное бюджетное образовательное учреждение</w:t>
            </w:r>
            <w:r>
              <w:br/>
              <w:t>высшего образования</w:t>
            </w:r>
            <w:r>
              <w:br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«МИРЭА </w:t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sym w:font="Symbol" w:char="F02D"/>
            </w:r>
            <w:r>
              <w:rPr>
                <w:rFonts w:ascii="Times New Roman CYR" w:hAnsi="Times New Roman CYR" w:cs="Times New Roman CYR"/>
                <w:b/>
                <w:bCs/>
                <w:snapToGrid w:val="0"/>
              </w:rPr>
              <w:t xml:space="preserve"> Российский технологический университет»</w:t>
            </w:r>
          </w:p>
          <w:p w14:paraId="0DA4E4D2" w14:textId="77777777" w:rsidR="00845A09" w:rsidRDefault="00845A09">
            <w:pPr>
              <w:spacing w:line="360" w:lineRule="auto"/>
              <w:ind w:firstLine="567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/>
                <w:b/>
                <w:snapToGrid w:val="0"/>
                <w:sz w:val="32"/>
                <w:szCs w:val="32"/>
              </w:rPr>
              <w:t xml:space="preserve"> РТУ МИРЭА</w:t>
            </w:r>
            <w:r>
              <w:rPr>
                <w:rFonts w:ascii="Times New Roman" w:hAnsi="Times New Roman" w:cs="Times New Roman"/>
                <w:b/>
                <w:sz w:val="32"/>
                <w:szCs w:val="32"/>
              </w:rPr>
              <w:t xml:space="preserve"> </w:t>
            </w:r>
            <w:r>
              <w:rPr>
                <w:rFonts w:ascii="Times New Roman" w:hAnsi="Times New Roman" w:cs="Times New Roman"/>
                <w:b/>
                <w:noProof/>
                <w:sz w:val="32"/>
                <w:szCs w:val="32"/>
                <w:lang w:eastAsia="ru-RU" w:bidi="ar-SA"/>
              </w:rPr>
              <mc:AlternateContent>
                <mc:Choice Requires="wps">
                  <w:drawing>
                    <wp:inline distT="0" distB="0" distL="0" distR="0" wp14:anchorId="78E143A5" wp14:editId="74ED176F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78069EA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167CDE39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Институт информационных технологий (ИИТ)</w:t>
      </w:r>
    </w:p>
    <w:p w14:paraId="4F65FA83" w14:textId="77777777" w:rsidR="00845A09" w:rsidRDefault="00845A09" w:rsidP="00845A0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Кафедра практической и прикладной информатики (ППИ)</w:t>
      </w:r>
    </w:p>
    <w:p w14:paraId="16484A36" w14:textId="77777777" w:rsidR="00845A09" w:rsidRDefault="00845A09" w:rsidP="00845A09">
      <w:pPr>
        <w:jc w:val="center"/>
        <w:rPr>
          <w:rFonts w:ascii="Times New Roman" w:hAnsi="Times New Roman" w:cs="Times New Roman"/>
          <w:b/>
        </w:rPr>
      </w:pPr>
    </w:p>
    <w:p w14:paraId="6E53AC31" w14:textId="77777777" w:rsidR="00845A09" w:rsidRDefault="00845A09" w:rsidP="00845A09">
      <w:pPr>
        <w:rPr>
          <w:rFonts w:ascii="Times New Roman" w:hAnsi="Times New Roman" w:cs="Times New Roman"/>
          <w:b/>
        </w:rPr>
      </w:pPr>
    </w:p>
    <w:p w14:paraId="1B01C4F2" w14:textId="77777777" w:rsidR="00845A09" w:rsidRDefault="00845A09" w:rsidP="00845A09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 xml:space="preserve">ОТЧЕТ ПО </w:t>
      </w:r>
      <w:r w:rsidR="00182315">
        <w:rPr>
          <w:rFonts w:ascii="Times New Roman" w:hAnsi="Times New Roman" w:cs="Times New Roman"/>
          <w:b/>
          <w:sz w:val="32"/>
          <w:szCs w:val="32"/>
        </w:rPr>
        <w:t>ПРАКТИЧЕСКОЙ</w:t>
      </w:r>
      <w:r>
        <w:rPr>
          <w:rFonts w:ascii="Times New Roman" w:hAnsi="Times New Roman" w:cs="Times New Roman"/>
          <w:b/>
          <w:sz w:val="32"/>
          <w:szCs w:val="32"/>
        </w:rPr>
        <w:t xml:space="preserve"> РАБОТЕ</w:t>
      </w:r>
    </w:p>
    <w:p w14:paraId="2DED362E" w14:textId="77777777" w:rsidR="00845A09" w:rsidRDefault="00845A09" w:rsidP="00654B4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дисциплине </w:t>
      </w:r>
      <w:r w:rsidR="00654B40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 xml:space="preserve">Моделирование </w:t>
      </w:r>
      <w:r w:rsidR="00182315">
        <w:rPr>
          <w:rFonts w:ascii="Times New Roman" w:hAnsi="Times New Roman" w:cs="Times New Roman"/>
          <w:sz w:val="28"/>
          <w:szCs w:val="28"/>
        </w:rPr>
        <w:t>б</w:t>
      </w:r>
      <w:r>
        <w:rPr>
          <w:rFonts w:ascii="Times New Roman" w:hAnsi="Times New Roman" w:cs="Times New Roman"/>
          <w:sz w:val="28"/>
          <w:szCs w:val="28"/>
        </w:rPr>
        <w:t>изнес</w:t>
      </w:r>
      <w:r w:rsidR="00020AAC">
        <w:rPr>
          <w:rFonts w:ascii="Times New Roman" w:hAnsi="Times New Roman" w:cs="Times New Roman"/>
          <w:sz w:val="28"/>
          <w:szCs w:val="28"/>
        </w:rPr>
        <w:t>-</w:t>
      </w:r>
      <w:r w:rsidR="00182315">
        <w:rPr>
          <w:rFonts w:ascii="Times New Roman" w:hAnsi="Times New Roman" w:cs="Times New Roman"/>
          <w:sz w:val="28"/>
          <w:szCs w:val="28"/>
        </w:rPr>
        <w:t>п</w:t>
      </w:r>
      <w:r>
        <w:rPr>
          <w:rFonts w:ascii="Times New Roman" w:hAnsi="Times New Roman" w:cs="Times New Roman"/>
          <w:sz w:val="28"/>
          <w:szCs w:val="28"/>
        </w:rPr>
        <w:t>роцессов»</w:t>
      </w:r>
    </w:p>
    <w:p w14:paraId="00445A62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94C02A5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40E51C1" w14:textId="351EA4E4" w:rsidR="00282B48" w:rsidRPr="00A34808" w:rsidRDefault="00282B48" w:rsidP="00282B48">
      <w:pPr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 xml:space="preserve">Практическое занятие № </w:t>
      </w:r>
      <w:r w:rsidR="009911F9">
        <w:rPr>
          <w:rFonts w:cs="Times New Roman"/>
          <w:b/>
          <w:sz w:val="32"/>
          <w:szCs w:val="32"/>
        </w:rPr>
        <w:t>14</w:t>
      </w:r>
    </w:p>
    <w:p w14:paraId="44632ADC" w14:textId="77777777" w:rsidR="00282B48" w:rsidRPr="00B62FC6" w:rsidRDefault="00282B48" w:rsidP="00282B48">
      <w:pPr>
        <w:jc w:val="center"/>
        <w:rPr>
          <w:rFonts w:cs="Times New Roman"/>
          <w:b/>
          <w:sz w:val="32"/>
          <w:szCs w:val="32"/>
          <w:lang w:val="en-US"/>
        </w:rPr>
      </w:pPr>
    </w:p>
    <w:p w14:paraId="2B701A48" w14:textId="77777777" w:rsidR="00845A09" w:rsidRDefault="00845A09" w:rsidP="00845A09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AD0644" w14:textId="77777777" w:rsidR="00845A09" w:rsidRDefault="00845A09" w:rsidP="00845A09">
      <w:pPr>
        <w:spacing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tbl>
      <w:tblPr>
        <w:tblStyle w:val="a5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282B48" w14:paraId="1390D28D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36D60478" w14:textId="77777777" w:rsidR="00282B48" w:rsidRPr="009B7FB5" w:rsidRDefault="00282B48" w:rsidP="00A049F9">
            <w:pPr>
              <w:ind w:firstLine="0"/>
              <w:jc w:val="left"/>
              <w:rPr>
                <w:rFonts w:cs="Times New Roman"/>
              </w:rPr>
            </w:pPr>
            <w:r w:rsidRPr="009B7FB5">
              <w:rPr>
                <w:rFonts w:cs="Times New Roman"/>
              </w:rPr>
              <w:t xml:space="preserve">Студент группы </w:t>
            </w:r>
            <w:r w:rsidRPr="003A39FB">
              <w:rPr>
                <w:rFonts w:cs="Times New Roman"/>
                <w:color w:val="FFFFFF" w:themeColor="background1"/>
              </w:rPr>
              <w:t>ИНБО-01-17</w:t>
            </w:r>
          </w:p>
          <w:p w14:paraId="4B76380D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1511701" w14:textId="77777777" w:rsidR="00282B48" w:rsidRPr="005C63E0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ИВБО-20-23</w:t>
            </w:r>
            <w:r w:rsidR="00282B48" w:rsidRPr="009E797E">
              <w:rPr>
                <w:rFonts w:cs="Times New Roman"/>
                <w:i/>
                <w:iCs/>
              </w:rPr>
              <w:t>,</w:t>
            </w:r>
            <w:r w:rsidR="005C63E0">
              <w:rPr>
                <w:rFonts w:cs="Times New Roman"/>
                <w:i/>
                <w:iCs/>
                <w:lang w:val="en-US"/>
              </w:rPr>
              <w:t xml:space="preserve"> </w:t>
            </w:r>
            <w:r w:rsidR="005C63E0">
              <w:rPr>
                <w:rFonts w:cs="Times New Roman"/>
                <w:i/>
                <w:iCs/>
              </w:rPr>
              <w:t>Деревянных В.С.</w:t>
            </w:r>
          </w:p>
        </w:tc>
        <w:tc>
          <w:tcPr>
            <w:tcW w:w="1666" w:type="dxa"/>
            <w:gridSpan w:val="2"/>
          </w:tcPr>
          <w:p w14:paraId="6EEC3164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762FB3B9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1F0EBDB7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084F2929" w14:textId="77777777" w:rsidTr="00A049F9">
        <w:trPr>
          <w:gridAfter w:val="1"/>
          <w:wAfter w:w="1106" w:type="dxa"/>
        </w:trPr>
        <w:tc>
          <w:tcPr>
            <w:tcW w:w="2547" w:type="dxa"/>
          </w:tcPr>
          <w:p w14:paraId="35EA201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Преподаватель</w:t>
            </w:r>
          </w:p>
          <w:p w14:paraId="71DF283D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4819" w:type="dxa"/>
          </w:tcPr>
          <w:p w14:paraId="1917AA58" w14:textId="77777777" w:rsidR="00282B48" w:rsidRPr="009E797E" w:rsidRDefault="00A00019" w:rsidP="00A049F9">
            <w:pPr>
              <w:ind w:firstLine="0"/>
              <w:jc w:val="left"/>
              <w:rPr>
                <w:rFonts w:cs="Times New Roman"/>
                <w:i/>
                <w:iCs/>
              </w:rPr>
            </w:pPr>
            <w:r>
              <w:rPr>
                <w:rFonts w:cs="Times New Roman"/>
                <w:i/>
                <w:iCs/>
              </w:rPr>
              <w:t>Никулина Н.О.</w:t>
            </w:r>
          </w:p>
          <w:p w14:paraId="3BEEA0F3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</w:tc>
        <w:tc>
          <w:tcPr>
            <w:tcW w:w="1666" w:type="dxa"/>
            <w:gridSpan w:val="2"/>
          </w:tcPr>
          <w:p w14:paraId="4CA15FD8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65E6CBF1" w14:textId="77777777" w:rsidR="00282B48" w:rsidRDefault="00282B48" w:rsidP="00A049F9">
            <w:pPr>
              <w:pBdr>
                <w:bottom w:val="single" w:sz="12" w:space="1" w:color="auto"/>
              </w:pBdr>
              <w:ind w:firstLine="0"/>
              <w:jc w:val="left"/>
              <w:rPr>
                <w:rFonts w:cs="Times New Roman"/>
              </w:rPr>
            </w:pPr>
          </w:p>
          <w:p w14:paraId="622ABAA9" w14:textId="77777777" w:rsidR="00282B48" w:rsidRDefault="00282B48" w:rsidP="00A049F9">
            <w:pPr>
              <w:ind w:firstLine="0"/>
              <w:jc w:val="center"/>
              <w:rPr>
                <w:rFonts w:cs="Times New Roman"/>
              </w:rPr>
            </w:pPr>
            <w:r>
              <w:rPr>
                <w:rFonts w:cs="Times New Roman"/>
                <w:sz w:val="18"/>
                <w:szCs w:val="18"/>
              </w:rPr>
              <w:t>(</w:t>
            </w:r>
            <w:r w:rsidRPr="002B02A1">
              <w:rPr>
                <w:rFonts w:cs="Times New Roman"/>
                <w:sz w:val="18"/>
                <w:szCs w:val="18"/>
              </w:rPr>
              <w:t>подпись</w:t>
            </w:r>
            <w:r>
              <w:rPr>
                <w:rFonts w:cs="Times New Roman"/>
                <w:sz w:val="18"/>
                <w:szCs w:val="18"/>
              </w:rPr>
              <w:t>)</w:t>
            </w:r>
          </w:p>
          <w:p w14:paraId="1C47C4A2" w14:textId="77777777" w:rsidR="00282B48" w:rsidRDefault="00282B48" w:rsidP="00A049F9">
            <w:pPr>
              <w:ind w:firstLine="0"/>
              <w:rPr>
                <w:rFonts w:cs="Times New Roman"/>
              </w:rPr>
            </w:pPr>
          </w:p>
        </w:tc>
      </w:tr>
      <w:tr w:rsidR="00282B48" w14:paraId="263F03CB" w14:textId="77777777" w:rsidTr="00A049F9">
        <w:tc>
          <w:tcPr>
            <w:tcW w:w="2547" w:type="dxa"/>
          </w:tcPr>
          <w:p w14:paraId="5FEAC71C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</w:p>
          <w:p w14:paraId="4CE5665F" w14:textId="77777777" w:rsidR="00282B48" w:rsidRDefault="00282B48" w:rsidP="00A049F9">
            <w:pPr>
              <w:ind w:firstLine="0"/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Отчет представлен</w:t>
            </w:r>
          </w:p>
        </w:tc>
        <w:tc>
          <w:tcPr>
            <w:tcW w:w="5925" w:type="dxa"/>
            <w:gridSpan w:val="2"/>
          </w:tcPr>
          <w:p w14:paraId="17952541" w14:textId="77777777" w:rsidR="00282B48" w:rsidRDefault="00282B48" w:rsidP="00A049F9">
            <w:pPr>
              <w:jc w:val="left"/>
              <w:rPr>
                <w:rFonts w:cs="Times New Roman"/>
              </w:rPr>
            </w:pPr>
          </w:p>
          <w:p w14:paraId="4FC2E0D1" w14:textId="77777777" w:rsidR="00282B48" w:rsidRDefault="00282B48" w:rsidP="00A049F9">
            <w:pPr>
              <w:jc w:val="left"/>
              <w:rPr>
                <w:rFonts w:cs="Times New Roman"/>
              </w:rPr>
            </w:pPr>
            <w:r>
              <w:rPr>
                <w:rFonts w:cs="Times New Roman"/>
              </w:rPr>
              <w:t>«</w:t>
            </w:r>
            <w:r w:rsidR="00A00019">
              <w:rPr>
                <w:rFonts w:cs="Times New Roman"/>
              </w:rPr>
              <w:t>03</w:t>
            </w:r>
            <w:r w:rsidRPr="009E797E">
              <w:rPr>
                <w:rFonts w:cs="Times New Roman"/>
              </w:rPr>
              <w:t>»</w:t>
            </w:r>
            <w:r w:rsidR="00A00019">
              <w:rPr>
                <w:rFonts w:cs="Times New Roman"/>
              </w:rPr>
              <w:t xml:space="preserve"> сентября </w:t>
            </w:r>
            <w:r>
              <w:rPr>
                <w:rFonts w:cs="Times New Roman"/>
              </w:rPr>
              <w:t>202</w:t>
            </w:r>
            <w:r w:rsidR="00A00019">
              <w:rPr>
                <w:rFonts w:cs="Times New Roman"/>
              </w:rPr>
              <w:t>5</w:t>
            </w:r>
            <w:r>
              <w:rPr>
                <w:rFonts w:cs="Times New Roman"/>
              </w:rPr>
              <w:t>г.</w:t>
            </w:r>
          </w:p>
        </w:tc>
        <w:tc>
          <w:tcPr>
            <w:tcW w:w="1666" w:type="dxa"/>
            <w:gridSpan w:val="2"/>
          </w:tcPr>
          <w:p w14:paraId="0237803B" w14:textId="77777777" w:rsidR="00282B48" w:rsidRDefault="00282B48" w:rsidP="00A049F9">
            <w:pPr>
              <w:rPr>
                <w:rFonts w:cs="Times New Roman"/>
              </w:rPr>
            </w:pPr>
          </w:p>
        </w:tc>
      </w:tr>
    </w:tbl>
    <w:p w14:paraId="5A814A9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2D17EE35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0A1A2F30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2991064D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3BAB84DA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3E14609C" w14:textId="77777777" w:rsidR="00282B48" w:rsidRDefault="00282B48" w:rsidP="00282B48">
      <w:pPr>
        <w:jc w:val="center"/>
        <w:rPr>
          <w:rFonts w:cs="Times New Roman"/>
          <w:szCs w:val="28"/>
        </w:rPr>
      </w:pPr>
    </w:p>
    <w:p w14:paraId="2ECB0A1A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3E4F6196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065F7EAE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188B7BC1" w14:textId="77777777" w:rsidR="00006288" w:rsidRDefault="00006288" w:rsidP="00282B48">
      <w:pPr>
        <w:jc w:val="center"/>
        <w:rPr>
          <w:rFonts w:cs="Times New Roman"/>
          <w:szCs w:val="28"/>
        </w:rPr>
      </w:pPr>
    </w:p>
    <w:p w14:paraId="3A176AD6" w14:textId="77777777" w:rsidR="00282B48" w:rsidRPr="009B66C5" w:rsidRDefault="00282B48" w:rsidP="00282B48">
      <w:pPr>
        <w:jc w:val="center"/>
        <w:rPr>
          <w:rFonts w:cs="Times New Roman"/>
          <w:szCs w:val="28"/>
        </w:rPr>
      </w:pPr>
      <w:r w:rsidRPr="009B66C5">
        <w:rPr>
          <w:rFonts w:cs="Times New Roman"/>
          <w:szCs w:val="28"/>
        </w:rPr>
        <w:t>Москва 20</w:t>
      </w:r>
      <w:r>
        <w:rPr>
          <w:rFonts w:cs="Times New Roman"/>
          <w:szCs w:val="28"/>
        </w:rPr>
        <w:t>2</w:t>
      </w:r>
      <w:r w:rsidR="00A00019">
        <w:rPr>
          <w:rFonts w:cs="Times New Roman"/>
          <w:szCs w:val="28"/>
        </w:rPr>
        <w:t>5</w:t>
      </w:r>
      <w:r w:rsidRPr="009B66C5">
        <w:rPr>
          <w:rFonts w:cs="Times New Roman"/>
          <w:szCs w:val="28"/>
        </w:rPr>
        <w:t>г.</w:t>
      </w:r>
    </w:p>
    <w:p w14:paraId="2F6A77C6" w14:textId="77777777" w:rsidR="00A272EE" w:rsidRDefault="008008A5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lastRenderedPageBreak/>
        <w:t>Цель занятия:</w:t>
      </w:r>
    </w:p>
    <w:p w14:paraId="2281AD37" w14:textId="6146F67D" w:rsidR="00A34808" w:rsidRPr="001F6454" w:rsidRDefault="001F6454" w:rsidP="0077333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F6454">
        <w:rPr>
          <w:rFonts w:ascii="Times New Roman" w:hAnsi="Times New Roman" w:cs="Times New Roman"/>
          <w:bCs/>
          <w:sz w:val="28"/>
          <w:szCs w:val="28"/>
        </w:rPr>
        <w:t>отработка применения типизации событий и элемента «Задача», а также маркеров действий при создании моделей процессов в методологии BPMN.</w:t>
      </w:r>
    </w:p>
    <w:p w14:paraId="63DED8FE" w14:textId="77777777" w:rsidR="004519FA" w:rsidRDefault="008008A5" w:rsidP="00A34808">
      <w:pPr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008A5">
        <w:rPr>
          <w:rFonts w:ascii="Times New Roman" w:hAnsi="Times New Roman" w:cs="Times New Roman"/>
          <w:b/>
          <w:sz w:val="28"/>
          <w:szCs w:val="28"/>
        </w:rPr>
        <w:t>Постановка задачи:</w:t>
      </w:r>
    </w:p>
    <w:p w14:paraId="3AFEFE30" w14:textId="0C4FF587" w:rsidR="001F6454" w:rsidRPr="001F6454" w:rsidRDefault="001F6454" w:rsidP="001F645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н</w:t>
      </w:r>
      <w:r w:rsidRPr="001F6454">
        <w:rPr>
          <w:rFonts w:ascii="Times New Roman" w:hAnsi="Times New Roman" w:cs="Times New Roman"/>
          <w:bCs/>
          <w:sz w:val="28"/>
          <w:szCs w:val="28"/>
        </w:rPr>
        <w:t>а основе выданного преподавателем варианта</w:t>
      </w:r>
    </w:p>
    <w:p w14:paraId="636A5A7E" w14:textId="77777777" w:rsidR="001F6454" w:rsidRPr="001F6454" w:rsidRDefault="001F6454" w:rsidP="001F6454">
      <w:pPr>
        <w:spacing w:line="360" w:lineRule="auto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F6454">
        <w:rPr>
          <w:rFonts w:ascii="Times New Roman" w:hAnsi="Times New Roman" w:cs="Times New Roman"/>
          <w:bCs/>
          <w:sz w:val="28"/>
          <w:szCs w:val="28"/>
        </w:rPr>
        <w:t>задания:</w:t>
      </w:r>
    </w:p>
    <w:p w14:paraId="3DEFD2EE" w14:textId="2CF57B49" w:rsidR="001F6454" w:rsidRPr="001F6454" w:rsidRDefault="001F6454" w:rsidP="001F6454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F6454">
        <w:rPr>
          <w:rFonts w:ascii="Times New Roman" w:hAnsi="Times New Roman" w:cs="Times New Roman"/>
          <w:bCs/>
          <w:sz w:val="28"/>
          <w:szCs w:val="28"/>
        </w:rPr>
        <w:t>сформировать текстовое описание бизнес-процесса, определив</w:t>
      </w:r>
      <w:r w:rsidRPr="001F645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F6454">
        <w:rPr>
          <w:rFonts w:ascii="Times New Roman" w:hAnsi="Times New Roman" w:cs="Times New Roman"/>
          <w:bCs/>
          <w:sz w:val="28"/>
          <w:szCs w:val="28"/>
        </w:rPr>
        <w:t>роли (исполнителей), инициирующее и завершающее событие, тем</w:t>
      </w:r>
      <w:r w:rsidRPr="001F6454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1F6454">
        <w:rPr>
          <w:rFonts w:ascii="Times New Roman" w:hAnsi="Times New Roman" w:cs="Times New Roman"/>
          <w:bCs/>
          <w:sz w:val="28"/>
          <w:szCs w:val="28"/>
        </w:rPr>
        <w:t>самым определив границы бизнес-процесса;</w:t>
      </w:r>
    </w:p>
    <w:p w14:paraId="77376315" w14:textId="5BA1A2B2" w:rsidR="00A34808" w:rsidRPr="001F6454" w:rsidRDefault="001F6454" w:rsidP="001F6454">
      <w:pPr>
        <w:pStyle w:val="a6"/>
        <w:numPr>
          <w:ilvl w:val="0"/>
          <w:numId w:val="26"/>
        </w:numPr>
        <w:spacing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1F6454">
        <w:rPr>
          <w:rFonts w:ascii="Times New Roman" w:hAnsi="Times New Roman" w:cs="Times New Roman"/>
          <w:bCs/>
          <w:sz w:val="28"/>
          <w:szCs w:val="28"/>
        </w:rPr>
        <w:t>построить бизнес-процесс в нотации BPMN</w:t>
      </w:r>
    </w:p>
    <w:p w14:paraId="22E12287" w14:textId="77777777" w:rsidR="00773334" w:rsidRDefault="00773334" w:rsidP="009B4572">
      <w:pPr>
        <w:pStyle w:val="1"/>
      </w:pPr>
      <w:r>
        <w:rPr>
          <w:b/>
        </w:rPr>
        <w:t>Результат работы:</w:t>
      </w:r>
    </w:p>
    <w:p w14:paraId="31F65F4C" w14:textId="65F6E9C9" w:rsidR="00A34808" w:rsidRPr="005B79D8" w:rsidRDefault="001F6454" w:rsidP="009B4572">
      <w:pPr>
        <w:pStyle w:val="1"/>
      </w:pPr>
      <w:r w:rsidRPr="001F6454">
        <w:t xml:space="preserve">построенные и сохраненные в файле текстового формата текстовое описание бизнес-процесса, модели бизнес-процесса, презентация бизнес-процесса, представленные преподавателю в конце практического занятия в виде отчета. Студентам также рекомендуется сохранить файл с процессом в формате </w:t>
      </w:r>
      <w:proofErr w:type="spellStart"/>
      <w:r w:rsidRPr="001F6454">
        <w:t>png</w:t>
      </w:r>
      <w:proofErr w:type="spellEnd"/>
      <w:r w:rsidRPr="001F6454">
        <w:t xml:space="preserve"> для дальнейшей работы с ним на другом практическом занятии.</w:t>
      </w:r>
    </w:p>
    <w:p w14:paraId="53B2C0AC" w14:textId="77777777" w:rsidR="00121551" w:rsidRDefault="009B4572" w:rsidP="009B4572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9B4572">
        <w:rPr>
          <w:rFonts w:ascii="Times New Roman" w:hAnsi="Times New Roman" w:cs="Times New Roman"/>
          <w:b/>
          <w:sz w:val="28"/>
          <w:szCs w:val="28"/>
        </w:rPr>
        <w:t>Ход работы</w:t>
      </w:r>
      <w:r w:rsidR="005B79D8">
        <w:rPr>
          <w:rFonts w:ascii="Times New Roman" w:hAnsi="Times New Roman" w:cs="Times New Roman"/>
          <w:b/>
          <w:sz w:val="28"/>
          <w:szCs w:val="28"/>
        </w:rPr>
        <w:t>:</w:t>
      </w:r>
    </w:p>
    <w:p w14:paraId="447D1182" w14:textId="08F58426" w:rsidR="001F6454" w:rsidRDefault="006C2CE8" w:rsidP="001F6454">
      <w:pPr>
        <w:pStyle w:val="ae"/>
      </w:pPr>
      <w:r>
        <w:rPr>
          <w:noProof/>
        </w:rPr>
        <w:drawing>
          <wp:inline distT="0" distB="0" distL="0" distR="0" wp14:anchorId="70CBFA72" wp14:editId="52173E2B">
            <wp:extent cx="5936400" cy="3322865"/>
            <wp:effectExtent l="0" t="0" r="7620" b="0"/>
            <wp:docPr id="55355216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09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400" cy="332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33A8ED" w14:textId="0B0C175E" w:rsidR="001F6454" w:rsidRDefault="001F6454" w:rsidP="001F6454">
      <w:pPr>
        <w:pStyle w:val="ae"/>
      </w:pPr>
      <w:r>
        <w:t xml:space="preserve">Рисунок 1 - </w:t>
      </w:r>
      <w:r w:rsidRPr="001F6454">
        <w:t>Процесс «Производство мягкой мебели на заказ»</w:t>
      </w:r>
    </w:p>
    <w:p w14:paraId="7A3C8CD9" w14:textId="5D8E8B7B" w:rsidR="00815905" w:rsidRDefault="00815905" w:rsidP="001F6454">
      <w:pPr>
        <w:pStyle w:val="ae"/>
      </w:pPr>
      <w:r w:rsidRPr="00815905">
        <w:lastRenderedPageBreak/>
        <w:drawing>
          <wp:inline distT="0" distB="0" distL="0" distR="0" wp14:anchorId="4089E62B" wp14:editId="19E4F8CC">
            <wp:extent cx="5940425" cy="1239520"/>
            <wp:effectExtent l="0" t="0" r="3175" b="0"/>
            <wp:docPr id="14849592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9592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9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B2AF2" w14:textId="76EF7D67" w:rsidR="00815905" w:rsidRDefault="00815905" w:rsidP="001F6454">
      <w:pPr>
        <w:pStyle w:val="ae"/>
      </w:pPr>
      <w:r>
        <w:t xml:space="preserve">Рисунок 2 - </w:t>
      </w:r>
      <w:r w:rsidRPr="00815905">
        <w:t>Подпроцесс «</w:t>
      </w:r>
      <w:r>
        <w:t>Изготовление мебели</w:t>
      </w:r>
      <w:r w:rsidRPr="00815905">
        <w:t>»</w:t>
      </w:r>
    </w:p>
    <w:p w14:paraId="0B966D11" w14:textId="77777777" w:rsidR="005B67D9" w:rsidRPr="00861601" w:rsidRDefault="00DA50D7" w:rsidP="00DA50D7">
      <w:pPr>
        <w:widowControl/>
        <w:suppressAutoHyphens w:val="0"/>
        <w:spacing w:after="160" w:line="259" w:lineRule="auto"/>
        <w:rPr>
          <w:rFonts w:ascii="Times New Roman" w:hAnsi="Times New Roman" w:cs="Times New Roman"/>
          <w:bCs/>
          <w:sz w:val="28"/>
          <w:szCs w:val="28"/>
        </w:rPr>
      </w:pPr>
      <w:r w:rsidRPr="00861601">
        <w:rPr>
          <w:rFonts w:ascii="Times New Roman" w:hAnsi="Times New Roman" w:cs="Times New Roman"/>
          <w:bCs/>
          <w:sz w:val="28"/>
          <w:szCs w:val="28"/>
        </w:rPr>
        <w:br w:type="page"/>
      </w:r>
    </w:p>
    <w:p w14:paraId="24E2CBD7" w14:textId="77777777" w:rsidR="00773334" w:rsidRPr="004D43C5" w:rsidRDefault="00773334" w:rsidP="00121551">
      <w:pPr>
        <w:widowControl/>
        <w:suppressAutoHyphens w:val="0"/>
        <w:spacing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Список использованных источников и литературы</w:t>
      </w:r>
      <w:r w:rsidR="00006288">
        <w:rPr>
          <w:rFonts w:ascii="Times New Roman" w:hAnsi="Times New Roman" w:cs="Times New Roman"/>
          <w:b/>
          <w:sz w:val="28"/>
          <w:szCs w:val="28"/>
        </w:rPr>
        <w:t>:</w:t>
      </w:r>
    </w:p>
    <w:p w14:paraId="2BB2C675" w14:textId="77777777" w:rsidR="004D43C5" w:rsidRPr="004D43C5" w:rsidRDefault="004D43C5" w:rsidP="004D43C5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proofErr w:type="spellStart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Основная</w:t>
      </w:r>
      <w:proofErr w:type="spellEnd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 </w:t>
      </w:r>
      <w:proofErr w:type="spellStart"/>
      <w:r w:rsidRPr="004D43C5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литература</w:t>
      </w:r>
      <w:proofErr w:type="spellEnd"/>
    </w:p>
    <w:p w14:paraId="047437B2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>Моделирование бизнес-процессов [Электронный ресурс]: учебное</w:t>
      </w:r>
      <w:r w:rsidR="004D43C5" w:rsidRPr="004D43C5">
        <w:rPr>
          <w:rFonts w:ascii="Times New Roman" w:hAnsi="Times New Roman" w:cs="Times New Roman"/>
          <w:sz w:val="28"/>
          <w:szCs w:val="28"/>
        </w:rPr>
        <w:t xml:space="preserve"> </w:t>
      </w:r>
      <w:r w:rsidRPr="004D43C5">
        <w:rPr>
          <w:rFonts w:ascii="Times New Roman" w:hAnsi="Times New Roman" w:cs="Times New Roman"/>
          <w:sz w:val="28"/>
          <w:szCs w:val="28"/>
        </w:rPr>
        <w:t>пособие / Ю. В. Кириллина, И. А. Семичастнов. — М.: РТУ МИРЭА, 2022.</w:t>
      </w:r>
    </w:p>
    <w:p w14:paraId="79895C30" w14:textId="77777777" w:rsidR="00A00019" w:rsidRPr="004D43C5" w:rsidRDefault="00A00019" w:rsidP="004D43C5">
      <w:pPr>
        <w:pStyle w:val="a6"/>
        <w:numPr>
          <w:ilvl w:val="0"/>
          <w:numId w:val="16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Кириллина Ю. В.,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Черняускас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В. В., Леонов Д. А.,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Лентяева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Т. В. Моделирование бизнес-процессов [Электронный ресурс]: рабочая тетрадь. — М.: РТУ МИРЭА, 2023.</w:t>
      </w:r>
    </w:p>
    <w:p w14:paraId="25A283F1" w14:textId="77777777" w:rsidR="004D43C5" w:rsidRPr="00902F15" w:rsidRDefault="00A00019" w:rsidP="00902F15">
      <w:pPr>
        <w:pStyle w:val="a6"/>
        <w:numPr>
          <w:ilvl w:val="0"/>
          <w:numId w:val="16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Моделирование бизнес-процессов: учебник и практикум для академического бакалавриата / О.И. Долганова, Е.В. Виноградова, А.М. Лобанова; под ред. О.И. Долгановой — М.: Издательство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2020 — 289 с. — Серия: Бакалавр. Академический курс</w:t>
      </w:r>
    </w:p>
    <w:p w14:paraId="66AC7A9B" w14:textId="77777777" w:rsidR="00F70F03" w:rsidRPr="005F59FB" w:rsidRDefault="004D43C5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 xml:space="preserve">Дополнительная </w:t>
      </w:r>
      <w:proofErr w:type="spellStart"/>
      <w:r w:rsidRPr="005F59FB">
        <w:rPr>
          <w:rFonts w:ascii="Times New Roman" w:hAnsi="Times New Roman" w:cs="Times New Roman"/>
          <w:bCs/>
          <w:i/>
          <w:iCs/>
          <w:sz w:val="28"/>
          <w:szCs w:val="28"/>
          <w:lang w:val="en-US"/>
        </w:rPr>
        <w:t>литература</w:t>
      </w:r>
      <w:proofErr w:type="spellEnd"/>
    </w:p>
    <w:p w14:paraId="01E88625" w14:textId="77777777" w:rsidR="004D43C5" w:rsidRPr="004D43C5" w:rsidRDefault="004D43C5" w:rsidP="005F59FB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Грекул В. И., Коровкина Н. Л., Левочкина Г. А. Проектирование информационных систем [Электронный ресурс]: Учебник и практикум для вузов. — Москва: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2020. - 385 с.</w:t>
      </w:r>
    </w:p>
    <w:p w14:paraId="506EFA41" w14:textId="77777777" w:rsidR="004D43C5" w:rsidRPr="004D43C5" w:rsidRDefault="004D43C5" w:rsidP="004D43C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D43C5">
        <w:rPr>
          <w:rFonts w:ascii="Times New Roman" w:hAnsi="Times New Roman" w:cs="Times New Roman"/>
          <w:sz w:val="28"/>
          <w:szCs w:val="28"/>
        </w:rPr>
        <w:t>Каменнова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М. С., Крохин В. В., Машков И. В. Моделирование бизнес-процессов. В 2 ч. Часть 1 [Электронный ресурс]: Учебник и практикум для вузов. — Москва: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Юрайт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>, 2021. — 282 с.</w:t>
      </w:r>
    </w:p>
    <w:p w14:paraId="4C836E06" w14:textId="77777777" w:rsidR="005F59FB" w:rsidRPr="00902F15" w:rsidRDefault="004D43C5" w:rsidP="00902F15">
      <w:pPr>
        <w:pStyle w:val="a6"/>
        <w:numPr>
          <w:ilvl w:val="0"/>
          <w:numId w:val="18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D43C5">
        <w:rPr>
          <w:rFonts w:ascii="Times New Roman" w:hAnsi="Times New Roman" w:cs="Times New Roman"/>
          <w:sz w:val="28"/>
          <w:szCs w:val="28"/>
        </w:rPr>
        <w:t xml:space="preserve">Сильвер Б. BPMN – Метод и стиль / Брюс Сильвер; Пер с англ. — 2-е изд. — Астана: </w:t>
      </w:r>
      <w:proofErr w:type="spellStart"/>
      <w:r w:rsidRPr="004D43C5">
        <w:rPr>
          <w:rFonts w:ascii="Times New Roman" w:hAnsi="Times New Roman" w:cs="Times New Roman"/>
          <w:sz w:val="28"/>
          <w:szCs w:val="28"/>
        </w:rPr>
        <w:t>Zerde</w:t>
      </w:r>
      <w:proofErr w:type="spellEnd"/>
      <w:r w:rsidRPr="004D43C5">
        <w:rPr>
          <w:rFonts w:ascii="Times New Roman" w:hAnsi="Times New Roman" w:cs="Times New Roman"/>
          <w:sz w:val="28"/>
          <w:szCs w:val="28"/>
        </w:rPr>
        <w:t xml:space="preserve"> Publishing, 2025 — 188 c.</w:t>
      </w:r>
    </w:p>
    <w:p w14:paraId="6920C7ED" w14:textId="77777777" w:rsidR="005F59FB" w:rsidRPr="005F59FB" w:rsidRDefault="005F59FB" w:rsidP="005F59FB">
      <w:pPr>
        <w:widowControl/>
        <w:suppressAutoHyphens w:val="0"/>
        <w:spacing w:line="360" w:lineRule="auto"/>
        <w:jc w:val="center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5F59FB">
        <w:rPr>
          <w:rFonts w:ascii="Times New Roman" w:hAnsi="Times New Roman" w:cs="Times New Roman"/>
          <w:bCs/>
          <w:i/>
          <w:iCs/>
          <w:sz w:val="28"/>
          <w:szCs w:val="28"/>
        </w:rPr>
        <w:t>Интернет-ресурсы</w:t>
      </w:r>
    </w:p>
    <w:p w14:paraId="29A2B095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>Элементы нотации BPMN. — Официальный сайт компании ELMA, разработчика BPMS-систем URL: https://www.elma-bpm.ru/bpmn2/7_2.html</w:t>
      </w:r>
    </w:p>
    <w:p w14:paraId="615D03AB" w14:textId="77777777" w:rsidR="005F59FB" w:rsidRPr="005C63E0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F59FB">
        <w:rPr>
          <w:rFonts w:ascii="Times New Roman" w:hAnsi="Times New Roman" w:cs="Times New Roman"/>
          <w:sz w:val="28"/>
          <w:szCs w:val="28"/>
        </w:rPr>
        <w:t xml:space="preserve">Нотация BPMN — Проектирование организации.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5C63E0">
        <w:rPr>
          <w:rFonts w:ascii="Times New Roman" w:hAnsi="Times New Roman" w:cs="Times New Roman"/>
          <w:sz w:val="28"/>
          <w:szCs w:val="28"/>
        </w:rPr>
        <w:t xml:space="preserve">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URL</w:t>
      </w:r>
      <w:r w:rsidRPr="005C63E0">
        <w:rPr>
          <w:rFonts w:ascii="Times New Roman" w:hAnsi="Times New Roman" w:cs="Times New Roman"/>
          <w:sz w:val="28"/>
          <w:szCs w:val="28"/>
        </w:rPr>
        <w:t xml:space="preserve">: 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5C63E0">
        <w:rPr>
          <w:rFonts w:ascii="Times New Roman" w:hAnsi="Times New Roman" w:cs="Times New Roman"/>
          <w:sz w:val="28"/>
          <w:szCs w:val="28"/>
        </w:rPr>
        <w:t>://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www</w:t>
      </w:r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businessstudio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wiki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docs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current</w:t>
      </w:r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doku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.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php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ru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csdesign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bpmodeling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5F59FB">
        <w:rPr>
          <w:rFonts w:ascii="Times New Roman" w:hAnsi="Times New Roman" w:cs="Times New Roman"/>
          <w:sz w:val="28"/>
          <w:szCs w:val="28"/>
          <w:lang w:val="en-US"/>
        </w:rPr>
        <w:t>bpmn</w:t>
      </w:r>
      <w:proofErr w:type="spellEnd"/>
      <w:r w:rsidRPr="005C63E0">
        <w:rPr>
          <w:rFonts w:ascii="Times New Roman" w:hAnsi="Times New Roman" w:cs="Times New Roman"/>
          <w:sz w:val="28"/>
          <w:szCs w:val="28"/>
        </w:rPr>
        <w:t>_</w:t>
      </w:r>
      <w:r w:rsidRPr="005F59FB">
        <w:rPr>
          <w:rFonts w:ascii="Times New Roman" w:hAnsi="Times New Roman" w:cs="Times New Roman"/>
          <w:sz w:val="28"/>
          <w:szCs w:val="28"/>
          <w:lang w:val="en-US"/>
        </w:rPr>
        <w:t>notation</w:t>
      </w:r>
    </w:p>
    <w:p w14:paraId="48629229" w14:textId="77777777" w:rsidR="005F59FB" w:rsidRPr="005F59FB" w:rsidRDefault="005F59FB" w:rsidP="005F59FB">
      <w:pPr>
        <w:pStyle w:val="a6"/>
        <w:numPr>
          <w:ilvl w:val="0"/>
          <w:numId w:val="21"/>
        </w:numPr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5F59FB">
        <w:rPr>
          <w:rFonts w:ascii="Times New Roman" w:hAnsi="Times New Roman" w:cs="Times New Roman"/>
          <w:sz w:val="28"/>
          <w:szCs w:val="28"/>
        </w:rPr>
        <w:t>Борознов</w:t>
      </w:r>
      <w:proofErr w:type="spellEnd"/>
      <w:r w:rsidRPr="005F59FB">
        <w:rPr>
          <w:rFonts w:ascii="Times New Roman" w:hAnsi="Times New Roman" w:cs="Times New Roman"/>
          <w:sz w:val="28"/>
          <w:szCs w:val="28"/>
        </w:rPr>
        <w:t xml:space="preserve"> О. Введение в BPMN — Официальный сайт компании </w:t>
      </w:r>
      <w:proofErr w:type="spellStart"/>
      <w:r w:rsidRPr="005F59FB">
        <w:rPr>
          <w:rFonts w:ascii="Times New Roman" w:hAnsi="Times New Roman" w:cs="Times New Roman"/>
          <w:sz w:val="28"/>
          <w:szCs w:val="28"/>
        </w:rPr>
        <w:t>Optimacons</w:t>
      </w:r>
      <w:proofErr w:type="spellEnd"/>
      <w:r w:rsidRPr="005F59FB">
        <w:rPr>
          <w:rFonts w:ascii="Times New Roman" w:hAnsi="Times New Roman" w:cs="Times New Roman"/>
          <w:sz w:val="28"/>
          <w:szCs w:val="28"/>
        </w:rPr>
        <w:t xml:space="preserve"> https://www.optimacons.info/kb/course.php?LESSON_ID=63</w:t>
      </w:r>
    </w:p>
    <w:sectPr w:rsidR="005F59FB" w:rsidRPr="005F59F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Droid Sans Fallback">
    <w:altName w:val="Times New Roman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F079A"/>
    <w:multiLevelType w:val="hybridMultilevel"/>
    <w:tmpl w:val="471EB384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7CC3FFA"/>
    <w:multiLevelType w:val="multilevel"/>
    <w:tmpl w:val="18F8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F55C87"/>
    <w:multiLevelType w:val="hybridMultilevel"/>
    <w:tmpl w:val="30047A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6524DD"/>
    <w:multiLevelType w:val="hybridMultilevel"/>
    <w:tmpl w:val="C82852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17A54F33"/>
    <w:multiLevelType w:val="hybridMultilevel"/>
    <w:tmpl w:val="B5CCFD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BA0320"/>
    <w:multiLevelType w:val="hybridMultilevel"/>
    <w:tmpl w:val="0E74DB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27F47D59"/>
    <w:multiLevelType w:val="multilevel"/>
    <w:tmpl w:val="0DA48F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5F07FC8"/>
    <w:multiLevelType w:val="hybridMultilevel"/>
    <w:tmpl w:val="CB565CB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3635518D"/>
    <w:multiLevelType w:val="hybridMultilevel"/>
    <w:tmpl w:val="91C224D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39108A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0" w15:restartNumberingAfterBreak="0">
    <w:nsid w:val="3CE67D42"/>
    <w:multiLevelType w:val="hybridMultilevel"/>
    <w:tmpl w:val="218446C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DD96D58"/>
    <w:multiLevelType w:val="hybridMultilevel"/>
    <w:tmpl w:val="482AD3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F654A70"/>
    <w:multiLevelType w:val="hybridMultilevel"/>
    <w:tmpl w:val="E9D06510"/>
    <w:lvl w:ilvl="0" w:tplc="FFFFFFF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3" w15:restartNumberingAfterBreak="0">
    <w:nsid w:val="45AB6C6B"/>
    <w:multiLevelType w:val="hybridMultilevel"/>
    <w:tmpl w:val="CC741F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6F47E0"/>
    <w:multiLevelType w:val="hybridMultilevel"/>
    <w:tmpl w:val="7C8CA84A"/>
    <w:lvl w:ilvl="0" w:tplc="A05A06C6">
      <w:start w:val="1"/>
      <w:numFmt w:val="decimal"/>
      <w:lvlText w:val="%1."/>
      <w:lvlJc w:val="left"/>
      <w:pPr>
        <w:ind w:left="3479" w:hanging="360"/>
      </w:pPr>
      <w:rPr>
        <w:b w:val="0"/>
        <w:i w:val="0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3E24BC8"/>
    <w:multiLevelType w:val="hybridMultilevel"/>
    <w:tmpl w:val="7ADA9F3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D96081B"/>
    <w:multiLevelType w:val="hybridMultilevel"/>
    <w:tmpl w:val="56429B42"/>
    <w:lvl w:ilvl="0" w:tplc="F6CA4F68">
      <w:start w:val="19"/>
      <w:numFmt w:val="decimal"/>
      <w:lvlText w:val="%1."/>
      <w:lvlJc w:val="left"/>
      <w:pPr>
        <w:ind w:left="1778" w:hanging="360"/>
      </w:pPr>
      <w:rPr>
        <w:rFonts w:hint="default"/>
        <w:b w:val="0"/>
        <w:i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CE62B2"/>
    <w:multiLevelType w:val="hybridMultilevel"/>
    <w:tmpl w:val="260AAF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1F52E03"/>
    <w:multiLevelType w:val="hybridMultilevel"/>
    <w:tmpl w:val="DC36B374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6F015A5B"/>
    <w:multiLevelType w:val="hybridMultilevel"/>
    <w:tmpl w:val="BAFE516C"/>
    <w:lvl w:ilvl="0" w:tplc="E5744842">
      <w:start w:val="1"/>
      <w:numFmt w:val="decimal"/>
      <w:lvlText w:val="%1."/>
      <w:lvlJc w:val="left"/>
      <w:pPr>
        <w:ind w:left="770" w:hanging="41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3420D54"/>
    <w:multiLevelType w:val="hybridMultilevel"/>
    <w:tmpl w:val="471EB384"/>
    <w:lvl w:ilvl="0" w:tplc="B71C2D7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4F81E08"/>
    <w:multiLevelType w:val="hybridMultilevel"/>
    <w:tmpl w:val="3ADA433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7721010B"/>
    <w:multiLevelType w:val="hybridMultilevel"/>
    <w:tmpl w:val="C6264A4C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78BB622A"/>
    <w:multiLevelType w:val="hybridMultilevel"/>
    <w:tmpl w:val="BA90ADD8"/>
    <w:lvl w:ilvl="0" w:tplc="51E428C0">
      <w:start w:val="1"/>
      <w:numFmt w:val="decimal"/>
      <w:lvlText w:val="%1."/>
      <w:lvlJc w:val="left"/>
      <w:pPr>
        <w:ind w:left="142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6" w:hanging="360"/>
      </w:pPr>
    </w:lvl>
    <w:lvl w:ilvl="2" w:tplc="0419001B" w:tentative="1">
      <w:start w:val="1"/>
      <w:numFmt w:val="lowerRoman"/>
      <w:lvlText w:val="%3."/>
      <w:lvlJc w:val="right"/>
      <w:pPr>
        <w:ind w:left="2866" w:hanging="180"/>
      </w:pPr>
    </w:lvl>
    <w:lvl w:ilvl="3" w:tplc="0419000F" w:tentative="1">
      <w:start w:val="1"/>
      <w:numFmt w:val="decimal"/>
      <w:lvlText w:val="%4."/>
      <w:lvlJc w:val="left"/>
      <w:pPr>
        <w:ind w:left="3586" w:hanging="360"/>
      </w:pPr>
    </w:lvl>
    <w:lvl w:ilvl="4" w:tplc="04190019" w:tentative="1">
      <w:start w:val="1"/>
      <w:numFmt w:val="lowerLetter"/>
      <w:lvlText w:val="%5."/>
      <w:lvlJc w:val="left"/>
      <w:pPr>
        <w:ind w:left="4306" w:hanging="360"/>
      </w:pPr>
    </w:lvl>
    <w:lvl w:ilvl="5" w:tplc="0419001B" w:tentative="1">
      <w:start w:val="1"/>
      <w:numFmt w:val="lowerRoman"/>
      <w:lvlText w:val="%6."/>
      <w:lvlJc w:val="right"/>
      <w:pPr>
        <w:ind w:left="5026" w:hanging="180"/>
      </w:pPr>
    </w:lvl>
    <w:lvl w:ilvl="6" w:tplc="0419000F" w:tentative="1">
      <w:start w:val="1"/>
      <w:numFmt w:val="decimal"/>
      <w:lvlText w:val="%7."/>
      <w:lvlJc w:val="left"/>
      <w:pPr>
        <w:ind w:left="5746" w:hanging="360"/>
      </w:pPr>
    </w:lvl>
    <w:lvl w:ilvl="7" w:tplc="04190019" w:tentative="1">
      <w:start w:val="1"/>
      <w:numFmt w:val="lowerLetter"/>
      <w:lvlText w:val="%8."/>
      <w:lvlJc w:val="left"/>
      <w:pPr>
        <w:ind w:left="6466" w:hanging="360"/>
      </w:pPr>
    </w:lvl>
    <w:lvl w:ilvl="8" w:tplc="0419001B" w:tentative="1">
      <w:start w:val="1"/>
      <w:numFmt w:val="lowerRoman"/>
      <w:lvlText w:val="%9."/>
      <w:lvlJc w:val="right"/>
      <w:pPr>
        <w:ind w:left="7186" w:hanging="180"/>
      </w:pPr>
    </w:lvl>
  </w:abstractNum>
  <w:abstractNum w:abstractNumId="24" w15:restartNumberingAfterBreak="0">
    <w:nsid w:val="792B341B"/>
    <w:multiLevelType w:val="hybridMultilevel"/>
    <w:tmpl w:val="517C6D52"/>
    <w:lvl w:ilvl="0" w:tplc="33C687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2773751">
    <w:abstractNumId w:val="10"/>
  </w:num>
  <w:num w:numId="2" w16cid:durableId="1007487680">
    <w:abstractNumId w:val="17"/>
  </w:num>
  <w:num w:numId="3" w16cid:durableId="865871729">
    <w:abstractNumId w:val="23"/>
  </w:num>
  <w:num w:numId="4" w16cid:durableId="1234970855">
    <w:abstractNumId w:val="15"/>
  </w:num>
  <w:num w:numId="5" w16cid:durableId="817693610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6544990">
    <w:abstractNumId w:val="2"/>
  </w:num>
  <w:num w:numId="7" w16cid:durableId="467936663">
    <w:abstractNumId w:val="11"/>
  </w:num>
  <w:num w:numId="8" w16cid:durableId="983464238">
    <w:abstractNumId w:val="5"/>
  </w:num>
  <w:num w:numId="9" w16cid:durableId="608515016">
    <w:abstractNumId w:val="14"/>
  </w:num>
  <w:num w:numId="10" w16cid:durableId="57019790">
    <w:abstractNumId w:val="4"/>
  </w:num>
  <w:num w:numId="11" w16cid:durableId="1696686130">
    <w:abstractNumId w:val="6"/>
  </w:num>
  <w:num w:numId="12" w16cid:durableId="1568878154">
    <w:abstractNumId w:val="1"/>
  </w:num>
  <w:num w:numId="13" w16cid:durableId="877668694">
    <w:abstractNumId w:val="16"/>
  </w:num>
  <w:num w:numId="14" w16cid:durableId="260841654">
    <w:abstractNumId w:val="8"/>
  </w:num>
  <w:num w:numId="15" w16cid:durableId="2070037395">
    <w:abstractNumId w:val="3"/>
  </w:num>
  <w:num w:numId="16" w16cid:durableId="240986019">
    <w:abstractNumId w:val="20"/>
  </w:num>
  <w:num w:numId="17" w16cid:durableId="901215605">
    <w:abstractNumId w:val="13"/>
  </w:num>
  <w:num w:numId="18" w16cid:durableId="1097672996">
    <w:abstractNumId w:val="9"/>
  </w:num>
  <w:num w:numId="19" w16cid:durableId="1443575804">
    <w:abstractNumId w:val="0"/>
  </w:num>
  <w:num w:numId="20" w16cid:durableId="1802578969">
    <w:abstractNumId w:val="19"/>
  </w:num>
  <w:num w:numId="21" w16cid:durableId="1609001094">
    <w:abstractNumId w:val="12"/>
  </w:num>
  <w:num w:numId="22" w16cid:durableId="529490754">
    <w:abstractNumId w:val="7"/>
  </w:num>
  <w:num w:numId="23" w16cid:durableId="822283651">
    <w:abstractNumId w:val="21"/>
  </w:num>
  <w:num w:numId="24" w16cid:durableId="1029333064">
    <w:abstractNumId w:val="24"/>
  </w:num>
  <w:num w:numId="25" w16cid:durableId="1115903049">
    <w:abstractNumId w:val="22"/>
  </w:num>
  <w:num w:numId="26" w16cid:durableId="418795724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6"/>
  <w:proofState w:spelling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11F9"/>
    <w:rsid w:val="00006288"/>
    <w:rsid w:val="000118AA"/>
    <w:rsid w:val="00020AAC"/>
    <w:rsid w:val="000214BA"/>
    <w:rsid w:val="000D4341"/>
    <w:rsid w:val="00121551"/>
    <w:rsid w:val="00162742"/>
    <w:rsid w:val="00182315"/>
    <w:rsid w:val="001F6454"/>
    <w:rsid w:val="00204570"/>
    <w:rsid w:val="00225B66"/>
    <w:rsid w:val="00282B48"/>
    <w:rsid w:val="002C148D"/>
    <w:rsid w:val="002C29E7"/>
    <w:rsid w:val="003025AC"/>
    <w:rsid w:val="00326046"/>
    <w:rsid w:val="003568D7"/>
    <w:rsid w:val="00367BF0"/>
    <w:rsid w:val="003813C1"/>
    <w:rsid w:val="00421BBE"/>
    <w:rsid w:val="004519FA"/>
    <w:rsid w:val="004B10A8"/>
    <w:rsid w:val="004B1AF0"/>
    <w:rsid w:val="004D43C5"/>
    <w:rsid w:val="004D755B"/>
    <w:rsid w:val="00504C6E"/>
    <w:rsid w:val="00512DAD"/>
    <w:rsid w:val="00514364"/>
    <w:rsid w:val="00515276"/>
    <w:rsid w:val="00540A0E"/>
    <w:rsid w:val="005837C1"/>
    <w:rsid w:val="005B67D9"/>
    <w:rsid w:val="005B79D8"/>
    <w:rsid w:val="005C63E0"/>
    <w:rsid w:val="005E15D0"/>
    <w:rsid w:val="005E4C65"/>
    <w:rsid w:val="005F248F"/>
    <w:rsid w:val="005F4901"/>
    <w:rsid w:val="005F59FB"/>
    <w:rsid w:val="00607B79"/>
    <w:rsid w:val="006113B7"/>
    <w:rsid w:val="00616304"/>
    <w:rsid w:val="00623B3E"/>
    <w:rsid w:val="0062537E"/>
    <w:rsid w:val="00654B40"/>
    <w:rsid w:val="0069108C"/>
    <w:rsid w:val="006B28EF"/>
    <w:rsid w:val="006C1FD4"/>
    <w:rsid w:val="006C2CE8"/>
    <w:rsid w:val="006D5E7B"/>
    <w:rsid w:val="006F623D"/>
    <w:rsid w:val="00736DF6"/>
    <w:rsid w:val="007373DA"/>
    <w:rsid w:val="00773334"/>
    <w:rsid w:val="00797825"/>
    <w:rsid w:val="008008A5"/>
    <w:rsid w:val="008043D0"/>
    <w:rsid w:val="00815905"/>
    <w:rsid w:val="0084261A"/>
    <w:rsid w:val="00845A09"/>
    <w:rsid w:val="00861601"/>
    <w:rsid w:val="008920D1"/>
    <w:rsid w:val="00902F15"/>
    <w:rsid w:val="00945E54"/>
    <w:rsid w:val="00955C60"/>
    <w:rsid w:val="00966F0F"/>
    <w:rsid w:val="0097644D"/>
    <w:rsid w:val="009911F9"/>
    <w:rsid w:val="009B4572"/>
    <w:rsid w:val="009D4239"/>
    <w:rsid w:val="009E64FD"/>
    <w:rsid w:val="00A00019"/>
    <w:rsid w:val="00A057F0"/>
    <w:rsid w:val="00A272EE"/>
    <w:rsid w:val="00A34808"/>
    <w:rsid w:val="00A42790"/>
    <w:rsid w:val="00A53678"/>
    <w:rsid w:val="00A53E07"/>
    <w:rsid w:val="00A62FC4"/>
    <w:rsid w:val="00AB355A"/>
    <w:rsid w:val="00AC4D1B"/>
    <w:rsid w:val="00B1190C"/>
    <w:rsid w:val="00B442F8"/>
    <w:rsid w:val="00B61F70"/>
    <w:rsid w:val="00B62FC6"/>
    <w:rsid w:val="00B77475"/>
    <w:rsid w:val="00B83D4C"/>
    <w:rsid w:val="00B97C75"/>
    <w:rsid w:val="00C46684"/>
    <w:rsid w:val="00C57B6D"/>
    <w:rsid w:val="00CC2940"/>
    <w:rsid w:val="00CE750F"/>
    <w:rsid w:val="00D159CB"/>
    <w:rsid w:val="00D167CB"/>
    <w:rsid w:val="00D45D73"/>
    <w:rsid w:val="00D7512E"/>
    <w:rsid w:val="00DA50D7"/>
    <w:rsid w:val="00DF6BE5"/>
    <w:rsid w:val="00E50009"/>
    <w:rsid w:val="00E8449B"/>
    <w:rsid w:val="00E971B2"/>
    <w:rsid w:val="00E97546"/>
    <w:rsid w:val="00ED61D1"/>
    <w:rsid w:val="00EE3607"/>
    <w:rsid w:val="00F339A0"/>
    <w:rsid w:val="00F55E09"/>
    <w:rsid w:val="00F70F03"/>
    <w:rsid w:val="00FA0B44"/>
    <w:rsid w:val="00FA6D4E"/>
    <w:rsid w:val="00FD7909"/>
    <w:rsid w:val="11C8C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53E95FE"/>
  <w14:defaultImageDpi w14:val="32767"/>
  <w15:docId w15:val="{55E793A8-6CB3-404A-9EA3-4C5EA0A0C1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Обычный Старый"/>
    <w:rsid w:val="00902F15"/>
    <w:pPr>
      <w:widowControl w:val="0"/>
      <w:suppressAutoHyphens/>
      <w:spacing w:after="0" w:line="240" w:lineRule="auto"/>
    </w:pPr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rsid w:val="00845A09"/>
    <w:pPr>
      <w:spacing w:after="140" w:line="288" w:lineRule="auto"/>
    </w:pPr>
  </w:style>
  <w:style w:type="character" w:customStyle="1" w:styleId="a4">
    <w:name w:val="Основной текст Знак"/>
    <w:basedOn w:val="a0"/>
    <w:link w:val="a3"/>
    <w:semiHidden/>
    <w:rsid w:val="00845A09"/>
    <w:rPr>
      <w:rFonts w:ascii="Liberation Serif" w:eastAsia="Droid Sans Fallback" w:hAnsi="Liberation Serif" w:cs="FreeSans"/>
      <w:kern w:val="2"/>
      <w:sz w:val="24"/>
      <w:szCs w:val="24"/>
      <w:lang w:eastAsia="zh-CN" w:bidi="hi-IN"/>
    </w:rPr>
  </w:style>
  <w:style w:type="table" w:styleId="a5">
    <w:name w:val="Table Grid"/>
    <w:basedOn w:val="a1"/>
    <w:uiPriority w:val="59"/>
    <w:rsid w:val="00845A09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List Paragraph"/>
    <w:basedOn w:val="a"/>
    <w:uiPriority w:val="34"/>
    <w:qFormat/>
    <w:rsid w:val="00A272EE"/>
    <w:pPr>
      <w:ind w:left="720"/>
      <w:contextualSpacing/>
    </w:pPr>
    <w:rPr>
      <w:rFonts w:cs="Mangal"/>
      <w:szCs w:val="21"/>
    </w:rPr>
  </w:style>
  <w:style w:type="character" w:customStyle="1" w:styleId="4">
    <w:name w:val="Основной текст (4)_"/>
    <w:basedOn w:val="a0"/>
    <w:link w:val="40"/>
    <w:locked/>
    <w:rsid w:val="0084261A"/>
    <w:rPr>
      <w:rFonts w:ascii="Times New Roman" w:eastAsia="Times New Roman" w:hAnsi="Times New Roman" w:cs="Times New Roman"/>
      <w:shd w:val="clear" w:color="auto" w:fill="FFFFFF"/>
    </w:rPr>
  </w:style>
  <w:style w:type="paragraph" w:customStyle="1" w:styleId="40">
    <w:name w:val="Основной текст (4)"/>
    <w:basedOn w:val="a"/>
    <w:link w:val="4"/>
    <w:rsid w:val="0084261A"/>
    <w:pPr>
      <w:shd w:val="clear" w:color="auto" w:fill="FFFFFF"/>
      <w:suppressAutoHyphens w:val="0"/>
      <w:spacing w:before="240" w:line="243" w:lineRule="exact"/>
      <w:jc w:val="both"/>
    </w:pPr>
    <w:rPr>
      <w:rFonts w:ascii="Times New Roman" w:eastAsia="Times New Roman" w:hAnsi="Times New Roman" w:cs="Times New Roman"/>
      <w:kern w:val="0"/>
      <w:sz w:val="22"/>
      <w:szCs w:val="22"/>
      <w:lang w:eastAsia="en-US" w:bidi="ar-SA"/>
    </w:rPr>
  </w:style>
  <w:style w:type="paragraph" w:styleId="a7">
    <w:name w:val="Normal (Web)"/>
    <w:basedOn w:val="a"/>
    <w:uiPriority w:val="99"/>
    <w:semiHidden/>
    <w:unhideWhenUsed/>
    <w:rsid w:val="00367BF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 w:bidi="ar-SA"/>
    </w:rPr>
  </w:style>
  <w:style w:type="paragraph" w:styleId="a8">
    <w:name w:val="Balloon Text"/>
    <w:basedOn w:val="a"/>
    <w:link w:val="a9"/>
    <w:uiPriority w:val="99"/>
    <w:semiHidden/>
    <w:unhideWhenUsed/>
    <w:rsid w:val="00C46684"/>
    <w:rPr>
      <w:rFonts w:ascii="Tahoma" w:hAnsi="Tahoma" w:cs="Mangal"/>
      <w:sz w:val="16"/>
      <w:szCs w:val="14"/>
    </w:rPr>
  </w:style>
  <w:style w:type="character" w:customStyle="1" w:styleId="a9">
    <w:name w:val="Текст выноски Знак"/>
    <w:basedOn w:val="a0"/>
    <w:link w:val="a8"/>
    <w:uiPriority w:val="99"/>
    <w:semiHidden/>
    <w:rsid w:val="00C46684"/>
    <w:rPr>
      <w:rFonts w:ascii="Tahoma" w:eastAsia="Droid Sans Fallback" w:hAnsi="Tahoma" w:cs="Mangal"/>
      <w:kern w:val="2"/>
      <w:sz w:val="16"/>
      <w:szCs w:val="14"/>
      <w:lang w:eastAsia="zh-CN" w:bidi="hi-IN"/>
    </w:rPr>
  </w:style>
  <w:style w:type="character" w:styleId="aa">
    <w:name w:val="Hyperlink"/>
    <w:basedOn w:val="a0"/>
    <w:uiPriority w:val="99"/>
    <w:unhideWhenUsed/>
    <w:rsid w:val="005F59FB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5F59FB"/>
    <w:rPr>
      <w:color w:val="605E5C"/>
      <w:shd w:val="clear" w:color="auto" w:fill="E1DFDD"/>
    </w:rPr>
  </w:style>
  <w:style w:type="paragraph" w:customStyle="1" w:styleId="ac">
    <w:name w:val="Надпись таблицы"/>
    <w:basedOn w:val="a"/>
    <w:qFormat/>
    <w:rsid w:val="005B79D8"/>
    <w:pPr>
      <w:keepNext/>
      <w:widowControl/>
      <w:suppressAutoHyphens w:val="0"/>
      <w:spacing w:before="120"/>
    </w:pPr>
    <w:rPr>
      <w:rFonts w:ascii="Times New Roman" w:eastAsiaTheme="minorHAnsi" w:hAnsi="Times New Roman" w:cs="Times New Roman"/>
      <w:i/>
      <w:kern w:val="0"/>
      <w:szCs w:val="28"/>
      <w:lang w:eastAsia="en-US" w:bidi="ar-SA"/>
    </w:rPr>
  </w:style>
  <w:style w:type="paragraph" w:customStyle="1" w:styleId="ad">
    <w:name w:val="Содержимое таблицы"/>
    <w:basedOn w:val="a"/>
    <w:qFormat/>
    <w:rsid w:val="005B79D8"/>
    <w:pPr>
      <w:widowControl/>
      <w:overflowPunct w:val="0"/>
      <w:jc w:val="both"/>
    </w:pPr>
    <w:rPr>
      <w:rFonts w:ascii="Times New Roman" w:eastAsia="Calibri" w:hAnsi="Times New Roman" w:cs="Arial"/>
      <w:kern w:val="0"/>
      <w:szCs w:val="22"/>
      <w:lang w:eastAsia="en-US" w:bidi="ar-SA"/>
    </w:rPr>
  </w:style>
  <w:style w:type="paragraph" w:customStyle="1" w:styleId="1">
    <w:name w:val="Обычный1"/>
    <w:basedOn w:val="a"/>
    <w:link w:val="10"/>
    <w:qFormat/>
    <w:rsid w:val="009B4572"/>
    <w:pPr>
      <w:widowControl/>
      <w:suppressAutoHyphens w:val="0"/>
      <w:spacing w:line="360" w:lineRule="auto"/>
      <w:ind w:firstLine="709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Обычный1 Знак"/>
    <w:basedOn w:val="a0"/>
    <w:link w:val="1"/>
    <w:rsid w:val="009B4572"/>
    <w:rPr>
      <w:rFonts w:ascii="Times New Roman" w:eastAsia="Droid Sans Fallback" w:hAnsi="Times New Roman" w:cs="Times New Roman"/>
      <w:bCs/>
      <w:kern w:val="2"/>
      <w:sz w:val="28"/>
      <w:szCs w:val="28"/>
      <w:lang w:eastAsia="zh-CN" w:bidi="hi-IN"/>
    </w:rPr>
  </w:style>
  <w:style w:type="paragraph" w:customStyle="1" w:styleId="ae">
    <w:name w:val="Рисунок"/>
    <w:basedOn w:val="a"/>
    <w:qFormat/>
    <w:rsid w:val="005B67D9"/>
    <w:pPr>
      <w:widowControl/>
      <w:spacing w:after="120"/>
      <w:jc w:val="center"/>
    </w:pPr>
    <w:rPr>
      <w:rFonts w:ascii="Times New Roman" w:eastAsiaTheme="minorHAnsi" w:hAnsi="Times New Roman" w:cstheme="minorBidi"/>
      <w:b/>
      <w:kern w:val="0"/>
      <w:szCs w:val="22"/>
      <w:lang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6376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89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5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3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esktop\Mirea\&#1052;&#1086;&#1076;&#1077;&#1083;&#1080;&#1088;&#1086;&#1074;&#1072;&#1085;&#1080;&#1077;%20&#1073;&#1080;&#1079;&#1085;&#1077;&#1089;-&#1087;&#1088;&#1086;&#1094;&#1077;&#1089;&#1089;&#1086;&#1074;\&#1064;&#1072;&#1073;&#1083;&#1086;&#1085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Шаблон.dotx</Template>
  <TotalTime>9</TotalTime>
  <Pages>4</Pages>
  <Words>441</Words>
  <Characters>2519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V Derev</cp:lastModifiedBy>
  <cp:revision>4</cp:revision>
  <dcterms:created xsi:type="dcterms:W3CDTF">2025-11-05T07:34:00Z</dcterms:created>
  <dcterms:modified xsi:type="dcterms:W3CDTF">2025-11-05T07:43:00Z</dcterms:modified>
</cp:coreProperties>
</file>