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D75352" w:rsidRPr="00D75352" w14:paraId="75CC4163" w14:textId="77777777" w:rsidTr="0045473C">
        <w:trPr>
          <w:cantSplit/>
          <w:trHeight w:val="180"/>
        </w:trPr>
        <w:tc>
          <w:tcPr>
            <w:tcW w:w="5000" w:type="pct"/>
            <w:hideMark/>
          </w:tcPr>
          <w:p w14:paraId="009EC541" w14:textId="77777777" w:rsidR="00D75352" w:rsidRPr="00D75352" w:rsidRDefault="00D75352" w:rsidP="00D75352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 w:cs="FreeSans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23E811F4" wp14:editId="20DBCAD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20024" w14:textId="77777777" w:rsidR="00D75352" w:rsidRPr="00D75352" w:rsidRDefault="00D75352" w:rsidP="00D75352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D75352" w:rsidRPr="00D75352" w14:paraId="68EEAE27" w14:textId="77777777" w:rsidTr="0045473C">
        <w:trPr>
          <w:cantSplit/>
          <w:trHeight w:val="1417"/>
        </w:trPr>
        <w:tc>
          <w:tcPr>
            <w:tcW w:w="5000" w:type="pct"/>
            <w:hideMark/>
          </w:tcPr>
          <w:p w14:paraId="37F5763D" w14:textId="77777777" w:rsidR="00D75352" w:rsidRPr="00D75352" w:rsidRDefault="00D75352" w:rsidP="00D75352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5EC5E4FD" w14:textId="77777777" w:rsidR="00D75352" w:rsidRPr="00D75352" w:rsidRDefault="00D75352" w:rsidP="00D75352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D75352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D75352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049A11FE" wp14:editId="25B0E895">
                      <wp:extent cx="5600700" cy="1270"/>
                      <wp:effectExtent l="19050" t="19050" r="19050" b="27305"/>
                      <wp:docPr id="775753622" name="Прямая соединительная линия 7757536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16B5BA6" id="Прямая соединительная линия 77575362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79BEBC1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23B01FEF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Кафедра практической и прикладной информатики (ППИ)</w:t>
      </w:r>
    </w:p>
    <w:p w14:paraId="36C5DEFA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6007FDC7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2D9F96C8" w14:textId="4B0CE7E5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B214FF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3</w:t>
      </w:r>
    </w:p>
    <w:p w14:paraId="5E68482D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AA0F56" w:rsidRPr="00AA0F56">
        <w:rPr>
          <w:rFonts w:eastAsia="Droid Sans Fallback" w:cs="Times New Roman"/>
          <w:kern w:val="2"/>
          <w:szCs w:val="28"/>
          <w:lang w:eastAsia="zh-CN" w:bidi="hi-IN"/>
        </w:rPr>
        <w:t>Системы хранения данных</w:t>
      </w:r>
      <w:r w:rsidRPr="00D75352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61A5D829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326299BA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0BB03F94" w14:textId="77777777" w:rsidR="00D75352" w:rsidRPr="00D75352" w:rsidRDefault="00D75352" w:rsidP="00D75352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0383BD6D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21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75352" w:rsidRPr="00D75352" w14:paraId="38FD9F3A" w14:textId="77777777" w:rsidTr="0045473C">
        <w:trPr>
          <w:gridAfter w:val="1"/>
          <w:wAfter w:w="1106" w:type="dxa"/>
        </w:trPr>
        <w:tc>
          <w:tcPr>
            <w:tcW w:w="2547" w:type="dxa"/>
          </w:tcPr>
          <w:p w14:paraId="7006BBF6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D75352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4D65C381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5409FE82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ИВБО-20-23. </w:t>
            </w:r>
            <w:proofErr w:type="spellStart"/>
            <w:r w:rsidRPr="00D75352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Деревянных.В.С</w:t>
            </w:r>
            <w:proofErr w:type="spellEnd"/>
          </w:p>
        </w:tc>
        <w:tc>
          <w:tcPr>
            <w:tcW w:w="1666" w:type="dxa"/>
            <w:gridSpan w:val="2"/>
          </w:tcPr>
          <w:p w14:paraId="1E75A87B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2CD35B3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591E4A7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75352" w:rsidRPr="00D75352" w14:paraId="6D80914A" w14:textId="77777777" w:rsidTr="0045473C">
        <w:trPr>
          <w:gridAfter w:val="1"/>
          <w:wAfter w:w="1106" w:type="dxa"/>
        </w:trPr>
        <w:tc>
          <w:tcPr>
            <w:tcW w:w="2547" w:type="dxa"/>
          </w:tcPr>
          <w:p w14:paraId="74D255A0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442BC7FF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5EA458A0" w14:textId="77777777" w:rsidR="00AA0F56" w:rsidRPr="00AA0F56" w:rsidRDefault="00AA0F56" w:rsidP="00AA0F56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AA0F56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Павлова Екатерина Сергеевна</w:t>
            </w:r>
          </w:p>
          <w:p w14:paraId="61E8EDE8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FFBB9D1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7146D47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5B11B48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16704E82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75352" w:rsidRPr="00D75352" w14:paraId="42421B4B" w14:textId="77777777" w:rsidTr="0045473C">
        <w:tc>
          <w:tcPr>
            <w:tcW w:w="2547" w:type="dxa"/>
          </w:tcPr>
          <w:p w14:paraId="7852A955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16371FFC" w14:textId="77777777" w:rsidR="00D75352" w:rsidRPr="00D75352" w:rsidRDefault="00D75352" w:rsidP="00D75352">
            <w:pPr>
              <w:suppressAutoHyphens/>
              <w:spacing w:line="240" w:lineRule="auto"/>
              <w:ind w:firstLine="567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BD2D4FF" w14:textId="77777777" w:rsidR="00D75352" w:rsidRPr="00D75352" w:rsidRDefault="00D75352" w:rsidP="00D75352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D1DF238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0E256B8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6257470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5F0AAE1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CD855EE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2658464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B94F6FA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CD39808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C7C4220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6018997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4080FAB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44DD43C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8D3D5B7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1BAB81A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335A992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 w:rsidR="007441CB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6</w:t>
      </w: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br w:type="page"/>
      </w:r>
    </w:p>
    <w:sdt>
      <w:sdtPr>
        <w:rPr>
          <w:rFonts w:eastAsiaTheme="minorHAnsi" w:cstheme="minorBidi"/>
          <w:b w:val="0"/>
          <w:caps w:val="0"/>
          <w:spacing w:val="0"/>
          <w:kern w:val="0"/>
          <w:sz w:val="28"/>
          <w:szCs w:val="22"/>
          <w14:ligatures w14:val="none"/>
        </w:rPr>
        <w:id w:val="-95725583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06CD39D" w14:textId="19C34468" w:rsidR="00B214FF" w:rsidRDefault="00B214FF" w:rsidP="00B214FF">
          <w:pPr>
            <w:pStyle w:val="a"/>
            <w:numPr>
              <w:ilvl w:val="0"/>
              <w:numId w:val="0"/>
            </w:numPr>
            <w:ind w:left="709"/>
            <w:outlineLvl w:val="9"/>
          </w:pPr>
          <w:r w:rsidRPr="00B214FF">
            <w:t>СОДЕРЖАНИЕ</w:t>
          </w:r>
        </w:p>
        <w:p w14:paraId="1FD7FC1B" w14:textId="28D00215" w:rsidR="00FB5421" w:rsidRDefault="00B214FF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76154" w:history="1">
            <w:r w:rsidR="00FB5421" w:rsidRPr="00E72553">
              <w:rPr>
                <w:rStyle w:val="af2"/>
                <w:noProof/>
              </w:rPr>
              <w:t>1 ВВЕДЕНИЕ</w:t>
            </w:r>
            <w:r w:rsidR="00FB5421">
              <w:rPr>
                <w:noProof/>
                <w:webHidden/>
              </w:rPr>
              <w:tab/>
            </w:r>
            <w:r w:rsidR="00FB5421">
              <w:rPr>
                <w:noProof/>
                <w:webHidden/>
              </w:rPr>
              <w:fldChar w:fldCharType="begin"/>
            </w:r>
            <w:r w:rsidR="00FB5421">
              <w:rPr>
                <w:noProof/>
                <w:webHidden/>
              </w:rPr>
              <w:instrText xml:space="preserve"> PAGEREF _Toc228176154 \h </w:instrText>
            </w:r>
            <w:r w:rsidR="00FB5421">
              <w:rPr>
                <w:noProof/>
                <w:webHidden/>
              </w:rPr>
            </w:r>
            <w:r w:rsidR="00FB5421">
              <w:rPr>
                <w:noProof/>
                <w:webHidden/>
              </w:rPr>
              <w:fldChar w:fldCharType="separate"/>
            </w:r>
            <w:r w:rsidR="00FB5421">
              <w:rPr>
                <w:noProof/>
                <w:webHidden/>
              </w:rPr>
              <w:t>3</w:t>
            </w:r>
            <w:r w:rsidR="00FB5421">
              <w:rPr>
                <w:noProof/>
                <w:webHidden/>
              </w:rPr>
              <w:fldChar w:fldCharType="end"/>
            </w:r>
          </w:hyperlink>
        </w:p>
        <w:p w14:paraId="3BEF5A6C" w14:textId="67E7E10B" w:rsidR="00FB5421" w:rsidRDefault="00FB5421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76155" w:history="1">
            <w:r w:rsidRPr="00E72553">
              <w:rPr>
                <w:rStyle w:val="af2"/>
                <w:noProof/>
              </w:rPr>
              <w:t>2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CB291" w14:textId="3EA80AB0" w:rsidR="00FB5421" w:rsidRDefault="00FB5421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76156" w:history="1">
            <w:r w:rsidRPr="00E72553">
              <w:rPr>
                <w:rStyle w:val="af2"/>
                <w:noProof/>
              </w:rPr>
              <w:t>2.1 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B5837" w14:textId="7F35955D" w:rsidR="00FB5421" w:rsidRDefault="00FB5421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76157" w:history="1">
            <w:r w:rsidRPr="00E72553">
              <w:rPr>
                <w:rStyle w:val="af2"/>
                <w:noProof/>
              </w:rPr>
              <w:t>2.2 Введен</w:t>
            </w:r>
            <w:r w:rsidRPr="00E72553">
              <w:rPr>
                <w:rStyle w:val="af2"/>
                <w:noProof/>
              </w:rPr>
              <w:t>и</w:t>
            </w:r>
            <w:r w:rsidRPr="00E72553">
              <w:rPr>
                <w:rStyle w:val="af2"/>
                <w:noProof/>
              </w:rPr>
              <w:t>е и обоснование архитектурных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41345" w14:textId="0C04A8A1" w:rsidR="00FB5421" w:rsidRDefault="00FB5421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76158" w:history="1">
            <w:r w:rsidRPr="00E72553">
              <w:rPr>
                <w:rStyle w:val="af2"/>
                <w:noProof/>
              </w:rPr>
              <w:t>2.3 Выбор и обоснование технологического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3F702" w14:textId="27EA7504" w:rsidR="00FB5421" w:rsidRDefault="00FB5421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76159" w:history="1">
            <w:r w:rsidRPr="00E72553">
              <w:rPr>
                <w:rStyle w:val="af2"/>
                <w:noProof/>
                <w:lang w:val="en-US"/>
              </w:rPr>
              <w:t>2.4</w:t>
            </w:r>
            <w:r w:rsidRPr="00E72553">
              <w:rPr>
                <w:rStyle w:val="af2"/>
                <w:noProof/>
              </w:rPr>
              <w:t xml:space="preserve"> Требования к классической СХД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809BB" w14:textId="23F1C78E" w:rsidR="00FB5421" w:rsidRDefault="00FB5421">
          <w:pPr>
            <w:pStyle w:val="32"/>
            <w:tabs>
              <w:tab w:val="right" w:leader="dot" w:pos="9628"/>
            </w:tabs>
            <w:rPr>
              <w:noProof/>
            </w:rPr>
          </w:pPr>
          <w:hyperlink w:anchor="_Toc228176160" w:history="1">
            <w:r w:rsidRPr="00E72553">
              <w:rPr>
                <w:rStyle w:val="af2"/>
                <w:noProof/>
              </w:rPr>
              <w:t>2.4.1. Классическое решение с несколькими контролерами подставляемое вендором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A041B" w14:textId="377D168A" w:rsidR="00FB5421" w:rsidRDefault="00FB5421">
          <w:pPr>
            <w:pStyle w:val="32"/>
            <w:tabs>
              <w:tab w:val="right" w:leader="dot" w:pos="9628"/>
            </w:tabs>
            <w:rPr>
              <w:noProof/>
            </w:rPr>
          </w:pPr>
          <w:hyperlink w:anchor="_Toc228176161" w:history="1">
            <w:r w:rsidRPr="00E72553">
              <w:rPr>
                <w:rStyle w:val="af2"/>
                <w:noProof/>
              </w:rPr>
              <w:t>2.4.2. Классическая СХД с несколькими контролерами и лицензионным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C49FD" w14:textId="44D5D384" w:rsidR="00FB5421" w:rsidRDefault="00FB5421">
          <w:pPr>
            <w:pStyle w:val="32"/>
            <w:tabs>
              <w:tab w:val="right" w:leader="dot" w:pos="9628"/>
            </w:tabs>
            <w:rPr>
              <w:noProof/>
            </w:rPr>
          </w:pPr>
          <w:hyperlink w:anchor="_Toc228176162" w:history="1">
            <w:r w:rsidRPr="00E72553">
              <w:rPr>
                <w:rStyle w:val="af2"/>
                <w:noProof/>
                <w:lang w:val="en-US"/>
              </w:rPr>
              <w:t>2.4.3.</w:t>
            </w:r>
            <w:r w:rsidRPr="00E72553">
              <w:rPr>
                <w:rStyle w:val="af2"/>
                <w:noProof/>
              </w:rPr>
              <w:t xml:space="preserve"> Классическая СХД с одним контролером и open source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F4202" w14:textId="255E70DB" w:rsidR="00FB5421" w:rsidRDefault="00FB5421">
          <w:pPr>
            <w:pStyle w:val="32"/>
            <w:tabs>
              <w:tab w:val="right" w:leader="dot" w:pos="9628"/>
            </w:tabs>
            <w:rPr>
              <w:noProof/>
            </w:rPr>
          </w:pPr>
          <w:hyperlink w:anchor="_Toc228176163" w:history="1">
            <w:r w:rsidRPr="00E72553">
              <w:rPr>
                <w:rStyle w:val="af2"/>
                <w:noProof/>
                <w:lang w:val="en-US"/>
              </w:rPr>
              <w:t>2.4.4.</w:t>
            </w:r>
            <w:r w:rsidRPr="00E72553">
              <w:rPr>
                <w:rStyle w:val="af2"/>
                <w:noProof/>
              </w:rPr>
              <w:t xml:space="preserve"> Распределенная СХД подставляемое вендором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40B0F" w14:textId="61640FCE" w:rsidR="00FB5421" w:rsidRDefault="00FB5421">
          <w:pPr>
            <w:pStyle w:val="32"/>
            <w:tabs>
              <w:tab w:val="right" w:leader="dot" w:pos="9628"/>
            </w:tabs>
            <w:rPr>
              <w:noProof/>
            </w:rPr>
          </w:pPr>
          <w:hyperlink w:anchor="_Toc228176164" w:history="1">
            <w:r w:rsidRPr="00E72553">
              <w:rPr>
                <w:rStyle w:val="af2"/>
                <w:noProof/>
                <w:lang w:val="en-US"/>
              </w:rPr>
              <w:t>2.4.5.</w:t>
            </w:r>
            <w:r w:rsidRPr="00E72553">
              <w:rPr>
                <w:rStyle w:val="af2"/>
                <w:noProof/>
              </w:rPr>
              <w:t xml:space="preserve"> Распределенная СХД с open source ПО компании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93177" w14:textId="7F31FB0F" w:rsidR="00FB5421" w:rsidRDefault="00FB5421">
          <w:pPr>
            <w:pStyle w:val="32"/>
            <w:tabs>
              <w:tab w:val="right" w:leader="dot" w:pos="9628"/>
            </w:tabs>
            <w:rPr>
              <w:noProof/>
            </w:rPr>
          </w:pPr>
          <w:hyperlink w:anchor="_Toc228176165" w:history="1">
            <w:r w:rsidRPr="00E72553">
              <w:rPr>
                <w:rStyle w:val="af2"/>
                <w:noProof/>
              </w:rPr>
              <w:t>2.4.6. Распределенная СХД с open source ПО, а именно Ceph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B752E" w14:textId="3C4931D5" w:rsidR="00FB5421" w:rsidRDefault="00FB5421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76166" w:history="1">
            <w:r w:rsidRPr="00E72553">
              <w:rPr>
                <w:rStyle w:val="af2"/>
                <w:noProof/>
              </w:rPr>
              <w:t>2.5 Проектирование логической архитектуры и политик управления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B1C1B" w14:textId="0C976764" w:rsidR="00FB5421" w:rsidRDefault="00FB5421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76167" w:history="1">
            <w:r w:rsidRPr="00E72553">
              <w:rPr>
                <w:rStyle w:val="af2"/>
                <w:noProof/>
                <w:lang w:val="en-US"/>
              </w:rPr>
              <w:t>3</w:t>
            </w:r>
            <w:r w:rsidRPr="00E72553">
              <w:rPr>
                <w:rStyle w:val="af2"/>
                <w:noProof/>
              </w:rPr>
              <w:t xml:space="preserve"> Развертывание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23310" w14:textId="13C2FB24" w:rsidR="00FB5421" w:rsidRDefault="00FB5421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76168" w:history="1">
            <w:r w:rsidRPr="00E72553">
              <w:rPr>
                <w:rStyle w:val="af2"/>
                <w:noProof/>
                <w:lang w:val="en-US"/>
              </w:rPr>
              <w:t>3.1</w:t>
            </w:r>
            <w:r w:rsidRPr="00E72553">
              <w:rPr>
                <w:rStyle w:val="af2"/>
                <w:noProof/>
              </w:rPr>
              <w:t xml:space="preserve"> Подготовка виртуального стенда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DE55F" w14:textId="5BE48D2E" w:rsidR="00FB5421" w:rsidRDefault="00FB5421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76169" w:history="1">
            <w:r w:rsidRPr="00E72553">
              <w:rPr>
                <w:rStyle w:val="af2"/>
                <w:noProof/>
                <w:lang w:val="en-US"/>
              </w:rPr>
              <w:t>3.2</w:t>
            </w:r>
            <w:r w:rsidRPr="00E72553">
              <w:rPr>
                <w:rStyle w:val="af2"/>
                <w:noProof/>
              </w:rPr>
              <w:t xml:space="preserve"> Развертывание и конфигурирование СХД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55150" w14:textId="775AF361" w:rsidR="00FB5421" w:rsidRDefault="00FB5421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76170" w:history="1">
            <w:r w:rsidRPr="00E72553">
              <w:rPr>
                <w:rStyle w:val="af2"/>
                <w:noProof/>
                <w:lang w:val="en-US"/>
              </w:rPr>
              <w:t>3.3</w:t>
            </w:r>
            <w:r w:rsidRPr="00E72553">
              <w:rPr>
                <w:rStyle w:val="af2"/>
                <w:noProof/>
              </w:rPr>
              <w:t xml:space="preserve"> Тестирование и верификация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D682B" w14:textId="33137312" w:rsidR="00FB5421" w:rsidRDefault="00FB5421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76171" w:history="1">
            <w:r w:rsidRPr="00E72553">
              <w:rPr>
                <w:rStyle w:val="af2"/>
                <w:noProof/>
              </w:rPr>
              <w:t>4 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F204E" w14:textId="21320813" w:rsidR="00B214FF" w:rsidRDefault="00B214FF">
          <w:r>
            <w:rPr>
              <w:b/>
              <w:bCs/>
            </w:rPr>
            <w:fldChar w:fldCharType="end"/>
          </w:r>
        </w:p>
      </w:sdtContent>
    </w:sdt>
    <w:p w14:paraId="14981365" w14:textId="600C0049" w:rsidR="004D41EA" w:rsidRDefault="00B214FF" w:rsidP="00B214FF">
      <w:pPr>
        <w:pStyle w:val="a"/>
      </w:pPr>
      <w:bookmarkStart w:id="0" w:name="_Toc228176154"/>
      <w:r w:rsidRPr="00B214FF">
        <w:lastRenderedPageBreak/>
        <w:t>ВВЕДЕНИЕ</w:t>
      </w:r>
      <w:bookmarkEnd w:id="0"/>
    </w:p>
    <w:p w14:paraId="3CEEFE1F" w14:textId="31B21925" w:rsidR="00B214FF" w:rsidRDefault="00B214FF" w:rsidP="00B214FF">
      <w:r w:rsidRPr="00B214FF">
        <w:t>Цель: на основе темы курсовой работы сформировать требования к создаваемой инфраструктуре хранения и обработки данных. В зависимости от выбранной роли в проекте (Проектирование</w:t>
      </w:r>
      <w:r>
        <w:t xml:space="preserve"> и </w:t>
      </w:r>
      <w:r w:rsidRPr="00B214FF">
        <w:t>Развертывание) сформировать соответствующий комплект документов, обеспечивающих успешную реализацию проекта инфраструктуры хранения данных. Для прототипирования необходимо проделать все шаги в полном объеме.</w:t>
      </w:r>
    </w:p>
    <w:p w14:paraId="51688C59" w14:textId="5B6D031C" w:rsidR="00B214FF" w:rsidRPr="00B929CB" w:rsidRDefault="00B214FF" w:rsidP="00B214FF">
      <w:r>
        <w:t>Тема курсовой работы</w:t>
      </w:r>
      <w:r w:rsidRPr="00B214FF">
        <w:t>: Проектирование и развертывание инфраструктуры аналитической платформы для хранения и обработки данных</w:t>
      </w:r>
    </w:p>
    <w:p w14:paraId="0C2385AE" w14:textId="1642660B" w:rsidR="00B214FF" w:rsidRDefault="00B214FF" w:rsidP="00B214FF">
      <w:pPr>
        <w:pStyle w:val="a"/>
      </w:pPr>
      <w:bookmarkStart w:id="1" w:name="_Toc228176155"/>
      <w:r>
        <w:lastRenderedPageBreak/>
        <w:t>Проектирование</w:t>
      </w:r>
      <w:bookmarkEnd w:id="1"/>
    </w:p>
    <w:p w14:paraId="115A2C4D" w14:textId="52719966" w:rsidR="00B214FF" w:rsidRDefault="007515FD" w:rsidP="007515FD">
      <w:pPr>
        <w:pStyle w:val="2"/>
      </w:pPr>
      <w:bookmarkStart w:id="2" w:name="_Toc228176156"/>
      <w:r w:rsidRPr="007515FD">
        <w:t>Исходные данные</w:t>
      </w:r>
      <w:bookmarkEnd w:id="2"/>
    </w:p>
    <w:p w14:paraId="3203DEE8" w14:textId="7B5C4259" w:rsidR="007515FD" w:rsidRDefault="00817448" w:rsidP="007515FD">
      <w:r>
        <w:t>Из этапа формирования требований к системе были отобраны те, которые влияют на выбор архитектуры и описаны ниже в таблице 2.1.1.</w:t>
      </w:r>
    </w:p>
    <w:p w14:paraId="004F2C66" w14:textId="3BCC673B" w:rsidR="00817448" w:rsidRPr="00817448" w:rsidRDefault="00817448" w:rsidP="00817448">
      <w:pPr>
        <w:pStyle w:val="af3"/>
      </w:pPr>
      <w:r>
        <w:t>Таблица 2.1.1 – требования к СХД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515FD" w14:paraId="688303AB" w14:textId="77777777" w:rsidTr="007515FD">
        <w:tc>
          <w:tcPr>
            <w:tcW w:w="4814" w:type="dxa"/>
          </w:tcPr>
          <w:p w14:paraId="5EB31167" w14:textId="4018AE6D" w:rsidR="007515FD" w:rsidRDefault="007515FD" w:rsidP="00817448">
            <w:pPr>
              <w:pStyle w:val="af7"/>
            </w:pPr>
            <w:r>
              <w:t>Количество пользователей</w:t>
            </w:r>
          </w:p>
        </w:tc>
        <w:tc>
          <w:tcPr>
            <w:tcW w:w="4814" w:type="dxa"/>
          </w:tcPr>
          <w:p w14:paraId="16AF920F" w14:textId="1618EAD8" w:rsidR="007515FD" w:rsidRDefault="007515FD" w:rsidP="00817448">
            <w:pPr>
              <w:pStyle w:val="af7"/>
            </w:pPr>
            <w:r>
              <w:rPr>
                <w:szCs w:val="24"/>
              </w:rPr>
              <w:t>8000</w:t>
            </w:r>
          </w:p>
        </w:tc>
      </w:tr>
      <w:tr w:rsidR="00120DCD" w14:paraId="72338396" w14:textId="77777777" w:rsidTr="007515FD">
        <w:tc>
          <w:tcPr>
            <w:tcW w:w="4814" w:type="dxa"/>
          </w:tcPr>
          <w:p w14:paraId="1DE9D95D" w14:textId="12FAD6DA" w:rsidR="00120DCD" w:rsidRDefault="00120DCD" w:rsidP="00817448">
            <w:pPr>
              <w:pStyle w:val="af7"/>
            </w:pPr>
            <w:r>
              <w:t>Общий объем СХД</w:t>
            </w:r>
          </w:p>
        </w:tc>
        <w:tc>
          <w:tcPr>
            <w:tcW w:w="4814" w:type="dxa"/>
          </w:tcPr>
          <w:p w14:paraId="2F4481C7" w14:textId="0A08AA2C" w:rsidR="00120DCD" w:rsidRDefault="00120DCD" w:rsidP="00817448">
            <w:pPr>
              <w:pStyle w:val="af7"/>
              <w:rPr>
                <w:szCs w:val="24"/>
              </w:rPr>
            </w:pPr>
            <w:r>
              <w:rPr>
                <w:szCs w:val="24"/>
              </w:rPr>
              <w:t>1 Пб</w:t>
            </w:r>
          </w:p>
        </w:tc>
      </w:tr>
      <w:tr w:rsidR="00120DCD" w14:paraId="16EA1EF4" w14:textId="77777777" w:rsidTr="007515FD">
        <w:tc>
          <w:tcPr>
            <w:tcW w:w="4814" w:type="dxa"/>
          </w:tcPr>
          <w:p w14:paraId="421E6493" w14:textId="50417312" w:rsidR="00120DCD" w:rsidRPr="00120DCD" w:rsidRDefault="00120DCD" w:rsidP="00817448">
            <w:pPr>
              <w:pStyle w:val="af7"/>
            </w:pPr>
            <w:r>
              <w:t xml:space="preserve">Количество информации в </w:t>
            </w:r>
            <w:r w:rsidR="00731448">
              <w:t>день</w:t>
            </w:r>
          </w:p>
        </w:tc>
        <w:tc>
          <w:tcPr>
            <w:tcW w:w="4814" w:type="dxa"/>
          </w:tcPr>
          <w:p w14:paraId="230521B0" w14:textId="151752EF" w:rsidR="00120DCD" w:rsidRDefault="00120DCD" w:rsidP="00817448">
            <w:pPr>
              <w:pStyle w:val="af7"/>
              <w:rPr>
                <w:szCs w:val="24"/>
              </w:rPr>
            </w:pPr>
            <w:r>
              <w:rPr>
                <w:szCs w:val="24"/>
              </w:rPr>
              <w:t>5 Тб</w:t>
            </w:r>
          </w:p>
        </w:tc>
      </w:tr>
      <w:tr w:rsidR="007515FD" w14:paraId="7280867A" w14:textId="77777777" w:rsidTr="007515FD">
        <w:tc>
          <w:tcPr>
            <w:tcW w:w="4814" w:type="dxa"/>
          </w:tcPr>
          <w:p w14:paraId="05309622" w14:textId="28CA8FF0" w:rsidR="007515FD" w:rsidRDefault="00132470" w:rsidP="00817448">
            <w:pPr>
              <w:pStyle w:val="af7"/>
            </w:pPr>
            <w:r w:rsidRPr="00132470">
              <w:t>Средние значения пропускной способности</w:t>
            </w:r>
          </w:p>
        </w:tc>
        <w:tc>
          <w:tcPr>
            <w:tcW w:w="4814" w:type="dxa"/>
          </w:tcPr>
          <w:p w14:paraId="33FC561E" w14:textId="18E6BA6B" w:rsidR="007515FD" w:rsidRPr="00132470" w:rsidRDefault="00132470" w:rsidP="00817448">
            <w:pPr>
              <w:pStyle w:val="af7"/>
            </w:pPr>
            <w:r>
              <w:rPr>
                <w:lang w:val="en-US"/>
              </w:rPr>
              <w:t xml:space="preserve">60 </w:t>
            </w:r>
            <w:r>
              <w:t>Мбайт\с</w:t>
            </w:r>
          </w:p>
        </w:tc>
      </w:tr>
      <w:tr w:rsidR="007515FD" w14:paraId="568DB929" w14:textId="77777777" w:rsidTr="007515FD">
        <w:tc>
          <w:tcPr>
            <w:tcW w:w="4814" w:type="dxa"/>
          </w:tcPr>
          <w:p w14:paraId="47B3DE65" w14:textId="3FA48E84" w:rsidR="007515FD" w:rsidRDefault="00132470" w:rsidP="00817448">
            <w:pPr>
              <w:pStyle w:val="af7"/>
            </w:pPr>
            <w:r w:rsidRPr="00132470">
              <w:t>Максимальная задержка</w:t>
            </w:r>
          </w:p>
        </w:tc>
        <w:tc>
          <w:tcPr>
            <w:tcW w:w="4814" w:type="dxa"/>
          </w:tcPr>
          <w:p w14:paraId="5A67AE11" w14:textId="167EC566" w:rsidR="007515FD" w:rsidRDefault="00FA3214" w:rsidP="00817448">
            <w:pPr>
              <w:pStyle w:val="af7"/>
            </w:pPr>
            <w:r>
              <w:rPr>
                <w:lang w:val="en-US"/>
              </w:rPr>
              <w:t>~</w:t>
            </w:r>
            <w:r>
              <w:t>10 мс</w:t>
            </w:r>
          </w:p>
        </w:tc>
      </w:tr>
      <w:tr w:rsidR="007515FD" w14:paraId="7316468D" w14:textId="77777777" w:rsidTr="007515FD">
        <w:tc>
          <w:tcPr>
            <w:tcW w:w="4814" w:type="dxa"/>
          </w:tcPr>
          <w:p w14:paraId="160544D2" w14:textId="05C0EBEA" w:rsidR="007515FD" w:rsidRDefault="00132470" w:rsidP="00817448">
            <w:pPr>
              <w:pStyle w:val="af7"/>
            </w:pPr>
            <w:r w:rsidRPr="00132470">
              <w:t>Пиковые значения IOPS</w:t>
            </w:r>
          </w:p>
        </w:tc>
        <w:tc>
          <w:tcPr>
            <w:tcW w:w="4814" w:type="dxa"/>
          </w:tcPr>
          <w:p w14:paraId="632DE77B" w14:textId="0D42CDAF" w:rsidR="007515FD" w:rsidRPr="001A0B49" w:rsidRDefault="001A0B49" w:rsidP="00817448">
            <w:pPr>
              <w:pStyle w:val="af7"/>
            </w:pPr>
            <w:r w:rsidRPr="001A0B49">
              <w:t>960</w:t>
            </w:r>
            <w:r w:rsidR="00883A5F">
              <w:t xml:space="preserve"> </w:t>
            </w:r>
            <w:proofErr w:type="spellStart"/>
            <w:r w:rsidR="00883A5F">
              <w:rPr>
                <w:lang w:val="en-US"/>
              </w:rPr>
              <w:t>IOps</w:t>
            </w:r>
            <w:proofErr w:type="spellEnd"/>
          </w:p>
        </w:tc>
      </w:tr>
      <w:tr w:rsidR="00883A5F" w14:paraId="51C0A27A" w14:textId="77777777" w:rsidTr="007515FD">
        <w:tc>
          <w:tcPr>
            <w:tcW w:w="4814" w:type="dxa"/>
          </w:tcPr>
          <w:p w14:paraId="7A792C70" w14:textId="50FA2BD0" w:rsidR="00883A5F" w:rsidRPr="00132470" w:rsidRDefault="00883A5F" w:rsidP="00817448">
            <w:pPr>
              <w:pStyle w:val="af7"/>
            </w:pPr>
            <w:r w:rsidRPr="00883A5F">
              <w:t>Масштабируемость</w:t>
            </w:r>
          </w:p>
        </w:tc>
        <w:tc>
          <w:tcPr>
            <w:tcW w:w="4814" w:type="dxa"/>
          </w:tcPr>
          <w:p w14:paraId="15AABA7A" w14:textId="4B13783B" w:rsidR="00883A5F" w:rsidRPr="00FB5421" w:rsidRDefault="00883A5F" w:rsidP="00817448">
            <w:pPr>
              <w:pStyle w:val="af7"/>
            </w:pPr>
            <w:r>
              <w:t xml:space="preserve">Возможность увеличить как объем хранилища, так и пропускную способность на </w:t>
            </w:r>
            <w:r w:rsidRPr="00883A5F">
              <w:t>50%</w:t>
            </w:r>
          </w:p>
        </w:tc>
      </w:tr>
      <w:tr w:rsidR="00883A5F" w14:paraId="30316D0E" w14:textId="77777777" w:rsidTr="007515FD">
        <w:tc>
          <w:tcPr>
            <w:tcW w:w="4814" w:type="dxa"/>
          </w:tcPr>
          <w:p w14:paraId="34BD1683" w14:textId="516EC4B1" w:rsidR="00883A5F" w:rsidRPr="00883A5F" w:rsidRDefault="00883A5F" w:rsidP="00817448">
            <w:pPr>
              <w:pStyle w:val="af7"/>
            </w:pPr>
            <w:r w:rsidRPr="00883A5F">
              <w:t>Требования к надежности</w:t>
            </w:r>
          </w:p>
        </w:tc>
        <w:tc>
          <w:tcPr>
            <w:tcW w:w="4814" w:type="dxa"/>
          </w:tcPr>
          <w:p w14:paraId="551560DA" w14:textId="3CBB1D38" w:rsidR="00883A5F" w:rsidRPr="00883A5F" w:rsidRDefault="00883A5F" w:rsidP="00817448">
            <w:pPr>
              <w:pStyle w:val="af7"/>
            </w:pPr>
            <w:r>
              <w:t>СХД должна быть доступна 99.9% всего времени</w:t>
            </w:r>
          </w:p>
        </w:tc>
      </w:tr>
      <w:tr w:rsidR="00883A5F" w14:paraId="2F37460F" w14:textId="77777777" w:rsidTr="007515FD">
        <w:tc>
          <w:tcPr>
            <w:tcW w:w="4814" w:type="dxa"/>
          </w:tcPr>
          <w:p w14:paraId="016E185C" w14:textId="05A7B80A" w:rsidR="00883A5F" w:rsidRPr="00883A5F" w:rsidRDefault="00883A5F" w:rsidP="00817448">
            <w:pPr>
              <w:pStyle w:val="af7"/>
            </w:pPr>
            <w:r w:rsidRPr="00883A5F">
              <w:t>Требования к эксплуатации и техническому обслуживанию</w:t>
            </w:r>
          </w:p>
        </w:tc>
        <w:tc>
          <w:tcPr>
            <w:tcW w:w="4814" w:type="dxa"/>
          </w:tcPr>
          <w:p w14:paraId="77A92682" w14:textId="51AA8B4C" w:rsidR="00883A5F" w:rsidRDefault="00883A5F" w:rsidP="00817448">
            <w:pPr>
              <w:pStyle w:val="af7"/>
            </w:pPr>
            <w:r>
              <w:t>Как можно меньше</w:t>
            </w:r>
          </w:p>
        </w:tc>
      </w:tr>
      <w:tr w:rsidR="00883A5F" w14:paraId="3DE53481" w14:textId="77777777" w:rsidTr="007515FD">
        <w:tc>
          <w:tcPr>
            <w:tcW w:w="4814" w:type="dxa"/>
          </w:tcPr>
          <w:p w14:paraId="637A2586" w14:textId="79D07AA7" w:rsidR="00883A5F" w:rsidRPr="00883A5F" w:rsidRDefault="00883A5F" w:rsidP="00817448">
            <w:pPr>
              <w:pStyle w:val="af7"/>
            </w:pPr>
            <w:r>
              <w:t>Тип доступа</w:t>
            </w:r>
          </w:p>
        </w:tc>
        <w:tc>
          <w:tcPr>
            <w:tcW w:w="4814" w:type="dxa"/>
          </w:tcPr>
          <w:p w14:paraId="5FFE67E9" w14:textId="5CF894CC" w:rsidR="00883A5F" w:rsidRDefault="00883A5F" w:rsidP="00817448">
            <w:pPr>
              <w:pStyle w:val="af7"/>
            </w:pPr>
            <w:r>
              <w:t>Блочный</w:t>
            </w:r>
          </w:p>
        </w:tc>
      </w:tr>
    </w:tbl>
    <w:p w14:paraId="4D8D499C" w14:textId="4B246B24" w:rsidR="007515FD" w:rsidRDefault="006409D5" w:rsidP="00A73229">
      <w:pPr>
        <w:pStyle w:val="2"/>
      </w:pPr>
      <w:bookmarkStart w:id="3" w:name="_Toc228176157"/>
      <w:r w:rsidRPr="006409D5">
        <w:t>Введение и обоснование архитектурных решений</w:t>
      </w:r>
      <w:bookmarkEnd w:id="3"/>
    </w:p>
    <w:p w14:paraId="575E835B" w14:textId="107CDA9F" w:rsidR="00A84CF4" w:rsidRDefault="00A84CF4" w:rsidP="00A84CF4">
      <w:pPr>
        <w:rPr>
          <w:rFonts w:eastAsia="Times New Roman"/>
        </w:rPr>
      </w:pPr>
      <w:r>
        <w:rPr>
          <w:rFonts w:eastAsia="Times New Roman"/>
        </w:rPr>
        <w:t>Базовые принципы проектирования: отсутствие единой точки отказа, горизонтальная масштабируемость, приоритет производительности на горячем пути данных, использование экономически оправданного масштабируемого хранилища и минимизация числа разнородных платформ.</w:t>
      </w:r>
    </w:p>
    <w:p w14:paraId="17EC4B29" w14:textId="272AFDA9" w:rsidR="00686FF3" w:rsidRPr="00A84CF4" w:rsidRDefault="00686FF3" w:rsidP="00A84CF4">
      <w:r>
        <w:t xml:space="preserve">Было выбран объектный тип доступа. </w:t>
      </w:r>
    </w:p>
    <w:p w14:paraId="66D7BD4A" w14:textId="77777777" w:rsidR="00D57C94" w:rsidRPr="00D57C94" w:rsidRDefault="00D57C94" w:rsidP="00D57C94">
      <w:r w:rsidRPr="00D57C94">
        <w:t>Инфраструктура разделяется на две логические подсистемы:</w:t>
      </w:r>
    </w:p>
    <w:p w14:paraId="4ADDB0CF" w14:textId="26ADE1A0" w:rsidR="00D57C94" w:rsidRPr="00D57C94" w:rsidRDefault="00D57C94" w:rsidP="00D57C94">
      <w:pPr>
        <w:pStyle w:val="a1"/>
        <w:numPr>
          <w:ilvl w:val="0"/>
          <w:numId w:val="31"/>
        </w:numPr>
        <w:ind w:left="0" w:firstLine="709"/>
      </w:pPr>
      <w:r w:rsidRPr="00D57C94">
        <w:t xml:space="preserve">Подсистема обработки данных — вычислительные узлы кластера, на которых развёрнуты исполнители Spark и серверы </w:t>
      </w:r>
      <w:proofErr w:type="spellStart"/>
      <w:r w:rsidRPr="00D57C94">
        <w:t>ClickHouse</w:t>
      </w:r>
      <w:proofErr w:type="spellEnd"/>
      <w:r w:rsidRPr="00D57C94">
        <w:t>.</w:t>
      </w:r>
    </w:p>
    <w:p w14:paraId="35D4CC0B" w14:textId="2CD9D1C1" w:rsidR="00D57C94" w:rsidRPr="00D57C94" w:rsidRDefault="00D57C94" w:rsidP="00D57C94">
      <w:pPr>
        <w:pStyle w:val="a1"/>
        <w:numPr>
          <w:ilvl w:val="0"/>
          <w:numId w:val="31"/>
        </w:numPr>
        <w:ind w:left="0" w:firstLine="709"/>
      </w:pPr>
      <w:r w:rsidRPr="00D57C94">
        <w:t xml:space="preserve">Подсистема хранения данных — собственно СХД, предоставляющая </w:t>
      </w:r>
      <w:r w:rsidR="00A84CF4">
        <w:rPr>
          <w:lang w:val="en-US"/>
        </w:rPr>
        <w:t>S</w:t>
      </w:r>
      <w:r w:rsidR="00A84CF4" w:rsidRPr="00A84CF4">
        <w:t xml:space="preserve">3 </w:t>
      </w:r>
      <w:r w:rsidR="00A84CF4">
        <w:t xml:space="preserve">хранилище </w:t>
      </w:r>
      <w:r w:rsidRPr="00D57C94">
        <w:t xml:space="preserve">по сети хранения данных. Взаимодействие между подсистемами осуществляется через выделенный высокоскоростной сетевой сегмент с использованием стандартных протоколов </w:t>
      </w:r>
      <w:r w:rsidR="00A84CF4">
        <w:t xml:space="preserve">объектного </w:t>
      </w:r>
      <w:r w:rsidRPr="00D57C94">
        <w:t>доступа.</w:t>
      </w:r>
    </w:p>
    <w:p w14:paraId="3885D683" w14:textId="0F3B8BBC" w:rsidR="00940449" w:rsidRPr="00FB5421" w:rsidRDefault="00940449" w:rsidP="00940449">
      <w:r w:rsidRPr="00940449">
        <w:lastRenderedPageBreak/>
        <w:t>На основе анализа требований в основу архитектуры закладываются следующие принципы:</w:t>
      </w:r>
    </w:p>
    <w:p w14:paraId="0C08F253" w14:textId="1B5558C3" w:rsidR="00940449" w:rsidRPr="00940449" w:rsidRDefault="00940449" w:rsidP="00940449">
      <w:pPr>
        <w:pStyle w:val="a1"/>
        <w:numPr>
          <w:ilvl w:val="0"/>
          <w:numId w:val="33"/>
        </w:numPr>
        <w:ind w:left="0" w:firstLine="709"/>
      </w:pPr>
      <w:r w:rsidRPr="00940449">
        <w:t>Приоритет масштабируемости и экономической эффективности над пиковой производительностью.</w:t>
      </w:r>
    </w:p>
    <w:p w14:paraId="31F28339" w14:textId="34420FB8" w:rsidR="00940449" w:rsidRPr="00940449" w:rsidRDefault="00940449" w:rsidP="00940449">
      <w:pPr>
        <w:pStyle w:val="a1"/>
        <w:numPr>
          <w:ilvl w:val="0"/>
          <w:numId w:val="33"/>
        </w:numPr>
        <w:ind w:left="0" w:firstLine="709"/>
      </w:pPr>
      <w:r w:rsidRPr="00940449">
        <w:t xml:space="preserve">Обеспечение отказоустойчивости на уровне </w:t>
      </w:r>
      <w:r>
        <w:t>дисков и контроллеров</w:t>
      </w:r>
      <w:r w:rsidRPr="00940449">
        <w:t>.</w:t>
      </w:r>
      <w:r>
        <w:t xml:space="preserve"> Если будет выбрана СРХД, то и на уровне узла.</w:t>
      </w:r>
    </w:p>
    <w:p w14:paraId="72C15CEE" w14:textId="0DE6E9B0" w:rsidR="00940449" w:rsidRDefault="00940449" w:rsidP="00940449">
      <w:pPr>
        <w:pStyle w:val="a1"/>
        <w:numPr>
          <w:ilvl w:val="0"/>
          <w:numId w:val="33"/>
        </w:numPr>
        <w:ind w:left="0" w:firstLine="709"/>
      </w:pPr>
      <w:r>
        <w:t xml:space="preserve">Система должна быть горизонтально масштабируема, </w:t>
      </w:r>
      <w:proofErr w:type="spellStart"/>
      <w:r>
        <w:t>т.е</w:t>
      </w:r>
      <w:proofErr w:type="spellEnd"/>
      <w:r>
        <w:t xml:space="preserve"> линейный прирост скорости записи, чтения и </w:t>
      </w:r>
      <w:proofErr w:type="spellStart"/>
      <w:r w:rsidRPr="00940449">
        <w:rPr>
          <w:lang w:val="en-US"/>
        </w:rPr>
        <w:t>IOps</w:t>
      </w:r>
      <w:proofErr w:type="spellEnd"/>
      <w:r w:rsidRPr="00940449">
        <w:t xml:space="preserve"> </w:t>
      </w:r>
      <w:r>
        <w:t>на записи и чтение от количества дисков.</w:t>
      </w:r>
    </w:p>
    <w:p w14:paraId="303FEC3F" w14:textId="2032261F" w:rsidR="00A21061" w:rsidRPr="00817448" w:rsidRDefault="00940449" w:rsidP="005664F9">
      <w:pPr>
        <w:pStyle w:val="a1"/>
        <w:numPr>
          <w:ilvl w:val="0"/>
          <w:numId w:val="33"/>
        </w:numPr>
        <w:ind w:left="0" w:firstLine="709"/>
      </w:pPr>
      <w:r w:rsidRPr="00940449">
        <w:t>Минимизация эксплуатационных расходов.</w:t>
      </w:r>
      <w:r>
        <w:t xml:space="preserve"> Большая часть расходов на эксплуатацию </w:t>
      </w:r>
      <w:r w:rsidRPr="00940449">
        <w:rPr>
          <w:lang w:val="en-US"/>
        </w:rPr>
        <w:t>IT</w:t>
      </w:r>
      <w:r w:rsidRPr="00940449">
        <w:t>-</w:t>
      </w:r>
      <w:r>
        <w:t>решения составляет персонал поэтому бизнес идет в сторону уменьшения затрат на персонал.</w:t>
      </w:r>
    </w:p>
    <w:p w14:paraId="6B7EF456" w14:textId="6D8969CB" w:rsidR="006409D5" w:rsidRPr="006409D5" w:rsidRDefault="006409D5" w:rsidP="003B0BB6">
      <w:pPr>
        <w:pStyle w:val="2"/>
      </w:pPr>
      <w:bookmarkStart w:id="4" w:name="_Toc228176158"/>
      <w:r w:rsidRPr="006409D5">
        <w:t>Выбор и обоснование технологического стека</w:t>
      </w:r>
      <w:bookmarkEnd w:id="4"/>
    </w:p>
    <w:p w14:paraId="75C4603E" w14:textId="6469BC1C" w:rsidR="006409D5" w:rsidRDefault="002E7F90" w:rsidP="006409D5">
      <w:r w:rsidRPr="002E7F90">
        <w:t>Вычислительный кластер предполагается разворачивать на физических серверах с использовани</w:t>
      </w:r>
      <w:r>
        <w:t xml:space="preserve">ем </w:t>
      </w:r>
      <w:r w:rsidRPr="002E7F90">
        <w:t xml:space="preserve">контейнеризации </w:t>
      </w:r>
      <w:proofErr w:type="spellStart"/>
      <w:r w:rsidRPr="002E7F90">
        <w:t>Kubernetes</w:t>
      </w:r>
      <w:proofErr w:type="spellEnd"/>
      <w:r w:rsidRPr="002E7F90">
        <w:t xml:space="preserve"> для изоляции сервисов </w:t>
      </w:r>
      <w:proofErr w:type="spellStart"/>
      <w:r w:rsidRPr="002E7F90">
        <w:t>MinIO</w:t>
      </w:r>
      <w:proofErr w:type="spellEnd"/>
      <w:r w:rsidRPr="002E7F90">
        <w:t xml:space="preserve">, Spark и </w:t>
      </w:r>
      <w:proofErr w:type="spellStart"/>
      <w:r w:rsidRPr="002E7F90">
        <w:t>ClickHouse</w:t>
      </w:r>
      <w:proofErr w:type="spellEnd"/>
      <w:r w:rsidRPr="002E7F90">
        <w:t>. Высокая плотность размещения контейнеров не является целью; достаточным считается выделение отдельных физических узлов или групп узлов под каждый тип нагрузки. Требования к процессорам и оперативной памяти определяются потребностями прикладного ПО (</w:t>
      </w:r>
      <w:proofErr w:type="spellStart"/>
      <w:r w:rsidRPr="002E7F90">
        <w:t>ClickHouse</w:t>
      </w:r>
      <w:proofErr w:type="spellEnd"/>
      <w:r w:rsidRPr="002E7F90">
        <w:t xml:space="preserve">, Spark) и не накладывают специфических ограничений на </w:t>
      </w:r>
      <w:r>
        <w:t xml:space="preserve">классические </w:t>
      </w:r>
      <w:r w:rsidRPr="002E7F90">
        <w:t>СХД, кроме обеспечения стабильной задержки доступа к диску.</w:t>
      </w:r>
      <w:r>
        <w:t xml:space="preserve"> </w:t>
      </w:r>
    </w:p>
    <w:p w14:paraId="4F52E5A5" w14:textId="77777777" w:rsidR="00FA4A4A" w:rsidRPr="00FA4A4A" w:rsidRDefault="00FA4A4A" w:rsidP="00FA4A4A">
      <w:r w:rsidRPr="00FA4A4A">
        <w:t>Выделяют следующие типы СХД:</w:t>
      </w:r>
    </w:p>
    <w:p w14:paraId="3A40D411" w14:textId="77777777" w:rsidR="00FA4A4A" w:rsidRPr="00FA4A4A" w:rsidRDefault="00FA4A4A" w:rsidP="00FA4A4A">
      <w:pPr>
        <w:numPr>
          <w:ilvl w:val="0"/>
          <w:numId w:val="34"/>
        </w:numPr>
      </w:pPr>
      <w:r w:rsidRPr="00FA4A4A">
        <w:t>Классические СХД</w:t>
      </w:r>
    </w:p>
    <w:p w14:paraId="641463F2" w14:textId="77777777" w:rsidR="00FA4A4A" w:rsidRPr="00FA4A4A" w:rsidRDefault="00FA4A4A" w:rsidP="00FA4A4A">
      <w:pPr>
        <w:numPr>
          <w:ilvl w:val="1"/>
          <w:numId w:val="34"/>
        </w:numPr>
      </w:pPr>
      <w:r w:rsidRPr="00FA4A4A">
        <w:t>Классическое решение с несколькими контролерами подставляемое вендором</w:t>
      </w:r>
    </w:p>
    <w:p w14:paraId="7D4B1799" w14:textId="77777777" w:rsidR="00FA4A4A" w:rsidRPr="00FA4A4A" w:rsidRDefault="00FA4A4A" w:rsidP="00FA4A4A">
      <w:pPr>
        <w:numPr>
          <w:ilvl w:val="1"/>
          <w:numId w:val="34"/>
        </w:numPr>
      </w:pPr>
      <w:r w:rsidRPr="00FA4A4A">
        <w:t>Классическая СХД с несколькими контролерами и лицензионным ПО</w:t>
      </w:r>
    </w:p>
    <w:p w14:paraId="44D53CDF" w14:textId="77777777" w:rsidR="00FA4A4A" w:rsidRPr="00FA4A4A" w:rsidRDefault="00FA4A4A" w:rsidP="00FA4A4A">
      <w:pPr>
        <w:numPr>
          <w:ilvl w:val="1"/>
          <w:numId w:val="34"/>
        </w:numPr>
      </w:pPr>
      <w:r w:rsidRPr="00FA4A4A">
        <w:t xml:space="preserve">Классическая СХД с одним контролером и </w:t>
      </w:r>
      <w:r w:rsidRPr="00FA4A4A">
        <w:rPr>
          <w:lang w:val="en-US"/>
        </w:rPr>
        <w:t>open</w:t>
      </w:r>
      <w:r w:rsidRPr="00FA4A4A">
        <w:t xml:space="preserve"> </w:t>
      </w:r>
      <w:r w:rsidRPr="00FA4A4A">
        <w:rPr>
          <w:lang w:val="en-US"/>
        </w:rPr>
        <w:t>source</w:t>
      </w:r>
      <w:r w:rsidRPr="00FA4A4A">
        <w:t xml:space="preserve"> ПО</w:t>
      </w:r>
    </w:p>
    <w:p w14:paraId="438D0D41" w14:textId="77777777" w:rsidR="00FA4A4A" w:rsidRPr="00FA4A4A" w:rsidRDefault="00FA4A4A" w:rsidP="00FA4A4A">
      <w:pPr>
        <w:numPr>
          <w:ilvl w:val="0"/>
          <w:numId w:val="34"/>
        </w:numPr>
      </w:pPr>
      <w:r w:rsidRPr="00FA4A4A">
        <w:t>Распределенные СХД</w:t>
      </w:r>
    </w:p>
    <w:p w14:paraId="15425314" w14:textId="77777777" w:rsidR="00FA4A4A" w:rsidRPr="00FA4A4A" w:rsidRDefault="00FA4A4A" w:rsidP="00FA4A4A">
      <w:pPr>
        <w:numPr>
          <w:ilvl w:val="1"/>
          <w:numId w:val="34"/>
        </w:numPr>
      </w:pPr>
      <w:r w:rsidRPr="00FA4A4A">
        <w:lastRenderedPageBreak/>
        <w:t>Распределенная СХД подставляемое вендором</w:t>
      </w:r>
    </w:p>
    <w:p w14:paraId="2C79DF4A" w14:textId="77777777" w:rsidR="00FA4A4A" w:rsidRPr="00FA4A4A" w:rsidRDefault="00FA4A4A" w:rsidP="00FA4A4A">
      <w:pPr>
        <w:numPr>
          <w:ilvl w:val="1"/>
          <w:numId w:val="34"/>
        </w:numPr>
      </w:pPr>
      <w:r w:rsidRPr="00FA4A4A">
        <w:t xml:space="preserve">Распределенная СХД с </w:t>
      </w:r>
      <w:r w:rsidRPr="00FA4A4A">
        <w:rPr>
          <w:lang w:val="en-US"/>
        </w:rPr>
        <w:t>open</w:t>
      </w:r>
      <w:r w:rsidRPr="00FA4A4A">
        <w:t xml:space="preserve"> </w:t>
      </w:r>
      <w:r w:rsidRPr="00FA4A4A">
        <w:rPr>
          <w:lang w:val="en-US"/>
        </w:rPr>
        <w:t>source</w:t>
      </w:r>
      <w:r w:rsidRPr="00FA4A4A">
        <w:t xml:space="preserve"> ПО компании </w:t>
      </w:r>
      <w:r w:rsidRPr="00FA4A4A">
        <w:rPr>
          <w:lang w:val="en-US"/>
        </w:rPr>
        <w:t>Apache</w:t>
      </w:r>
    </w:p>
    <w:p w14:paraId="5A77D620" w14:textId="77777777" w:rsidR="00FA4A4A" w:rsidRDefault="00FA4A4A" w:rsidP="00FA4A4A">
      <w:pPr>
        <w:numPr>
          <w:ilvl w:val="1"/>
          <w:numId w:val="34"/>
        </w:numPr>
      </w:pPr>
      <w:r w:rsidRPr="00FA4A4A">
        <w:t xml:space="preserve">Распределенная СХД с </w:t>
      </w:r>
      <w:r w:rsidRPr="00FA4A4A">
        <w:rPr>
          <w:lang w:val="en-US"/>
        </w:rPr>
        <w:t>open</w:t>
      </w:r>
      <w:r w:rsidRPr="00FA4A4A">
        <w:t xml:space="preserve"> </w:t>
      </w:r>
      <w:r w:rsidRPr="00FA4A4A">
        <w:rPr>
          <w:lang w:val="en-US"/>
        </w:rPr>
        <w:t>source</w:t>
      </w:r>
      <w:r w:rsidRPr="00FA4A4A">
        <w:t xml:space="preserve"> ПО, а именно </w:t>
      </w:r>
      <w:r w:rsidRPr="00FA4A4A">
        <w:rPr>
          <w:lang w:val="en-US"/>
        </w:rPr>
        <w:t>Ceph</w:t>
      </w:r>
    </w:p>
    <w:p w14:paraId="254F8374" w14:textId="33478380" w:rsidR="00FA4A4A" w:rsidRDefault="00FA4A4A" w:rsidP="00FA4A4A">
      <w:pPr>
        <w:pStyle w:val="2"/>
        <w:rPr>
          <w:lang w:val="en-US"/>
        </w:rPr>
      </w:pPr>
      <w:bookmarkStart w:id="5" w:name="_Toc228176159"/>
      <w:r>
        <w:t>Требования к классической СХД</w:t>
      </w:r>
      <w:bookmarkEnd w:id="5"/>
    </w:p>
    <w:p w14:paraId="5C7ADEE1" w14:textId="6265D3B3" w:rsidR="006115B5" w:rsidRPr="00FB5421" w:rsidRDefault="006115B5" w:rsidP="006115B5">
      <w:r>
        <w:t>Для того чтобы выбрать подходящее под требования СХД надо определиться с количеством дисков и их объемом.</w:t>
      </w:r>
    </w:p>
    <w:p w14:paraId="0B1EE420" w14:textId="7C9D4F55" w:rsidR="009A23A9" w:rsidRPr="00C029BD" w:rsidRDefault="009A23A9" w:rsidP="00FA4A4A">
      <w:r>
        <w:t xml:space="preserve">Из требования по обеспечению отказоустойчивости диски будут поделены на массивы из </w:t>
      </w:r>
      <w:r>
        <w:rPr>
          <w:lang w:val="en-US"/>
        </w:rPr>
        <w:t>RAID</w:t>
      </w:r>
      <w:r w:rsidRPr="009A23A9">
        <w:t xml:space="preserve">5 + </w:t>
      </w:r>
      <w:r>
        <w:rPr>
          <w:lang w:val="en-US"/>
        </w:rPr>
        <w:t>hot</w:t>
      </w:r>
      <w:r w:rsidRPr="009A23A9">
        <w:t xml:space="preserve"> </w:t>
      </w:r>
      <w:r>
        <w:rPr>
          <w:lang w:val="en-US"/>
        </w:rPr>
        <w:t>spare</w:t>
      </w:r>
      <w:r>
        <w:t xml:space="preserve">. Это обеспечит отказоустойчивость на уровне дисков. В 1 массиве может выйти из строя только 1 диск, при этом начнется автоматическая </w:t>
      </w:r>
      <w:proofErr w:type="spellStart"/>
      <w:r>
        <w:t>перебалансировка</w:t>
      </w:r>
      <w:proofErr w:type="spellEnd"/>
      <w:r>
        <w:t xml:space="preserve"> и вышедший из строя диск заменится новым, что снижает шансы потерять данные</w:t>
      </w:r>
      <w:r w:rsidR="00C029BD">
        <w:t>, ведь время за которое диски не будут, отказоустойчивыми будет равняться:</w:t>
      </w:r>
    </w:p>
    <w:p w14:paraId="2A94040D" w14:textId="4CEE735E" w:rsidR="00C029BD" w:rsidRPr="006115B5" w:rsidRDefault="00000000" w:rsidP="00FA4A4A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  <m:r>
                    <w:rPr>
                      <w:rFonts w:ascii="Cambria Math" w:hAnsi="Cambria Math"/>
                      <w:lang w:val="en-US"/>
                    </w:rPr>
                    <m:t>ebild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disk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se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write</m:t>
                          </m:r>
                        </m:sub>
                      </m:sSub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×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ϑ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ne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write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ϑ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se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write</m:t>
                              </m:r>
                            </m:sub>
                          </m:sSub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+1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DF0E0D6" w14:textId="62877E46" w:rsidR="006115B5" w:rsidRDefault="006115B5" w:rsidP="00FA4A4A">
      <w:pPr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disk</m:t>
            </m:r>
          </m:sub>
        </m:sSub>
      </m:oMath>
      <w:r>
        <w:rPr>
          <w:rFonts w:eastAsiaTheme="minorEastAsia"/>
        </w:rPr>
        <w:t xml:space="preserve"> – объем диска,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ϑ</m:t>
            </m:r>
          </m:e>
          <m:sub>
            <m:r>
              <w:rPr>
                <w:rFonts w:ascii="Cambria Math" w:hAnsi="Cambria Math"/>
                <w:lang w:val="en-US"/>
              </w:rPr>
              <m:t>se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write</m:t>
                </m:r>
              </m:sub>
            </m:sSub>
          </m:sub>
        </m:sSub>
      </m:oMath>
      <w:r w:rsidR="00B06689">
        <w:rPr>
          <w:rFonts w:eastAsiaTheme="minorEastAsia"/>
        </w:rPr>
        <w:t xml:space="preserve"> </w:t>
      </w:r>
      <w:r>
        <w:rPr>
          <w:rFonts w:eastAsiaTheme="minorEastAsia"/>
        </w:rPr>
        <w:t xml:space="preserve">– скорость последовательной записи на 1 диск,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ϑ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ne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write</m:t>
                </m:r>
              </m:sub>
            </m:sSub>
          </m:sub>
        </m:sSub>
      </m:oMath>
      <w:r>
        <w:rPr>
          <w:rFonts w:eastAsiaTheme="minorEastAsia"/>
        </w:rPr>
        <w:t xml:space="preserve"> – скорость поступления новых данных.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ϑ</m:t>
            </m:r>
          </m:e>
          <m:sub>
            <m:r>
              <w:rPr>
                <w:rFonts w:ascii="Cambria Math" w:hAnsi="Cambria Math"/>
                <w:lang w:val="en-US"/>
              </w:rPr>
              <m:t>seq</m:t>
            </m:r>
            <m: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  <w:lang w:val="en-US"/>
              </w:rPr>
              <m:t>read</m:t>
            </m:r>
          </m:sub>
        </m:sSub>
      </m:oMath>
      <w:r w:rsidRPr="006115B5">
        <w:rPr>
          <w:rFonts w:eastAsiaTheme="minorEastAsia"/>
        </w:rPr>
        <w:t xml:space="preserve"> </w:t>
      </w:r>
      <w:r>
        <w:rPr>
          <w:rFonts w:eastAsiaTheme="minorEastAsia"/>
        </w:rPr>
        <w:t xml:space="preserve">в разы меньше, чем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ϑ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ne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write</m:t>
                </m:r>
              </m:sub>
            </m:sSub>
          </m:sub>
        </m:sSub>
      </m:oMath>
      <w:r>
        <w:rPr>
          <w:rFonts w:eastAsiaTheme="minorEastAsia"/>
        </w:rPr>
        <w:t xml:space="preserve"> поэтому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ϑ</m:t>
            </m:r>
          </m:e>
          <m:sub>
            <m:r>
              <w:rPr>
                <w:rFonts w:ascii="Cambria Math" w:hAnsi="Cambria Math"/>
                <w:lang w:val="en-US"/>
              </w:rPr>
              <m:t>seq</m:t>
            </m:r>
            <m: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  <w:lang w:val="en-US"/>
              </w:rPr>
              <m:t>read</m:t>
            </m:r>
          </m:sub>
        </m:sSub>
      </m:oMath>
      <w:r>
        <w:rPr>
          <w:rFonts w:eastAsiaTheme="minorEastAsia"/>
        </w:rPr>
        <w:t xml:space="preserve"> можно пренебречь.</w:t>
      </w:r>
    </w:p>
    <w:p w14:paraId="53FCE289" w14:textId="751FCB99" w:rsidR="00B06689" w:rsidRDefault="00B06689" w:rsidP="00FA4A4A">
      <w:pPr>
        <w:rPr>
          <w:rFonts w:eastAsiaTheme="minorEastAsia"/>
        </w:rPr>
      </w:pPr>
      <w:r>
        <w:rPr>
          <w:rFonts w:eastAsiaTheme="minorEastAsia"/>
        </w:rPr>
        <w:t xml:space="preserve">Из формулы (1) следует линейная зависимость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  <w:lang w:val="en-US"/>
              </w:rPr>
              <m:t>ebild</m:t>
            </m:r>
          </m:sub>
        </m:sSub>
      </m:oMath>
      <w:r>
        <w:rPr>
          <w:rFonts w:eastAsiaTheme="minorEastAsia"/>
        </w:rPr>
        <w:t xml:space="preserve"> от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disk</m:t>
            </m:r>
          </m:sub>
        </m:sSub>
      </m:oMath>
      <w:r w:rsidR="00D83CB7">
        <w:rPr>
          <w:rFonts w:eastAsiaTheme="minorEastAsia"/>
        </w:rPr>
        <w:t xml:space="preserve"> и </w:t>
      </w:r>
      <w:r w:rsidR="00D83CB7" w:rsidRPr="00D83CB7">
        <w:rPr>
          <w:rFonts w:eastAsiaTheme="minorEastAsia"/>
        </w:rPr>
        <w:t>обратно-квадратичная зависимость</w:t>
      </w:r>
      <w:r w:rsidR="00D83CB7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  <w:lang w:val="en-US"/>
              </w:rPr>
              <m:t>ebild</m:t>
            </m:r>
          </m:sub>
        </m:sSub>
      </m:oMath>
      <w:r w:rsidR="00D83CB7">
        <w:rPr>
          <w:rFonts w:eastAsiaTheme="minorEastAsia"/>
        </w:rPr>
        <w:t xml:space="preserve"> от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ϑ</m:t>
            </m:r>
          </m:e>
          <m:sub>
            <m:r>
              <w:rPr>
                <w:rFonts w:ascii="Cambria Math" w:hAnsi="Cambria Math"/>
                <w:lang w:val="en-US"/>
              </w:rPr>
              <m:t>se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write</m:t>
                </m:r>
              </m:sub>
            </m:sSub>
          </m:sub>
        </m:sSub>
      </m:oMath>
      <w:r w:rsidR="00D83CB7">
        <w:rPr>
          <w:rFonts w:eastAsiaTheme="minorEastAsia"/>
        </w:rPr>
        <w:t>.</w:t>
      </w:r>
    </w:p>
    <w:p w14:paraId="2C9DED57" w14:textId="2D05A330" w:rsidR="00D83CB7" w:rsidRDefault="00D83CB7" w:rsidP="00FA4A4A">
      <w:pPr>
        <w:rPr>
          <w:rFonts w:eastAsiaTheme="minorEastAsia"/>
        </w:rPr>
      </w:pPr>
      <w:r>
        <w:rPr>
          <w:rFonts w:eastAsiaTheme="minorEastAsia"/>
        </w:rPr>
        <w:t xml:space="preserve">Проанализировав рынок серверных </w:t>
      </w:r>
      <w:proofErr w:type="spellStart"/>
      <w:r>
        <w:rPr>
          <w:rFonts w:eastAsiaTheme="minorEastAsia"/>
          <w:lang w:val="en-US"/>
        </w:rPr>
        <w:t>sas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  <w:lang w:val="en-US"/>
        </w:rPr>
        <w:t>hdd</w:t>
      </w:r>
      <w:proofErr w:type="spellEnd"/>
      <w:r w:rsidRPr="00D83CB7">
        <w:rPr>
          <w:rFonts w:eastAsiaTheme="minorEastAsia"/>
        </w:rPr>
        <w:t xml:space="preserve"> </w:t>
      </w:r>
      <w:r w:rsidR="002A26E0">
        <w:rPr>
          <w:rFonts w:eastAsiaTheme="minorEastAsia"/>
        </w:rPr>
        <w:t>накопителей,</w:t>
      </w:r>
      <w:r>
        <w:rPr>
          <w:rFonts w:eastAsiaTheme="minorEastAsia"/>
        </w:rPr>
        <w:t xml:space="preserve"> </w:t>
      </w:r>
      <w:r w:rsidR="002A26E0">
        <w:rPr>
          <w:rFonts w:eastAsiaTheme="minorEastAsia"/>
        </w:rPr>
        <w:t>была составлена таблица. С помощью таблицы был создан график зависимости цены за 1 МБ от объема накопителя.</w:t>
      </w:r>
    </w:p>
    <w:p w14:paraId="747F275E" w14:textId="0094B6B4" w:rsidR="002A26E0" w:rsidRDefault="002A26E0" w:rsidP="002A26E0">
      <w:pPr>
        <w:pStyle w:val="af5"/>
      </w:pPr>
      <w:r w:rsidRPr="002A26E0">
        <w:rPr>
          <w:noProof/>
        </w:rPr>
        <w:lastRenderedPageBreak/>
        <w:drawing>
          <wp:inline distT="0" distB="0" distL="0" distR="0" wp14:anchorId="6431CB04" wp14:editId="7ABC415C">
            <wp:extent cx="6120130" cy="3680460"/>
            <wp:effectExtent l="0" t="0" r="0" b="0"/>
            <wp:docPr id="1145849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49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A498" w14:textId="35B60BD8" w:rsidR="002A26E0" w:rsidRPr="002A26E0" w:rsidRDefault="002A26E0" w:rsidP="00B67CA8">
      <w:pPr>
        <w:pStyle w:val="af5"/>
      </w:pPr>
      <w:r>
        <w:t xml:space="preserve">Рисунок 2.4.1 – </w:t>
      </w:r>
      <w:r w:rsidR="00B67CA8">
        <w:t>зависимости</w:t>
      </w:r>
      <w:r>
        <w:t xml:space="preserve"> цены за 1 МБ от объема накопителя</w:t>
      </w:r>
    </w:p>
    <w:p w14:paraId="28A12E2D" w14:textId="372990A6" w:rsidR="00B67CA8" w:rsidRPr="00FB5421" w:rsidRDefault="00B67CA8" w:rsidP="00FD3F1B">
      <w:r>
        <w:t>Однако в ходе анализа было замечено: диски маленького объема обычно в формфакторе 2.5 дюйма и некоторые из них могу иметь скорость вращения от 10000 до 15000 об</w:t>
      </w:r>
      <w:r w:rsidRPr="00B67CA8">
        <w:t>/</w:t>
      </w:r>
      <w:r>
        <w:t>мин, что приводит к большей скорости как по чтению</w:t>
      </w:r>
      <w:r w:rsidRPr="00B67CA8">
        <w:t>/</w:t>
      </w:r>
      <w:r>
        <w:t xml:space="preserve">записи, так и по </w:t>
      </w:r>
      <w:proofErr w:type="spellStart"/>
      <w:r>
        <w:rPr>
          <w:lang w:val="en-US"/>
        </w:rPr>
        <w:t>IOps</w:t>
      </w:r>
      <w:proofErr w:type="spellEnd"/>
      <w:r w:rsidRPr="00B67CA8">
        <w:t>.</w:t>
      </w:r>
    </w:p>
    <w:p w14:paraId="4FF1A9D3" w14:textId="77777777" w:rsidR="00FA4A4A" w:rsidRDefault="00FA4A4A" w:rsidP="006D6BEF">
      <w:pPr>
        <w:pStyle w:val="3"/>
      </w:pPr>
      <w:bookmarkStart w:id="6" w:name="_Toc228176160"/>
      <w:r w:rsidRPr="00FA4A4A">
        <w:t>Классическое решение с несколькими контролерами подставляемое вендором</w:t>
      </w:r>
      <w:bookmarkEnd w:id="6"/>
    </w:p>
    <w:p w14:paraId="41EB94F7" w14:textId="05BEB192" w:rsidR="00C46AD4" w:rsidRPr="00C46AD4" w:rsidRDefault="00C46AD4" w:rsidP="00770400">
      <w:r w:rsidRPr="00C46AD4">
        <w:t>В качестве вендора для построения классической СХД с несколькими контролерами будет представлена компания Huawei. Выбор обусловлен следующими факторами: зрелость технологий, наличие полного цикла поддержки «железо-прошивка-сервис», предсказуемая гарантия времени замены компонентов (в рамках SLA 99.9%).</w:t>
      </w:r>
    </w:p>
    <w:p w14:paraId="69C44F9E" w14:textId="664D7764" w:rsidR="00770400" w:rsidRPr="00770400" w:rsidRDefault="00C46AD4" w:rsidP="00770400">
      <w:r w:rsidRPr="00C46AD4">
        <w:t xml:space="preserve">В качестве базовой платформы выбрана Huawei </w:t>
      </w:r>
      <w:proofErr w:type="spellStart"/>
      <w:r w:rsidRPr="00C46AD4">
        <w:t>OceanStor</w:t>
      </w:r>
      <w:proofErr w:type="spellEnd"/>
      <w:r w:rsidRPr="00C46AD4">
        <w:t xml:space="preserve"> 5210 Hybrid Flash Storage Systems. Данная модель является младшей в линейке </w:t>
      </w:r>
      <w:proofErr w:type="spellStart"/>
      <w:r w:rsidRPr="00C46AD4">
        <w:t>OceanStor</w:t>
      </w:r>
      <w:proofErr w:type="spellEnd"/>
      <w:r w:rsidRPr="00C46AD4">
        <w:t xml:space="preserve"> пятого поколения, однако полностью соответствует предъявленным требованиям по производительности, надежности и пропускной способности. </w:t>
      </w:r>
      <w:proofErr w:type="spellStart"/>
      <w:r w:rsidRPr="00C46AD4">
        <w:lastRenderedPageBreak/>
        <w:t>OceanStor</w:t>
      </w:r>
      <w:proofErr w:type="spellEnd"/>
      <w:r w:rsidRPr="00C46AD4">
        <w:t xml:space="preserve"> 5210 представляет собой контроллерную полку форм-фактора 2U с возможностью подключения внешних дисковых полок (Disk </w:t>
      </w:r>
      <w:proofErr w:type="spellStart"/>
      <w:r w:rsidRPr="00C46AD4">
        <w:t>Enclosure</w:t>
      </w:r>
      <w:proofErr w:type="spellEnd"/>
      <w:r w:rsidRPr="00C46AD4">
        <w:t xml:space="preserve">). Архитектура системы — актив-актив с двумя независимыми контроллерами. </w:t>
      </w:r>
      <w:r>
        <w:t xml:space="preserve">К этой модели </w:t>
      </w:r>
      <w:r w:rsidR="00114C6D">
        <w:t xml:space="preserve">нужно докупить дисковые полки </w:t>
      </w:r>
    </w:p>
    <w:p w14:paraId="51FACE30" w14:textId="63F1AE65" w:rsidR="00B245C6" w:rsidRPr="00FB5421" w:rsidRDefault="00114C6D" w:rsidP="00FA4A4A">
      <w:r>
        <w:t xml:space="preserve">Для расчета количества дисковых полок нужно посчитать количество дисков. Дисковые полки </w:t>
      </w:r>
      <w:r>
        <w:rPr>
          <w:lang w:val="en-US"/>
        </w:rPr>
        <w:t>Huawei</w:t>
      </w:r>
      <w:r>
        <w:t xml:space="preserve"> требуют диски только от </w:t>
      </w:r>
      <w:r>
        <w:rPr>
          <w:lang w:val="en-US"/>
        </w:rPr>
        <w:t>Huawei</w:t>
      </w:r>
      <w:r w:rsidRPr="00FB5421">
        <w:t>.</w:t>
      </w:r>
    </w:p>
    <w:p w14:paraId="55CE475A" w14:textId="034CA3CF" w:rsidR="00114C6D" w:rsidRDefault="00114C6D" w:rsidP="00FA4A4A">
      <w:r>
        <w:t>Т.к цена дисковых полок неизвестна</w:t>
      </w:r>
      <w:r w:rsidR="004F57C0">
        <w:t xml:space="preserve"> нет возможности рассчитать какие диски дешевле использовать, поэтому </w:t>
      </w:r>
      <w:r w:rsidR="00C46AD4">
        <w:t>были выбраны</w:t>
      </w:r>
      <w:r w:rsidR="004F57C0">
        <w:t xml:space="preserve"> потенциально занимающие меньше места 3</w:t>
      </w:r>
      <w:r w:rsidR="004F57C0" w:rsidRPr="004F57C0">
        <w:t xml:space="preserve">’5 </w:t>
      </w:r>
      <w:r w:rsidR="004F57C0">
        <w:t xml:space="preserve">дюймовые. С самой высоким объемом, которые есть в продаже это </w:t>
      </w:r>
      <w:r w:rsidR="004F57C0" w:rsidRPr="004F57C0">
        <w:t>NL12TB</w:t>
      </w:r>
      <w:r w:rsidR="004F57C0">
        <w:t>.</w:t>
      </w:r>
    </w:p>
    <w:p w14:paraId="779CF2A8" w14:textId="52CA1B95" w:rsidR="004F57C0" w:rsidRPr="00C46AD4" w:rsidRDefault="00000000" w:rsidP="00FA4A4A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  <w:lang w:val="en-US"/>
                    </w:rPr>
                    <m:t>is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withou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reservation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data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disk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1024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8</m:t>
              </m:r>
              <m:r>
                <w:rPr>
                  <w:rFonts w:ascii="Cambria Math" w:eastAsiaTheme="minorEastAsia" w:hAnsi="Cambria Math"/>
                  <w:lang w:val="en-US"/>
                </w:rPr>
                <m:t>5,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281F300" w14:textId="6A69058D" w:rsidR="00C46AD4" w:rsidRPr="00C46AD4" w:rsidRDefault="00C46AD4" w:rsidP="00FA4A4A">
      <w:pPr>
        <w:rPr>
          <w:rFonts w:eastAsiaTheme="minorEastAsia"/>
        </w:rPr>
      </w:pPr>
      <w:r w:rsidRPr="00C46AD4">
        <w:rPr>
          <w:rFonts w:eastAsiaTheme="minorEastAsia"/>
        </w:rPr>
        <w:t>Согласно формуле (2), количество дисков без учета резервирования составило</w:t>
      </w:r>
      <w:r>
        <w:rPr>
          <w:rFonts w:eastAsiaTheme="minorEastAsia"/>
        </w:rPr>
        <w:t xml:space="preserve"> 86 дисков.</w:t>
      </w:r>
    </w:p>
    <w:p w14:paraId="4141732B" w14:textId="564A3FE2" w:rsidR="004F57C0" w:rsidRPr="008E50D9" w:rsidRDefault="00000000" w:rsidP="00FA4A4A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raid5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is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withou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reservation</m:t>
                              </m:r>
                            </m:sub>
                          </m:sSub>
                        </m:sub>
                      </m:sSub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=21,5,#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01B7781C" w14:textId="79819FCF" w:rsidR="008E50D9" w:rsidRDefault="008E50D9" w:rsidP="008E50D9">
      <w:pPr>
        <w:rPr>
          <w:rFonts w:eastAsiaTheme="minorEastAsia"/>
        </w:rPr>
      </w:pPr>
      <w:r>
        <w:rPr>
          <w:rFonts w:eastAsiaTheme="minorEastAsia"/>
        </w:rPr>
        <w:t xml:space="preserve">Количество требуемых </w:t>
      </w:r>
      <w:r>
        <w:rPr>
          <w:rFonts w:eastAsiaTheme="minorEastAsia"/>
          <w:lang w:val="en-US"/>
        </w:rPr>
        <w:t>raid</w:t>
      </w:r>
      <w:r>
        <w:rPr>
          <w:rFonts w:eastAsiaTheme="minorEastAsia"/>
        </w:rPr>
        <w:t>5</w:t>
      </w:r>
      <w:r w:rsidRPr="008E50D9">
        <w:rPr>
          <w:rFonts w:eastAsiaTheme="minorEastAsia"/>
        </w:rPr>
        <w:t xml:space="preserve"> </w:t>
      </w:r>
      <w:r>
        <w:rPr>
          <w:rFonts w:eastAsiaTheme="minorEastAsia"/>
        </w:rPr>
        <w:t xml:space="preserve">массивов не может быть дробным, а значит в проектируемой СХД будет </w:t>
      </w:r>
      <m:oMath>
        <m:r>
          <w:rPr>
            <w:rFonts w:ascii="Cambria Math" w:eastAsiaTheme="minorEastAsia" w:hAnsi="Cambria Math"/>
          </w:rPr>
          <m:t>22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raid</w:t>
      </w:r>
      <w:r w:rsidRPr="008E50D9">
        <w:rPr>
          <w:rFonts w:eastAsiaTheme="minorEastAsia"/>
        </w:rPr>
        <w:t xml:space="preserve">5 </w:t>
      </w:r>
      <w:r>
        <w:rPr>
          <w:rFonts w:eastAsiaTheme="minorEastAsia"/>
        </w:rPr>
        <w:t>массивов</w:t>
      </w:r>
      <w:r w:rsidR="00C46AD4">
        <w:rPr>
          <w:rFonts w:eastAsiaTheme="minorEastAsia"/>
        </w:rPr>
        <w:t>.</w:t>
      </w:r>
    </w:p>
    <w:p w14:paraId="3AAB0411" w14:textId="119FC801" w:rsidR="00C46AD4" w:rsidRPr="008E50D9" w:rsidRDefault="00C46AD4" w:rsidP="008E50D9">
      <w:pPr>
        <w:rPr>
          <w:rFonts w:eastAsiaTheme="minorEastAsia"/>
        </w:rPr>
      </w:pPr>
      <w:r w:rsidRPr="00C46AD4">
        <w:rPr>
          <w:rFonts w:eastAsiaTheme="minorEastAsia"/>
        </w:rPr>
        <w:t>При использовании RAID5 с распределенной четностью выбрана конфигурация «4+1» (4 диска данных, 1 диск четности). На каждый массив RAID5 дополнительно добавляется один глобальный горячий диск (</w:t>
      </w:r>
      <w:proofErr w:type="spellStart"/>
      <w:r w:rsidRPr="00C46AD4">
        <w:rPr>
          <w:rFonts w:eastAsiaTheme="minorEastAsia"/>
        </w:rPr>
        <w:t>hot</w:t>
      </w:r>
      <w:proofErr w:type="spellEnd"/>
      <w:r w:rsidRPr="00C46AD4">
        <w:rPr>
          <w:rFonts w:eastAsiaTheme="minorEastAsia"/>
        </w:rPr>
        <w:t xml:space="preserve"> </w:t>
      </w:r>
      <w:proofErr w:type="spellStart"/>
      <w:r w:rsidRPr="00C46AD4">
        <w:rPr>
          <w:rFonts w:eastAsiaTheme="minorEastAsia"/>
        </w:rPr>
        <w:t>spare</w:t>
      </w:r>
      <w:proofErr w:type="spellEnd"/>
      <w:r w:rsidRPr="00C46AD4">
        <w:rPr>
          <w:rFonts w:eastAsiaTheme="minorEastAsia"/>
        </w:rPr>
        <w:t xml:space="preserve">) для автоматической подмены вышедшего из строя накопителя без участия администратора. Таким образом, в одном RAID5-массиве содержится 6 дисков (4 данных + 1 четность + 1 </w:t>
      </w:r>
      <w:proofErr w:type="spellStart"/>
      <w:r w:rsidRPr="00C46AD4">
        <w:rPr>
          <w:rFonts w:eastAsiaTheme="minorEastAsia"/>
        </w:rPr>
        <w:t>hot</w:t>
      </w:r>
      <w:proofErr w:type="spellEnd"/>
      <w:r w:rsidRPr="00C46AD4">
        <w:rPr>
          <w:rFonts w:eastAsiaTheme="minorEastAsia"/>
        </w:rPr>
        <w:t xml:space="preserve"> </w:t>
      </w:r>
      <w:proofErr w:type="spellStart"/>
      <w:r w:rsidRPr="00C46AD4">
        <w:rPr>
          <w:rFonts w:eastAsiaTheme="minorEastAsia"/>
        </w:rPr>
        <w:t>spare</w:t>
      </w:r>
      <w:proofErr w:type="spellEnd"/>
      <w:r w:rsidRPr="00C46AD4">
        <w:rPr>
          <w:rFonts w:eastAsiaTheme="minorEastAsia"/>
        </w:rPr>
        <w:t>).</w:t>
      </w:r>
    </w:p>
    <w:p w14:paraId="6351EE30" w14:textId="5BAED2CF" w:rsidR="008E50D9" w:rsidRPr="00731448" w:rsidRDefault="00000000" w:rsidP="00FA4A4A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  <w:lang w:val="en-US"/>
                    </w:rPr>
                    <m:t>isk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raid</m:t>
                  </m:r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dis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raid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=22*6=132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диска,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C73FCAD" w14:textId="42C9F9E8" w:rsidR="00731448" w:rsidRDefault="00731448" w:rsidP="00731448">
      <w:pPr>
        <w:rPr>
          <w:rFonts w:eastAsiaTheme="minorEastAsia"/>
        </w:rPr>
      </w:pPr>
      <w:r>
        <w:rPr>
          <w:rFonts w:eastAsiaTheme="minorEastAsia"/>
        </w:rPr>
        <w:t xml:space="preserve">В документации можно найти </w:t>
      </w:r>
      <w:r w:rsidRPr="00731448">
        <w:rPr>
          <w:rFonts w:eastAsiaTheme="minorEastAsia"/>
        </w:rPr>
        <w:t xml:space="preserve">24-Slot SAS Disk </w:t>
      </w:r>
      <w:proofErr w:type="spellStart"/>
      <w:r w:rsidRPr="00731448">
        <w:rPr>
          <w:rFonts w:eastAsiaTheme="minorEastAsia"/>
        </w:rPr>
        <w:t>Enclosure</w:t>
      </w:r>
      <w:proofErr w:type="spellEnd"/>
      <w:r>
        <w:rPr>
          <w:rFonts w:eastAsiaTheme="minorEastAsia"/>
        </w:rPr>
        <w:t xml:space="preserve">, который поддерживает 24 </w:t>
      </w:r>
      <w:r w:rsidRPr="00731448">
        <w:rPr>
          <w:rFonts w:eastAsiaTheme="minorEastAsia"/>
        </w:rPr>
        <w:t>3.5-inch</w:t>
      </w:r>
      <w:r>
        <w:rPr>
          <w:rFonts w:eastAsiaTheme="minorEastAsia"/>
        </w:rPr>
        <w:t xml:space="preserve"> </w:t>
      </w:r>
      <w:r w:rsidRPr="00731448">
        <w:rPr>
          <w:rFonts w:eastAsiaTheme="minorEastAsia"/>
        </w:rPr>
        <w:t>SAS</w:t>
      </w:r>
      <w:r>
        <w:rPr>
          <w:rFonts w:eastAsiaTheme="minorEastAsia"/>
        </w:rPr>
        <w:t xml:space="preserve"> дисков.</w:t>
      </w:r>
    </w:p>
    <w:p w14:paraId="6101E085" w14:textId="5F417CC5" w:rsidR="00731448" w:rsidRPr="00C46AD4" w:rsidRDefault="00000000" w:rsidP="00731448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Disk Enclosure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isk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Disk Enclosure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132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24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=5,5,</m:t>
              </m:r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eqArr>
        </m:oMath>
      </m:oMathPara>
    </w:p>
    <w:p w14:paraId="7772B072" w14:textId="7C46DDB6" w:rsidR="00C46AD4" w:rsidRDefault="00C46AD4" w:rsidP="00731448">
      <w:pPr>
        <w:rPr>
          <w:rFonts w:eastAsiaTheme="minorEastAsia"/>
        </w:rPr>
      </w:pPr>
      <w:r>
        <w:rPr>
          <w:rFonts w:eastAsiaTheme="minorEastAsia"/>
        </w:rPr>
        <w:t>Для закупки выбраны 6 дисковых полок.</w:t>
      </w:r>
    </w:p>
    <w:p w14:paraId="38FE788E" w14:textId="77777777" w:rsidR="00C46AD4" w:rsidRPr="00C46AD4" w:rsidRDefault="00C46AD4" w:rsidP="00C46AD4">
      <w:pPr>
        <w:rPr>
          <w:rFonts w:eastAsiaTheme="minorEastAsia"/>
        </w:rPr>
      </w:pPr>
      <w:r w:rsidRPr="00C46AD4">
        <w:rPr>
          <w:rFonts w:eastAsiaTheme="minorEastAsia"/>
        </w:rPr>
        <w:lastRenderedPageBreak/>
        <w:t xml:space="preserve">Полезная емкость с учетом потерь на RAID5 и </w:t>
      </w:r>
      <w:proofErr w:type="spellStart"/>
      <w:r w:rsidRPr="00C46AD4">
        <w:rPr>
          <w:rFonts w:eastAsiaTheme="minorEastAsia"/>
        </w:rPr>
        <w:t>hot</w:t>
      </w:r>
      <w:proofErr w:type="spellEnd"/>
      <w:r w:rsidRPr="00C46AD4">
        <w:rPr>
          <w:rFonts w:eastAsiaTheme="minorEastAsia"/>
        </w:rPr>
        <w:t xml:space="preserve"> </w:t>
      </w:r>
      <w:proofErr w:type="spellStart"/>
      <w:r w:rsidRPr="00C46AD4">
        <w:rPr>
          <w:rFonts w:eastAsiaTheme="minorEastAsia"/>
        </w:rPr>
        <w:t>spare</w:t>
      </w:r>
      <w:proofErr w:type="spellEnd"/>
      <w:r w:rsidRPr="00C46AD4">
        <w:rPr>
          <w:rFonts w:eastAsiaTheme="minorEastAsia"/>
        </w:rPr>
        <w:t xml:space="preserve"> составит:</w:t>
      </w:r>
    </w:p>
    <w:p w14:paraId="18F79D9F" w14:textId="4FCA9432" w:rsidR="000771DA" w:rsidRPr="00067630" w:rsidRDefault="00000000" w:rsidP="000771DA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useful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Disk Enclosure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disk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dat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dis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i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raid</m:t>
                                  </m:r>
                                </m:sub>
                              </m:sSub>
                            </m:sub>
                          </m:sSub>
                        </m:sub>
                      </m:sSub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dis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raid</m:t>
                              </m:r>
                            </m:sub>
                          </m:sSub>
                        </m:sub>
                      </m:sSub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132*12*4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 xml:space="preserve">=1056 </m:t>
              </m:r>
              <m:r>
                <w:rPr>
                  <w:rFonts w:ascii="Cambria Math" w:eastAsiaTheme="minorEastAsia" w:hAnsi="Cambria Math"/>
                </w:rPr>
                <m:t>Тб,#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eqArr>
        </m:oMath>
      </m:oMathPara>
    </w:p>
    <w:p w14:paraId="6AD429AA" w14:textId="77777777" w:rsidR="00BC613B" w:rsidRDefault="00067630" w:rsidP="00BC613B">
      <w:pPr>
        <w:rPr>
          <w:rFonts w:eastAsiaTheme="minorEastAsia"/>
        </w:rPr>
      </w:pPr>
      <w:r>
        <w:rPr>
          <w:rFonts w:eastAsiaTheme="minorEastAsia"/>
        </w:rPr>
        <w:t xml:space="preserve">Сравним </w:t>
      </w:r>
      <w:r w:rsidR="00BC613B">
        <w:rPr>
          <w:rFonts w:eastAsiaTheme="minorEastAsia"/>
        </w:rPr>
        <w:t>требуемую пропускную способность расчётной.</w:t>
      </w:r>
    </w:p>
    <w:p w14:paraId="43E5E5D0" w14:textId="651AED7F" w:rsidR="00067630" w:rsidRDefault="00BC613B" w:rsidP="00BC613B">
      <w:pPr>
        <w:rPr>
          <w:rFonts w:eastAsiaTheme="minorEastAsia"/>
        </w:rPr>
      </w:pPr>
      <w:r>
        <w:rPr>
          <w:rFonts w:eastAsiaTheme="minorEastAsia"/>
        </w:rPr>
        <w:t xml:space="preserve">Для этого была вычислена пропускная способность 1-го </w:t>
      </w:r>
      <w:r>
        <w:rPr>
          <w:rFonts w:eastAsiaTheme="minorEastAsia"/>
          <w:lang w:val="en-US"/>
        </w:rPr>
        <w:t>Raid</w:t>
      </w:r>
      <w:r w:rsidRPr="00BC613B">
        <w:rPr>
          <w:rFonts w:eastAsiaTheme="minorEastAsia"/>
        </w:rPr>
        <w:t xml:space="preserve">5 </w:t>
      </w:r>
      <w:r>
        <w:rPr>
          <w:rFonts w:eastAsiaTheme="minorEastAsia"/>
        </w:rPr>
        <w:t>массива.</w:t>
      </w:r>
    </w:p>
    <w:p w14:paraId="4B75FB43" w14:textId="7B29AD53" w:rsidR="00BC613B" w:rsidRDefault="00BC613B" w:rsidP="00BC613B">
      <w:pPr>
        <w:pStyle w:val="af5"/>
      </w:pPr>
      <w:r w:rsidRPr="00BC613B">
        <w:rPr>
          <w:noProof/>
        </w:rPr>
        <w:drawing>
          <wp:inline distT="0" distB="0" distL="0" distR="0" wp14:anchorId="08EB5100" wp14:editId="3F4A11F3">
            <wp:extent cx="6120130" cy="5251450"/>
            <wp:effectExtent l="0" t="0" r="0" b="6350"/>
            <wp:docPr id="1087216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16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8EFC" w14:textId="2A6F66C7" w:rsidR="00BC613B" w:rsidRPr="00FB5421" w:rsidRDefault="00BC613B" w:rsidP="00BC613B">
      <w:pPr>
        <w:pStyle w:val="af5"/>
      </w:pPr>
      <w:r>
        <w:t xml:space="preserve">Рисунок 2.4.1.1 – Пропускная способность </w:t>
      </w:r>
      <w:r w:rsidR="00421CB5">
        <w:t>1-го</w:t>
      </w:r>
      <w:r>
        <w:t xml:space="preserve"> </w:t>
      </w:r>
      <w:r>
        <w:rPr>
          <w:lang w:val="en-US"/>
        </w:rPr>
        <w:t>Raid</w:t>
      </w:r>
      <w:r w:rsidRPr="00BC613B">
        <w:t xml:space="preserve">5 </w:t>
      </w:r>
      <w:r>
        <w:t>массива</w:t>
      </w:r>
    </w:p>
    <w:p w14:paraId="62D07677" w14:textId="03EB291E" w:rsidR="00421CB5" w:rsidRPr="00421CB5" w:rsidRDefault="00421CB5" w:rsidP="00421CB5">
      <w:pPr>
        <w:pStyle w:val="af3"/>
      </w:pPr>
      <w:r>
        <w:t xml:space="preserve">Таблица 2.4.1.1 – </w:t>
      </w:r>
      <w:r w:rsidRPr="00421CB5">
        <w:t>Пропускная способность 1-го Raid5 массива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531"/>
        <w:gridCol w:w="8097"/>
      </w:tblGrid>
      <w:tr w:rsidR="00BC613B" w:rsidRPr="00BC613B" w14:paraId="6E999A4D" w14:textId="77777777" w:rsidTr="00BC613B">
        <w:tc>
          <w:tcPr>
            <w:tcW w:w="795" w:type="pct"/>
            <w:hideMark/>
          </w:tcPr>
          <w:p w14:paraId="4114F2B1" w14:textId="77777777" w:rsidR="00BC613B" w:rsidRPr="00BC613B" w:rsidRDefault="00BC613B" w:rsidP="00BC613B">
            <w:pPr>
              <w:pStyle w:val="af7"/>
            </w:pPr>
            <w:r w:rsidRPr="00BC613B">
              <w:t>RAID</w:t>
            </w:r>
          </w:p>
        </w:tc>
        <w:tc>
          <w:tcPr>
            <w:tcW w:w="4205" w:type="pct"/>
            <w:hideMark/>
          </w:tcPr>
          <w:p w14:paraId="5BAF493D" w14:textId="77777777" w:rsidR="00BC613B" w:rsidRPr="00BC613B" w:rsidRDefault="00BC613B" w:rsidP="00BC613B">
            <w:pPr>
              <w:pStyle w:val="af7"/>
            </w:pPr>
            <w:r w:rsidRPr="00BC613B">
              <w:t>5</w:t>
            </w:r>
          </w:p>
        </w:tc>
      </w:tr>
      <w:tr w:rsidR="00BC613B" w:rsidRPr="00BC613B" w14:paraId="683D1987" w14:textId="77777777" w:rsidTr="00BC613B">
        <w:tc>
          <w:tcPr>
            <w:tcW w:w="795" w:type="pct"/>
            <w:hideMark/>
          </w:tcPr>
          <w:p w14:paraId="15C16074" w14:textId="77777777" w:rsidR="00BC613B" w:rsidRPr="00BC613B" w:rsidRDefault="00BC613B" w:rsidP="00BC613B">
            <w:pPr>
              <w:pStyle w:val="af7"/>
            </w:pPr>
            <w:r w:rsidRPr="00BC613B">
              <w:t>N</w:t>
            </w:r>
          </w:p>
        </w:tc>
        <w:tc>
          <w:tcPr>
            <w:tcW w:w="4205" w:type="pct"/>
            <w:hideMark/>
          </w:tcPr>
          <w:p w14:paraId="369E0BF2" w14:textId="77777777" w:rsidR="00BC613B" w:rsidRPr="00BC613B" w:rsidRDefault="00BC613B" w:rsidP="00BC613B">
            <w:pPr>
              <w:pStyle w:val="af7"/>
            </w:pPr>
            <w:r w:rsidRPr="00BC613B">
              <w:t>5</w:t>
            </w:r>
          </w:p>
        </w:tc>
      </w:tr>
      <w:tr w:rsidR="00BC613B" w:rsidRPr="00BC613B" w14:paraId="4F171AA6" w14:textId="77777777" w:rsidTr="00BC613B">
        <w:tc>
          <w:tcPr>
            <w:tcW w:w="795" w:type="pct"/>
            <w:hideMark/>
          </w:tcPr>
          <w:p w14:paraId="0B094F5A" w14:textId="77777777" w:rsidR="00BC613B" w:rsidRPr="00BC613B" w:rsidRDefault="00BC613B" w:rsidP="00BC613B">
            <w:pPr>
              <w:pStyle w:val="af7"/>
            </w:pPr>
            <w:r w:rsidRPr="00BC613B">
              <w:t>V, ТБ</w:t>
            </w:r>
          </w:p>
        </w:tc>
        <w:tc>
          <w:tcPr>
            <w:tcW w:w="4205" w:type="pct"/>
            <w:hideMark/>
          </w:tcPr>
          <w:p w14:paraId="7F35D41B" w14:textId="77777777" w:rsidR="00BC613B" w:rsidRPr="00BC613B" w:rsidRDefault="00BC613B" w:rsidP="00BC613B">
            <w:pPr>
              <w:pStyle w:val="af7"/>
            </w:pPr>
            <w:r w:rsidRPr="00BC613B">
              <w:t>48</w:t>
            </w:r>
          </w:p>
        </w:tc>
      </w:tr>
      <w:tr w:rsidR="00BC613B" w:rsidRPr="00BC613B" w14:paraId="7F36CA57" w14:textId="77777777" w:rsidTr="00BC613B">
        <w:tc>
          <w:tcPr>
            <w:tcW w:w="795" w:type="pct"/>
            <w:hideMark/>
          </w:tcPr>
          <w:p w14:paraId="44664279" w14:textId="77777777" w:rsidR="00BC613B" w:rsidRPr="00BC613B" w:rsidRDefault="00BC613B" w:rsidP="00BC613B">
            <w:pPr>
              <w:pStyle w:val="af7"/>
            </w:pPr>
            <w:r w:rsidRPr="00BC613B">
              <w:t xml:space="preserve">% </w:t>
            </w:r>
            <w:proofErr w:type="spellStart"/>
            <w:r w:rsidRPr="00BC613B">
              <w:t>Read</w:t>
            </w:r>
            <w:proofErr w:type="spellEnd"/>
          </w:p>
        </w:tc>
        <w:tc>
          <w:tcPr>
            <w:tcW w:w="4205" w:type="pct"/>
            <w:hideMark/>
          </w:tcPr>
          <w:p w14:paraId="2210F294" w14:textId="77777777" w:rsidR="00BC613B" w:rsidRPr="00BC613B" w:rsidRDefault="00BC613B" w:rsidP="00BC613B">
            <w:pPr>
              <w:pStyle w:val="af7"/>
            </w:pPr>
            <w:r w:rsidRPr="00BC613B">
              <w:t>50</w:t>
            </w:r>
          </w:p>
        </w:tc>
      </w:tr>
      <w:tr w:rsidR="00BC613B" w:rsidRPr="00BC613B" w14:paraId="32E93673" w14:textId="77777777" w:rsidTr="00BC613B">
        <w:tc>
          <w:tcPr>
            <w:tcW w:w="795" w:type="pct"/>
            <w:hideMark/>
          </w:tcPr>
          <w:p w14:paraId="51DB1D77" w14:textId="77777777" w:rsidR="00BC613B" w:rsidRPr="00BC613B" w:rsidRDefault="00BC613B" w:rsidP="00BC613B">
            <w:pPr>
              <w:pStyle w:val="af7"/>
            </w:pPr>
            <w:r w:rsidRPr="00BC613B">
              <w:t>IOPS</w:t>
            </w:r>
          </w:p>
        </w:tc>
        <w:tc>
          <w:tcPr>
            <w:tcW w:w="4205" w:type="pct"/>
            <w:hideMark/>
          </w:tcPr>
          <w:p w14:paraId="5E064DF2" w14:textId="77777777" w:rsidR="00BC613B" w:rsidRPr="00BC613B" w:rsidRDefault="00BC613B" w:rsidP="00BC613B">
            <w:pPr>
              <w:pStyle w:val="af7"/>
            </w:pPr>
            <w:r w:rsidRPr="00BC613B">
              <w:t>250</w:t>
            </w:r>
          </w:p>
        </w:tc>
      </w:tr>
      <w:tr w:rsidR="00BC613B" w:rsidRPr="00BC613B" w14:paraId="2EACFB24" w14:textId="77777777" w:rsidTr="00BC613B">
        <w:tc>
          <w:tcPr>
            <w:tcW w:w="795" w:type="pct"/>
            <w:hideMark/>
          </w:tcPr>
          <w:p w14:paraId="37DAA515" w14:textId="77777777" w:rsidR="00BC613B" w:rsidRPr="00BC613B" w:rsidRDefault="00BC613B" w:rsidP="00BC613B">
            <w:pPr>
              <w:pStyle w:val="af7"/>
            </w:pPr>
            <w:r w:rsidRPr="00BC613B">
              <w:t>MB/s</w:t>
            </w:r>
          </w:p>
        </w:tc>
        <w:tc>
          <w:tcPr>
            <w:tcW w:w="4205" w:type="pct"/>
            <w:hideMark/>
          </w:tcPr>
          <w:p w14:paraId="59FBDF29" w14:textId="11FC1731" w:rsidR="00BC613B" w:rsidRPr="00BC613B" w:rsidRDefault="00BC613B" w:rsidP="00BC613B">
            <w:pPr>
              <w:pStyle w:val="af7"/>
            </w:pPr>
            <w:r w:rsidRPr="00BC613B">
              <w:t>1020</w:t>
            </w:r>
          </w:p>
        </w:tc>
      </w:tr>
      <w:tr w:rsidR="00BC613B" w:rsidRPr="00BC613B" w14:paraId="04A1926F" w14:textId="77777777" w:rsidTr="00BC613B">
        <w:tc>
          <w:tcPr>
            <w:tcW w:w="795" w:type="pct"/>
            <w:hideMark/>
          </w:tcPr>
          <w:p w14:paraId="3D2B665A" w14:textId="77777777" w:rsidR="00BC613B" w:rsidRPr="00BC613B" w:rsidRDefault="00BC613B" w:rsidP="00BC613B">
            <w:pPr>
              <w:pStyle w:val="af7"/>
            </w:pPr>
            <w:r w:rsidRPr="00BC613B">
              <w:t>Max IOPS</w:t>
            </w:r>
          </w:p>
        </w:tc>
        <w:tc>
          <w:tcPr>
            <w:tcW w:w="4205" w:type="pct"/>
            <w:hideMark/>
          </w:tcPr>
          <w:p w14:paraId="45024F1B" w14:textId="77777777" w:rsidR="00BC613B" w:rsidRPr="00BC613B" w:rsidRDefault="00BC613B" w:rsidP="00BC613B">
            <w:pPr>
              <w:pStyle w:val="af7"/>
            </w:pPr>
            <w:r w:rsidRPr="00BC613B">
              <w:t>366</w:t>
            </w:r>
          </w:p>
        </w:tc>
      </w:tr>
      <w:tr w:rsidR="00BC613B" w:rsidRPr="00BC613B" w14:paraId="33AAE604" w14:textId="77777777" w:rsidTr="00BC613B">
        <w:tc>
          <w:tcPr>
            <w:tcW w:w="795" w:type="pct"/>
            <w:hideMark/>
          </w:tcPr>
          <w:p w14:paraId="457B54B6" w14:textId="77777777" w:rsidR="00BC613B" w:rsidRPr="00BC613B" w:rsidRDefault="00BC613B" w:rsidP="00BC613B">
            <w:pPr>
              <w:pStyle w:val="af7"/>
            </w:pPr>
            <w:r w:rsidRPr="00BC613B">
              <w:t>Max MB/s</w:t>
            </w:r>
          </w:p>
        </w:tc>
        <w:tc>
          <w:tcPr>
            <w:tcW w:w="4205" w:type="pct"/>
            <w:hideMark/>
          </w:tcPr>
          <w:p w14:paraId="276DA049" w14:textId="0F126DEC" w:rsidR="00BC613B" w:rsidRPr="00BC613B" w:rsidRDefault="00BC613B" w:rsidP="00BC613B">
            <w:pPr>
              <w:pStyle w:val="af7"/>
            </w:pPr>
            <w:r w:rsidRPr="00BC613B">
              <w:t>1020</w:t>
            </w:r>
          </w:p>
        </w:tc>
      </w:tr>
    </w:tbl>
    <w:p w14:paraId="66F3FFD6" w14:textId="374A39F2" w:rsidR="00BC613B" w:rsidRPr="00811E9C" w:rsidRDefault="00000000" w:rsidP="00811E9C">
      <w:pPr>
        <w:pStyle w:val="af9"/>
        <w:rPr>
          <w:rFonts w:eastAsia="Calibri" w:cs="Arial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IOPS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radn_sum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IOPS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rand_raid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raid</m:t>
                  </m:r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250×</m:t>
              </m:r>
              <m:r>
                <m:rPr>
                  <m:sty m:val="p"/>
                </m:rPr>
                <w:rPr>
                  <w:rFonts w:ascii="Cambria Math"/>
                </w:rPr>
                <m:t>2</m:t>
              </m:r>
              <m:r>
                <w:rPr>
                  <w:rFonts w:ascii="Cambria Math"/>
                  <w:lang w:val="en-US"/>
                </w:rPr>
                <m:t xml:space="preserve">2=5500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IOPS</m:t>
              </m:r>
              <m:r>
                <m:rPr>
                  <m:sty m:val="p"/>
                </m:rPr>
                <w:rPr>
                  <w:rFonts w:ascii="Cambria Math"/>
                </w:rPr>
                <m:t>,</m:t>
              </m:r>
              <m:r>
                <w:rPr>
                  <w:rFonts w:asci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278F8AF7" w14:textId="5D0BA2DE" w:rsidR="00811E9C" w:rsidRPr="00FB5421" w:rsidRDefault="00811E9C" w:rsidP="00811E9C">
      <w:pPr>
        <w:rPr>
          <w:rFonts w:eastAsiaTheme="minorEastAsia"/>
        </w:rPr>
      </w:pPr>
      <w:r>
        <w:lastRenderedPageBreak/>
        <w:t xml:space="preserve">Суммарное количество </w:t>
      </w:r>
      <m:oMath>
        <m:r>
          <m:rPr>
            <m:sty m:val="p"/>
          </m:rPr>
          <w:rPr>
            <w:rFonts w:ascii="Cambria Math" w:hAnsi="Cambria Math"/>
          </w:rPr>
          <m:t>IOPS</m:t>
        </m:r>
      </m:oMath>
      <w:r>
        <w:rPr>
          <w:rFonts w:eastAsiaTheme="minorEastAsia"/>
        </w:rPr>
        <w:t xml:space="preserve"> </w:t>
      </w:r>
      <w:r w:rsidR="00493B9E">
        <w:rPr>
          <w:rFonts w:eastAsiaTheme="minorEastAsia"/>
        </w:rPr>
        <w:t xml:space="preserve">для случайной записи и чтения </w:t>
      </w:r>
      <w:r>
        <w:rPr>
          <w:rFonts w:eastAsiaTheme="minorEastAsia"/>
        </w:rPr>
        <w:t xml:space="preserve">системы </w:t>
      </w:r>
      <m:oMath>
        <m:r>
          <w:rPr>
            <w:rFonts w:ascii="Cambria Math"/>
          </w:rPr>
          <m:t>5500</m:t>
        </m:r>
      </m:oMath>
      <w:r>
        <w:rPr>
          <w:rFonts w:eastAsiaTheme="minorEastAsia"/>
        </w:rPr>
        <w:t xml:space="preserve"> при стандартном размере блока 4Кб.</w:t>
      </w:r>
    </w:p>
    <w:p w14:paraId="6618B080" w14:textId="00FF6BB1" w:rsidR="000011C5" w:rsidRPr="00811E9C" w:rsidRDefault="00000000" w:rsidP="000011C5">
      <w:pPr>
        <w:pStyle w:val="af9"/>
        <w:rPr>
          <w:rFonts w:eastAsia="Calibri" w:cs="Arial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IOPS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radn_sum_64k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IOPS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radn_sum_4k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64k-4k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послед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250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60k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</w:rPr>
                    <m:t>020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≈0.004057</m:t>
              </m:r>
              <m:r>
                <m:rPr>
                  <m:sty m:val="p"/>
                </m:rPr>
                <w:rPr>
                  <w:rFonts w:ascii="Cambria Math"/>
                </w:rPr>
                <m:t>,</m:t>
              </m:r>
              <m:r>
                <w:rPr>
                  <w:rFonts w:asci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4EA33442" w14:textId="61D30957" w:rsidR="000011C5" w:rsidRPr="004F68F7" w:rsidRDefault="00000000" w:rsidP="004F68F7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IOPS</m:t>
              </m:r>
            </m:e>
            <m:sub>
              <m:r>
                <w:rPr>
                  <w:rFonts w:ascii="Cambria Math" w:hAnsi="Cambria Math"/>
                  <w:lang w:val="en-US"/>
                </w:rPr>
                <m:t>radn_sum_64k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0.004057</m:t>
              </m:r>
            </m:den>
          </m:f>
          <m:r>
            <w:rPr>
              <w:rFonts w:ascii="Cambria Math" w:eastAsiaTheme="minorEastAsia" w:hAnsi="Cambria Math"/>
            </w:rPr>
            <m:t xml:space="preserve">≈246 </m:t>
          </m:r>
          <m:r>
            <w:rPr>
              <w:rFonts w:ascii="Cambria Math" w:eastAsiaTheme="minorEastAsia" w:hAnsi="Cambria Math"/>
              <w:lang w:val="en-US"/>
            </w:rPr>
            <m:t>IOPS</m:t>
          </m:r>
        </m:oMath>
      </m:oMathPara>
    </w:p>
    <w:p w14:paraId="08902189" w14:textId="2DA684F7" w:rsidR="004F68F7" w:rsidRPr="00FB5421" w:rsidRDefault="004F68F7" w:rsidP="004F68F7">
      <w:proofErr w:type="spellStart"/>
      <w:r>
        <w:t>Радномное</w:t>
      </w:r>
      <w:proofErr w:type="spellEnd"/>
      <w:r>
        <w:t xml:space="preserve"> чтение блоков на 64</w:t>
      </w:r>
      <w:r>
        <w:rPr>
          <w:lang w:val="en-US"/>
        </w:rPr>
        <w:t>k</w:t>
      </w:r>
      <w:r w:rsidRPr="004F68F7">
        <w:t xml:space="preserve"> </w:t>
      </w:r>
      <w:r>
        <w:t>может выполняться 246 раз в с.</w:t>
      </w:r>
    </w:p>
    <w:p w14:paraId="15C468A9" w14:textId="44FC71EE" w:rsidR="00811E9C" w:rsidRPr="004F68F7" w:rsidRDefault="00000000" w:rsidP="004F68F7">
      <w:pPr>
        <w:pStyle w:val="af9"/>
        <w:rPr>
          <w:rFonts w:eastAsia="Calibri" w:cs="Arial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read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ϑ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raid_read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raid</m:t>
                  </m:r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=1020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/>
                </w:rPr>
                <m:t>2</m:t>
              </m:r>
              <m:r>
                <w:rPr>
                  <w:rFonts w:ascii="Cambria Math"/>
                  <w:lang w:val="en-US"/>
                </w:rPr>
                <m:t xml:space="preserve">2=22440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Мб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  <m:r>
                <m:rPr>
                  <m:sty m:val="p"/>
                </m:rPr>
                <w:rPr>
                  <w:rFonts w:ascii="Cambria Math"/>
                </w:rPr>
                <m:t>,</m:t>
              </m:r>
              <m:r>
                <w:rPr>
                  <w:rFonts w:asci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0073FC3E" w14:textId="43311DF8" w:rsidR="00247FE7" w:rsidRPr="00247FE7" w:rsidRDefault="00247FE7" w:rsidP="000771DA">
      <w:pPr>
        <w:rPr>
          <w:rFonts w:eastAsiaTheme="minorEastAsia"/>
        </w:rPr>
      </w:pPr>
      <w:r w:rsidRPr="00247FE7">
        <w:rPr>
          <w:rFonts w:eastAsiaTheme="minorEastAsia"/>
        </w:rPr>
        <w:t xml:space="preserve">Конфигурация на базе Huawei </w:t>
      </w:r>
      <w:proofErr w:type="spellStart"/>
      <w:r w:rsidRPr="00247FE7">
        <w:rPr>
          <w:rFonts w:eastAsiaTheme="minorEastAsia"/>
        </w:rPr>
        <w:t>OceanStor</w:t>
      </w:r>
      <w:proofErr w:type="spellEnd"/>
      <w:r w:rsidRPr="00247FE7">
        <w:rPr>
          <w:rFonts w:eastAsiaTheme="minorEastAsia"/>
        </w:rPr>
        <w:t xml:space="preserve"> 5210 с 132 дисками NL-SAS 12 ТБ и 6 дисковыми полками полностью удовлетворяет всем заявленным требованиям. Основными недостатками являются высокая начальная стоимость (лицензии на ПО хранения включены в стоимость контроллеров, но диски и полки поставляются отдельно) и </w:t>
      </w:r>
      <w:proofErr w:type="spellStart"/>
      <w:r w:rsidRPr="00247FE7">
        <w:rPr>
          <w:rFonts w:eastAsiaTheme="minorEastAsia"/>
        </w:rPr>
        <w:t>вендорная</w:t>
      </w:r>
      <w:proofErr w:type="spellEnd"/>
      <w:r w:rsidRPr="00247FE7">
        <w:rPr>
          <w:rFonts w:eastAsiaTheme="minorEastAsia"/>
        </w:rPr>
        <w:t xml:space="preserve"> привязка к дискам Huawei (невозможность использовать сторонние накопители). Однако в рамках выбранной архитектуры «подставляемое вендором решение» этот вариант признается эталонным по надежности и предсказуемости поведения.</w:t>
      </w:r>
    </w:p>
    <w:p w14:paraId="05F7FD4A" w14:textId="77777777" w:rsidR="00FA4A4A" w:rsidRPr="00770400" w:rsidRDefault="00FA4A4A" w:rsidP="006D6BEF">
      <w:pPr>
        <w:pStyle w:val="3"/>
      </w:pPr>
      <w:bookmarkStart w:id="7" w:name="_Toc228176161"/>
      <w:r w:rsidRPr="00FA4A4A">
        <w:t>Классическая СХД с несколькими контролерами и лицензионным ПО</w:t>
      </w:r>
      <w:bookmarkEnd w:id="7"/>
    </w:p>
    <w:p w14:paraId="23934305" w14:textId="30377CE9" w:rsidR="00B245C6" w:rsidRDefault="00247FE7" w:rsidP="00B245C6">
      <w:r>
        <w:t>В варианте использования «</w:t>
      </w:r>
      <w:r w:rsidRPr="00247FE7">
        <w:t>Классическая СХД с несколькими контролерами и лицензионным ПО</w:t>
      </w:r>
      <w:r>
        <w:t xml:space="preserve">» заказчик не ограничен </w:t>
      </w:r>
      <w:proofErr w:type="spellStart"/>
      <w:r>
        <w:t>вендарским</w:t>
      </w:r>
      <w:proofErr w:type="spellEnd"/>
      <w:r>
        <w:t xml:space="preserve"> решением. Заказчик может использовать сервера любых компаний, главным условнее которых является возможность поставить </w:t>
      </w:r>
      <w:r>
        <w:rPr>
          <w:lang w:val="en-US"/>
        </w:rPr>
        <w:t>HBA</w:t>
      </w:r>
      <w:r w:rsidRPr="00247FE7">
        <w:t xml:space="preserve"> </w:t>
      </w:r>
      <w:r>
        <w:t>карту на сервер и установить то лицензионное ПО, которое как раз должно обеспечить отказоустойчивость.</w:t>
      </w:r>
    </w:p>
    <w:p w14:paraId="26DB5A51" w14:textId="4824A72C" w:rsidR="006D6BEF" w:rsidRDefault="00F7754B" w:rsidP="006D6BEF">
      <w:r>
        <w:t>В качестве лицензионного ПО,</w:t>
      </w:r>
      <w:r w:rsidR="00247FE7">
        <w:t xml:space="preserve"> которое будет определять </w:t>
      </w:r>
      <w:r>
        <w:t>СХД,</w:t>
      </w:r>
      <w:r w:rsidR="00247FE7">
        <w:t xml:space="preserve"> был выбран </w:t>
      </w:r>
      <w:proofErr w:type="spellStart"/>
      <w:r w:rsidRPr="00F7754B">
        <w:t>TrueNAS</w:t>
      </w:r>
      <w:proofErr w:type="spellEnd"/>
      <w:r w:rsidRPr="00F7754B">
        <w:t xml:space="preserve"> Enterprise</w:t>
      </w:r>
      <w:r>
        <w:t>. Самое преимущества, которые дает это версия это «</w:t>
      </w:r>
      <w:proofErr w:type="spellStart"/>
      <w:r w:rsidRPr="00F7754B">
        <w:t>Available</w:t>
      </w:r>
      <w:proofErr w:type="spellEnd"/>
      <w:r w:rsidRPr="00F7754B">
        <w:t xml:space="preserve"> </w:t>
      </w:r>
      <w:proofErr w:type="spellStart"/>
      <w:r w:rsidRPr="00F7754B">
        <w:t>dual</w:t>
      </w:r>
      <w:proofErr w:type="spellEnd"/>
      <w:r w:rsidRPr="00F7754B">
        <w:t xml:space="preserve"> </w:t>
      </w:r>
      <w:proofErr w:type="spellStart"/>
      <w:r w:rsidRPr="00F7754B">
        <w:t>controller</w:t>
      </w:r>
      <w:proofErr w:type="spellEnd"/>
      <w:r w:rsidRPr="00F7754B">
        <w:t xml:space="preserve"> </w:t>
      </w:r>
      <w:proofErr w:type="spellStart"/>
      <w:r w:rsidRPr="00F7754B">
        <w:t>support</w:t>
      </w:r>
      <w:proofErr w:type="spellEnd"/>
      <w:r>
        <w:t>» и поддержка. Первое означает что с этой версией ПО можно настроить отказоустойчивость.</w:t>
      </w:r>
    </w:p>
    <w:p w14:paraId="526F1348" w14:textId="0BC3B6DE" w:rsidR="006D6BEF" w:rsidRPr="00FB5421" w:rsidRDefault="006D6BEF" w:rsidP="006D6BEF">
      <w:r>
        <w:lastRenderedPageBreak/>
        <w:t xml:space="preserve">Используя формулы </w:t>
      </w:r>
      <w:proofErr w:type="gramStart"/>
      <w:r>
        <w:t>2-5</w:t>
      </w:r>
      <w:proofErr w:type="gramEnd"/>
      <w:r>
        <w:t xml:space="preserve"> рассчитаем необходимое общее количество дисков </w:t>
      </w:r>
      <w:r w:rsidR="00EF08B8">
        <w:t>для определения</w:t>
      </w:r>
      <w:r>
        <w:t xml:space="preserve"> требований для аппаратной платформы.</w:t>
      </w:r>
    </w:p>
    <w:p w14:paraId="03F51CC8" w14:textId="0FFD8C80" w:rsidR="00614BA6" w:rsidRPr="00614BA6" w:rsidRDefault="00000000" w:rsidP="006D6BEF">
      <w:pPr>
        <w:rPr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1024 </m:t>
              </m:r>
              <m:r>
                <w:rPr>
                  <w:rFonts w:ascii="Cambria Math" w:hAnsi="Cambria Math"/>
                  <w:lang w:val="en-US"/>
                </w:rPr>
                <m:t xml:space="preserve">div 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4+ 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1024 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mod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*4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*6=60</m:t>
          </m:r>
        </m:oMath>
      </m:oMathPara>
    </w:p>
    <w:p w14:paraId="220EB113" w14:textId="180E46D8" w:rsidR="006D6BEF" w:rsidRPr="006D6BEF" w:rsidRDefault="006D6BEF" w:rsidP="006D6BEF">
      <w:r w:rsidRPr="006D6BEF">
        <w:t xml:space="preserve">В качестве базовой платформы была выбран Hyper </w:t>
      </w:r>
      <w:proofErr w:type="spellStart"/>
      <w:r w:rsidRPr="006D6BEF">
        <w:t>SuperServer</w:t>
      </w:r>
      <w:proofErr w:type="spellEnd"/>
      <w:r w:rsidRPr="006D6BEF">
        <w:t xml:space="preserve"> SYS-112H-TN от компании </w:t>
      </w:r>
      <w:proofErr w:type="spellStart"/>
      <w:r w:rsidRPr="006D6BEF">
        <w:t>SuperMicro</w:t>
      </w:r>
      <w:proofErr w:type="spellEnd"/>
      <w:r w:rsidRPr="006D6BEF">
        <w:t xml:space="preserve">. </w:t>
      </w:r>
      <w:r>
        <w:t>Конфигурация представлена на рисунке 2.4.2.</w:t>
      </w:r>
    </w:p>
    <w:p w14:paraId="13E3764E" w14:textId="0A1544E2" w:rsidR="00F7754B" w:rsidRDefault="006D6BEF" w:rsidP="006D6BEF">
      <w:pPr>
        <w:pStyle w:val="af5"/>
      </w:pPr>
      <w:r w:rsidRPr="006D6BEF">
        <w:rPr>
          <w:noProof/>
        </w:rPr>
        <w:drawing>
          <wp:inline distT="0" distB="0" distL="0" distR="0" wp14:anchorId="6D0055AF" wp14:editId="070DBDFF">
            <wp:extent cx="4267200" cy="4894130"/>
            <wp:effectExtent l="0" t="0" r="0" b="1905"/>
            <wp:docPr id="1335730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30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8519" cy="489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2DA9" w14:textId="405C3F1E" w:rsidR="006D6BEF" w:rsidRDefault="006D6BEF" w:rsidP="006D6BEF">
      <w:pPr>
        <w:pStyle w:val="af5"/>
        <w:rPr>
          <w:bCs/>
          <w:lang w:val="en-US"/>
        </w:rPr>
      </w:pPr>
      <w:r>
        <w:t>Рисунок</w:t>
      </w:r>
      <w:r w:rsidRPr="006D6BEF">
        <w:rPr>
          <w:lang w:val="en-US"/>
        </w:rPr>
        <w:t xml:space="preserve"> 2.4.2 – </w:t>
      </w:r>
      <w:r>
        <w:t>Конфигурация</w:t>
      </w:r>
      <w:r w:rsidRPr="006D6BEF">
        <w:rPr>
          <w:lang w:val="en-US"/>
        </w:rPr>
        <w:t xml:space="preserve"> </w:t>
      </w:r>
      <w:r w:rsidRPr="006D6BEF">
        <w:rPr>
          <w:bCs/>
          <w:lang w:val="en-US"/>
        </w:rPr>
        <w:t xml:space="preserve">Hyper </w:t>
      </w:r>
      <w:proofErr w:type="spellStart"/>
      <w:r w:rsidRPr="006D6BEF">
        <w:rPr>
          <w:bCs/>
          <w:lang w:val="en-US"/>
        </w:rPr>
        <w:t>SuperServer</w:t>
      </w:r>
      <w:proofErr w:type="spellEnd"/>
      <w:r w:rsidRPr="006D6BEF">
        <w:rPr>
          <w:bCs/>
          <w:lang w:val="en-US"/>
        </w:rPr>
        <w:t xml:space="preserve"> SYS-112H-TN</w:t>
      </w:r>
    </w:p>
    <w:p w14:paraId="270400C0" w14:textId="43EA694B" w:rsidR="006D6BEF" w:rsidRPr="00FB5421" w:rsidRDefault="00614BA6" w:rsidP="00614BA6">
      <w:pPr>
        <w:rPr>
          <w:lang w:val="en-US"/>
        </w:rPr>
      </w:pPr>
      <w:r w:rsidRPr="00FB5421">
        <w:rPr>
          <w:lang w:val="en-US"/>
        </w:rPr>
        <w:t>HBA: Broadcom HBA 9500-16e PCI Express</w:t>
      </w:r>
    </w:p>
    <w:p w14:paraId="13CBDAB1" w14:textId="77777777" w:rsidR="00614BA6" w:rsidRPr="00FB5421" w:rsidRDefault="00614BA6" w:rsidP="00614BA6">
      <w:pPr>
        <w:rPr>
          <w:lang w:val="en-US"/>
        </w:rPr>
      </w:pPr>
      <w:r w:rsidRPr="00614BA6">
        <w:t>Дисковая</w:t>
      </w:r>
      <w:r w:rsidRPr="00FB5421">
        <w:rPr>
          <w:lang w:val="en-US"/>
        </w:rPr>
        <w:t xml:space="preserve"> </w:t>
      </w:r>
      <w:r w:rsidRPr="00614BA6">
        <w:t>полка</w:t>
      </w:r>
      <w:r w:rsidRPr="00FB5421">
        <w:rPr>
          <w:lang w:val="en-US"/>
        </w:rPr>
        <w:t>: CSE-947SE2C-R1K66JBOD</w:t>
      </w:r>
    </w:p>
    <w:p w14:paraId="2BE63A0B" w14:textId="5EF5EE7C" w:rsidR="00614BA6" w:rsidRPr="00FB5421" w:rsidRDefault="00614BA6" w:rsidP="00614BA6">
      <w:pPr>
        <w:rPr>
          <w:lang w:val="en-US"/>
        </w:rPr>
      </w:pPr>
      <w:r w:rsidRPr="00614BA6">
        <w:t>Диски</w:t>
      </w:r>
      <w:r w:rsidRPr="00FB5421">
        <w:rPr>
          <w:lang w:val="en-US"/>
        </w:rPr>
        <w:t>: 3.5" Western Digital WUH722626AL5204 SAS x60</w:t>
      </w:r>
    </w:p>
    <w:p w14:paraId="5495C949" w14:textId="77777777" w:rsidR="00614BA6" w:rsidRPr="00FB5421" w:rsidRDefault="00614BA6" w:rsidP="00614BA6">
      <w:pPr>
        <w:rPr>
          <w:b/>
          <w:bCs/>
          <w:lang w:val="en-US"/>
        </w:rPr>
      </w:pPr>
    </w:p>
    <w:p w14:paraId="7E64074F" w14:textId="77777777" w:rsidR="00FA4A4A" w:rsidRPr="00FB5421" w:rsidRDefault="00FA4A4A" w:rsidP="006D6BEF">
      <w:pPr>
        <w:pStyle w:val="3"/>
      </w:pPr>
      <w:bookmarkStart w:id="8" w:name="_Toc228176162"/>
      <w:r w:rsidRPr="00FA4A4A">
        <w:lastRenderedPageBreak/>
        <w:t xml:space="preserve">Классическая СХД с одним контролером и </w:t>
      </w:r>
      <w:proofErr w:type="spellStart"/>
      <w:r w:rsidRPr="00FA4A4A">
        <w:t>open</w:t>
      </w:r>
      <w:proofErr w:type="spellEnd"/>
      <w:r w:rsidRPr="00FA4A4A">
        <w:t xml:space="preserve"> </w:t>
      </w:r>
      <w:proofErr w:type="spellStart"/>
      <w:r w:rsidRPr="00FA4A4A">
        <w:t>source</w:t>
      </w:r>
      <w:proofErr w:type="spellEnd"/>
      <w:r w:rsidRPr="00FA4A4A">
        <w:t xml:space="preserve"> ПО</w:t>
      </w:r>
      <w:bookmarkEnd w:id="8"/>
    </w:p>
    <w:p w14:paraId="22EAB483" w14:textId="2DAB9524" w:rsidR="00673B5F" w:rsidRPr="00673B5F" w:rsidRDefault="00673B5F" w:rsidP="00673B5F">
      <w:r>
        <w:t>Тоже что и в «</w:t>
      </w:r>
      <w:r w:rsidRPr="00673B5F">
        <w:t>Классическая СХД с несколькими контролерами и лицензионным ПО</w:t>
      </w:r>
      <w:r>
        <w:t xml:space="preserve">», только с 1 сервером и под управлением </w:t>
      </w:r>
      <w:r>
        <w:rPr>
          <w:lang w:val="en-US"/>
        </w:rPr>
        <w:t>ZFS</w:t>
      </w:r>
      <w:r w:rsidRPr="00673B5F">
        <w:t>.</w:t>
      </w:r>
    </w:p>
    <w:p w14:paraId="636DF060" w14:textId="77777777" w:rsidR="00FA4A4A" w:rsidRDefault="00FA4A4A" w:rsidP="006D6BEF">
      <w:pPr>
        <w:pStyle w:val="3"/>
        <w:rPr>
          <w:lang w:val="en-US"/>
        </w:rPr>
      </w:pPr>
      <w:bookmarkStart w:id="9" w:name="_Toc228176163"/>
      <w:r w:rsidRPr="00FA4A4A">
        <w:t>Распределенная СХД подставляемое вендором</w:t>
      </w:r>
      <w:bookmarkEnd w:id="9"/>
    </w:p>
    <w:p w14:paraId="5A39267B" w14:textId="77777777" w:rsidR="00673B5F" w:rsidRPr="00673B5F" w:rsidRDefault="00673B5F" w:rsidP="00673B5F">
      <w:pPr>
        <w:rPr>
          <w:lang w:val="en-US"/>
        </w:rPr>
      </w:pPr>
    </w:p>
    <w:p w14:paraId="6F7346CC" w14:textId="77777777" w:rsidR="00FA4A4A" w:rsidRPr="00FB5421" w:rsidRDefault="00FA4A4A" w:rsidP="006D6BEF">
      <w:pPr>
        <w:pStyle w:val="3"/>
      </w:pPr>
      <w:bookmarkStart w:id="10" w:name="_Toc228176164"/>
      <w:r w:rsidRPr="00FA4A4A">
        <w:t xml:space="preserve">Распределенная СХД с </w:t>
      </w:r>
      <w:proofErr w:type="spellStart"/>
      <w:r w:rsidRPr="00FA4A4A">
        <w:t>open</w:t>
      </w:r>
      <w:proofErr w:type="spellEnd"/>
      <w:r w:rsidRPr="00FA4A4A">
        <w:t xml:space="preserve"> </w:t>
      </w:r>
      <w:proofErr w:type="spellStart"/>
      <w:r w:rsidRPr="00FA4A4A">
        <w:t>source</w:t>
      </w:r>
      <w:proofErr w:type="spellEnd"/>
      <w:r w:rsidRPr="00FA4A4A">
        <w:t xml:space="preserve"> ПО компании Apache</w:t>
      </w:r>
      <w:bookmarkEnd w:id="10"/>
    </w:p>
    <w:p w14:paraId="7E3A2BE8" w14:textId="77777777" w:rsidR="00673B5F" w:rsidRPr="00FB5421" w:rsidRDefault="00673B5F" w:rsidP="00673B5F"/>
    <w:p w14:paraId="6831DE81" w14:textId="1DF75BDE" w:rsidR="002E7F90" w:rsidRDefault="00FA4A4A" w:rsidP="006D6BEF">
      <w:pPr>
        <w:pStyle w:val="3"/>
      </w:pPr>
      <w:bookmarkStart w:id="11" w:name="_Toc228176165"/>
      <w:r w:rsidRPr="00FA4A4A">
        <w:t xml:space="preserve">Распределенная СХД с </w:t>
      </w:r>
      <w:proofErr w:type="spellStart"/>
      <w:r w:rsidRPr="00FA4A4A">
        <w:t>open</w:t>
      </w:r>
      <w:proofErr w:type="spellEnd"/>
      <w:r w:rsidRPr="00FA4A4A">
        <w:t xml:space="preserve"> </w:t>
      </w:r>
      <w:proofErr w:type="spellStart"/>
      <w:r w:rsidRPr="00FA4A4A">
        <w:t>source</w:t>
      </w:r>
      <w:proofErr w:type="spellEnd"/>
      <w:r w:rsidRPr="00FA4A4A">
        <w:t xml:space="preserve"> ПО, а именно </w:t>
      </w:r>
      <w:proofErr w:type="spellStart"/>
      <w:r w:rsidRPr="00FA4A4A">
        <w:t>Ceph</w:t>
      </w:r>
      <w:bookmarkEnd w:id="11"/>
      <w:proofErr w:type="spellEnd"/>
    </w:p>
    <w:p w14:paraId="0123EA44" w14:textId="77777777" w:rsidR="002E7F90" w:rsidRPr="006409D5" w:rsidRDefault="002E7F90" w:rsidP="006409D5"/>
    <w:p w14:paraId="1C2DA783" w14:textId="693ABAF6" w:rsidR="007515FD" w:rsidRPr="006409D5" w:rsidRDefault="006409D5" w:rsidP="006409D5">
      <w:pPr>
        <w:pStyle w:val="2"/>
      </w:pPr>
      <w:bookmarkStart w:id="12" w:name="_Toc228176166"/>
      <w:r>
        <w:t>Проектирование логической архитектуры и политик управления данными</w:t>
      </w:r>
      <w:bookmarkEnd w:id="12"/>
    </w:p>
    <w:p w14:paraId="237C05B7" w14:textId="77777777" w:rsidR="006409D5" w:rsidRPr="006409D5" w:rsidRDefault="006409D5" w:rsidP="006409D5"/>
    <w:p w14:paraId="299F62C5" w14:textId="44A6DC14" w:rsidR="00B214FF" w:rsidRDefault="00B214FF" w:rsidP="00B214FF">
      <w:pPr>
        <w:pStyle w:val="a"/>
        <w:rPr>
          <w:lang w:val="en-US"/>
        </w:rPr>
      </w:pPr>
      <w:bookmarkStart w:id="13" w:name="_Toc228176167"/>
      <w:r>
        <w:lastRenderedPageBreak/>
        <w:t>Развертывание</w:t>
      </w:r>
      <w:bookmarkEnd w:id="13"/>
    </w:p>
    <w:p w14:paraId="11B22CF7" w14:textId="6EDE49BD" w:rsidR="00B929CB" w:rsidRPr="00883A5F" w:rsidRDefault="00B929CB" w:rsidP="00B929CB">
      <w:r>
        <w:t xml:space="preserve">Т.к в проектировании было выбрано использование вентерного решения для СХД, то внутреннее устройство вместе и использованием проприетарного ПО в СХД неизвестно, поэтому развертывание будет использовать архитектуру с использованием 1 сервера с 1 контроллером и подключенному к нему </w:t>
      </w:r>
      <w:r>
        <w:rPr>
          <w:lang w:val="en-US"/>
        </w:rPr>
        <w:t>JBOD</w:t>
      </w:r>
      <w:r>
        <w:t>. ПО для такой конфигурации было выбрано</w:t>
      </w:r>
      <w:r>
        <w:rPr>
          <w:lang w:val="en-US"/>
        </w:rPr>
        <w:t xml:space="preserve"> </w:t>
      </w:r>
      <w:r>
        <w:t xml:space="preserve">следующее </w:t>
      </w:r>
      <w:r>
        <w:rPr>
          <w:lang w:val="en-US"/>
        </w:rPr>
        <w:t>ZFS.</w:t>
      </w:r>
    </w:p>
    <w:p w14:paraId="5A5F304B" w14:textId="2F693060" w:rsidR="00B929CB" w:rsidRDefault="00B929CB" w:rsidP="00B929CB">
      <w:pPr>
        <w:pStyle w:val="2"/>
        <w:rPr>
          <w:lang w:val="en-US"/>
        </w:rPr>
      </w:pPr>
      <w:bookmarkStart w:id="14" w:name="_Toc228176168"/>
      <w:r w:rsidRPr="00B929CB">
        <w:t>Подготовка виртуального стенда</w:t>
      </w:r>
      <w:bookmarkEnd w:id="14"/>
    </w:p>
    <w:p w14:paraId="698DA42C" w14:textId="7DE88460" w:rsidR="00B929CB" w:rsidRDefault="004F68F7" w:rsidP="004F68F7">
      <w:pPr>
        <w:pStyle w:val="af5"/>
        <w:rPr>
          <w:lang w:val="en-US"/>
        </w:rPr>
      </w:pPr>
      <w:r w:rsidRPr="004F68F7">
        <w:rPr>
          <w:noProof/>
          <w:lang w:val="en-US"/>
        </w:rPr>
        <w:drawing>
          <wp:inline distT="0" distB="0" distL="0" distR="0" wp14:anchorId="5C2B57C0" wp14:editId="54A17C8C">
            <wp:extent cx="6120130" cy="2298065"/>
            <wp:effectExtent l="0" t="0" r="0" b="6985"/>
            <wp:docPr id="357770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70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E28F" w14:textId="77777777" w:rsidR="004F68F7" w:rsidRDefault="004F68F7" w:rsidP="00B929CB">
      <w:pPr>
        <w:rPr>
          <w:lang w:val="en-US"/>
        </w:rPr>
      </w:pPr>
    </w:p>
    <w:p w14:paraId="1A41D47C" w14:textId="4E35B4BE" w:rsidR="004F68F7" w:rsidRDefault="004F68F7" w:rsidP="004F68F7">
      <w:pPr>
        <w:pStyle w:val="af5"/>
        <w:rPr>
          <w:lang w:val="en-US"/>
        </w:rPr>
      </w:pPr>
      <w:r w:rsidRPr="004F68F7">
        <w:rPr>
          <w:noProof/>
          <w:lang w:val="en-US"/>
        </w:rPr>
        <w:drawing>
          <wp:inline distT="0" distB="0" distL="0" distR="0" wp14:anchorId="7D63CAF1" wp14:editId="5419A0D3">
            <wp:extent cx="6120130" cy="2063115"/>
            <wp:effectExtent l="0" t="0" r="0" b="0"/>
            <wp:docPr id="304835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35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DFF6" w14:textId="553C53E1" w:rsidR="00B929CB" w:rsidRDefault="00B929CB" w:rsidP="00B929CB">
      <w:pPr>
        <w:pStyle w:val="2"/>
        <w:rPr>
          <w:lang w:val="en-US"/>
        </w:rPr>
      </w:pPr>
      <w:bookmarkStart w:id="15" w:name="_Toc228176169"/>
      <w:r w:rsidRPr="00B929CB">
        <w:t>Развертывание и конфигурирование СХД</w:t>
      </w:r>
      <w:bookmarkEnd w:id="15"/>
    </w:p>
    <w:p w14:paraId="4C5EA48A" w14:textId="77777777" w:rsidR="00B929CB" w:rsidRDefault="00B929CB" w:rsidP="00B929CB">
      <w:pPr>
        <w:rPr>
          <w:lang w:val="en-US"/>
        </w:rPr>
      </w:pPr>
    </w:p>
    <w:p w14:paraId="21DB507C" w14:textId="4073752A" w:rsidR="00B929CB" w:rsidRDefault="00B929CB" w:rsidP="00B929CB">
      <w:pPr>
        <w:pStyle w:val="2"/>
        <w:rPr>
          <w:lang w:val="en-US"/>
        </w:rPr>
      </w:pPr>
      <w:bookmarkStart w:id="16" w:name="_Toc228176170"/>
      <w:r w:rsidRPr="00B929CB">
        <w:lastRenderedPageBreak/>
        <w:t>Тестирование и верификация</w:t>
      </w:r>
      <w:bookmarkEnd w:id="16"/>
    </w:p>
    <w:p w14:paraId="6590D706" w14:textId="77777777" w:rsidR="00B929CB" w:rsidRPr="00B929CB" w:rsidRDefault="00B929CB" w:rsidP="00B929CB">
      <w:pPr>
        <w:rPr>
          <w:lang w:val="en-US"/>
        </w:rPr>
      </w:pPr>
    </w:p>
    <w:p w14:paraId="0488D938" w14:textId="69A4163D" w:rsidR="00B214FF" w:rsidRDefault="007F7A20" w:rsidP="007F7A20">
      <w:pPr>
        <w:pStyle w:val="a"/>
      </w:pPr>
      <w:bookmarkStart w:id="17" w:name="_Toc228176171"/>
      <w:r>
        <w:lastRenderedPageBreak/>
        <w:t>Список источников</w:t>
      </w:r>
      <w:bookmarkEnd w:id="17"/>
    </w:p>
    <w:p w14:paraId="370AAF94" w14:textId="77777777" w:rsidR="007F7A20" w:rsidRPr="007F7A20" w:rsidRDefault="007F7A20" w:rsidP="007F7A20"/>
    <w:sectPr w:rsidR="007F7A20" w:rsidRPr="007F7A20" w:rsidSect="00C71B45">
      <w:footerReference w:type="default" r:id="rId14"/>
      <w:footerReference w:type="first" r:id="rId15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89A06" w14:textId="77777777" w:rsidR="00C15998" w:rsidRDefault="00C15998" w:rsidP="009E241C">
      <w:pPr>
        <w:spacing w:line="240" w:lineRule="auto"/>
      </w:pPr>
      <w:r>
        <w:separator/>
      </w:r>
    </w:p>
  </w:endnote>
  <w:endnote w:type="continuationSeparator" w:id="0">
    <w:p w14:paraId="7ABCC797" w14:textId="77777777" w:rsidR="00C15998" w:rsidRDefault="00C15998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Calibri"/>
    <w:charset w:val="01"/>
    <w:family w:val="auto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12A2CE48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D62C1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0A008" w14:textId="77777777" w:rsidR="00C15998" w:rsidRDefault="00C15998" w:rsidP="009E241C">
      <w:pPr>
        <w:spacing w:line="240" w:lineRule="auto"/>
      </w:pPr>
      <w:r>
        <w:separator/>
      </w:r>
    </w:p>
  </w:footnote>
  <w:footnote w:type="continuationSeparator" w:id="0">
    <w:p w14:paraId="79CEAA44" w14:textId="77777777" w:rsidR="00C15998" w:rsidRDefault="00C15998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D08"/>
    <w:multiLevelType w:val="hybridMultilevel"/>
    <w:tmpl w:val="C4D84C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740455"/>
    <w:multiLevelType w:val="multilevel"/>
    <w:tmpl w:val="D77C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4C3A7C"/>
    <w:multiLevelType w:val="multilevel"/>
    <w:tmpl w:val="B01E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9FD790D"/>
    <w:multiLevelType w:val="hybridMultilevel"/>
    <w:tmpl w:val="8356D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E827DA7"/>
    <w:multiLevelType w:val="multilevel"/>
    <w:tmpl w:val="69F2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3E73C0"/>
    <w:multiLevelType w:val="multilevel"/>
    <w:tmpl w:val="C58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ED87FA2"/>
    <w:multiLevelType w:val="hybridMultilevel"/>
    <w:tmpl w:val="70861E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5BF21AC"/>
    <w:multiLevelType w:val="hybridMultilevel"/>
    <w:tmpl w:val="1408C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764B663E"/>
    <w:multiLevelType w:val="hybridMultilevel"/>
    <w:tmpl w:val="706C51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B402657"/>
    <w:multiLevelType w:val="hybridMultilevel"/>
    <w:tmpl w:val="414C4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C7B566E"/>
    <w:multiLevelType w:val="multilevel"/>
    <w:tmpl w:val="8AD6B32A"/>
    <w:lvl w:ilvl="0">
      <w:start w:val="1"/>
      <w:numFmt w:val="decimal"/>
      <w:pStyle w:val="a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19"/>
  </w:num>
  <w:num w:numId="2" w16cid:durableId="1203590824">
    <w:abstractNumId w:val="2"/>
  </w:num>
  <w:num w:numId="3" w16cid:durableId="373892793">
    <w:abstractNumId w:val="14"/>
  </w:num>
  <w:num w:numId="4" w16cid:durableId="582372677">
    <w:abstractNumId w:val="3"/>
  </w:num>
  <w:num w:numId="5" w16cid:durableId="580917646">
    <w:abstractNumId w:val="4"/>
  </w:num>
  <w:num w:numId="6" w16cid:durableId="739133416">
    <w:abstractNumId w:val="18"/>
  </w:num>
  <w:num w:numId="7" w16cid:durableId="736441645">
    <w:abstractNumId w:val="9"/>
  </w:num>
  <w:num w:numId="8" w16cid:durableId="1370030234">
    <w:abstractNumId w:val="16"/>
  </w:num>
  <w:num w:numId="9" w16cid:durableId="1448086367">
    <w:abstractNumId w:val="26"/>
  </w:num>
  <w:num w:numId="10" w16cid:durableId="262810773">
    <w:abstractNumId w:val="13"/>
  </w:num>
  <w:num w:numId="11" w16cid:durableId="899051698">
    <w:abstractNumId w:val="12"/>
  </w:num>
  <w:num w:numId="12" w16cid:durableId="2125804398">
    <w:abstractNumId w:val="11"/>
  </w:num>
  <w:num w:numId="13" w16cid:durableId="84616158">
    <w:abstractNumId w:val="6"/>
  </w:num>
  <w:num w:numId="14" w16cid:durableId="917443197">
    <w:abstractNumId w:val="6"/>
  </w:num>
  <w:num w:numId="15" w16cid:durableId="952695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10"/>
  </w:num>
  <w:num w:numId="21" w16cid:durableId="1242906757">
    <w:abstractNumId w:val="20"/>
  </w:num>
  <w:num w:numId="22" w16cid:durableId="28766162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22"/>
  </w:num>
  <w:num w:numId="24" w16cid:durableId="1373845190">
    <w:abstractNumId w:val="24"/>
  </w:num>
  <w:num w:numId="25" w16cid:durableId="993534610">
    <w:abstractNumId w:val="21"/>
  </w:num>
  <w:num w:numId="26" w16cid:durableId="616714593">
    <w:abstractNumId w:val="17"/>
  </w:num>
  <w:num w:numId="27" w16cid:durableId="1383365082">
    <w:abstractNumId w:val="25"/>
  </w:num>
  <w:num w:numId="28" w16cid:durableId="580406747">
    <w:abstractNumId w:val="0"/>
  </w:num>
  <w:num w:numId="29" w16cid:durableId="1793861643">
    <w:abstractNumId w:val="15"/>
  </w:num>
  <w:num w:numId="30" w16cid:durableId="539245940">
    <w:abstractNumId w:val="1"/>
  </w:num>
  <w:num w:numId="31" w16cid:durableId="1966964468">
    <w:abstractNumId w:val="7"/>
  </w:num>
  <w:num w:numId="32" w16cid:durableId="1914512877">
    <w:abstractNumId w:val="8"/>
  </w:num>
  <w:num w:numId="33" w16cid:durableId="1844007750">
    <w:abstractNumId w:val="23"/>
  </w:num>
  <w:num w:numId="34" w16cid:durableId="10896149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15165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FF"/>
    <w:rsid w:val="000011C5"/>
    <w:rsid w:val="0002764F"/>
    <w:rsid w:val="00041E78"/>
    <w:rsid w:val="0004690E"/>
    <w:rsid w:val="00057229"/>
    <w:rsid w:val="00067630"/>
    <w:rsid w:val="000723CE"/>
    <w:rsid w:val="000771DA"/>
    <w:rsid w:val="000931F0"/>
    <w:rsid w:val="00096692"/>
    <w:rsid w:val="000A204F"/>
    <w:rsid w:val="000B4D67"/>
    <w:rsid w:val="000B66FE"/>
    <w:rsid w:val="000D0C3C"/>
    <w:rsid w:val="000F5BB7"/>
    <w:rsid w:val="00114AE4"/>
    <w:rsid w:val="00114C6D"/>
    <w:rsid w:val="001173CB"/>
    <w:rsid w:val="00120DCD"/>
    <w:rsid w:val="00121F02"/>
    <w:rsid w:val="00132470"/>
    <w:rsid w:val="00132AEF"/>
    <w:rsid w:val="00132B94"/>
    <w:rsid w:val="001376E6"/>
    <w:rsid w:val="001420E5"/>
    <w:rsid w:val="00175E98"/>
    <w:rsid w:val="0019537C"/>
    <w:rsid w:val="001A0B49"/>
    <w:rsid w:val="001A1E28"/>
    <w:rsid w:val="001C0F6C"/>
    <w:rsid w:val="001C28B4"/>
    <w:rsid w:val="001D61BB"/>
    <w:rsid w:val="001F068F"/>
    <w:rsid w:val="00213301"/>
    <w:rsid w:val="00247FE7"/>
    <w:rsid w:val="00251C4B"/>
    <w:rsid w:val="00262F0D"/>
    <w:rsid w:val="00264A1A"/>
    <w:rsid w:val="002835CA"/>
    <w:rsid w:val="002846A0"/>
    <w:rsid w:val="00284D74"/>
    <w:rsid w:val="00293E58"/>
    <w:rsid w:val="002A26E0"/>
    <w:rsid w:val="002B5FD2"/>
    <w:rsid w:val="002D630F"/>
    <w:rsid w:val="002E4052"/>
    <w:rsid w:val="002E57A4"/>
    <w:rsid w:val="002E7F90"/>
    <w:rsid w:val="002F3F4E"/>
    <w:rsid w:val="003020AB"/>
    <w:rsid w:val="00305889"/>
    <w:rsid w:val="0032675E"/>
    <w:rsid w:val="003734CE"/>
    <w:rsid w:val="00397A90"/>
    <w:rsid w:val="003A0882"/>
    <w:rsid w:val="003B0A14"/>
    <w:rsid w:val="003B4E87"/>
    <w:rsid w:val="003D5FC9"/>
    <w:rsid w:val="003F3A5E"/>
    <w:rsid w:val="003F583F"/>
    <w:rsid w:val="00401344"/>
    <w:rsid w:val="00402C66"/>
    <w:rsid w:val="004044B8"/>
    <w:rsid w:val="004113D6"/>
    <w:rsid w:val="004149B3"/>
    <w:rsid w:val="00416C04"/>
    <w:rsid w:val="00421CB5"/>
    <w:rsid w:val="00424474"/>
    <w:rsid w:val="0044386D"/>
    <w:rsid w:val="00445A7C"/>
    <w:rsid w:val="00476D22"/>
    <w:rsid w:val="00493B9E"/>
    <w:rsid w:val="004970CF"/>
    <w:rsid w:val="004A361A"/>
    <w:rsid w:val="004A6D8F"/>
    <w:rsid w:val="004A7F7F"/>
    <w:rsid w:val="004D41EA"/>
    <w:rsid w:val="004D4AF9"/>
    <w:rsid w:val="004E29FE"/>
    <w:rsid w:val="004F2ABF"/>
    <w:rsid w:val="004F57C0"/>
    <w:rsid w:val="004F68F7"/>
    <w:rsid w:val="00503803"/>
    <w:rsid w:val="0050534D"/>
    <w:rsid w:val="00522E95"/>
    <w:rsid w:val="005231CF"/>
    <w:rsid w:val="00560284"/>
    <w:rsid w:val="005664F9"/>
    <w:rsid w:val="00572656"/>
    <w:rsid w:val="005905CE"/>
    <w:rsid w:val="0059089D"/>
    <w:rsid w:val="00590944"/>
    <w:rsid w:val="005C530E"/>
    <w:rsid w:val="005E4761"/>
    <w:rsid w:val="00604FF0"/>
    <w:rsid w:val="006115B5"/>
    <w:rsid w:val="00611D7C"/>
    <w:rsid w:val="00613B3A"/>
    <w:rsid w:val="00614BA6"/>
    <w:rsid w:val="006165FA"/>
    <w:rsid w:val="006343F4"/>
    <w:rsid w:val="006409D5"/>
    <w:rsid w:val="0064100B"/>
    <w:rsid w:val="00672C75"/>
    <w:rsid w:val="00673B5F"/>
    <w:rsid w:val="00682895"/>
    <w:rsid w:val="00686FF3"/>
    <w:rsid w:val="006873F3"/>
    <w:rsid w:val="00694FB1"/>
    <w:rsid w:val="00695930"/>
    <w:rsid w:val="006A20CE"/>
    <w:rsid w:val="006C22C1"/>
    <w:rsid w:val="006C25EF"/>
    <w:rsid w:val="006C66AC"/>
    <w:rsid w:val="006D60CA"/>
    <w:rsid w:val="006D6BEF"/>
    <w:rsid w:val="006E66F0"/>
    <w:rsid w:val="00703CFC"/>
    <w:rsid w:val="00713363"/>
    <w:rsid w:val="00720F20"/>
    <w:rsid w:val="00731448"/>
    <w:rsid w:val="00736E3F"/>
    <w:rsid w:val="007441CB"/>
    <w:rsid w:val="00746B4B"/>
    <w:rsid w:val="007515FD"/>
    <w:rsid w:val="00760277"/>
    <w:rsid w:val="00770400"/>
    <w:rsid w:val="00774165"/>
    <w:rsid w:val="00775098"/>
    <w:rsid w:val="0079261E"/>
    <w:rsid w:val="007A44FE"/>
    <w:rsid w:val="007C5D73"/>
    <w:rsid w:val="007E63EC"/>
    <w:rsid w:val="007F7A20"/>
    <w:rsid w:val="008039CE"/>
    <w:rsid w:val="00803B7E"/>
    <w:rsid w:val="00804139"/>
    <w:rsid w:val="008056A0"/>
    <w:rsid w:val="00811E9C"/>
    <w:rsid w:val="00817448"/>
    <w:rsid w:val="0082118E"/>
    <w:rsid w:val="008220F3"/>
    <w:rsid w:val="0082399D"/>
    <w:rsid w:val="00830FE3"/>
    <w:rsid w:val="008421AA"/>
    <w:rsid w:val="00857DA4"/>
    <w:rsid w:val="00881DDF"/>
    <w:rsid w:val="00883A5F"/>
    <w:rsid w:val="00887A57"/>
    <w:rsid w:val="008C0618"/>
    <w:rsid w:val="008D2A2A"/>
    <w:rsid w:val="008E26E2"/>
    <w:rsid w:val="008E50D9"/>
    <w:rsid w:val="009012D6"/>
    <w:rsid w:val="00911A3F"/>
    <w:rsid w:val="009174B2"/>
    <w:rsid w:val="009368C6"/>
    <w:rsid w:val="00940449"/>
    <w:rsid w:val="009452DE"/>
    <w:rsid w:val="00954847"/>
    <w:rsid w:val="00973B47"/>
    <w:rsid w:val="0098029A"/>
    <w:rsid w:val="00985242"/>
    <w:rsid w:val="00992595"/>
    <w:rsid w:val="009A23A9"/>
    <w:rsid w:val="009A5667"/>
    <w:rsid w:val="009B08F7"/>
    <w:rsid w:val="009B51F7"/>
    <w:rsid w:val="009E241C"/>
    <w:rsid w:val="00A111F3"/>
    <w:rsid w:val="00A21061"/>
    <w:rsid w:val="00A308BC"/>
    <w:rsid w:val="00A3205E"/>
    <w:rsid w:val="00A346C7"/>
    <w:rsid w:val="00A3564A"/>
    <w:rsid w:val="00A7314D"/>
    <w:rsid w:val="00A81D7D"/>
    <w:rsid w:val="00A82134"/>
    <w:rsid w:val="00A84CF4"/>
    <w:rsid w:val="00AA0CF4"/>
    <w:rsid w:val="00AA0F56"/>
    <w:rsid w:val="00AC6A22"/>
    <w:rsid w:val="00AD63D8"/>
    <w:rsid w:val="00AD6E45"/>
    <w:rsid w:val="00AE5E15"/>
    <w:rsid w:val="00AF5003"/>
    <w:rsid w:val="00B06689"/>
    <w:rsid w:val="00B1239F"/>
    <w:rsid w:val="00B12989"/>
    <w:rsid w:val="00B1409F"/>
    <w:rsid w:val="00B214FF"/>
    <w:rsid w:val="00B2160F"/>
    <w:rsid w:val="00B21B57"/>
    <w:rsid w:val="00B23137"/>
    <w:rsid w:val="00B245C6"/>
    <w:rsid w:val="00B4731A"/>
    <w:rsid w:val="00B63682"/>
    <w:rsid w:val="00B67CA8"/>
    <w:rsid w:val="00B702B6"/>
    <w:rsid w:val="00B82381"/>
    <w:rsid w:val="00B929CB"/>
    <w:rsid w:val="00B94636"/>
    <w:rsid w:val="00BB33A8"/>
    <w:rsid w:val="00BC2C77"/>
    <w:rsid w:val="00BC613B"/>
    <w:rsid w:val="00BE21EF"/>
    <w:rsid w:val="00BE53BC"/>
    <w:rsid w:val="00C029BD"/>
    <w:rsid w:val="00C15998"/>
    <w:rsid w:val="00C409E6"/>
    <w:rsid w:val="00C46AD4"/>
    <w:rsid w:val="00C50B1C"/>
    <w:rsid w:val="00C548B5"/>
    <w:rsid w:val="00C563A7"/>
    <w:rsid w:val="00C70488"/>
    <w:rsid w:val="00C71B45"/>
    <w:rsid w:val="00C84DC2"/>
    <w:rsid w:val="00C924B7"/>
    <w:rsid w:val="00CB15BE"/>
    <w:rsid w:val="00CB7695"/>
    <w:rsid w:val="00CC2332"/>
    <w:rsid w:val="00CD0053"/>
    <w:rsid w:val="00CD2AF9"/>
    <w:rsid w:val="00CF4695"/>
    <w:rsid w:val="00CF590B"/>
    <w:rsid w:val="00D002F8"/>
    <w:rsid w:val="00D076E6"/>
    <w:rsid w:val="00D1185C"/>
    <w:rsid w:val="00D13578"/>
    <w:rsid w:val="00D52270"/>
    <w:rsid w:val="00D57C94"/>
    <w:rsid w:val="00D75352"/>
    <w:rsid w:val="00D76624"/>
    <w:rsid w:val="00D77325"/>
    <w:rsid w:val="00D83CB7"/>
    <w:rsid w:val="00D91ABD"/>
    <w:rsid w:val="00D946F1"/>
    <w:rsid w:val="00D97C55"/>
    <w:rsid w:val="00DB150D"/>
    <w:rsid w:val="00DD7BA2"/>
    <w:rsid w:val="00E255D2"/>
    <w:rsid w:val="00E32D44"/>
    <w:rsid w:val="00E4258E"/>
    <w:rsid w:val="00E43C76"/>
    <w:rsid w:val="00E44488"/>
    <w:rsid w:val="00E5182F"/>
    <w:rsid w:val="00E623C3"/>
    <w:rsid w:val="00E82BE6"/>
    <w:rsid w:val="00EB3A38"/>
    <w:rsid w:val="00EF08B8"/>
    <w:rsid w:val="00F04843"/>
    <w:rsid w:val="00F16674"/>
    <w:rsid w:val="00F40189"/>
    <w:rsid w:val="00F67AA0"/>
    <w:rsid w:val="00F7754B"/>
    <w:rsid w:val="00F91AF3"/>
    <w:rsid w:val="00F9337D"/>
    <w:rsid w:val="00FA3214"/>
    <w:rsid w:val="00FA4A4A"/>
    <w:rsid w:val="00FB33DB"/>
    <w:rsid w:val="00FB5421"/>
    <w:rsid w:val="00FB5D6A"/>
    <w:rsid w:val="00FB7ED5"/>
    <w:rsid w:val="00FC3FB4"/>
    <w:rsid w:val="00FD3F1B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C6B131"/>
  <w15:chartTrackingRefBased/>
  <w15:docId w15:val="{04ACDB43-2B95-459C-98EF-CF256D549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258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132AEF"/>
    <w:pPr>
      <w:keepNext/>
      <w:numPr>
        <w:ilvl w:val="1"/>
        <w:numId w:val="9"/>
      </w:numPr>
      <w:suppressAutoHyphens/>
      <w:spacing w:before="480" w:after="240"/>
      <w:ind w:left="792"/>
      <w:outlineLvl w:val="1"/>
    </w:pPr>
    <w:rPr>
      <w:b/>
      <w:bCs/>
      <w:sz w:val="32"/>
    </w:rPr>
  </w:style>
  <w:style w:type="paragraph" w:styleId="3">
    <w:name w:val="heading 3"/>
    <w:basedOn w:val="2"/>
    <w:next w:val="a0"/>
    <w:link w:val="30"/>
    <w:uiPriority w:val="9"/>
    <w:unhideWhenUsed/>
    <w:qFormat/>
    <w:rsid w:val="006D6BEF"/>
    <w:pPr>
      <w:numPr>
        <w:ilvl w:val="2"/>
      </w:numPr>
      <w:outlineLvl w:val="2"/>
    </w:p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132AEF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rsid w:val="006D6BEF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132AEF"/>
    <w:pPr>
      <w:keepNext/>
      <w:pageBreakBefore/>
      <w:numPr>
        <w:numId w:val="9"/>
      </w:numPr>
      <w:spacing w:after="24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132AEF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210">
    <w:name w:val="Сетка таблицы21"/>
    <w:basedOn w:val="a3"/>
    <w:next w:val="ae"/>
    <w:uiPriority w:val="59"/>
    <w:rsid w:val="00D7535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toc 3"/>
    <w:basedOn w:val="a0"/>
    <w:next w:val="a0"/>
    <w:autoRedefine/>
    <w:uiPriority w:val="39"/>
    <w:unhideWhenUsed/>
    <w:rsid w:val="00FB5421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7;&#1080;&#1089;&#1090;&#1077;&#1084;&#1099;%20&#1093;&#1088;&#1072;&#1085;&#1077;&#1085;&#1080;&#1103;%20&#1076;&#1072;&#1085;&#1085;&#1099;&#1093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1495</TotalTime>
  <Pages>15</Pages>
  <Words>2024</Words>
  <Characters>11542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14</cp:revision>
  <cp:lastPrinted>2025-03-03T01:57:00Z</cp:lastPrinted>
  <dcterms:created xsi:type="dcterms:W3CDTF">2026-04-18T21:37:00Z</dcterms:created>
  <dcterms:modified xsi:type="dcterms:W3CDTF">2026-05-03T15:58:00Z</dcterms:modified>
</cp:coreProperties>
</file>