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672BD990" w14:textId="77777777" w:rsidTr="00836BD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619ED506" w14:textId="77777777" w:rsidTr="00836BDB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752374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68DDF467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5F60D67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6CF72A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 xml:space="preserve">               </w:t>
                  </w:r>
                  <w:r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07DCC"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5302CA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64DA7891" w14:textId="77777777" w:rsidTr="00836BD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5F38A0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510C05C0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5545765C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42C682E3" w14:textId="77777777" w:rsidTr="00836BD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504804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1EE7862A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 образования</w:t>
                  </w:r>
                </w:p>
                <w:p w14:paraId="3312C264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 xml:space="preserve">«МИРЭА 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 xml:space="preserve">–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 технологический 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71B83497" w14:textId="77777777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8A6245C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 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54980605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11BA4259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8464ACC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5BB033A6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A07DCC" w:rsidRPr="00431269" w14:paraId="7B2BA22C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318FF80C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A07DCC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53F96C91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22C6D6D0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41767755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12B9EC3" w14:textId="77777777" w:rsidR="00A07DCC" w:rsidRPr="00870932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</w:t>
            </w:r>
            <w:r w:rsidR="00B15162">
              <w:rPr>
                <w:rFonts w:cs="Times New Roman"/>
                <w:b/>
                <w:szCs w:val="28"/>
              </w:rPr>
              <w:t>ОЙ</w:t>
            </w:r>
            <w:r w:rsidRPr="00870932">
              <w:rPr>
                <w:rFonts w:cs="Times New Roman"/>
                <w:b/>
                <w:szCs w:val="28"/>
              </w:rPr>
              <w:t xml:space="preserve"> РАБОТ</w:t>
            </w:r>
            <w:r w:rsidR="00B15162">
              <w:rPr>
                <w:rFonts w:cs="Times New Roman"/>
                <w:b/>
                <w:szCs w:val="28"/>
              </w:rPr>
              <w:t>Е</w:t>
            </w:r>
          </w:p>
        </w:tc>
      </w:tr>
      <w:tr w:rsidR="00A07DCC" w:rsidRPr="00431269" w14:paraId="020E91FC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8CCBF35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61D05175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0FD1E36D" w14:textId="77777777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 система «Каталог и визуализатор 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08AEFEAB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04032BAB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469FF52F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C6C8B6D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2B2DB0B7" w14:textId="77777777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Выполнил студент группы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12E12072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61A65F39" w14:textId="77777777" w:rsidR="00A07DCC" w:rsidRPr="00D34C91" w:rsidRDefault="00A07DCC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 В. С.</w:t>
            </w:r>
          </w:p>
        </w:tc>
      </w:tr>
      <w:tr w:rsidR="00A07DCC" w:rsidRPr="00A07DCC" w14:paraId="64D7263D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18DDFFF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3AD6FDE6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42244A4D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2CE2D49E" w14:textId="77777777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15037ECD" w14:textId="77777777" w:rsidR="00A07DCC" w:rsidRPr="00A07DCC" w:rsidRDefault="00A07DCC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 А. О.</w:t>
            </w:r>
          </w:p>
        </w:tc>
      </w:tr>
      <w:tr w:rsidR="00A07DCC" w:rsidRPr="00A07DCC" w14:paraId="75722FA7" w14:textId="77777777" w:rsidTr="00836BDB">
        <w:tc>
          <w:tcPr>
            <w:tcW w:w="1970" w:type="pct"/>
            <w:vAlign w:val="center"/>
          </w:tcPr>
          <w:p w14:paraId="05433EEC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7FD19A2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2712DF3F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1A0B4616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3D8C776F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50CEB51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5051B8E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4FFEC9E9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7C94D9BD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4BF3E899" w14:textId="77777777" w:rsidTr="00836BDB">
        <w:trPr>
          <w:trHeight w:val="593"/>
        </w:trPr>
        <w:tc>
          <w:tcPr>
            <w:tcW w:w="1970" w:type="pct"/>
            <w:vAlign w:val="center"/>
          </w:tcPr>
          <w:p w14:paraId="389B0D95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2F64E6F8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4CFD89C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359AFD98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15FF7E72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05A2A72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A07DCC" w:rsidRPr="00A07DCC" w14:paraId="1A2E5BC6" w14:textId="77777777" w:rsidTr="00836BDB">
        <w:tc>
          <w:tcPr>
            <w:tcW w:w="1970" w:type="pct"/>
            <w:vAlign w:val="center"/>
          </w:tcPr>
          <w:p w14:paraId="672F1676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47DA7C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33994665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7F836E8D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70351D31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40ADD850" w14:textId="77777777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 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850441C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246558B7" w14:textId="24AD8E08" w:rsidR="00764D62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7581732" w:history="1">
            <w:r w:rsidR="00764D62" w:rsidRPr="006F70B3">
              <w:rPr>
                <w:rStyle w:val="af2"/>
                <w:noProof/>
                <w:lang w:val="en-US"/>
              </w:rPr>
              <w:t>1</w:t>
            </w:r>
            <w:r w:rsidR="00764D62" w:rsidRPr="006F70B3">
              <w:rPr>
                <w:rStyle w:val="af2"/>
                <w:noProof/>
              </w:rPr>
              <w:t xml:space="preserve"> Общие сведения</w:t>
            </w:r>
            <w:r w:rsidR="00764D62">
              <w:rPr>
                <w:noProof/>
                <w:webHidden/>
              </w:rPr>
              <w:tab/>
            </w:r>
            <w:r w:rsidR="00764D62">
              <w:rPr>
                <w:noProof/>
                <w:webHidden/>
              </w:rPr>
              <w:fldChar w:fldCharType="begin"/>
            </w:r>
            <w:r w:rsidR="00764D62">
              <w:rPr>
                <w:noProof/>
                <w:webHidden/>
              </w:rPr>
              <w:instrText xml:space="preserve"> PAGEREF _Toc227581732 \h </w:instrText>
            </w:r>
            <w:r w:rsidR="00764D62">
              <w:rPr>
                <w:noProof/>
                <w:webHidden/>
              </w:rPr>
            </w:r>
            <w:r w:rsidR="00764D62">
              <w:rPr>
                <w:noProof/>
                <w:webHidden/>
              </w:rPr>
              <w:fldChar w:fldCharType="separate"/>
            </w:r>
            <w:r w:rsidR="00764D62">
              <w:rPr>
                <w:noProof/>
                <w:webHidden/>
              </w:rPr>
              <w:t>3</w:t>
            </w:r>
            <w:r w:rsidR="00764D62">
              <w:rPr>
                <w:noProof/>
                <w:webHidden/>
              </w:rPr>
              <w:fldChar w:fldCharType="end"/>
            </w:r>
          </w:hyperlink>
        </w:p>
        <w:p w14:paraId="5F092C1C" w14:textId="645D141C" w:rsidR="00764D62" w:rsidRDefault="00764D6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3" w:history="1">
            <w:r w:rsidRPr="006F70B3">
              <w:rPr>
                <w:rStyle w:val="af2"/>
                <w:noProof/>
              </w:rPr>
              <w:t>1.1 Функциональный блок «Поиск модели из каталога пользователя по поисковому запросу (А1)»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20E2" w14:textId="6BCAB322" w:rsidR="00764D62" w:rsidRDefault="00764D6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4" w:history="1">
            <w:r w:rsidRPr="006F70B3">
              <w:rPr>
                <w:rStyle w:val="af2"/>
                <w:noProof/>
              </w:rPr>
              <w:t>1.2 Декомпозиция функционального блока «Поиск модели из каталога пользователя по поисковому запросу (А1)»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81D4" w14:textId="75E89873" w:rsidR="00764D62" w:rsidRDefault="00764D6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5" w:history="1">
            <w:r w:rsidRPr="006F70B3">
              <w:rPr>
                <w:rStyle w:val="af2"/>
                <w:noProof/>
              </w:rPr>
              <w:t>1.3 Функциональный блок «Выдача 3D модели по идентификатору (А2)»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6213" w14:textId="25799959" w:rsidR="00764D62" w:rsidRDefault="00764D6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6" w:history="1">
            <w:r w:rsidRPr="006F70B3">
              <w:rPr>
                <w:rStyle w:val="af2"/>
                <w:noProof/>
              </w:rPr>
              <w:t>1.4 Функциональный блок «Загрузка модели в кэш браузера (А3)»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7EB8" w14:textId="2F8401E6" w:rsidR="00764D62" w:rsidRDefault="00764D6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7" w:history="1">
            <w:r w:rsidRPr="006F70B3">
              <w:rPr>
                <w:rStyle w:val="af2"/>
                <w:noProof/>
              </w:rPr>
              <w:t>1.5 Функциональный блок «Рендеринг в браузере (А4)»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3095" w14:textId="03B9EA1C" w:rsidR="00764D62" w:rsidRDefault="00764D62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8" w:history="1">
            <w:r w:rsidRPr="006F70B3">
              <w:rPr>
                <w:rStyle w:val="af2"/>
                <w:noProof/>
              </w:rPr>
              <w:t>1.6 Декомпозиция функционального блока «Рендеринг в браузере (А4)»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B8DE" w14:textId="35B42BFB" w:rsidR="00764D62" w:rsidRDefault="00764D62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81739" w:history="1">
            <w:r w:rsidRPr="006F70B3">
              <w:rPr>
                <w:rStyle w:val="af2"/>
                <w:noProof/>
              </w:rPr>
              <w:t>2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8527" w14:textId="74DAF67C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78230254" w14:textId="77777777" w:rsidR="009E241C" w:rsidRPr="00554357" w:rsidRDefault="009E241C">
      <w:pPr>
        <w:spacing w:after="160" w:line="278" w:lineRule="auto"/>
        <w:ind w:firstLine="0"/>
        <w:jc w:val="left"/>
        <w:rPr>
          <w:lang w:val="en-US"/>
        </w:rPr>
      </w:pPr>
      <w:r w:rsidRPr="007E63EC">
        <w:br w:type="page"/>
      </w:r>
    </w:p>
    <w:p w14:paraId="7E2FE8C2" w14:textId="77777777" w:rsidR="00F91AF3" w:rsidRDefault="00194D51" w:rsidP="00B1498C">
      <w:pPr>
        <w:pStyle w:val="a"/>
        <w:rPr>
          <w:lang w:val="en-US"/>
        </w:rPr>
      </w:pPr>
      <w:bookmarkStart w:id="0" w:name="_Toc227581732"/>
      <w:r w:rsidRPr="00194D51">
        <w:lastRenderedPageBreak/>
        <w:t>Общие сведения</w:t>
      </w:r>
      <w:bookmarkEnd w:id="0"/>
    </w:p>
    <w:p w14:paraId="4C954C99" w14:textId="5979D573" w:rsidR="00CE2C77" w:rsidRDefault="00CE2C77" w:rsidP="00CE2C77">
      <w:r>
        <w:t>Д</w:t>
      </w:r>
      <w:r w:rsidRPr="00140E14">
        <w:t>екомпозици</w:t>
      </w:r>
      <w:r>
        <w:t>я</w:t>
      </w:r>
      <w:r w:rsidRPr="00140E14">
        <w:t xml:space="preserve"> контекстной диаграммы «Хранение и визуализация 3D моделей»</w:t>
      </w:r>
      <w:r>
        <w:t xml:space="preserve"> представлена на рисунке 1.1.</w:t>
      </w:r>
    </w:p>
    <w:p w14:paraId="09786451" w14:textId="1B97FD92" w:rsidR="00CE2C77" w:rsidRDefault="00861DE4" w:rsidP="00CE2C77">
      <w:pPr>
        <w:pStyle w:val="af5"/>
      </w:pPr>
      <w:r>
        <w:rPr>
          <w:noProof/>
        </w:rPr>
        <w:drawing>
          <wp:inline distT="0" distB="0" distL="0" distR="0" wp14:anchorId="6EA4BFE7" wp14:editId="30921CAE">
            <wp:extent cx="6113780" cy="4232275"/>
            <wp:effectExtent l="0" t="0" r="1270" b="0"/>
            <wp:docPr id="5559083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4426" w14:textId="687ECAFD" w:rsidR="00CE2C77" w:rsidRPr="00CE2C77" w:rsidRDefault="00CE2C77" w:rsidP="00CE2C77">
      <w:pPr>
        <w:pStyle w:val="af5"/>
      </w:pPr>
      <w:r>
        <w:t>Рисунок 1 - Д</w:t>
      </w:r>
      <w:r w:rsidRPr="00140E14">
        <w:t>екомпозици</w:t>
      </w:r>
      <w:r>
        <w:t>я</w:t>
      </w:r>
      <w:r w:rsidRPr="00140E14">
        <w:t xml:space="preserve"> контекстной диаграммы «Хранение и визуализация 3D моделей»</w:t>
      </w:r>
    </w:p>
    <w:p w14:paraId="7FB546C6" w14:textId="77777777" w:rsidR="00140E14" w:rsidRPr="00140E14" w:rsidRDefault="00140E14" w:rsidP="00140E14">
      <w:r w:rsidRPr="00140E14">
        <w:t>При декомпозиции контекстной диаграммы «Хранение и визуализация 3D моделей» были спроектированы следующие функциональные блоки:</w:t>
      </w:r>
    </w:p>
    <w:p w14:paraId="68690A65" w14:textId="77777777" w:rsidR="00140E14" w:rsidRPr="00140E14" w:rsidRDefault="00140E14">
      <w:pPr>
        <w:numPr>
          <w:ilvl w:val="0"/>
          <w:numId w:val="2"/>
        </w:numPr>
      </w:pPr>
      <w:r w:rsidRPr="00140E14">
        <w:t>Поиск модели из каталога пользователя по поисковому запросу (А1);</w:t>
      </w:r>
    </w:p>
    <w:p w14:paraId="20C0B742" w14:textId="77777777" w:rsidR="00140E14" w:rsidRPr="00140E14" w:rsidRDefault="00140E14">
      <w:pPr>
        <w:numPr>
          <w:ilvl w:val="0"/>
          <w:numId w:val="2"/>
        </w:numPr>
      </w:pPr>
      <w:r w:rsidRPr="00140E14">
        <w:t>Выдача 3D модели по идентификатору (А2);</w:t>
      </w:r>
    </w:p>
    <w:p w14:paraId="1C432E67" w14:textId="77777777" w:rsidR="00140E14" w:rsidRPr="00140E14" w:rsidRDefault="00140E14">
      <w:pPr>
        <w:numPr>
          <w:ilvl w:val="0"/>
          <w:numId w:val="2"/>
        </w:numPr>
      </w:pPr>
      <w:r w:rsidRPr="00140E14">
        <w:t>Загрузка модели в кэш браузера (А3);</w:t>
      </w:r>
    </w:p>
    <w:p w14:paraId="5857ED93" w14:textId="77777777" w:rsidR="00140E14" w:rsidRPr="00140E14" w:rsidRDefault="00140E14">
      <w:pPr>
        <w:numPr>
          <w:ilvl w:val="0"/>
          <w:numId w:val="2"/>
        </w:numPr>
      </w:pPr>
      <w:r w:rsidRPr="00140E14">
        <w:t>Рендеринг в браузере (А4).</w:t>
      </w:r>
    </w:p>
    <w:p w14:paraId="4041F72B" w14:textId="77777777" w:rsidR="00140E14" w:rsidRPr="00140E14" w:rsidRDefault="00140E14" w:rsidP="00140E14">
      <w:pPr>
        <w:pStyle w:val="2"/>
      </w:pPr>
      <w:bookmarkStart w:id="1" w:name="_Toc227581733"/>
      <w:r w:rsidRPr="00140E14">
        <w:lastRenderedPageBreak/>
        <w:t>Функциональный блок «Поиск модели из каталога пользователя по поисковому запросу (А1)»</w:t>
      </w:r>
      <w:bookmarkEnd w:id="1"/>
    </w:p>
    <w:p w14:paraId="3DB41380" w14:textId="77777777" w:rsidR="00140E14" w:rsidRPr="00140E14" w:rsidRDefault="00140E14" w:rsidP="00140E14">
      <w:r w:rsidRPr="00140E14">
        <w:t>Первым этапом является поиск необходимой 3D модели. На вход процесса поступают поисковые запросы пользователя. Дополнительно учитываются политика сайта и требования законодательства в области персональных данных.</w:t>
      </w:r>
    </w:p>
    <w:p w14:paraId="405CD809" w14:textId="77777777" w:rsidR="00140E14" w:rsidRPr="00140E14" w:rsidRDefault="00140E14" w:rsidP="00140E14">
      <w:r w:rsidRPr="00140E14">
        <w:t>Процесс выполняется с участием авторизованного пользователя, сервера и администратора системы. В ходе выполнения происходит обработка запроса и обращение к каталогу моделей.</w:t>
      </w:r>
    </w:p>
    <w:p w14:paraId="44D8B67F" w14:textId="77777777" w:rsidR="00140E14" w:rsidRDefault="00140E14" w:rsidP="00140E14">
      <w:r w:rsidRPr="00140E14">
        <w:t>Результатом работы является идентификатор найденной модели, который передается на следующий этап.</w:t>
      </w:r>
    </w:p>
    <w:p w14:paraId="6BBDA4AE" w14:textId="75B5B4DF" w:rsidR="00861DE4" w:rsidRDefault="00861DE4" w:rsidP="00861DE4">
      <w:pPr>
        <w:pStyle w:val="2"/>
      </w:pPr>
      <w:bookmarkStart w:id="2" w:name="_Toc227581734"/>
      <w:r w:rsidRPr="00861DE4">
        <w:t>Декомпозиция функционального блока «Поиск модели из каталога пользователя по поисковому запросу (А1)»</w:t>
      </w:r>
      <w:bookmarkEnd w:id="2"/>
    </w:p>
    <w:p w14:paraId="0FD5250C" w14:textId="77777777" w:rsidR="00861DE4" w:rsidRPr="00861DE4" w:rsidRDefault="00861DE4" w:rsidP="00861DE4">
      <w:r w:rsidRPr="00861DE4">
        <w:t>Далее произведем декомпозицию функционального блока «Поиск модели из каталога пользователя по поисковому запросу (А1)». В результате выделены следующие подпроцессы:</w:t>
      </w:r>
    </w:p>
    <w:p w14:paraId="7EFAFA59" w14:textId="0BC97FD9" w:rsidR="00861DE4" w:rsidRPr="00861DE4" w:rsidRDefault="00861DE4">
      <w:pPr>
        <w:numPr>
          <w:ilvl w:val="0"/>
          <w:numId w:val="4"/>
        </w:numPr>
        <w:ind w:left="0" w:firstLine="720"/>
      </w:pPr>
      <w:r w:rsidRPr="00861DE4">
        <w:t>Обработка поискового запроса (А11);</w:t>
      </w:r>
    </w:p>
    <w:p w14:paraId="7D6322FC" w14:textId="3A453330" w:rsidR="00861DE4" w:rsidRPr="00861DE4" w:rsidRDefault="00861DE4">
      <w:pPr>
        <w:numPr>
          <w:ilvl w:val="0"/>
          <w:numId w:val="4"/>
        </w:numPr>
        <w:ind w:left="0" w:firstLine="720"/>
      </w:pPr>
      <w:r w:rsidRPr="00861DE4">
        <w:t>Проверка прав доступа пользователя (А12);</w:t>
      </w:r>
    </w:p>
    <w:p w14:paraId="5F422B16" w14:textId="73AC7659" w:rsidR="00861DE4" w:rsidRPr="00861DE4" w:rsidRDefault="00861DE4">
      <w:pPr>
        <w:numPr>
          <w:ilvl w:val="0"/>
          <w:numId w:val="4"/>
        </w:numPr>
        <w:ind w:left="0" w:firstLine="720"/>
      </w:pPr>
      <w:r w:rsidRPr="00861DE4">
        <w:t>Поиск моделей в каталоге (А13);</w:t>
      </w:r>
    </w:p>
    <w:p w14:paraId="087BC97B" w14:textId="22E98553" w:rsidR="00861DE4" w:rsidRPr="00861DE4" w:rsidRDefault="00861DE4">
      <w:pPr>
        <w:numPr>
          <w:ilvl w:val="0"/>
          <w:numId w:val="4"/>
        </w:numPr>
        <w:ind w:left="0" w:firstLine="720"/>
      </w:pPr>
      <w:r w:rsidRPr="00861DE4">
        <w:t>Фильтрация и ранжирование результатов (А14);</w:t>
      </w:r>
    </w:p>
    <w:p w14:paraId="0FED2909" w14:textId="3FF486F0" w:rsidR="00861DE4" w:rsidRPr="00861DE4" w:rsidRDefault="00861DE4">
      <w:pPr>
        <w:numPr>
          <w:ilvl w:val="0"/>
          <w:numId w:val="4"/>
        </w:numPr>
        <w:ind w:left="0" w:firstLine="720"/>
      </w:pPr>
      <w:r w:rsidRPr="00861DE4">
        <w:t>Формирование результата поиска (А15).</w:t>
      </w:r>
    </w:p>
    <w:p w14:paraId="184BFE56" w14:textId="41C4CC4B" w:rsidR="00861DE4" w:rsidRDefault="00861DE4" w:rsidP="00861DE4">
      <w:r w:rsidRPr="00861DE4">
        <w:t>Декомпозиция функционального блока «Поиск модели из каталога пользователя по поисковому запросу (А1)» представлена на рисунке</w:t>
      </w:r>
      <w:r>
        <w:t xml:space="preserve"> 1.2.1</w:t>
      </w:r>
      <w:r w:rsidRPr="00861DE4">
        <w:t>.</w:t>
      </w:r>
    </w:p>
    <w:p w14:paraId="1ABB7E03" w14:textId="5920C906" w:rsidR="00861DE4" w:rsidRDefault="00D250EB" w:rsidP="00861DE4">
      <w:pPr>
        <w:pStyle w:val="af5"/>
      </w:pPr>
      <w:r>
        <w:rPr>
          <w:noProof/>
        </w:rPr>
        <w:lastRenderedPageBreak/>
        <w:drawing>
          <wp:inline distT="0" distB="0" distL="0" distR="0" wp14:anchorId="2BF76591" wp14:editId="1F5EA61D">
            <wp:extent cx="6110605" cy="4232910"/>
            <wp:effectExtent l="0" t="0" r="4445" b="0"/>
            <wp:docPr id="1895270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2A9D" w14:textId="3C7D273C" w:rsidR="00861DE4" w:rsidRPr="00861DE4" w:rsidRDefault="00861DE4" w:rsidP="00861DE4">
      <w:pPr>
        <w:pStyle w:val="af5"/>
      </w:pPr>
      <w:r>
        <w:t xml:space="preserve">Рисунок 1.2.1 – </w:t>
      </w:r>
      <w:r w:rsidRPr="00861DE4">
        <w:t>Декомпозиция функционального блока «Поиск модели из каталога пользователя по поисковому запросу (А1)»</w:t>
      </w:r>
    </w:p>
    <w:p w14:paraId="1F181D64" w14:textId="4FE7E5DD" w:rsidR="00861DE4" w:rsidRPr="00861DE4" w:rsidRDefault="00861DE4" w:rsidP="00861DE4">
      <w:pPr>
        <w:pStyle w:val="3"/>
      </w:pPr>
      <w:r w:rsidRPr="00861DE4">
        <w:t>Функциональный блок «Обработка поискового запроса (А11)»</w:t>
      </w:r>
    </w:p>
    <w:p w14:paraId="7B2C5B1E" w14:textId="77777777" w:rsidR="00861DE4" w:rsidRPr="00861DE4" w:rsidRDefault="00861DE4" w:rsidP="00861DE4">
      <w:r w:rsidRPr="00861DE4">
        <w:t>На данном этапе выполняется первичная обработка поискового запроса пользователя.</w:t>
      </w:r>
    </w:p>
    <w:p w14:paraId="6FB08D46" w14:textId="77777777" w:rsidR="00861DE4" w:rsidRPr="00861DE4" w:rsidRDefault="00861DE4" w:rsidP="00861DE4">
      <w:r w:rsidRPr="00861DE4">
        <w:t>На вход поступает текстовый запрос. В процессе производится его нормализация: удаление лишних символов, приведение к единому регистру, разбор ключевых слов.</w:t>
      </w:r>
    </w:p>
    <w:p w14:paraId="6328AE8A" w14:textId="77777777" w:rsidR="00861DE4" w:rsidRPr="00861DE4" w:rsidRDefault="00861DE4" w:rsidP="00861DE4">
      <w:r w:rsidRPr="00861DE4">
        <w:t>Результатом является структурированный поисковый запрос, пригодный для дальнейшей обработки.</w:t>
      </w:r>
    </w:p>
    <w:p w14:paraId="2ABCC491" w14:textId="23080BAD" w:rsidR="00861DE4" w:rsidRPr="00861DE4" w:rsidRDefault="00861DE4" w:rsidP="00861DE4">
      <w:pPr>
        <w:pStyle w:val="3"/>
      </w:pPr>
      <w:r w:rsidRPr="00861DE4">
        <w:lastRenderedPageBreak/>
        <w:t>Функциональный блок «Проверка прав доступа пользователя (А12)»</w:t>
      </w:r>
    </w:p>
    <w:p w14:paraId="26CDBFC0" w14:textId="77777777" w:rsidR="00861DE4" w:rsidRPr="00861DE4" w:rsidRDefault="00861DE4" w:rsidP="00861DE4">
      <w:r w:rsidRPr="00861DE4">
        <w:t>На данном этапе осуществляется проверка прав доступа пользователя к каталогу моделей.</w:t>
      </w:r>
    </w:p>
    <w:p w14:paraId="3E41F0C2" w14:textId="77777777" w:rsidR="00861DE4" w:rsidRPr="00861DE4" w:rsidRDefault="00861DE4" w:rsidP="00861DE4">
      <w:r w:rsidRPr="00861DE4">
        <w:t>Входом служат данные пользователя и его запрос. Управляющими воздействиями являются политики безопасности и правила доступа.</w:t>
      </w:r>
    </w:p>
    <w:p w14:paraId="02BE0B50" w14:textId="77777777" w:rsidR="00861DE4" w:rsidRPr="00861DE4" w:rsidRDefault="00861DE4" w:rsidP="00861DE4">
      <w:r w:rsidRPr="00861DE4">
        <w:t>Результатом является подтверждение или ограничение доступа к определённым моделям.</w:t>
      </w:r>
    </w:p>
    <w:p w14:paraId="4FC49E74" w14:textId="7505AA26" w:rsidR="00861DE4" w:rsidRPr="00861DE4" w:rsidRDefault="00861DE4" w:rsidP="00861DE4">
      <w:pPr>
        <w:pStyle w:val="3"/>
      </w:pPr>
      <w:r w:rsidRPr="00861DE4">
        <w:t>Функциональный блок «Поиск моделей в каталоге (А13)»</w:t>
      </w:r>
    </w:p>
    <w:p w14:paraId="44FFB04B" w14:textId="77777777" w:rsidR="00861DE4" w:rsidRPr="00861DE4" w:rsidRDefault="00861DE4" w:rsidP="00861DE4">
      <w:r w:rsidRPr="00861DE4">
        <w:t>Здесь выполняется непосредственный поиск моделей в базе данных.</w:t>
      </w:r>
    </w:p>
    <w:p w14:paraId="201B0A29" w14:textId="77777777" w:rsidR="00861DE4" w:rsidRPr="00861DE4" w:rsidRDefault="00861DE4" w:rsidP="00861DE4">
      <w:r w:rsidRPr="00861DE4">
        <w:t>На вход поступает обработанный поисковый запрос. Процесс осуществляется сервером с использованием механизмов поиска по каталогу.</w:t>
      </w:r>
    </w:p>
    <w:p w14:paraId="4861835D" w14:textId="77777777" w:rsidR="00861DE4" w:rsidRPr="00861DE4" w:rsidRDefault="00861DE4" w:rsidP="00861DE4">
      <w:r w:rsidRPr="00861DE4">
        <w:t>Результатом является список моделей, соответствующих поисковому запросу.</w:t>
      </w:r>
    </w:p>
    <w:p w14:paraId="5FF950AA" w14:textId="14807762" w:rsidR="00861DE4" w:rsidRPr="00861DE4" w:rsidRDefault="00861DE4" w:rsidP="00861DE4">
      <w:pPr>
        <w:pStyle w:val="3"/>
      </w:pPr>
      <w:r w:rsidRPr="00861DE4">
        <w:t>Функциональный блок «Фильтрация и ранжирование результатов (А14)»</w:t>
      </w:r>
    </w:p>
    <w:p w14:paraId="7A986757" w14:textId="77777777" w:rsidR="00861DE4" w:rsidRPr="00861DE4" w:rsidRDefault="00861DE4" w:rsidP="00861DE4">
      <w:r w:rsidRPr="00861DE4">
        <w:t>На данном этапе производится уточнение результатов поиска.</w:t>
      </w:r>
    </w:p>
    <w:p w14:paraId="43C16FCA" w14:textId="77777777" w:rsidR="00861DE4" w:rsidRPr="00861DE4" w:rsidRDefault="00861DE4" w:rsidP="00861DE4">
      <w:r w:rsidRPr="00861DE4">
        <w:t>Вход — список найденных моделей. Выполняется фильтрация по параметрам (например, формат, размер, дата) и сортировка по релевантности.</w:t>
      </w:r>
    </w:p>
    <w:p w14:paraId="6EEA6389" w14:textId="77777777" w:rsidR="00861DE4" w:rsidRPr="00861DE4" w:rsidRDefault="00861DE4" w:rsidP="00861DE4">
      <w:r w:rsidRPr="00861DE4">
        <w:t>Результатом является упорядоченный список моделей, наиболее соответствующих запросу пользователя.</w:t>
      </w:r>
    </w:p>
    <w:p w14:paraId="30F95FBA" w14:textId="49FE14AF" w:rsidR="00861DE4" w:rsidRPr="00861DE4" w:rsidRDefault="00861DE4" w:rsidP="00861DE4">
      <w:pPr>
        <w:pStyle w:val="3"/>
      </w:pPr>
      <w:r w:rsidRPr="00861DE4">
        <w:lastRenderedPageBreak/>
        <w:t>Функциональный блок «Формирование результата поиска (А15)»</w:t>
      </w:r>
    </w:p>
    <w:p w14:paraId="69DA3E35" w14:textId="77777777" w:rsidR="00861DE4" w:rsidRPr="00861DE4" w:rsidRDefault="00861DE4" w:rsidP="00861DE4">
      <w:r w:rsidRPr="00861DE4">
        <w:t>Финальный этап — подготовка результата для передачи на следующий уровень.</w:t>
      </w:r>
    </w:p>
    <w:p w14:paraId="749156B6" w14:textId="77777777" w:rsidR="00861DE4" w:rsidRPr="00861DE4" w:rsidRDefault="00861DE4" w:rsidP="00861DE4">
      <w:r w:rsidRPr="00861DE4">
        <w:t>На вход поступает отсортированный список моделей. В процессе формируется итоговый ответ, содержащий идентификатор выбранной модели.</w:t>
      </w:r>
    </w:p>
    <w:p w14:paraId="06B86DB2" w14:textId="0A36C2A3" w:rsidR="00861DE4" w:rsidRPr="00861DE4" w:rsidRDefault="00861DE4" w:rsidP="00861DE4">
      <w:r w:rsidRPr="00861DE4">
        <w:t>Результатом является идентификатор модели</w:t>
      </w:r>
      <w:r w:rsidR="00D250EB" w:rsidRPr="00D250EB">
        <w:t xml:space="preserve">, </w:t>
      </w:r>
      <w:r w:rsidRPr="00861DE4">
        <w:t>передаваемый в функциональный блок А2.</w:t>
      </w:r>
    </w:p>
    <w:p w14:paraId="48DE0F30" w14:textId="77777777" w:rsidR="00140E14" w:rsidRPr="00140E14" w:rsidRDefault="00140E14" w:rsidP="00140E14">
      <w:pPr>
        <w:pStyle w:val="2"/>
      </w:pPr>
      <w:bookmarkStart w:id="3" w:name="_Toc227581735"/>
      <w:r w:rsidRPr="00140E14">
        <w:t>Функциональный блок «Выдача 3D модели по идентификатору (А2)»</w:t>
      </w:r>
      <w:bookmarkEnd w:id="3"/>
    </w:p>
    <w:p w14:paraId="09F9713E" w14:textId="77777777" w:rsidR="00140E14" w:rsidRPr="00140E14" w:rsidRDefault="00140E14" w:rsidP="00140E14">
      <w:r w:rsidRPr="00140E14">
        <w:t>На данном этапе происходит получение 3D модели по ранее сформированному идентификатору.</w:t>
      </w:r>
    </w:p>
    <w:p w14:paraId="417A11F8" w14:textId="77777777" w:rsidR="00140E14" w:rsidRPr="00140E14" w:rsidRDefault="00140E14" w:rsidP="00140E14">
      <w:r w:rsidRPr="00140E14">
        <w:t>Входом служит идентификатор модели, а также запросы от пользователя. Управляющими воздействиями выступают политики системы и регламенты администрирования.</w:t>
      </w:r>
    </w:p>
    <w:p w14:paraId="031024A6" w14:textId="77777777" w:rsidR="00140E14" w:rsidRPr="00140E14" w:rsidRDefault="00140E14" w:rsidP="00140E14">
      <w:r w:rsidRPr="00140E14">
        <w:t>Процесс обеспечивается сервером и системным администратором. В результате формируется 3D модель, готовая к передаче в браузер для дальнейшей обработки.</w:t>
      </w:r>
    </w:p>
    <w:p w14:paraId="1D5AA7B5" w14:textId="77777777" w:rsidR="00140E14" w:rsidRPr="00140E14" w:rsidRDefault="00140E14" w:rsidP="00140E14">
      <w:pPr>
        <w:pStyle w:val="2"/>
      </w:pPr>
      <w:bookmarkStart w:id="4" w:name="_Toc227581736"/>
      <w:r w:rsidRPr="00140E14">
        <w:t>Функциональный блок «Загрузка модели в кэш браузера (А3)»</w:t>
      </w:r>
      <w:bookmarkEnd w:id="4"/>
    </w:p>
    <w:p w14:paraId="39E09576" w14:textId="77777777" w:rsidR="00140E14" w:rsidRPr="00140E14" w:rsidRDefault="00140E14" w:rsidP="00140E14">
      <w:r w:rsidRPr="00140E14">
        <w:t>После получения модели выполняется её загрузка в кэш браузера пользователя.</w:t>
      </w:r>
    </w:p>
    <w:p w14:paraId="77D29E04" w14:textId="77777777" w:rsidR="00140E14" w:rsidRPr="00140E14" w:rsidRDefault="00140E14" w:rsidP="00140E14">
      <w:r w:rsidRPr="00140E14">
        <w:t>На вход поступает 3D модель. Процесс осуществляется с участием браузера и специалиста по информационной безопасности, который контролирует корректность и безопасность передачи данных.</w:t>
      </w:r>
    </w:p>
    <w:p w14:paraId="6604EA99" w14:textId="77777777" w:rsidR="00140E14" w:rsidRPr="00140E14" w:rsidRDefault="00140E14" w:rsidP="00140E14">
      <w:r w:rsidRPr="00140E14">
        <w:lastRenderedPageBreak/>
        <w:t>Результатом является загруженная (кэшированная) 3D модель, доступная для быстрого доступа и последующего рендеринга.</w:t>
      </w:r>
    </w:p>
    <w:p w14:paraId="65A8E631" w14:textId="77777777" w:rsidR="00140E14" w:rsidRPr="00140E14" w:rsidRDefault="00140E14" w:rsidP="00140E14">
      <w:pPr>
        <w:pStyle w:val="2"/>
      </w:pPr>
      <w:bookmarkStart w:id="5" w:name="_Toc227581737"/>
      <w:r w:rsidRPr="00140E14">
        <w:t>Функциональный блок «Рендеринг в браузере (А4)»</w:t>
      </w:r>
      <w:bookmarkEnd w:id="5"/>
    </w:p>
    <w:p w14:paraId="1B93D43F" w14:textId="77777777" w:rsidR="00140E14" w:rsidRPr="00140E14" w:rsidRDefault="00140E14" w:rsidP="00140E14">
      <w:r w:rsidRPr="00140E14">
        <w:t>Заключительный этап — визуализация 3D модели в браузере пользователя с использованием технологий WebGL.</w:t>
      </w:r>
    </w:p>
    <w:p w14:paraId="114244B0" w14:textId="77777777" w:rsidR="00140E14" w:rsidRPr="00140E14" w:rsidRDefault="00140E14" w:rsidP="00140E14">
      <w:r w:rsidRPr="00140E14">
        <w:t>На вход поступает загруженная 3D модель и спецификация WebGL. Процесс выполняется браузером с учетом настроек системы и графических возможностей устройства.</w:t>
      </w:r>
    </w:p>
    <w:p w14:paraId="3651D893" w14:textId="77777777" w:rsidR="00140E14" w:rsidRDefault="00140E14" w:rsidP="00140E14">
      <w:r w:rsidRPr="00140E14">
        <w:t>Результатом является отображённая (отрендеренная) 3D сцена, доступная пользователю для взаимодействия.</w:t>
      </w:r>
    </w:p>
    <w:p w14:paraId="3206F015" w14:textId="3540A97E" w:rsidR="00140E14" w:rsidRPr="00140E14" w:rsidRDefault="00140E14" w:rsidP="00D455D3">
      <w:pPr>
        <w:pStyle w:val="2"/>
      </w:pPr>
      <w:bookmarkStart w:id="6" w:name="_Toc227581738"/>
      <w:r>
        <w:t>Д</w:t>
      </w:r>
      <w:r w:rsidRPr="00140E14">
        <w:t>екомпозици</w:t>
      </w:r>
      <w:r>
        <w:t>я</w:t>
      </w:r>
      <w:r w:rsidRPr="00140E14">
        <w:t xml:space="preserve"> функционального блока «Рендеринг в браузере (А4)»</w:t>
      </w:r>
      <w:bookmarkEnd w:id="6"/>
    </w:p>
    <w:p w14:paraId="7CEE4190" w14:textId="77777777" w:rsidR="00140E14" w:rsidRPr="00140E14" w:rsidRDefault="00140E14" w:rsidP="00140E14">
      <w:r w:rsidRPr="00140E14">
        <w:t>Далее произведем декомпозицию функционального блока «Рендеринг в браузере (А4)». В результате выделены следующие подпроцессы:</w:t>
      </w:r>
    </w:p>
    <w:p w14:paraId="5B561A10" w14:textId="77777777" w:rsidR="00140E14" w:rsidRPr="00140E14" w:rsidRDefault="00140E14">
      <w:pPr>
        <w:numPr>
          <w:ilvl w:val="0"/>
          <w:numId w:val="3"/>
        </w:numPr>
      </w:pPr>
      <w:r w:rsidRPr="00140E14">
        <w:t>Распаковка данных модели (А41);</w:t>
      </w:r>
    </w:p>
    <w:p w14:paraId="1132AF42" w14:textId="77777777" w:rsidR="00140E14" w:rsidRPr="00140E14" w:rsidRDefault="00140E14">
      <w:pPr>
        <w:numPr>
          <w:ilvl w:val="0"/>
          <w:numId w:val="3"/>
        </w:numPr>
      </w:pPr>
      <w:r w:rsidRPr="00140E14">
        <w:t>Подготовка данных для GPU (А42);</w:t>
      </w:r>
    </w:p>
    <w:p w14:paraId="607A297A" w14:textId="77777777" w:rsidR="00140E14" w:rsidRPr="00140E14" w:rsidRDefault="00140E14">
      <w:pPr>
        <w:numPr>
          <w:ilvl w:val="0"/>
          <w:numId w:val="3"/>
        </w:numPr>
      </w:pPr>
      <w:r w:rsidRPr="00140E14">
        <w:t>Создание GPU-ресурсов (А43);</w:t>
      </w:r>
    </w:p>
    <w:p w14:paraId="4996177E" w14:textId="77777777" w:rsidR="00140E14" w:rsidRPr="00140E14" w:rsidRDefault="00140E14">
      <w:pPr>
        <w:numPr>
          <w:ilvl w:val="0"/>
          <w:numId w:val="3"/>
        </w:numPr>
      </w:pPr>
      <w:r w:rsidRPr="00140E14">
        <w:t>Создание шейдерной программы (А44);</w:t>
      </w:r>
    </w:p>
    <w:p w14:paraId="1E102560" w14:textId="77777777" w:rsidR="00140E14" w:rsidRPr="00140E14" w:rsidRDefault="00140E14">
      <w:pPr>
        <w:numPr>
          <w:ilvl w:val="0"/>
          <w:numId w:val="3"/>
        </w:numPr>
      </w:pPr>
      <w:r w:rsidRPr="00140E14">
        <w:t>Настройка состояния рендеринга (А45);</w:t>
      </w:r>
    </w:p>
    <w:p w14:paraId="6C769D3A" w14:textId="77777777" w:rsidR="00140E14" w:rsidRDefault="00140E14">
      <w:pPr>
        <w:numPr>
          <w:ilvl w:val="0"/>
          <w:numId w:val="3"/>
        </w:numPr>
      </w:pPr>
      <w:r w:rsidRPr="00140E14">
        <w:t>Выполнение рендеринга (А46).</w:t>
      </w:r>
    </w:p>
    <w:p w14:paraId="05FE7AD9" w14:textId="109BC3BB" w:rsidR="00CE2C77" w:rsidRDefault="00CE2C77" w:rsidP="00CE2C77">
      <w:r>
        <w:t>Д</w:t>
      </w:r>
      <w:r w:rsidRPr="00140E14">
        <w:t>екомпозици</w:t>
      </w:r>
      <w:r>
        <w:t xml:space="preserve">я </w:t>
      </w:r>
      <w:r w:rsidRPr="00140E14">
        <w:t>функционального блока «Рендеринг в браузере (А4)»</w:t>
      </w:r>
      <w:r>
        <w:t xml:space="preserve"> представлена на рисунке 1.5.1.</w:t>
      </w:r>
    </w:p>
    <w:p w14:paraId="09FFE510" w14:textId="2717655C" w:rsidR="00CE2C77" w:rsidRPr="00861DE4" w:rsidRDefault="00861DE4" w:rsidP="00861DE4">
      <w:pPr>
        <w:pStyle w:val="af5"/>
      </w:pPr>
      <w:r>
        <w:rPr>
          <w:noProof/>
        </w:rPr>
        <w:lastRenderedPageBreak/>
        <w:drawing>
          <wp:inline distT="0" distB="0" distL="0" distR="0" wp14:anchorId="055C77A9" wp14:editId="35DE3209">
            <wp:extent cx="6113780" cy="4232275"/>
            <wp:effectExtent l="0" t="0" r="1270" b="0"/>
            <wp:docPr id="12311788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3560" w14:textId="4D58097E" w:rsidR="00CE2C77" w:rsidRPr="00CE2C77" w:rsidRDefault="00CE2C77" w:rsidP="00CE2C77">
      <w:pPr>
        <w:pStyle w:val="af5"/>
      </w:pPr>
      <w:r>
        <w:t>Рисунок 1.</w:t>
      </w:r>
      <w:r w:rsidR="00861DE4">
        <w:t>6</w:t>
      </w:r>
      <w:r>
        <w:t>.1 – Д</w:t>
      </w:r>
      <w:r w:rsidRPr="00140E14">
        <w:t>екомпозици</w:t>
      </w:r>
      <w:r>
        <w:t xml:space="preserve">я </w:t>
      </w:r>
      <w:r w:rsidRPr="00140E14">
        <w:t>функционального блока «Рендеринг в браузере (А4)»</w:t>
      </w:r>
    </w:p>
    <w:p w14:paraId="1D7AB39B" w14:textId="77777777" w:rsidR="00140E14" w:rsidRPr="00140E14" w:rsidRDefault="00140E14" w:rsidP="00D455D3">
      <w:pPr>
        <w:pStyle w:val="3"/>
      </w:pPr>
      <w:r w:rsidRPr="00140E14">
        <w:t>Функциональный блок «Распаковка данных модели (А41)»</w:t>
      </w:r>
    </w:p>
    <w:p w14:paraId="07490CC4" w14:textId="77777777" w:rsidR="00140E14" w:rsidRPr="00140E14" w:rsidRDefault="00140E14" w:rsidP="00140E14">
      <w:r w:rsidRPr="00140E14">
        <w:t>На данном этапе происходит распаковка загруженной 3D модели.</w:t>
      </w:r>
    </w:p>
    <w:p w14:paraId="187B6B4F" w14:textId="77777777" w:rsidR="00140E14" w:rsidRPr="00140E14" w:rsidRDefault="00140E14" w:rsidP="00140E14">
      <w:r w:rsidRPr="00140E14">
        <w:t>На вход поступает сжатая модель. В процессе выделяются основные компоненты: геометрия, текстуры и атрибуты. Управление осуществляется спецификацией WebGL.</w:t>
      </w:r>
    </w:p>
    <w:p w14:paraId="51D080B4" w14:textId="77777777" w:rsidR="00140E14" w:rsidRPr="00140E14" w:rsidRDefault="00140E14" w:rsidP="00140E14">
      <w:r w:rsidRPr="00140E14">
        <w:t>Результатом являются подготовленные структурированные данные модели.</w:t>
      </w:r>
    </w:p>
    <w:p w14:paraId="46E64C69" w14:textId="77777777" w:rsidR="00140E14" w:rsidRPr="00140E14" w:rsidRDefault="00140E14" w:rsidP="00D455D3">
      <w:pPr>
        <w:pStyle w:val="3"/>
      </w:pPr>
      <w:r w:rsidRPr="00140E14">
        <w:t>Функциональный блок «Подготовка данных для GPU (А42)»</w:t>
      </w:r>
    </w:p>
    <w:p w14:paraId="0C0E3BE1" w14:textId="77777777" w:rsidR="00140E14" w:rsidRPr="00140E14" w:rsidRDefault="00140E14" w:rsidP="00140E14">
      <w:r w:rsidRPr="00140E14">
        <w:t>После распаковки данные преобразуются в формат, пригодный для передачи на графический процессор.</w:t>
      </w:r>
    </w:p>
    <w:p w14:paraId="191BD127" w14:textId="77777777" w:rsidR="00140E14" w:rsidRPr="00140E14" w:rsidRDefault="00140E14" w:rsidP="00140E14">
      <w:r w:rsidRPr="00140E14">
        <w:lastRenderedPageBreak/>
        <w:t>На вход поступают геометрия, текстуры и атрибуты. Процесс выполняется в браузере.</w:t>
      </w:r>
    </w:p>
    <w:p w14:paraId="5B33714D" w14:textId="77777777" w:rsidR="00140E14" w:rsidRPr="00140E14" w:rsidRDefault="00140E14" w:rsidP="00140E14">
      <w:r w:rsidRPr="00140E14">
        <w:t>На выходе формируются подготовленные массивы данных, оптимизированные для работы GPU.</w:t>
      </w:r>
    </w:p>
    <w:p w14:paraId="5F8E7049" w14:textId="77777777" w:rsidR="00140E14" w:rsidRPr="00140E14" w:rsidRDefault="00140E14" w:rsidP="00D455D3">
      <w:pPr>
        <w:pStyle w:val="3"/>
      </w:pPr>
      <w:r w:rsidRPr="00140E14">
        <w:t>Функциональный блок «Создание GPU-ресурсов (А43)»</w:t>
      </w:r>
    </w:p>
    <w:p w14:paraId="76768E23" w14:textId="77777777" w:rsidR="00140E14" w:rsidRPr="00140E14" w:rsidRDefault="00140E14" w:rsidP="00140E14">
      <w:r w:rsidRPr="00140E14">
        <w:t>На данном этапе создаются ресурсы графического процессора.</w:t>
      </w:r>
    </w:p>
    <w:p w14:paraId="3D37CAF4" w14:textId="77777777" w:rsidR="00140E14" w:rsidRPr="00140E14" w:rsidRDefault="00140E14" w:rsidP="00140E14">
      <w:r w:rsidRPr="00140E14">
        <w:t>Вход — подготовленные массивы данных. В процессе формируются буферы GPU и загружаются текстуры.</w:t>
      </w:r>
    </w:p>
    <w:p w14:paraId="2071BE65" w14:textId="77777777" w:rsidR="00140E14" w:rsidRPr="00140E14" w:rsidRDefault="00140E14" w:rsidP="00140E14">
      <w:r w:rsidRPr="00140E14">
        <w:t>Результатом являются готовые GPU-ресурсы, используемые в дальнейшем рендеринге.</w:t>
      </w:r>
    </w:p>
    <w:p w14:paraId="46A1F4AB" w14:textId="77777777" w:rsidR="00140E14" w:rsidRPr="00140E14" w:rsidRDefault="00140E14" w:rsidP="00D455D3">
      <w:pPr>
        <w:pStyle w:val="3"/>
      </w:pPr>
      <w:r w:rsidRPr="00140E14">
        <w:t>Функциональный блок «Создание шейдерной программы (А44)»</w:t>
      </w:r>
    </w:p>
    <w:p w14:paraId="4E342501" w14:textId="77777777" w:rsidR="00140E14" w:rsidRPr="00140E14" w:rsidRDefault="00140E14" w:rsidP="00140E14">
      <w:r w:rsidRPr="00140E14">
        <w:t>Здесь происходит формирование шейдерной программы, которая определяет поведение графического конвейера.</w:t>
      </w:r>
    </w:p>
    <w:p w14:paraId="417C6BE2" w14:textId="77777777" w:rsidR="00140E14" w:rsidRPr="00140E14" w:rsidRDefault="00140E14" w:rsidP="00140E14">
      <w:r w:rsidRPr="00140E14">
        <w:t>На вход поступают данные о текстурах и требования к визуализации.</w:t>
      </w:r>
    </w:p>
    <w:p w14:paraId="5D4392BE" w14:textId="77777777" w:rsidR="00140E14" w:rsidRPr="00140E14" w:rsidRDefault="00140E14" w:rsidP="00140E14">
      <w:r w:rsidRPr="00140E14">
        <w:t>Результатом является скомпилированная шейдерная программа.</w:t>
      </w:r>
    </w:p>
    <w:p w14:paraId="04617478" w14:textId="77777777" w:rsidR="00140E14" w:rsidRPr="00140E14" w:rsidRDefault="00140E14" w:rsidP="00D455D3">
      <w:pPr>
        <w:pStyle w:val="3"/>
      </w:pPr>
      <w:r w:rsidRPr="00140E14">
        <w:t>Функциональный блок «Настройка состояния рендеринга (А45)»</w:t>
      </w:r>
    </w:p>
    <w:p w14:paraId="29BDD339" w14:textId="77777777" w:rsidR="00140E14" w:rsidRPr="00140E14" w:rsidRDefault="00140E14" w:rsidP="00140E14">
      <w:r w:rsidRPr="00140E14">
        <w:t>На данном этапе задаются параметры рендеринга: режимы отображения, подключение буферов и шейдеров.</w:t>
      </w:r>
    </w:p>
    <w:p w14:paraId="725CEAF3" w14:textId="77777777" w:rsidR="00140E14" w:rsidRPr="00140E14" w:rsidRDefault="00140E14" w:rsidP="00140E14">
      <w:r w:rsidRPr="00140E14">
        <w:t>Вход — GPU-ресурсы и шейдерная программа.</w:t>
      </w:r>
    </w:p>
    <w:p w14:paraId="71AE63C9" w14:textId="77777777" w:rsidR="00140E14" w:rsidRPr="00140E14" w:rsidRDefault="00140E14" w:rsidP="00140E14">
      <w:r w:rsidRPr="00140E14">
        <w:t>Результатом является полностью настроенное состояние графического конвейера.</w:t>
      </w:r>
    </w:p>
    <w:p w14:paraId="4A370B6F" w14:textId="77777777" w:rsidR="00140E14" w:rsidRPr="00140E14" w:rsidRDefault="00140E14" w:rsidP="00D455D3">
      <w:pPr>
        <w:pStyle w:val="3"/>
      </w:pPr>
      <w:r w:rsidRPr="00140E14">
        <w:lastRenderedPageBreak/>
        <w:t>Функциональный блок «Выполнение рендеринга (А46)»</w:t>
      </w:r>
    </w:p>
    <w:p w14:paraId="3CBE6D14" w14:textId="77777777" w:rsidR="00140E14" w:rsidRPr="00140E14" w:rsidRDefault="00140E14" w:rsidP="00140E14">
      <w:r w:rsidRPr="00140E14">
        <w:t>Финальный этап — непосредственное выполнение отрисовки сцены.</w:t>
      </w:r>
    </w:p>
    <w:p w14:paraId="706B643E" w14:textId="77777777" w:rsidR="00140E14" w:rsidRPr="00140E14" w:rsidRDefault="00140E14" w:rsidP="00140E14">
      <w:r w:rsidRPr="00140E14">
        <w:t>На вход поступают настроенное состояние рендеринга и данные модели. Процесс выполняется браузером с использованием GPU.</w:t>
      </w:r>
    </w:p>
    <w:p w14:paraId="62F17F67" w14:textId="77777777" w:rsidR="00140E14" w:rsidRPr="00140E14" w:rsidRDefault="00140E14" w:rsidP="00140E14">
      <w:r w:rsidRPr="00140E14">
        <w:t>Результатом является готовое изображение (рендер), отображаемое пользователю.</w:t>
      </w:r>
    </w:p>
    <w:p w14:paraId="5590FB57" w14:textId="77777777" w:rsidR="008449B4" w:rsidRDefault="008449B4" w:rsidP="008449B4">
      <w:pPr>
        <w:pStyle w:val="a"/>
      </w:pPr>
      <w:bookmarkStart w:id="7" w:name="_Toc226372948"/>
      <w:bookmarkStart w:id="8" w:name="_Toc227581739"/>
      <w:r>
        <w:lastRenderedPageBreak/>
        <w:t>Вывод</w:t>
      </w:r>
      <w:bookmarkEnd w:id="7"/>
      <w:bookmarkEnd w:id="8"/>
    </w:p>
    <w:p w14:paraId="37EC59A0" w14:textId="4D8AA9A5" w:rsidR="0097068E" w:rsidRDefault="008449B4" w:rsidP="008449B4">
      <w:r w:rsidRPr="008449B4">
        <w:t>В работе была выполнена декомпозиция системы «Хранение и визуализация 3D моделей», выделены основные этапы: поиск, получение, кэширование и рендеринг модели. Подробно рассмотрен процесс рендеринга и его подпроцессы. Это позволило структурировать систему, упростить её понимание и создать основу для дальнейшей разработки и оптимизации.</w:t>
      </w:r>
    </w:p>
    <w:p w14:paraId="666175BC" w14:textId="77777777" w:rsidR="008449B4" w:rsidRPr="008C1A0A" w:rsidRDefault="008449B4" w:rsidP="00D455D3">
      <w:pPr>
        <w:ind w:firstLine="0"/>
      </w:pPr>
    </w:p>
    <w:sectPr w:rsidR="008449B4" w:rsidRPr="008C1A0A" w:rsidSect="00C71B45">
      <w:footerReference w:type="default" r:id="rId12"/>
      <w:footerReference w:type="first" r:id="rId13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943E" w14:textId="77777777" w:rsidR="005F7726" w:rsidRDefault="005F7726" w:rsidP="009E241C">
      <w:pPr>
        <w:spacing w:line="240" w:lineRule="auto"/>
      </w:pPr>
      <w:r>
        <w:separator/>
      </w:r>
    </w:p>
  </w:endnote>
  <w:endnote w:type="continuationSeparator" w:id="0">
    <w:p w14:paraId="70982FBC" w14:textId="77777777" w:rsidR="005F7726" w:rsidRDefault="005F7726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2F23B4D6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9A9C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1281" w14:textId="77777777" w:rsidR="005F7726" w:rsidRDefault="005F7726" w:rsidP="009E241C">
      <w:pPr>
        <w:spacing w:line="240" w:lineRule="auto"/>
      </w:pPr>
      <w:r>
        <w:separator/>
      </w:r>
    </w:p>
  </w:footnote>
  <w:footnote w:type="continuationSeparator" w:id="0">
    <w:p w14:paraId="4DF6394E" w14:textId="77777777" w:rsidR="005F7726" w:rsidRDefault="005F7726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151"/>
    <w:multiLevelType w:val="hybridMultilevel"/>
    <w:tmpl w:val="F0629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614045"/>
    <w:multiLevelType w:val="multilevel"/>
    <w:tmpl w:val="B9B0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97132"/>
    <w:multiLevelType w:val="multilevel"/>
    <w:tmpl w:val="D3B8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74032"/>
    <w:multiLevelType w:val="multilevel"/>
    <w:tmpl w:val="1020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8086367">
    <w:abstractNumId w:val="4"/>
  </w:num>
  <w:num w:numId="2" w16cid:durableId="1320574888">
    <w:abstractNumId w:val="2"/>
  </w:num>
  <w:num w:numId="3" w16cid:durableId="1940678656">
    <w:abstractNumId w:val="3"/>
  </w:num>
  <w:num w:numId="4" w16cid:durableId="66609136">
    <w:abstractNumId w:val="1"/>
  </w:num>
  <w:num w:numId="5" w16cid:durableId="207993960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6D"/>
    <w:rsid w:val="00001C28"/>
    <w:rsid w:val="00003D2B"/>
    <w:rsid w:val="0002764F"/>
    <w:rsid w:val="00031FA2"/>
    <w:rsid w:val="00041E78"/>
    <w:rsid w:val="0004690E"/>
    <w:rsid w:val="000477EF"/>
    <w:rsid w:val="00057229"/>
    <w:rsid w:val="00066864"/>
    <w:rsid w:val="00067778"/>
    <w:rsid w:val="000723CE"/>
    <w:rsid w:val="00084A23"/>
    <w:rsid w:val="000931F0"/>
    <w:rsid w:val="00096692"/>
    <w:rsid w:val="000A204F"/>
    <w:rsid w:val="000A2A6C"/>
    <w:rsid w:val="000B26DD"/>
    <w:rsid w:val="000B4D67"/>
    <w:rsid w:val="000B66FE"/>
    <w:rsid w:val="000D0C3C"/>
    <w:rsid w:val="000F5BB7"/>
    <w:rsid w:val="000F7FC9"/>
    <w:rsid w:val="0010330C"/>
    <w:rsid w:val="00114AE4"/>
    <w:rsid w:val="001173CB"/>
    <w:rsid w:val="00121F02"/>
    <w:rsid w:val="00132AEF"/>
    <w:rsid w:val="00132B94"/>
    <w:rsid w:val="001376E6"/>
    <w:rsid w:val="00140E14"/>
    <w:rsid w:val="00143133"/>
    <w:rsid w:val="00145DA4"/>
    <w:rsid w:val="00175E98"/>
    <w:rsid w:val="00194D51"/>
    <w:rsid w:val="0019537C"/>
    <w:rsid w:val="001B5D9C"/>
    <w:rsid w:val="001C0F6C"/>
    <w:rsid w:val="001C28B4"/>
    <w:rsid w:val="001C603A"/>
    <w:rsid w:val="001D61BB"/>
    <w:rsid w:val="001D6A06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6FE6"/>
    <w:rsid w:val="003734CE"/>
    <w:rsid w:val="0038489F"/>
    <w:rsid w:val="00397A90"/>
    <w:rsid w:val="003A0882"/>
    <w:rsid w:val="003B0A14"/>
    <w:rsid w:val="003B4E87"/>
    <w:rsid w:val="003E24CE"/>
    <w:rsid w:val="003F3A5E"/>
    <w:rsid w:val="003F583F"/>
    <w:rsid w:val="003F6865"/>
    <w:rsid w:val="00401344"/>
    <w:rsid w:val="00402C66"/>
    <w:rsid w:val="004044B8"/>
    <w:rsid w:val="004077D7"/>
    <w:rsid w:val="004113D6"/>
    <w:rsid w:val="004149B3"/>
    <w:rsid w:val="00424474"/>
    <w:rsid w:val="0044386D"/>
    <w:rsid w:val="00446DDE"/>
    <w:rsid w:val="004504A3"/>
    <w:rsid w:val="0045526D"/>
    <w:rsid w:val="004570BA"/>
    <w:rsid w:val="00476D22"/>
    <w:rsid w:val="004970CF"/>
    <w:rsid w:val="004A361A"/>
    <w:rsid w:val="004A626D"/>
    <w:rsid w:val="004A6D8F"/>
    <w:rsid w:val="004A7F7F"/>
    <w:rsid w:val="004C0D95"/>
    <w:rsid w:val="004D4AF9"/>
    <w:rsid w:val="004E29FE"/>
    <w:rsid w:val="004F2ABF"/>
    <w:rsid w:val="00503803"/>
    <w:rsid w:val="00504312"/>
    <w:rsid w:val="0050534D"/>
    <w:rsid w:val="0051420A"/>
    <w:rsid w:val="005169F6"/>
    <w:rsid w:val="00522E95"/>
    <w:rsid w:val="005231CF"/>
    <w:rsid w:val="00554357"/>
    <w:rsid w:val="00560284"/>
    <w:rsid w:val="00567EB7"/>
    <w:rsid w:val="00572656"/>
    <w:rsid w:val="005905CE"/>
    <w:rsid w:val="0059089D"/>
    <w:rsid w:val="00590944"/>
    <w:rsid w:val="005C530E"/>
    <w:rsid w:val="005E4761"/>
    <w:rsid w:val="005F7726"/>
    <w:rsid w:val="00604FF0"/>
    <w:rsid w:val="00611D7C"/>
    <w:rsid w:val="00613B3A"/>
    <w:rsid w:val="006165FA"/>
    <w:rsid w:val="00620BDE"/>
    <w:rsid w:val="006343F4"/>
    <w:rsid w:val="0064100B"/>
    <w:rsid w:val="006520BF"/>
    <w:rsid w:val="00672C75"/>
    <w:rsid w:val="00682895"/>
    <w:rsid w:val="006873F3"/>
    <w:rsid w:val="00694FB1"/>
    <w:rsid w:val="006A20CE"/>
    <w:rsid w:val="006A54A2"/>
    <w:rsid w:val="006C22C1"/>
    <w:rsid w:val="006C25EF"/>
    <w:rsid w:val="006C66AC"/>
    <w:rsid w:val="006E208D"/>
    <w:rsid w:val="006E66F0"/>
    <w:rsid w:val="00703CFC"/>
    <w:rsid w:val="00713363"/>
    <w:rsid w:val="00720F20"/>
    <w:rsid w:val="00736E3F"/>
    <w:rsid w:val="00746B4B"/>
    <w:rsid w:val="0075740E"/>
    <w:rsid w:val="00760277"/>
    <w:rsid w:val="00764D62"/>
    <w:rsid w:val="00774165"/>
    <w:rsid w:val="00775098"/>
    <w:rsid w:val="00790B1A"/>
    <w:rsid w:val="0079261E"/>
    <w:rsid w:val="00793F3E"/>
    <w:rsid w:val="00795BAA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449B4"/>
    <w:rsid w:val="00856F7E"/>
    <w:rsid w:val="00857DA4"/>
    <w:rsid w:val="00861DE4"/>
    <w:rsid w:val="00867C22"/>
    <w:rsid w:val="00881DDF"/>
    <w:rsid w:val="00887A57"/>
    <w:rsid w:val="008B4304"/>
    <w:rsid w:val="008C0618"/>
    <w:rsid w:val="008C1A0A"/>
    <w:rsid w:val="008C4918"/>
    <w:rsid w:val="008D2A2A"/>
    <w:rsid w:val="009012D6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A5667"/>
    <w:rsid w:val="009B51F7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71C6B"/>
    <w:rsid w:val="00A7314D"/>
    <w:rsid w:val="00A769E3"/>
    <w:rsid w:val="00A81D7D"/>
    <w:rsid w:val="00A82134"/>
    <w:rsid w:val="00AA0CF4"/>
    <w:rsid w:val="00AD63D8"/>
    <w:rsid w:val="00AD6E45"/>
    <w:rsid w:val="00AE5E15"/>
    <w:rsid w:val="00AF1BB2"/>
    <w:rsid w:val="00AF5003"/>
    <w:rsid w:val="00B1239F"/>
    <w:rsid w:val="00B1409F"/>
    <w:rsid w:val="00B1498C"/>
    <w:rsid w:val="00B15162"/>
    <w:rsid w:val="00B2160F"/>
    <w:rsid w:val="00B21B57"/>
    <w:rsid w:val="00B23137"/>
    <w:rsid w:val="00B4731A"/>
    <w:rsid w:val="00B5176B"/>
    <w:rsid w:val="00B55094"/>
    <w:rsid w:val="00B63682"/>
    <w:rsid w:val="00B702B6"/>
    <w:rsid w:val="00B82381"/>
    <w:rsid w:val="00B91FE1"/>
    <w:rsid w:val="00B93E99"/>
    <w:rsid w:val="00B94636"/>
    <w:rsid w:val="00BA0648"/>
    <w:rsid w:val="00BA5DDC"/>
    <w:rsid w:val="00BB33A8"/>
    <w:rsid w:val="00BC2C77"/>
    <w:rsid w:val="00BE21EF"/>
    <w:rsid w:val="00BE53BC"/>
    <w:rsid w:val="00C110A5"/>
    <w:rsid w:val="00C1383B"/>
    <w:rsid w:val="00C409E6"/>
    <w:rsid w:val="00C468BA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0E16"/>
    <w:rsid w:val="00CB11A4"/>
    <w:rsid w:val="00CB15BE"/>
    <w:rsid w:val="00CB7695"/>
    <w:rsid w:val="00CC7D65"/>
    <w:rsid w:val="00CD0053"/>
    <w:rsid w:val="00CD2AF9"/>
    <w:rsid w:val="00CE2C77"/>
    <w:rsid w:val="00CF4695"/>
    <w:rsid w:val="00CF590B"/>
    <w:rsid w:val="00D002F8"/>
    <w:rsid w:val="00D076E6"/>
    <w:rsid w:val="00D1185C"/>
    <w:rsid w:val="00D13578"/>
    <w:rsid w:val="00D250EB"/>
    <w:rsid w:val="00D34C91"/>
    <w:rsid w:val="00D455D3"/>
    <w:rsid w:val="00D52270"/>
    <w:rsid w:val="00D77325"/>
    <w:rsid w:val="00D91ABD"/>
    <w:rsid w:val="00D946F1"/>
    <w:rsid w:val="00DB150D"/>
    <w:rsid w:val="00DC7770"/>
    <w:rsid w:val="00DD37D7"/>
    <w:rsid w:val="00DD7BA2"/>
    <w:rsid w:val="00DE69E4"/>
    <w:rsid w:val="00E00123"/>
    <w:rsid w:val="00E255D2"/>
    <w:rsid w:val="00E32D44"/>
    <w:rsid w:val="00E4258E"/>
    <w:rsid w:val="00E43C76"/>
    <w:rsid w:val="00E5182F"/>
    <w:rsid w:val="00E623C3"/>
    <w:rsid w:val="00E63A82"/>
    <w:rsid w:val="00E82BE6"/>
    <w:rsid w:val="00EA0FFD"/>
    <w:rsid w:val="00EA75A6"/>
    <w:rsid w:val="00EB3A38"/>
    <w:rsid w:val="00ED0669"/>
    <w:rsid w:val="00ED4428"/>
    <w:rsid w:val="00F04843"/>
    <w:rsid w:val="00F14BCE"/>
    <w:rsid w:val="00F16674"/>
    <w:rsid w:val="00F16D49"/>
    <w:rsid w:val="00F3128B"/>
    <w:rsid w:val="00F40189"/>
    <w:rsid w:val="00F40877"/>
    <w:rsid w:val="00F45C1A"/>
    <w:rsid w:val="00F67AA0"/>
    <w:rsid w:val="00F91AF3"/>
    <w:rsid w:val="00F9337D"/>
    <w:rsid w:val="00FB33DB"/>
    <w:rsid w:val="00FB4FC3"/>
    <w:rsid w:val="00FB5D6A"/>
    <w:rsid w:val="00FB7ED5"/>
    <w:rsid w:val="00FC3FB4"/>
    <w:rsid w:val="00FE230A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E6542"/>
  <w15:chartTrackingRefBased/>
  <w15:docId w15:val="{F17B5FE8-02A8-42C5-9DA2-6CCA3C23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1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1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  <w:style w:type="character" w:styleId="afb">
    <w:name w:val="Strong"/>
    <w:basedOn w:val="a2"/>
    <w:uiPriority w:val="22"/>
    <w:qFormat/>
    <w:rsid w:val="00793F3E"/>
    <w:rPr>
      <w:b/>
      <w:bCs/>
    </w:rPr>
  </w:style>
  <w:style w:type="character" w:customStyle="1" w:styleId="bzpyqfadein">
    <w:name w:val="bz_pyq_fadein"/>
    <w:basedOn w:val="a2"/>
    <w:rsid w:val="00F3128B"/>
  </w:style>
  <w:style w:type="character" w:customStyle="1" w:styleId="whitespace-normal">
    <w:name w:val="whitespace-normal"/>
    <w:basedOn w:val="a2"/>
    <w:rsid w:val="00F31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197</TotalTime>
  <Pages>12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10</cp:revision>
  <cp:lastPrinted>2026-04-20T09:48:00Z</cp:lastPrinted>
  <dcterms:created xsi:type="dcterms:W3CDTF">2026-04-13T07:25:00Z</dcterms:created>
  <dcterms:modified xsi:type="dcterms:W3CDTF">2026-04-20T09:50:00Z</dcterms:modified>
</cp:coreProperties>
</file>