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F953E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566D0D51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0A4B332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97B5CAE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Кафедра информационных технолог</w:t>
      </w:r>
      <w:r>
        <w:rPr>
          <w:b/>
          <w:bCs/>
          <w:color w:val="000000"/>
          <w:sz w:val="22"/>
          <w:szCs w:val="22"/>
        </w:rPr>
        <w:t>ий и электронного обучения</w:t>
      </w:r>
    </w:p>
    <w:p w14:paraId="4C9F5F0B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190E0F0D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4B642855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C6C3113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3DA38AD5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>Утверждаю</w:t>
      </w:r>
    </w:p>
    <w:p w14:paraId="4611DA8E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35FA56DF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5FE38852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36F18D6D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6BCB6E0E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649F8A8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bCs/>
          <w:color w:val="000000"/>
          <w:sz w:val="22"/>
          <w:szCs w:val="22"/>
        </w:rPr>
      </w:pPr>
    </w:p>
    <w:p w14:paraId="0ED542B0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З А Д А Н И Е</w:t>
      </w:r>
    </w:p>
    <w:p w14:paraId="266C24F1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НА ПРОИЗВОДСТВЕННУЮ ПРАКТИКУ</w:t>
      </w:r>
    </w:p>
    <w:p w14:paraId="1DD20493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технологическую (проектно-технологическую)</w:t>
      </w:r>
    </w:p>
    <w:p w14:paraId="1D0638C5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2BCAE58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B791219" w14:textId="19EEBA81" w:rsidR="00430C06" w:rsidRDefault="00892A49">
      <w:pPr>
        <w:jc w:val="both"/>
      </w:pPr>
      <w:r>
        <w:t xml:space="preserve">Студента  </w:t>
      </w:r>
      <w:r>
        <w:rPr>
          <w:sz w:val="22"/>
          <w:szCs w:val="22"/>
          <w:u w:val="single"/>
        </w:rPr>
        <w:t xml:space="preserve">             </w:t>
      </w:r>
      <w:r>
        <w:rPr>
          <w:sz w:val="28"/>
          <w:szCs w:val="28"/>
          <w:u w:val="single"/>
        </w:rPr>
        <w:t>С</w:t>
      </w:r>
      <w:proofErr w:type="spellStart"/>
      <w:r w:rsidR="00EA511B">
        <w:rPr>
          <w:sz w:val="28"/>
          <w:szCs w:val="28"/>
          <w:u w:val="single"/>
          <w:lang w:val="ru-RU"/>
        </w:rPr>
        <w:t>мородин</w:t>
      </w:r>
      <w:proofErr w:type="spellEnd"/>
      <w:r w:rsidR="00EA511B">
        <w:rPr>
          <w:sz w:val="28"/>
          <w:szCs w:val="28"/>
          <w:u w:val="single"/>
          <w:lang w:val="ru-RU"/>
        </w:rPr>
        <w:t xml:space="preserve"> Алексей Александрович</w:t>
      </w:r>
      <w:r>
        <w:rPr>
          <w:sz w:val="22"/>
          <w:szCs w:val="22"/>
          <w:u w:val="single"/>
        </w:rPr>
        <w:t xml:space="preserve">                                                                   </w:t>
      </w:r>
      <w:r>
        <w:rPr>
          <w:color w:val="FFFFFF"/>
          <w:sz w:val="22"/>
          <w:szCs w:val="22"/>
          <w:u w:val="single"/>
        </w:rPr>
        <w:t>.</w:t>
      </w:r>
    </w:p>
    <w:p w14:paraId="1EB848C3" w14:textId="77777777" w:rsidR="00430C06" w:rsidRDefault="00892A49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1ECC2819" w14:textId="77777777" w:rsidR="00430C06" w:rsidRDefault="00892A49">
      <w:pPr>
        <w:ind w:left="2977" w:hanging="2977"/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Ракитин А. Г., к. п. н., доцент кафедры </w:t>
      </w:r>
      <w:proofErr w:type="spellStart"/>
      <w:r>
        <w:rPr>
          <w:sz w:val="28"/>
          <w:szCs w:val="28"/>
          <w:u w:val="single"/>
        </w:rPr>
        <w:t>ИТиЭО</w:t>
      </w:r>
      <w:proofErr w:type="spellEnd"/>
      <w:r>
        <w:rPr>
          <w:sz w:val="22"/>
          <w:szCs w:val="22"/>
          <w:u w:val="single"/>
        </w:rPr>
        <w:t xml:space="preserve">                                    </w:t>
      </w:r>
      <w:proofErr w:type="gramStart"/>
      <w:r>
        <w:rPr>
          <w:sz w:val="22"/>
          <w:szCs w:val="22"/>
          <w:u w:val="single"/>
        </w:rPr>
        <w:t xml:space="preserve">  </w:t>
      </w:r>
      <w:r>
        <w:rPr>
          <w:color w:val="FFFFFF"/>
          <w:sz w:val="22"/>
          <w:szCs w:val="22"/>
          <w:u w:val="single"/>
        </w:rPr>
        <w:t>.</w:t>
      </w:r>
      <w:proofErr w:type="gramEnd"/>
      <w:r>
        <w:rPr>
          <w:sz w:val="22"/>
          <w:szCs w:val="22"/>
          <w:vertAlign w:val="superscript"/>
        </w:rPr>
        <w:t xml:space="preserve">                                             </w:t>
      </w:r>
      <w:r>
        <w:rPr>
          <w:sz w:val="22"/>
          <w:szCs w:val="22"/>
          <w:vertAlign w:val="superscript"/>
        </w:rPr>
        <w:t xml:space="preserve">                                                                                                                                        (Фамилия, имя, отчество, ученое звание и степень, должность)</w:t>
      </w:r>
    </w:p>
    <w:p w14:paraId="192B16F5" w14:textId="77777777" w:rsidR="00430C06" w:rsidRDefault="00430C06">
      <w:pPr>
        <w:jc w:val="both"/>
      </w:pPr>
    </w:p>
    <w:p w14:paraId="251C809C" w14:textId="77777777" w:rsidR="00430C06" w:rsidRDefault="00892A4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 0104-40/03-ПР «22» января 2026 г.</w:t>
      </w:r>
    </w:p>
    <w:p w14:paraId="517E9EB6" w14:textId="77777777" w:rsidR="00430C06" w:rsidRDefault="00892A49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bCs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  <w:u w:val="single"/>
        </w:rPr>
        <w:t>__   5 марта 2026_г_ _______</w:t>
      </w:r>
    </w:p>
    <w:p w14:paraId="019B953F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48B93F4B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5BDFCF0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Календарный план прохождения учебной практики:</w:t>
      </w:r>
    </w:p>
    <w:p w14:paraId="649D3636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f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430C06" w14:paraId="047C20B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AA34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7F0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3BC8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82A2937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430C06" w14:paraId="3F26FA36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B82A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F91F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209D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CE5F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430C06" w14:paraId="71EB174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D271" w14:textId="77777777" w:rsidR="00430C06" w:rsidRDefault="00892A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Инвариантная самостоятельная работа</w:t>
            </w:r>
          </w:p>
        </w:tc>
      </w:tr>
      <w:tr w:rsidR="00430C06" w14:paraId="0D8EDF8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1EDE" w14:textId="77777777" w:rsidR="00430C06" w:rsidRDefault="00892A49">
            <w:r>
              <w:rPr>
                <w:color w:val="000000"/>
              </w:rPr>
              <w:t xml:space="preserve">1.1. </w:t>
            </w:r>
            <w:r>
              <w:t>Провести инсталляцию программного обеспечения</w:t>
            </w:r>
          </w:p>
          <w:p w14:paraId="4AAF1D83" w14:textId="77777777" w:rsidR="00430C06" w:rsidRDefault="00892A49">
            <w:r>
              <w:t xml:space="preserve">На основе материалов, опубликованных в примечаниях к заданию, инсталлировать необходимое ПО. </w:t>
            </w:r>
          </w:p>
          <w:p w14:paraId="3B0C15E3" w14:textId="77777777" w:rsidR="00430C06" w:rsidRDefault="00892A49">
            <w:r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59B08380" w14:textId="77777777" w:rsidR="00430C06" w:rsidRDefault="00892A49">
            <w:r>
              <w:t>П</w:t>
            </w:r>
            <w:r>
              <w:t xml:space="preserve">римечание 1: </w:t>
            </w:r>
            <w:hyperlink r:id="rId6">
              <w:r>
                <w:rPr>
                  <w:color w:val="0000FF"/>
                  <w:u w:val="single"/>
                </w:rPr>
                <w:t>https://disk.yandex.ru/i/bHPfXyufLTK0og</w:t>
              </w:r>
            </w:hyperlink>
          </w:p>
          <w:p w14:paraId="63B19DC4" w14:textId="77777777" w:rsidR="00430C06" w:rsidRDefault="00430C0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FFE40FF" w14:textId="77777777" w:rsidR="00430C06" w:rsidRDefault="00430C0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337A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Алгоритм установки (текстовый документ) (опубликовать в электронном портфолио, </w:t>
            </w:r>
            <w:proofErr w:type="gramStart"/>
            <w:r>
              <w:t>ссылка  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>
              <w:t>в 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BC0B" w14:textId="6F7FE08B" w:rsidR="00430C06" w:rsidRDefault="00EA51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8</w:t>
            </w:r>
            <w:r w:rsidR="00892A49"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BAFA" w14:textId="33D2A63C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A511B">
              <w:rPr>
                <w:sz w:val="20"/>
                <w:szCs w:val="20"/>
                <w:lang w:val="ru-RU"/>
              </w:rPr>
              <w:t>14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430C06" w14:paraId="250BA499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8480" w14:textId="77777777" w:rsidR="00430C06" w:rsidRDefault="00892A49">
            <w:r>
              <w:rPr>
                <w:color w:val="000000"/>
              </w:rPr>
              <w:t xml:space="preserve">1.2. </w:t>
            </w:r>
            <w:r>
              <w:t xml:space="preserve">Ознакомиться с использованием информационных сетей для решения задач структурного подразделения. </w:t>
            </w:r>
            <w:r>
              <w:lastRenderedPageBreak/>
              <w:t>Наличие локальных вычислит</w:t>
            </w:r>
            <w:r>
              <w:t>ельных сетей и задачи, решаемые с их помощью. Связь с глобальными сетями (Internet).</w:t>
            </w:r>
          </w:p>
          <w:p w14:paraId="49E4E928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8862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 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1A6A042D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 электронном портфолио, QR-код в отчете)</w:t>
            </w:r>
          </w:p>
          <w:p w14:paraId="702EED77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358D422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F765" w14:textId="0CA06C20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EA511B">
              <w:rPr>
                <w:sz w:val="20"/>
                <w:szCs w:val="20"/>
                <w:lang w:val="ru-RU"/>
              </w:rPr>
              <w:t>1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8567" w14:textId="3764D0FA" w:rsidR="00430C06" w:rsidRDefault="00EA51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15</w:t>
            </w:r>
            <w:r w:rsidR="00892A49"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430C06" w14:paraId="21F16A3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55CD" w14:textId="77777777" w:rsidR="00430C06" w:rsidRDefault="00892A49">
            <w:r>
              <w:rPr>
                <w:color w:val="000000"/>
              </w:rPr>
              <w:t>1.3.</w:t>
            </w:r>
            <w: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14:paraId="5006799B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0ADF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> подборкой</w:t>
            </w:r>
            <w:proofErr w:type="gramEnd"/>
            <w:r>
              <w:t xml:space="preserve"> расширений и тем оформления с комментари</w:t>
            </w:r>
            <w:r>
              <w:t>ями</w:t>
            </w:r>
          </w:p>
          <w:p w14:paraId="35D1E58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 электронном портфолио, QR-</w:t>
            </w:r>
            <w:proofErr w:type="gramStart"/>
            <w:r>
              <w:rPr>
                <w:color w:val="000000"/>
              </w:rPr>
              <w:t>код  в</w:t>
            </w:r>
            <w:proofErr w:type="gramEnd"/>
            <w:r>
              <w:rPr>
                <w:color w:val="000000"/>
              </w:rPr>
              <w:t> 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4D32" w14:textId="29B4099D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A511B">
              <w:rPr>
                <w:sz w:val="20"/>
                <w:szCs w:val="20"/>
                <w:lang w:val="ru-RU"/>
              </w:rPr>
              <w:t>5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4E01" w14:textId="417CFBEF" w:rsidR="00430C06" w:rsidRDefault="00EA51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18</w:t>
            </w:r>
            <w:r w:rsidR="00892A49"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430C06" w14:paraId="01321083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5808" w14:textId="77777777" w:rsidR="00430C06" w:rsidRDefault="00892A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430C06" w14:paraId="4CD4C6DC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30C0" w14:textId="77777777" w:rsidR="00430C06" w:rsidRDefault="00430C06"/>
          <w:p w14:paraId="1A4B3AAD" w14:textId="77777777" w:rsidR="00430C06" w:rsidRDefault="00892A49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5316C6B4" w14:textId="77777777" w:rsidR="00430C06" w:rsidRDefault="00892A49">
            <w:r>
              <w:t>Для выполнения задания используются электронные библиотечные ресурсы:</w:t>
            </w:r>
          </w:p>
          <w:p w14:paraId="2BD1C8A6" w14:textId="77777777" w:rsidR="00430C06" w:rsidRDefault="00892A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firstLine="284"/>
            </w:pPr>
            <w:r>
              <w:rPr>
                <w:rFonts w:ascii="Cambria" w:eastAsia="Cambria" w:hAnsi="Cambria" w:cs="Cambria"/>
                <w:color w:val="000000"/>
              </w:rPr>
              <w:t>электронная библиотек</w:t>
            </w:r>
            <w:r>
              <w:rPr>
                <w:rFonts w:ascii="Cambria" w:eastAsia="Cambria" w:hAnsi="Cambria" w:cs="Cambria"/>
                <w:color w:val="000000"/>
              </w:rPr>
              <w:t xml:space="preserve">а РГПУ им. А. И. Герцена </w:t>
            </w:r>
            <w:hyperlink r:id="rId7">
              <w:r>
                <w:rPr>
                  <w:rFonts w:ascii="Cambria" w:eastAsia="Cambria" w:hAnsi="Cambria" w:cs="Cambria"/>
                  <w:color w:val="0000FF"/>
                  <w:u w:val="single"/>
                </w:rPr>
                <w:t>https://lib.herzen.spb.ru/</w:t>
              </w:r>
            </w:hyperlink>
          </w:p>
          <w:p w14:paraId="2A0B594E" w14:textId="77777777" w:rsidR="00430C06" w:rsidRDefault="00892A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360"/>
            </w:pPr>
            <w:r>
              <w:rPr>
                <w:rFonts w:ascii="Cambria" w:eastAsia="Cambria" w:hAnsi="Cambria" w:cs="Cambria"/>
                <w:color w:val="000000"/>
              </w:rPr>
              <w:t>библиотечные системы, доступные в РГПУ (список представлен по ссылке ниже)</w:t>
            </w:r>
          </w:p>
          <w:p w14:paraId="106DC660" w14:textId="77777777" w:rsidR="00430C06" w:rsidRDefault="00892A49">
            <w:hyperlink r:id="rId8">
              <w:r>
                <w:rPr>
                  <w:color w:val="0000FF"/>
                  <w:u w:val="single"/>
                </w:rPr>
                <w:t>https://lib.herzen.spb.ru/p/newebs</w:t>
              </w:r>
            </w:hyperlink>
            <w:r>
              <w:t>)</w:t>
            </w:r>
          </w:p>
          <w:p w14:paraId="5E601DD3" w14:textId="77777777" w:rsidR="00430C06" w:rsidRDefault="00430C06"/>
          <w:p w14:paraId="28651666" w14:textId="77777777" w:rsidR="00430C06" w:rsidRDefault="00892A49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</w:t>
            </w:r>
            <w:r>
              <w:t>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</w:t>
            </w:r>
            <w:r>
              <w:t>бразовательную программу, на которой обучается практикант.</w:t>
            </w:r>
          </w:p>
          <w:p w14:paraId="49190C5D" w14:textId="77777777" w:rsidR="00430C06" w:rsidRDefault="00430C06"/>
          <w:p w14:paraId="60FC264C" w14:textId="77777777" w:rsidR="00430C06" w:rsidRDefault="00430C06"/>
          <w:p w14:paraId="44561BA2" w14:textId="77777777" w:rsidR="00430C06" w:rsidRDefault="00892A49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14:paraId="366EF084" w14:textId="77777777" w:rsidR="00430C06" w:rsidRDefault="00892A49">
            <w:r>
              <w:t>Для выполнения задан</w:t>
            </w:r>
            <w:r>
              <w:t>ия используются электронные библиотечные ресурсы:</w:t>
            </w:r>
          </w:p>
          <w:p w14:paraId="590DC98D" w14:textId="77777777" w:rsidR="00430C06" w:rsidRDefault="00892A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firstLine="284"/>
            </w:pPr>
            <w:r>
              <w:rPr>
                <w:rFonts w:ascii="Cambria" w:eastAsia="Cambria" w:hAnsi="Cambria" w:cs="Cambria"/>
                <w:color w:val="000000"/>
              </w:rPr>
              <w:t xml:space="preserve">электронная библиотека РГПУ им. А. И. Герцена </w:t>
            </w:r>
            <w:hyperlink r:id="rId9">
              <w:r>
                <w:rPr>
                  <w:rFonts w:ascii="Cambria" w:eastAsia="Cambria" w:hAnsi="Cambria" w:cs="Cambria"/>
                  <w:color w:val="0000FF"/>
                  <w:u w:val="single"/>
                </w:rPr>
                <w:t>https://lib.herzen.spb.ru/</w:t>
              </w:r>
            </w:hyperlink>
          </w:p>
          <w:p w14:paraId="00F9F8A6" w14:textId="77777777" w:rsidR="00430C06" w:rsidRDefault="00892A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360"/>
            </w:pPr>
            <w:r>
              <w:rPr>
                <w:rFonts w:ascii="Cambria" w:eastAsia="Cambria" w:hAnsi="Cambria" w:cs="Cambria"/>
                <w:color w:val="000000"/>
              </w:rPr>
              <w:t>библиотечные системы, доступные в РГПУ (список представлен по ссылке ниже)</w:t>
            </w:r>
          </w:p>
          <w:p w14:paraId="10C4A44A" w14:textId="77777777" w:rsidR="00430C06" w:rsidRDefault="00892A49">
            <w:hyperlink r:id="rId10">
              <w:r>
                <w:rPr>
                  <w:color w:val="0000FF"/>
                  <w:u w:val="single"/>
                </w:rPr>
                <w:t>https://lib.herzen.spb.ru/p/newebs</w:t>
              </w:r>
            </w:hyperlink>
            <w:r>
              <w:t>)</w:t>
            </w:r>
          </w:p>
          <w:p w14:paraId="62DF7643" w14:textId="77777777" w:rsidR="00430C06" w:rsidRDefault="00430C06"/>
          <w:p w14:paraId="31C8C357" w14:textId="77777777" w:rsidR="00430C06" w:rsidRDefault="00892A49">
            <w:r>
              <w:t>Библиотека должна быть актуальна (включать ресурсы, не старше 5 лет).</w:t>
            </w:r>
          </w:p>
          <w:p w14:paraId="7DFABE6A" w14:textId="77777777" w:rsidR="00430C06" w:rsidRDefault="00892A49">
            <w:r>
              <w:t>Электронная библиотека должна быть составлена с опорой на актуальную образовательную программу по направлен</w:t>
            </w:r>
            <w:r>
              <w:t>ию «44.04.01 Корпоративное электронное обучение».</w:t>
            </w:r>
          </w:p>
          <w:p w14:paraId="1767D23C" w14:textId="77777777" w:rsidR="00430C06" w:rsidRDefault="00430C0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06AA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60816A7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 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> ссылка</w:t>
            </w:r>
            <w:proofErr w:type="gramEnd"/>
            <w:r>
              <w:t xml:space="preserve"> в отчете). Список подготавливается в двух вариантах: для отчета по практике в формате </w:t>
            </w:r>
            <w:proofErr w:type="spellStart"/>
            <w:r>
              <w:t>docx</w:t>
            </w:r>
            <w:proofErr w:type="spellEnd"/>
            <w:r>
              <w:t xml:space="preserve"> и для размещения на сайте кафедры в формате </w:t>
            </w:r>
            <w:proofErr w:type="spellStart"/>
            <w:r>
              <w:t>Markdown</w:t>
            </w:r>
            <w:proofErr w:type="spellEnd"/>
            <w:r>
              <w:t xml:space="preserve"> (оформляется по разделам)</w:t>
            </w:r>
          </w:p>
          <w:p w14:paraId="5FDD6437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4B5A72CA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7F27CEE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CAFB696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BFC898F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361077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F224CB7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E5FE20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Аннотированный список (в группе) (опубликовать в электронном портфолио,</w:t>
            </w:r>
            <w:r>
              <w:t xml:space="preserve">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> ссылка</w:t>
            </w:r>
            <w:proofErr w:type="gramEnd"/>
            <w:r>
              <w:t xml:space="preserve"> в отчете). Список подготавливается в двух вариантах: для отчета по практике в формате </w:t>
            </w:r>
            <w:proofErr w:type="spellStart"/>
            <w:r>
              <w:t>docx</w:t>
            </w:r>
            <w:proofErr w:type="spellEnd"/>
            <w:r>
              <w:t xml:space="preserve"> и для размещения на сайте кафедры в формате </w:t>
            </w:r>
            <w:proofErr w:type="spellStart"/>
            <w:r>
              <w:t>Markdown</w:t>
            </w:r>
            <w:proofErr w:type="spellEnd"/>
            <w:r>
              <w:t xml:space="preserve"> (оформляется по разделам)</w:t>
            </w:r>
          </w:p>
          <w:p w14:paraId="3F52BC8F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41896DC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58C1" w14:textId="4E98C0AD" w:rsidR="00430C06" w:rsidRDefault="00EA51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20</w:t>
            </w:r>
            <w:r w:rsidR="00892A49"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ADFD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430C06" w14:paraId="62EDCB8B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BAD1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B60C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C732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A506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430C06" w14:paraId="3BD7DEE2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70C8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87F8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9EA5F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F79B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430C06" w14:paraId="0B94466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5B5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Проанализировать программное решение</w:t>
            </w:r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hyperlink r:id="rId11">
              <w:r>
                <w:rPr>
                  <w:rFonts w:ascii="Open Sans" w:eastAsia="Open Sans" w:hAnsi="Open Sans" w:cs="Open Sans"/>
                  <w:color w:val="0070A8"/>
                  <w:sz w:val="20"/>
                  <w:szCs w:val="20"/>
                  <w:u w:val="single"/>
                </w:rPr>
                <w:t>сайта кафедры ИТиЭО</w:t>
              </w:r>
            </w:hyperlink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r>
              <w:rPr>
                <w:color w:val="000000"/>
              </w:rPr>
              <w:t>(https://ict.herzen.spb.ru/)</w:t>
            </w:r>
          </w:p>
          <w:p w14:paraId="67521CBF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 xml:space="preserve">Выбрать одно из направлений решаемых задач кафедры </w:t>
            </w:r>
            <w:proofErr w:type="gramStart"/>
            <w:r>
              <w:rPr>
                <w:color w:val="000000"/>
              </w:rPr>
              <w:t>и  подобрать</w:t>
            </w:r>
            <w:proofErr w:type="gramEnd"/>
            <w:r>
              <w:rPr>
                <w:color w:val="000000"/>
              </w:rPr>
              <w:t xml:space="preserve"> актуальные программные расширения и современные темы оформле</w:t>
            </w:r>
            <w:r>
              <w:rPr>
                <w:color w:val="000000"/>
              </w:rPr>
              <w:t>ния.</w:t>
            </w:r>
          </w:p>
          <w:p w14:paraId="5425C1EC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Направление: конференция кафедры</w:t>
            </w:r>
          </w:p>
          <w:p w14:paraId="478D6236" w14:textId="77777777" w:rsidR="00430C06" w:rsidRDefault="00430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</w:p>
          <w:p w14:paraId="15FD858A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Проанализировать программное решение</w:t>
            </w:r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hyperlink r:id="rId12">
              <w:r>
                <w:rPr>
                  <w:rFonts w:ascii="Open Sans" w:eastAsia="Open Sans" w:hAnsi="Open Sans" w:cs="Open Sans"/>
                  <w:color w:val="0070A8"/>
                  <w:sz w:val="20"/>
                  <w:szCs w:val="20"/>
                  <w:u w:val="single"/>
                </w:rPr>
                <w:t>сайта кафедры ИТиЭО</w:t>
              </w:r>
            </w:hyperlink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r>
              <w:rPr>
                <w:color w:val="000000"/>
              </w:rPr>
              <w:t>(https://ict.herzen.spb.ru/)</w:t>
            </w:r>
          </w:p>
          <w:p w14:paraId="39F8C365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 xml:space="preserve">Выбрать одно из направлений решаемых задач кафедры </w:t>
            </w:r>
            <w:proofErr w:type="gramStart"/>
            <w:r>
              <w:rPr>
                <w:color w:val="000000"/>
              </w:rPr>
              <w:t>и  подобрать</w:t>
            </w:r>
            <w:proofErr w:type="gramEnd"/>
            <w:r>
              <w:rPr>
                <w:color w:val="000000"/>
              </w:rPr>
              <w:t xml:space="preserve"> актуальные программные расширения и современные темы оформления.</w:t>
            </w:r>
          </w:p>
          <w:p w14:paraId="176CBF6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Направление: публикация расписания преподавателей</w:t>
            </w:r>
          </w:p>
          <w:p w14:paraId="41F69CDE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CECC61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Проанализировать программное решение</w:t>
            </w:r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hyperlink r:id="rId13">
              <w:r>
                <w:rPr>
                  <w:rFonts w:ascii="Open Sans" w:eastAsia="Open Sans" w:hAnsi="Open Sans" w:cs="Open Sans"/>
                  <w:color w:val="0070A8"/>
                  <w:sz w:val="20"/>
                  <w:szCs w:val="20"/>
                  <w:u w:val="single"/>
                </w:rPr>
                <w:t>сайта кафедры ИТиЭО</w:t>
              </w:r>
            </w:hyperlink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r>
              <w:rPr>
                <w:color w:val="000000"/>
              </w:rPr>
              <w:t>(https://ict.herzen.spb.ru/)</w:t>
            </w:r>
          </w:p>
          <w:p w14:paraId="127756B7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Выбрать одно из направлений решаемых задач кафедры </w:t>
            </w:r>
            <w:proofErr w:type="gramStart"/>
            <w:r>
              <w:rPr>
                <w:color w:val="000000"/>
              </w:rPr>
              <w:t>и  подобрать</w:t>
            </w:r>
            <w:proofErr w:type="gramEnd"/>
            <w:r>
              <w:rPr>
                <w:color w:val="000000"/>
              </w:rPr>
              <w:t xml:space="preserve"> актуальные программные расширения и современные темы оформления.</w:t>
            </w:r>
          </w:p>
          <w:p w14:paraId="07466A79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Направление: публикация тематической справочной информации</w:t>
            </w:r>
          </w:p>
          <w:p w14:paraId="336F5C14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522C46FA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Проанализировать программное решение</w:t>
            </w:r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hyperlink r:id="rId14">
              <w:r>
                <w:rPr>
                  <w:rFonts w:ascii="Open Sans" w:eastAsia="Open Sans" w:hAnsi="Open Sans" w:cs="Open Sans"/>
                  <w:color w:val="0070A8"/>
                  <w:sz w:val="20"/>
                  <w:szCs w:val="20"/>
                  <w:u w:val="single"/>
                </w:rPr>
                <w:t>сайта кафедры ИТиЭО</w:t>
              </w:r>
            </w:hyperlink>
            <w:r>
              <w:rPr>
                <w:rFonts w:ascii="Open Sans" w:eastAsia="Open Sans" w:hAnsi="Open Sans" w:cs="Open Sans"/>
                <w:color w:val="555555"/>
                <w:sz w:val="20"/>
                <w:szCs w:val="20"/>
              </w:rPr>
              <w:t> </w:t>
            </w:r>
            <w:r>
              <w:rPr>
                <w:color w:val="000000"/>
              </w:rPr>
              <w:t>(https://ict.herzen.spb.ru/)</w:t>
            </w:r>
          </w:p>
          <w:p w14:paraId="07ABCB40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 xml:space="preserve">Выбрать одно из направлений решаемых задач кафедры </w:t>
            </w:r>
            <w:proofErr w:type="gramStart"/>
            <w:r>
              <w:rPr>
                <w:color w:val="000000"/>
              </w:rPr>
              <w:t>и  подобрать</w:t>
            </w:r>
            <w:proofErr w:type="gramEnd"/>
            <w:r>
              <w:rPr>
                <w:color w:val="000000"/>
              </w:rPr>
              <w:t xml:space="preserve"> актуальные программные расширения и современные темы оф</w:t>
            </w:r>
            <w:r>
              <w:rPr>
                <w:color w:val="000000"/>
              </w:rPr>
              <w:t>ормления.</w:t>
            </w:r>
          </w:p>
          <w:p w14:paraId="64A11556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50"/>
              <w:rPr>
                <w:color w:val="000000"/>
              </w:rPr>
            </w:pPr>
            <w:r>
              <w:rPr>
                <w:color w:val="000000"/>
              </w:rPr>
              <w:t>Направление: выбрать самостоятельно другое направление</w:t>
            </w:r>
          </w:p>
          <w:p w14:paraId="12BC8233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9EF7" w14:textId="77777777" w:rsidR="00430C06" w:rsidRDefault="00892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proofErr w:type="gramStart"/>
            <w:r>
              <w:rPr>
                <w:color w:val="000000"/>
              </w:rPr>
              <w:t>с  подборкой</w:t>
            </w:r>
            <w:proofErr w:type="gramEnd"/>
            <w:r>
              <w:rPr>
                <w:color w:val="000000"/>
              </w:rPr>
              <w:t xml:space="preserve"> расширений и тем оформления с комментариями (опубликовать в электронном портфолио, QR-код в отчете)</w:t>
            </w:r>
          </w:p>
          <w:p w14:paraId="586E4BA9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1A597BBF" w14:textId="77777777" w:rsidR="00430C06" w:rsidRDefault="00892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>с  подборкой</w:t>
            </w:r>
            <w:proofErr w:type="gramEnd"/>
            <w:r>
              <w:rPr>
                <w:color w:val="000000"/>
              </w:rPr>
              <w:t xml:space="preserve"> расширений и тем оформления с комментариями (опубликовать в электронном портфолио, QR-код в</w:t>
            </w:r>
            <w:r>
              <w:rPr>
                <w:color w:val="000000"/>
              </w:rPr>
              <w:t> отчете)</w:t>
            </w:r>
          </w:p>
          <w:p w14:paraId="75ED10B2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2A6735A" w14:textId="77777777" w:rsidR="00430C06" w:rsidRDefault="00892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>с  подборкой</w:t>
            </w:r>
            <w:proofErr w:type="gramEnd"/>
            <w:r>
              <w:rPr>
                <w:color w:val="000000"/>
              </w:rPr>
              <w:t xml:space="preserve"> расширений и тем оформления </w:t>
            </w:r>
            <w:r>
              <w:rPr>
                <w:color w:val="000000"/>
              </w:rPr>
              <w:lastRenderedPageBreak/>
              <w:t>с комментариями (опубликовать в электронном портфолио, QR-код в отчете)</w:t>
            </w:r>
          </w:p>
          <w:p w14:paraId="66A412BE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F6FF511" w14:textId="77777777" w:rsidR="00430C06" w:rsidRDefault="00430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4519522F" w14:textId="77777777" w:rsidR="00430C06" w:rsidRDefault="00892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>с  подборкой</w:t>
            </w:r>
            <w:proofErr w:type="gramEnd"/>
            <w:r>
              <w:rPr>
                <w:color w:val="000000"/>
              </w:rPr>
              <w:t xml:space="preserve"> расширений и тем оформления с комментариями (опубликовать в электронном портфоли</w:t>
            </w:r>
            <w:r>
              <w:rPr>
                <w:color w:val="000000"/>
              </w:rPr>
              <w:t>о, QR-код в 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BA13" w14:textId="7FE4E3C0" w:rsidR="00430C06" w:rsidRDefault="00892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EA511B">
              <w:rPr>
                <w:sz w:val="20"/>
                <w:szCs w:val="20"/>
                <w:lang w:val="ru-RU"/>
              </w:rPr>
              <w:t>5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656A" w14:textId="1A6C2637" w:rsidR="00430C06" w:rsidRDefault="00EA5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5</w:t>
            </w:r>
            <w:r w:rsidR="00892A49">
              <w:rPr>
                <w:color w:val="000000"/>
                <w:sz w:val="20"/>
                <w:szCs w:val="20"/>
              </w:rPr>
              <w:t>.0</w:t>
            </w:r>
            <w:r w:rsidR="00892A49">
              <w:rPr>
                <w:sz w:val="20"/>
                <w:szCs w:val="20"/>
              </w:rPr>
              <w:t>3</w:t>
            </w:r>
            <w:r w:rsidR="00892A49">
              <w:rPr>
                <w:color w:val="000000"/>
                <w:sz w:val="20"/>
                <w:szCs w:val="20"/>
              </w:rPr>
              <w:t>.2026</w:t>
            </w:r>
          </w:p>
        </w:tc>
      </w:tr>
      <w:tr w:rsidR="00430C06" w14:paraId="10845C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0441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059B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 содержит все загруженные в него результаты выполнения заданий, включая слайды. Пример репозитория: </w:t>
            </w:r>
            <w:hyperlink r:id="rId15">
              <w:r>
                <w:rPr>
                  <w:color w:val="1155CC"/>
                  <w:u w:val="single"/>
                </w:rPr>
                <w:t>https://git.herzen.spb.ru/igossoudarev/cloud</w:t>
              </w:r>
              <w:r>
                <w:rPr>
                  <w:color w:val="1155CC"/>
                  <w:u w:val="single"/>
                </w:rPr>
                <w:t>s</w:t>
              </w:r>
            </w:hyperlink>
            <w:r>
              <w:rPr>
                <w:color w:val="000000"/>
              </w:rPr>
              <w:t xml:space="preserve"> </w:t>
            </w:r>
          </w:p>
          <w:p w14:paraId="1ED8FCE7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056AEB7C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</w:t>
            </w:r>
            <w:r>
              <w:rPr>
                <w:color w:val="000000"/>
              </w:rPr>
              <w:t xml:space="preserve">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 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A50C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>
              <w:rPr>
                <w:color w:val="000000"/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B59F" w14:textId="77777777" w:rsidR="00430C06" w:rsidRDefault="00892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.03.2026</w:t>
            </w:r>
          </w:p>
        </w:tc>
      </w:tr>
    </w:tbl>
    <w:p w14:paraId="40E7BA66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14E6A3D0" w14:textId="77777777" w:rsidR="00430C06" w:rsidRDefault="00430C0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F272459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</w:t>
      </w:r>
    </w:p>
    <w:p w14:paraId="4BAA569A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60C93DEA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«02» февраля </w:t>
      </w:r>
      <w:proofErr w:type="gramStart"/>
      <w:r>
        <w:rPr>
          <w:color w:val="000000"/>
          <w:sz w:val="20"/>
          <w:szCs w:val="20"/>
        </w:rPr>
        <w:t>2026 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23593066" w14:textId="77777777" w:rsidR="00430C06" w:rsidRDefault="00892A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430C06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8D0424E-CAB8-49F1-9F59-6DAC351086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04A3F8-09B6-409C-9082-2701E50ECE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EA5FEF5-9C4E-4C6D-9D21-DD98EA7B48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D1FD5CD-B976-49D6-9DE7-714550FB9A3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0C16F826-1CF4-4618-81E4-49D064DBDF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B4794"/>
    <w:multiLevelType w:val="multilevel"/>
    <w:tmpl w:val="5DF4E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B37C7C"/>
    <w:multiLevelType w:val="multilevel"/>
    <w:tmpl w:val="D9F8824A"/>
    <w:lvl w:ilvl="0">
      <w:start w:val="1"/>
      <w:numFmt w:val="upperRoman"/>
      <w:lvlText w:val="%1."/>
      <w:lvlJc w:val="left"/>
      <w:pPr>
        <w:ind w:left="1080" w:hanging="72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C06"/>
    <w:rsid w:val="00430C06"/>
    <w:rsid w:val="00892A49"/>
    <w:rsid w:val="00EA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EF99"/>
  <w15:docId w15:val="{B7E0DE01-2CFC-418E-9FEA-69B867A0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annotation text"/>
    <w:link w:val="a6"/>
    <w:uiPriority w:val="99"/>
    <w:semiHidden/>
    <w:unhideWhenUsed/>
  </w:style>
  <w:style w:type="character" w:customStyle="1" w:styleId="a6">
    <w:name w:val="Текст примечания Знак"/>
    <w:basedOn w:val="a0"/>
    <w:link w:val="a5"/>
    <w:uiPriority w:val="99"/>
    <w:semiHidden/>
  </w:style>
  <w:style w:type="character" w:styleId="a7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8">
    <w:name w:val="Balloon Text"/>
    <w:link w:val="a9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a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List Paragraph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d">
    <w:name w:val="Normal (Web)"/>
    <w:uiPriority w:val="99"/>
    <w:semiHidden/>
    <w:unhideWhenUsed/>
    <w:rsid w:val="00205FA0"/>
    <w:pPr>
      <w:spacing w:before="100" w:beforeAutospacing="1" w:after="100" w:afterAutospacing="1"/>
    </w:pPr>
  </w:style>
  <w:style w:type="paragraph" w:styleId="ae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qrFAzvsSKr1P5s8zoDd0Hbgpg==">CgMxLjAyCWguMzBqMHpsbDgAciExLV9BOVVkU3V0VDdfQ0U0eHlObDdJMHQwRGNqNk5Ic1c=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Anastasiya</cp:lastModifiedBy>
  <cp:revision>2</cp:revision>
  <dcterms:created xsi:type="dcterms:W3CDTF">2026-03-05T04:44:00Z</dcterms:created>
  <dcterms:modified xsi:type="dcterms:W3CDTF">2026-03-05T04:44:00Z</dcterms:modified>
</cp:coreProperties>
</file>