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5D8D9" w14:textId="4D1E939C" w:rsidR="00F51669" w:rsidRPr="00D21AD1" w:rsidRDefault="00F51669" w:rsidP="00D26DD8">
      <w:pPr>
        <w:rPr>
          <w:rFonts w:cstheme="minorHAnsi"/>
          <w:sz w:val="28"/>
          <w:szCs w:val="28"/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18"/>
        <w:gridCol w:w="4307"/>
      </w:tblGrid>
      <w:tr w:rsidR="00F51669" w:rsidRPr="00D26DD8" w14:paraId="7128596B" w14:textId="77777777" w:rsidTr="00F51669">
        <w:tc>
          <w:tcPr>
            <w:tcW w:w="4672" w:type="dxa"/>
          </w:tcPr>
          <w:p w14:paraId="078189AD" w14:textId="56693821" w:rsidR="00F51669" w:rsidRPr="00D26DD8" w:rsidRDefault="00F51669" w:rsidP="00F51669">
            <w:pPr>
              <w:pStyle w:val="a3"/>
              <w:ind w:left="0"/>
              <w:rPr>
                <w:rFonts w:cstheme="minorHAnsi"/>
                <w:sz w:val="28"/>
                <w:szCs w:val="28"/>
              </w:rPr>
            </w:pPr>
            <w:r w:rsidRPr="00D26DD8">
              <w:rPr>
                <w:rFonts w:cstheme="minorHAnsi"/>
                <w:sz w:val="28"/>
                <w:szCs w:val="28"/>
              </w:rPr>
              <w:t>Комплектующие</w:t>
            </w:r>
          </w:p>
        </w:tc>
        <w:tc>
          <w:tcPr>
            <w:tcW w:w="4673" w:type="dxa"/>
          </w:tcPr>
          <w:p w14:paraId="0F8B6181" w14:textId="4E4A18FB" w:rsidR="00F51669" w:rsidRPr="00D26DD8" w:rsidRDefault="00F51669" w:rsidP="00F51669">
            <w:pPr>
              <w:pStyle w:val="a3"/>
              <w:ind w:left="0"/>
              <w:rPr>
                <w:rFonts w:cstheme="minorHAnsi"/>
                <w:sz w:val="28"/>
                <w:szCs w:val="28"/>
              </w:rPr>
            </w:pPr>
            <w:r w:rsidRPr="00D26DD8">
              <w:rPr>
                <w:rFonts w:cstheme="minorHAnsi"/>
                <w:sz w:val="28"/>
                <w:szCs w:val="28"/>
              </w:rPr>
              <w:t>Характеристики</w:t>
            </w:r>
          </w:p>
        </w:tc>
      </w:tr>
      <w:tr w:rsidR="00F51669" w:rsidRPr="00D26DD8" w14:paraId="30C14462" w14:textId="77777777" w:rsidTr="00F51669">
        <w:tc>
          <w:tcPr>
            <w:tcW w:w="4672" w:type="dxa"/>
          </w:tcPr>
          <w:p w14:paraId="33FB499E" w14:textId="566399EA" w:rsidR="00F51669" w:rsidRPr="00D26DD8" w:rsidRDefault="00F51669" w:rsidP="00F51669">
            <w:pPr>
              <w:pStyle w:val="a3"/>
              <w:ind w:left="0"/>
              <w:rPr>
                <w:rFonts w:cstheme="minorHAnsi"/>
                <w:sz w:val="28"/>
                <w:szCs w:val="28"/>
              </w:rPr>
            </w:pPr>
            <w:r w:rsidRPr="00D26DD8">
              <w:rPr>
                <w:rFonts w:cstheme="minorHAnsi"/>
                <w:sz w:val="28"/>
                <w:szCs w:val="28"/>
              </w:rPr>
              <w:t>Процессор</w:t>
            </w:r>
            <w:r w:rsidRPr="00D26DD8">
              <w:rPr>
                <w:rFonts w:eastAsia="Times New Roman" w:cstheme="minorHAnsi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D26DD8">
              <w:rPr>
                <w:rFonts w:eastAsia="Times New Roman" w:cstheme="minorHAnsi"/>
                <w:color w:val="000000" w:themeColor="text1"/>
                <w:sz w:val="28"/>
                <w:szCs w:val="28"/>
                <w:lang w:val="en-US" w:eastAsia="ru-RU"/>
              </w:rPr>
              <w:t>Intel</w:t>
            </w:r>
            <w:r w:rsidRPr="00D26DD8">
              <w:rPr>
                <w:rFonts w:eastAsia="Times New Roman" w:cstheme="minorHAnsi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D26DD8">
              <w:rPr>
                <w:rFonts w:eastAsia="Times New Roman" w:cstheme="minorHAnsi"/>
                <w:color w:val="000000" w:themeColor="text1"/>
                <w:sz w:val="28"/>
                <w:szCs w:val="28"/>
                <w:lang w:val="en-US" w:eastAsia="ru-RU"/>
              </w:rPr>
              <w:t>Core</w:t>
            </w:r>
            <w:r w:rsidRPr="00D26DD8">
              <w:rPr>
                <w:rFonts w:eastAsia="Times New Roman" w:cstheme="minorHAnsi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D26DD8">
              <w:rPr>
                <w:rFonts w:eastAsia="Times New Roman" w:cstheme="minorHAnsi"/>
                <w:color w:val="000000" w:themeColor="text1"/>
                <w:sz w:val="28"/>
                <w:szCs w:val="28"/>
                <w:lang w:val="en-US" w:eastAsia="ru-RU"/>
              </w:rPr>
              <w:t>i</w:t>
            </w:r>
            <w:r w:rsidRPr="00D26DD8">
              <w:rPr>
                <w:rFonts w:eastAsia="Times New Roman" w:cstheme="minorHAnsi"/>
                <w:color w:val="000000" w:themeColor="text1"/>
                <w:sz w:val="28"/>
                <w:szCs w:val="28"/>
                <w:lang w:eastAsia="ru-RU"/>
              </w:rPr>
              <w:t>3-8100</w:t>
            </w:r>
          </w:p>
        </w:tc>
        <w:tc>
          <w:tcPr>
            <w:tcW w:w="4673" w:type="dxa"/>
          </w:tcPr>
          <w:p w14:paraId="2C22F13C" w14:textId="77777777" w:rsidR="00F51669" w:rsidRPr="00D26DD8" w:rsidRDefault="00F51669" w:rsidP="00F51669">
            <w:pPr>
              <w:ind w:left="360"/>
              <w:rPr>
                <w:rFonts w:cstheme="minorHAnsi"/>
                <w:sz w:val="28"/>
                <w:szCs w:val="28"/>
              </w:rPr>
            </w:pPr>
            <w:r w:rsidRPr="00D26DD8">
              <w:rPr>
                <w:rFonts w:eastAsia="Times New Roman" w:cstheme="minorHAnsi"/>
                <w:color w:val="000000" w:themeColor="text1"/>
                <w:sz w:val="28"/>
                <w:szCs w:val="28"/>
                <w:lang w:eastAsia="ru-RU"/>
              </w:rPr>
              <w:t>4 ядра, тактовая частота 3.6</w:t>
            </w:r>
            <w:r w:rsidRPr="00D26DD8">
              <w:rPr>
                <w:rFonts w:eastAsia="Times New Roman" w:cstheme="minorHAnsi"/>
                <w:color w:val="000000" w:themeColor="text1"/>
                <w:sz w:val="28"/>
                <w:szCs w:val="28"/>
                <w:lang w:val="en-US" w:eastAsia="ru-RU"/>
              </w:rPr>
              <w:t>GHz</w:t>
            </w:r>
          </w:p>
          <w:p w14:paraId="4A441408" w14:textId="77777777" w:rsidR="00F51669" w:rsidRPr="00D26DD8" w:rsidRDefault="00F51669" w:rsidP="00F51669">
            <w:pPr>
              <w:pStyle w:val="a3"/>
              <w:ind w:left="0"/>
              <w:rPr>
                <w:rFonts w:cstheme="minorHAnsi"/>
                <w:sz w:val="28"/>
                <w:szCs w:val="28"/>
              </w:rPr>
            </w:pPr>
          </w:p>
        </w:tc>
      </w:tr>
      <w:tr w:rsidR="00F51669" w:rsidRPr="00D26DD8" w14:paraId="324655E0" w14:textId="77777777" w:rsidTr="00F51669">
        <w:tc>
          <w:tcPr>
            <w:tcW w:w="4672" w:type="dxa"/>
          </w:tcPr>
          <w:p w14:paraId="01693667" w14:textId="128CDCC0" w:rsidR="00F51669" w:rsidRPr="00D26DD8" w:rsidRDefault="00D26DD8" w:rsidP="00F51669">
            <w:pPr>
              <w:pStyle w:val="a3"/>
              <w:ind w:left="0"/>
              <w:rPr>
                <w:rFonts w:cstheme="minorHAnsi"/>
                <w:sz w:val="28"/>
                <w:szCs w:val="28"/>
              </w:rPr>
            </w:pPr>
            <w:r w:rsidRPr="00D26DD8">
              <w:rPr>
                <w:rFonts w:cstheme="minorHAnsi"/>
                <w:sz w:val="28"/>
                <w:szCs w:val="28"/>
              </w:rPr>
              <w:t>Оперативная память</w:t>
            </w:r>
          </w:p>
        </w:tc>
        <w:tc>
          <w:tcPr>
            <w:tcW w:w="4673" w:type="dxa"/>
          </w:tcPr>
          <w:p w14:paraId="52948597" w14:textId="4D96DD88" w:rsidR="00D26DD8" w:rsidRPr="00D26DD8" w:rsidRDefault="00D26DD8" w:rsidP="00D26DD8">
            <w:pPr>
              <w:pStyle w:val="a3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D26DD8">
              <w:rPr>
                <w:rFonts w:eastAsia="Times New Roman" w:cstheme="minorHAnsi"/>
                <w:color w:val="000000" w:themeColor="text1"/>
                <w:sz w:val="28"/>
                <w:szCs w:val="28"/>
                <w:lang w:eastAsia="ru-RU"/>
              </w:rPr>
              <w:t xml:space="preserve">Объём памяти 8 </w:t>
            </w:r>
            <w:r w:rsidRPr="00D26DD8">
              <w:rPr>
                <w:rFonts w:eastAsia="Times New Roman" w:cstheme="minorHAnsi"/>
                <w:color w:val="000000" w:themeColor="text1"/>
                <w:sz w:val="28"/>
                <w:szCs w:val="28"/>
                <w:lang w:val="en-US" w:eastAsia="ru-RU"/>
              </w:rPr>
              <w:t>Gb</w:t>
            </w:r>
            <w:r w:rsidRPr="00D26DD8">
              <w:rPr>
                <w:rFonts w:eastAsia="Times New Roman" w:cstheme="minorHAnsi"/>
                <w:color w:val="000000" w:themeColor="text1"/>
                <w:sz w:val="28"/>
                <w:szCs w:val="28"/>
                <w:lang w:eastAsia="ru-RU"/>
              </w:rPr>
              <w:t>,</w:t>
            </w: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D26DD8">
              <w:rPr>
                <w:rFonts w:eastAsia="Times New Roman" w:cstheme="minorHAnsi"/>
                <w:color w:val="000000" w:themeColor="text1"/>
                <w:sz w:val="28"/>
                <w:szCs w:val="28"/>
                <w:lang w:eastAsia="ru-RU"/>
              </w:rPr>
              <w:t xml:space="preserve">тип памяти </w:t>
            </w:r>
            <w:r w:rsidRPr="00D26DD8">
              <w:rPr>
                <w:rFonts w:eastAsia="Times New Roman" w:cstheme="minorHAnsi"/>
                <w:color w:val="000000" w:themeColor="text1"/>
                <w:sz w:val="28"/>
                <w:szCs w:val="28"/>
                <w:lang w:val="en-US" w:eastAsia="ru-RU"/>
              </w:rPr>
              <w:t>DDR</w:t>
            </w:r>
            <w:r w:rsidRPr="00D26DD8">
              <w:rPr>
                <w:rFonts w:eastAsia="Times New Roman" w:cstheme="minorHAnsi"/>
                <w:color w:val="000000" w:themeColor="text1"/>
                <w:sz w:val="28"/>
                <w:szCs w:val="28"/>
                <w:lang w:eastAsia="ru-RU"/>
              </w:rPr>
              <w:t>4-</w:t>
            </w:r>
            <w:r w:rsidRPr="00D26DD8">
              <w:rPr>
                <w:rFonts w:eastAsia="Times New Roman" w:cstheme="minorHAnsi"/>
                <w:color w:val="000000" w:themeColor="text1"/>
                <w:sz w:val="28"/>
                <w:szCs w:val="28"/>
                <w:lang w:val="en-US" w:eastAsia="ru-RU"/>
              </w:rPr>
              <w:t>SDRAM</w:t>
            </w:r>
            <w:r w:rsidRPr="00D26DD8">
              <w:rPr>
                <w:rFonts w:eastAsia="Times New Roman" w:cstheme="minorHAnsi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</w:p>
          <w:p w14:paraId="3C58B5E1" w14:textId="77777777" w:rsidR="00F51669" w:rsidRPr="00D26DD8" w:rsidRDefault="00F51669" w:rsidP="00F51669">
            <w:pPr>
              <w:pStyle w:val="a3"/>
              <w:ind w:left="0"/>
              <w:rPr>
                <w:rFonts w:cstheme="minorHAnsi"/>
                <w:sz w:val="28"/>
                <w:szCs w:val="28"/>
              </w:rPr>
            </w:pPr>
          </w:p>
        </w:tc>
      </w:tr>
      <w:tr w:rsidR="00F51669" w:rsidRPr="00D26DD8" w14:paraId="3B3F8AAF" w14:textId="77777777" w:rsidTr="00F51669">
        <w:tc>
          <w:tcPr>
            <w:tcW w:w="4672" w:type="dxa"/>
          </w:tcPr>
          <w:p w14:paraId="4F594F36" w14:textId="0AAA597E" w:rsidR="00F51669" w:rsidRPr="00D26DD8" w:rsidRDefault="00D26DD8" w:rsidP="00F51669">
            <w:pPr>
              <w:pStyle w:val="a3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Материнская плата</w:t>
            </w:r>
            <w:r w:rsidR="00D21AD1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237C16">
              <w:rPr>
                <w:rFonts w:cstheme="minorHAnsi"/>
                <w:sz w:val="28"/>
                <w:szCs w:val="28"/>
              </w:rPr>
              <w:t>(</w:t>
            </w:r>
            <w:r w:rsidR="00237C16">
              <w:rPr>
                <w:rFonts w:cstheme="minorHAnsi"/>
                <w:sz w:val="28"/>
                <w:szCs w:val="28"/>
                <w:lang w:val="en-US"/>
              </w:rPr>
              <w:t>HP 843C</w:t>
            </w:r>
            <w:r w:rsidR="00237C16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3040A67B" w14:textId="007D7375" w:rsidR="00F51669" w:rsidRPr="00D26DD8" w:rsidRDefault="00237C16" w:rsidP="00F51669">
            <w:pPr>
              <w:pStyle w:val="a3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Не удалось найти модель и характеристики данной платы</w:t>
            </w:r>
            <w:r w:rsidR="00D318A1">
              <w:rPr>
                <w:rFonts w:cstheme="minorHAnsi"/>
                <w:sz w:val="28"/>
                <w:szCs w:val="28"/>
              </w:rPr>
              <w:t xml:space="preserve"> в интернете</w:t>
            </w:r>
          </w:p>
        </w:tc>
      </w:tr>
      <w:tr w:rsidR="00F51669" w:rsidRPr="00D26DD8" w14:paraId="7B5C5C2D" w14:textId="77777777" w:rsidTr="00F51669">
        <w:tc>
          <w:tcPr>
            <w:tcW w:w="4672" w:type="dxa"/>
          </w:tcPr>
          <w:p w14:paraId="0FB838CA" w14:textId="168D5989" w:rsidR="00F51669" w:rsidRPr="00D26DD8" w:rsidRDefault="00D26DD8" w:rsidP="00F51669">
            <w:pPr>
              <w:pStyle w:val="a3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Видеокарта (встроенн</w:t>
            </w:r>
            <w:r w:rsidR="00D21AD1">
              <w:rPr>
                <w:rFonts w:cstheme="minorHAnsi"/>
                <w:sz w:val="28"/>
                <w:szCs w:val="28"/>
              </w:rPr>
              <w:t>ое видеоядро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D26DD8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Intel® UHD Graphics 630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29674F5D" w14:textId="35C0D7BB" w:rsidR="00F51669" w:rsidRPr="00237C16" w:rsidRDefault="00237C16" w:rsidP="00F51669">
            <w:pPr>
              <w:pStyle w:val="a3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 xml:space="preserve">Объём памяти 2 </w:t>
            </w:r>
            <w:r>
              <w:rPr>
                <w:rFonts w:cstheme="minorHAnsi"/>
                <w:sz w:val="28"/>
                <w:szCs w:val="28"/>
                <w:lang w:val="en-US"/>
              </w:rPr>
              <w:t>Gb</w:t>
            </w:r>
          </w:p>
        </w:tc>
      </w:tr>
      <w:tr w:rsidR="00237C16" w:rsidRPr="00D26DD8" w14:paraId="2792B35C" w14:textId="77777777" w:rsidTr="00F51669">
        <w:tc>
          <w:tcPr>
            <w:tcW w:w="4672" w:type="dxa"/>
          </w:tcPr>
          <w:p w14:paraId="054763E4" w14:textId="0B8BACC3" w:rsidR="00237C16" w:rsidRPr="00237C16" w:rsidRDefault="00237C16" w:rsidP="00F51669">
            <w:pPr>
              <w:pStyle w:val="a3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 xml:space="preserve">Накопители </w:t>
            </w:r>
            <w:r>
              <w:rPr>
                <w:rFonts w:cstheme="minorHAnsi"/>
                <w:sz w:val="28"/>
                <w:szCs w:val="28"/>
                <w:lang w:val="en-US"/>
              </w:rPr>
              <w:t>(</w:t>
            </w:r>
            <w:r w:rsidR="00DB3354">
              <w:rPr>
                <w:rFonts w:cstheme="minorHAnsi"/>
                <w:sz w:val="28"/>
                <w:szCs w:val="28"/>
                <w:lang w:val="en-US"/>
              </w:rPr>
              <w:t xml:space="preserve">SATA </w:t>
            </w:r>
            <w:r>
              <w:rPr>
                <w:rFonts w:cstheme="minorHAnsi"/>
                <w:sz w:val="28"/>
                <w:szCs w:val="28"/>
                <w:lang w:val="en-US"/>
              </w:rPr>
              <w:t>SSD)</w:t>
            </w:r>
          </w:p>
        </w:tc>
        <w:tc>
          <w:tcPr>
            <w:tcW w:w="4673" w:type="dxa"/>
          </w:tcPr>
          <w:p w14:paraId="1ECFDE5F" w14:textId="00110F31" w:rsidR="00237C16" w:rsidRPr="00237C16" w:rsidRDefault="00237C16" w:rsidP="00F51669">
            <w:pPr>
              <w:pStyle w:val="a3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Объём </w:t>
            </w:r>
            <w:r>
              <w:rPr>
                <w:rFonts w:cstheme="minorHAnsi"/>
                <w:sz w:val="28"/>
                <w:szCs w:val="28"/>
                <w:lang w:val="en-US"/>
              </w:rPr>
              <w:t>SSD 256 Gb</w:t>
            </w:r>
          </w:p>
        </w:tc>
      </w:tr>
    </w:tbl>
    <w:p w14:paraId="3D4276E9" w14:textId="77777777" w:rsidR="00F51669" w:rsidRPr="00D26DD8" w:rsidRDefault="00F51669" w:rsidP="00F51669">
      <w:pPr>
        <w:pStyle w:val="a3"/>
        <w:rPr>
          <w:rFonts w:cstheme="minorHAnsi"/>
          <w:sz w:val="28"/>
          <w:szCs w:val="28"/>
        </w:rPr>
      </w:pPr>
    </w:p>
    <w:sectPr w:rsidR="00F51669" w:rsidRPr="00D26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413F8"/>
    <w:multiLevelType w:val="multilevel"/>
    <w:tmpl w:val="96C8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571DF"/>
    <w:multiLevelType w:val="hybridMultilevel"/>
    <w:tmpl w:val="D436C9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20FDA"/>
    <w:multiLevelType w:val="hybridMultilevel"/>
    <w:tmpl w:val="7C96F23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ABD243E"/>
    <w:multiLevelType w:val="hybridMultilevel"/>
    <w:tmpl w:val="DE5AE71E"/>
    <w:lvl w:ilvl="0" w:tplc="14D21A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9A3F1C"/>
    <w:multiLevelType w:val="hybridMultilevel"/>
    <w:tmpl w:val="A0625E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41955"/>
    <w:multiLevelType w:val="multilevel"/>
    <w:tmpl w:val="07FA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4E1C43"/>
    <w:multiLevelType w:val="hybridMultilevel"/>
    <w:tmpl w:val="D436C9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C7242"/>
    <w:multiLevelType w:val="hybridMultilevel"/>
    <w:tmpl w:val="D436C9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365D22"/>
    <w:multiLevelType w:val="hybridMultilevel"/>
    <w:tmpl w:val="32F2B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53"/>
    <w:rsid w:val="00237C16"/>
    <w:rsid w:val="00601B53"/>
    <w:rsid w:val="00860FB0"/>
    <w:rsid w:val="00D21AD1"/>
    <w:rsid w:val="00D26DD8"/>
    <w:rsid w:val="00D318A1"/>
    <w:rsid w:val="00DB3354"/>
    <w:rsid w:val="00F5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FAF56"/>
  <w15:chartTrackingRefBased/>
  <w15:docId w15:val="{C5B606B2-1619-48A7-A573-B7D7463B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669"/>
    <w:pPr>
      <w:ind w:left="720"/>
      <w:contextualSpacing/>
    </w:pPr>
  </w:style>
  <w:style w:type="table" w:styleId="a4">
    <w:name w:val="Table Grid"/>
    <w:basedOn w:val="a1"/>
    <w:uiPriority w:val="39"/>
    <w:rsid w:val="00F51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8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2024-02-18T14:20:00Z</dcterms:created>
  <dcterms:modified xsi:type="dcterms:W3CDTF">2024-02-19T13:06:00Z</dcterms:modified>
</cp:coreProperties>
</file>