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3F8D6" w14:textId="77777777" w:rsidR="003A5F6A" w:rsidRDefault="00000000">
      <w:pPr>
        <w:jc w:val="center"/>
        <w:rPr>
          <w:rFonts w:eastAsia="黑体"/>
          <w:sz w:val="32"/>
          <w:szCs w:val="32"/>
        </w:rPr>
      </w:pPr>
      <w:r w:rsidRPr="006E257A">
        <w:rPr>
          <w:rFonts w:eastAsia="黑体" w:hint="eastAsia"/>
          <w:sz w:val="32"/>
          <w:szCs w:val="32"/>
        </w:rPr>
        <w:t>基于岩石化学成分的火成岩分类研究</w:t>
      </w:r>
    </w:p>
    <w:p w14:paraId="78AEA615" w14:textId="1A82F896" w:rsidR="00DD7DDE" w:rsidRPr="006E257A" w:rsidRDefault="00DD7DDE" w:rsidP="00DD7DDE">
      <w:pPr>
        <w:jc w:val="center"/>
      </w:pPr>
      <w:r w:rsidRPr="00DD7DDE">
        <w:rPr>
          <w:rFonts w:hint="eastAsia"/>
        </w:rPr>
        <w:t>郑祎杰</w:t>
      </w:r>
      <w:r w:rsidR="00EC1DE0">
        <w:rPr>
          <w:rFonts w:hint="eastAsia"/>
        </w:rPr>
        <w:t>（组长）</w:t>
      </w:r>
      <w:r w:rsidRPr="00DD7DDE">
        <w:rPr>
          <w:rFonts w:hint="eastAsia"/>
        </w:rPr>
        <w:t xml:space="preserve">  </w:t>
      </w:r>
      <w:r w:rsidRPr="00DD7DDE">
        <w:rPr>
          <w:rFonts w:hint="eastAsia"/>
        </w:rPr>
        <w:t>吴冰玥</w:t>
      </w:r>
      <w:r w:rsidRPr="00DD7DDE">
        <w:rPr>
          <w:rFonts w:hint="eastAsia"/>
        </w:rPr>
        <w:t xml:space="preserve">  </w:t>
      </w:r>
      <w:r w:rsidRPr="00DD7DDE">
        <w:rPr>
          <w:rFonts w:hint="eastAsia"/>
        </w:rPr>
        <w:t>徐政委</w:t>
      </w:r>
      <w:r w:rsidRPr="00DD7DDE">
        <w:rPr>
          <w:rFonts w:hint="eastAsia"/>
        </w:rPr>
        <w:t xml:space="preserve"> </w:t>
      </w:r>
      <w:r w:rsidRPr="00DD7DDE">
        <w:rPr>
          <w:rFonts w:hint="eastAsia"/>
        </w:rPr>
        <w:t>郭宇欣</w:t>
      </w:r>
      <w:r w:rsidRPr="00DD7DDE">
        <w:rPr>
          <w:rFonts w:hint="eastAsia"/>
        </w:rPr>
        <w:t xml:space="preserve">  </w:t>
      </w:r>
      <w:r w:rsidRPr="00DD7DDE">
        <w:rPr>
          <w:rFonts w:hint="eastAsia"/>
        </w:rPr>
        <w:t>赵兴元</w:t>
      </w:r>
      <w:r w:rsidRPr="00DD7DDE">
        <w:rPr>
          <w:rFonts w:hint="eastAsia"/>
        </w:rPr>
        <w:t xml:space="preserve">  </w:t>
      </w:r>
      <w:r w:rsidRPr="00DD7DDE">
        <w:rPr>
          <w:rFonts w:hint="eastAsia"/>
        </w:rPr>
        <w:t>段小丫</w:t>
      </w:r>
      <w:r w:rsidRPr="00DD7DDE">
        <w:rPr>
          <w:rFonts w:hint="eastAsia"/>
        </w:rPr>
        <w:t xml:space="preserve">  </w:t>
      </w:r>
      <w:r w:rsidRPr="00DD7DDE">
        <w:rPr>
          <w:rFonts w:hint="eastAsia"/>
        </w:rPr>
        <w:t>林诚</w:t>
      </w:r>
    </w:p>
    <w:p w14:paraId="4ADDF2B9" w14:textId="77777777" w:rsidR="003A5F6A" w:rsidRPr="006E257A" w:rsidRDefault="00000000" w:rsidP="00CB3457">
      <w:pPr>
        <w:pStyle w:val="1"/>
        <w:numPr>
          <w:ilvl w:val="0"/>
          <w:numId w:val="0"/>
        </w:numPr>
        <w:spacing w:before="120" w:after="156"/>
      </w:pPr>
      <w:r w:rsidRPr="006E257A">
        <w:rPr>
          <w:rFonts w:hint="eastAsia"/>
        </w:rPr>
        <w:t>引言</w:t>
      </w:r>
    </w:p>
    <w:p w14:paraId="3FB579E6" w14:textId="728F4B8D" w:rsidR="003A5F6A" w:rsidRPr="006E257A" w:rsidRDefault="00000000" w:rsidP="001E5C52">
      <w:pPr>
        <w:ind w:firstLineChars="200" w:firstLine="420"/>
      </w:pPr>
      <w:r w:rsidRPr="006E257A">
        <w:rPr>
          <w:rFonts w:hint="eastAsia"/>
        </w:rPr>
        <w:t>本文用于研究火成岩的化学变化，探讨不同类型火成岩（如花岗岩、玄武岩等）在化学成分、矿物组成、</w:t>
      </w:r>
      <w:r w:rsidR="005D5C02">
        <w:rPr>
          <w:rFonts w:hint="eastAsia"/>
        </w:rPr>
        <w:t>矿物结构</w:t>
      </w:r>
      <w:r w:rsidRPr="006E257A">
        <w:rPr>
          <w:rFonts w:hint="eastAsia"/>
        </w:rPr>
        <w:t>等方面的差异和变化规律，反映火成岩形成的地质环境和地质过程；研究火成岩地化特征在采矿领域的应用，为矿业勘查和开发提供重要依据。</w:t>
      </w:r>
    </w:p>
    <w:p w14:paraId="30124C77" w14:textId="77777777" w:rsidR="003A5F6A" w:rsidRPr="006E257A" w:rsidRDefault="00000000" w:rsidP="009F088A">
      <w:pPr>
        <w:pStyle w:val="1"/>
        <w:ind w:left="480" w:hanging="480"/>
      </w:pPr>
      <w:r w:rsidRPr="006E257A">
        <w:rPr>
          <w:rFonts w:hint="eastAsia"/>
        </w:rPr>
        <w:t>数据集介绍</w:t>
      </w:r>
    </w:p>
    <w:p w14:paraId="490C37E3" w14:textId="4F7F728D" w:rsidR="003A5F6A" w:rsidRPr="006E257A" w:rsidRDefault="00000000" w:rsidP="008353F4">
      <w:pPr>
        <w:pStyle w:val="2"/>
      </w:pPr>
      <w:r w:rsidRPr="006E257A">
        <w:rPr>
          <w:rFonts w:hint="eastAsia"/>
        </w:rPr>
        <w:t>数据集</w:t>
      </w:r>
    </w:p>
    <w:p w14:paraId="74C8E451" w14:textId="7080A674" w:rsidR="003A5F6A" w:rsidRPr="006E257A" w:rsidRDefault="00000000" w:rsidP="001E5C52">
      <w:pPr>
        <w:ind w:firstLineChars="200" w:firstLine="420"/>
      </w:pPr>
      <w:r w:rsidRPr="006E257A">
        <w:rPr>
          <w:rFonts w:hint="eastAsia"/>
        </w:rPr>
        <w:t>该数据集</w:t>
      </w:r>
      <w:r w:rsidR="00415F3E">
        <w:rPr>
          <w:rFonts w:hint="eastAsia"/>
        </w:rPr>
        <w:t>来源于机器学习、数据、代码资源网站</w:t>
      </w:r>
      <w:r w:rsidR="00415F3E">
        <w:rPr>
          <w:rFonts w:hint="eastAsia"/>
        </w:rPr>
        <w:t>K</w:t>
      </w:r>
      <w:r w:rsidR="00415F3E" w:rsidRPr="001B3D00">
        <w:t>aggle</w:t>
      </w:r>
      <w:r w:rsidR="00415F3E">
        <w:rPr>
          <w:rStyle w:val="af2"/>
        </w:rPr>
        <w:t xml:space="preserve"> </w:t>
      </w:r>
      <w:r w:rsidR="001B3D00">
        <w:rPr>
          <w:rStyle w:val="af2"/>
        </w:rPr>
        <w:footnoteReference w:id="1"/>
      </w:r>
      <w:r w:rsidR="00415F3E">
        <w:rPr>
          <w:rFonts w:hint="eastAsia"/>
        </w:rPr>
        <w:t>，</w:t>
      </w:r>
      <w:r w:rsidRPr="006E257A">
        <w:rPr>
          <w:rFonts w:hint="eastAsia"/>
        </w:rPr>
        <w:t>用于了解</w:t>
      </w:r>
      <w:r w:rsidR="002D1623">
        <w:rPr>
          <w:rFonts w:hint="eastAsia"/>
        </w:rPr>
        <w:t>火成岩</w:t>
      </w:r>
      <w:r w:rsidRPr="006E257A">
        <w:rPr>
          <w:rFonts w:hint="eastAsia"/>
        </w:rPr>
        <w:t>基本类型</w:t>
      </w:r>
      <w:r w:rsidR="00653973">
        <w:rPr>
          <w:rFonts w:hint="eastAsia"/>
        </w:rPr>
        <w:t>、</w:t>
      </w:r>
      <w:r w:rsidRPr="006E257A">
        <w:rPr>
          <w:rFonts w:hint="eastAsia"/>
        </w:rPr>
        <w:t>基本性质与特征</w:t>
      </w:r>
      <w:r w:rsidR="00C82C8C">
        <w:rPr>
          <w:rFonts w:hint="eastAsia"/>
        </w:rPr>
        <w:t>；数据集包含</w:t>
      </w:r>
      <w:r w:rsidRPr="006E257A">
        <w:rPr>
          <w:rFonts w:hint="eastAsia"/>
        </w:rPr>
        <w:t>不同类型岩石的地球化学变化与成分（</w:t>
      </w:r>
      <w:r w:rsidRPr="006E257A">
        <w:rPr>
          <w:rFonts w:hint="eastAsia"/>
        </w:rPr>
        <w:t>SiO</w:t>
      </w:r>
      <w:r w:rsidRPr="002D1623">
        <w:rPr>
          <w:rFonts w:hint="eastAsia"/>
          <w:vertAlign w:val="subscript"/>
        </w:rPr>
        <w:t>2</w:t>
      </w:r>
      <w:r w:rsidRPr="006E257A">
        <w:rPr>
          <w:rFonts w:hint="eastAsia"/>
        </w:rPr>
        <w:t>、</w:t>
      </w:r>
      <w:r w:rsidRPr="006E257A">
        <w:rPr>
          <w:rFonts w:hint="eastAsia"/>
        </w:rPr>
        <w:t>TiO</w:t>
      </w:r>
      <w:r w:rsidRPr="002D1623">
        <w:rPr>
          <w:rFonts w:hint="eastAsia"/>
          <w:vertAlign w:val="subscript"/>
        </w:rPr>
        <w:t>2</w:t>
      </w:r>
      <w:r w:rsidRPr="006E257A">
        <w:rPr>
          <w:rFonts w:hint="eastAsia"/>
        </w:rPr>
        <w:t>、</w:t>
      </w:r>
      <w:r w:rsidRPr="006E257A">
        <w:rPr>
          <w:rFonts w:hint="eastAsia"/>
        </w:rPr>
        <w:t>Al2O</w:t>
      </w:r>
      <w:r w:rsidRPr="002D1623">
        <w:rPr>
          <w:rFonts w:hint="eastAsia"/>
          <w:vertAlign w:val="subscript"/>
        </w:rPr>
        <w:t>3</w:t>
      </w:r>
      <w:r w:rsidRPr="006E257A">
        <w:rPr>
          <w:rFonts w:hint="eastAsia"/>
        </w:rPr>
        <w:t>、</w:t>
      </w:r>
      <w:r w:rsidRPr="006E257A">
        <w:rPr>
          <w:rFonts w:hint="eastAsia"/>
        </w:rPr>
        <w:t>Fe</w:t>
      </w:r>
      <w:r w:rsidRPr="002D1623">
        <w:rPr>
          <w:rFonts w:hint="eastAsia"/>
          <w:vertAlign w:val="subscript"/>
        </w:rPr>
        <w:t>2</w:t>
      </w:r>
      <w:r w:rsidRPr="006E257A">
        <w:rPr>
          <w:rFonts w:hint="eastAsia"/>
        </w:rPr>
        <w:t>O</w:t>
      </w:r>
      <w:r w:rsidRPr="002D1623">
        <w:rPr>
          <w:rFonts w:hint="eastAsia"/>
          <w:vertAlign w:val="subscript"/>
        </w:rPr>
        <w:t>3</w:t>
      </w:r>
      <w:r w:rsidRPr="006E257A">
        <w:rPr>
          <w:rFonts w:hint="eastAsia"/>
        </w:rPr>
        <w:t>等）</w:t>
      </w:r>
      <w:r w:rsidR="00C82C8C">
        <w:rPr>
          <w:rFonts w:hint="eastAsia"/>
        </w:rPr>
        <w:t>；</w:t>
      </w:r>
      <w:r w:rsidRPr="006E257A">
        <w:rPr>
          <w:rFonts w:hint="eastAsia"/>
        </w:rPr>
        <w:t>该数据集的目标是</w:t>
      </w:r>
      <w:r w:rsidR="001B3D00" w:rsidRPr="001B3D00">
        <w:rPr>
          <w:rFonts w:hint="eastAsia"/>
        </w:rPr>
        <w:t>按岩石化学成分进行数据分类——创建一个能够根据岩石化学识别岩石类型的模型</w:t>
      </w:r>
      <w:r w:rsidRPr="006E257A">
        <w:rPr>
          <w:rFonts w:hint="eastAsia"/>
        </w:rPr>
        <w:t>。</w:t>
      </w:r>
    </w:p>
    <w:p w14:paraId="70DFA167" w14:textId="7B094070" w:rsidR="003A5F6A" w:rsidRPr="006E257A" w:rsidRDefault="00000000" w:rsidP="00C82C8C">
      <w:pPr>
        <w:pStyle w:val="2"/>
        <w:spacing w:beforeLines="50" w:before="156"/>
      </w:pPr>
      <w:r w:rsidRPr="006E257A">
        <w:rPr>
          <w:rFonts w:hint="eastAsia"/>
        </w:rPr>
        <w:t>原始数据预览</w:t>
      </w:r>
    </w:p>
    <w:p w14:paraId="0656D6A6" w14:textId="77777777" w:rsidR="003A5F6A" w:rsidRPr="006E257A" w:rsidRDefault="00000000">
      <w:pPr>
        <w:jc w:val="center"/>
      </w:pPr>
      <w:r w:rsidRPr="006E257A">
        <w:rPr>
          <w:noProof/>
        </w:rPr>
        <w:drawing>
          <wp:inline distT="0" distB="0" distL="114300" distR="114300" wp14:anchorId="7539D0E3" wp14:editId="363107DF">
            <wp:extent cx="5215192" cy="900332"/>
            <wp:effectExtent l="19050" t="19050" r="2413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044" cy="91118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30A06" w14:textId="773B99AC" w:rsidR="00DA35B4" w:rsidRPr="001B3D00" w:rsidRDefault="002D1623" w:rsidP="001B3D00">
      <w:pPr>
        <w:jc w:val="center"/>
        <w:rPr>
          <w:rFonts w:eastAsia="黑体"/>
          <w:sz w:val="18"/>
          <w:szCs w:val="18"/>
        </w:rPr>
      </w:pPr>
      <w:r w:rsidRPr="006E257A">
        <w:rPr>
          <w:rStyle w:val="af"/>
          <w:rFonts w:hint="eastAsia"/>
        </w:rPr>
        <w:t>图</w:t>
      </w:r>
      <w:r w:rsidRPr="006E257A">
        <w:rPr>
          <w:rStyle w:val="af"/>
          <w:rFonts w:hint="eastAsia"/>
        </w:rPr>
        <w:t>1</w:t>
      </w:r>
      <w:r w:rsidR="0051665B">
        <w:rPr>
          <w:rStyle w:val="af"/>
          <w:rFonts w:hint="eastAsia"/>
        </w:rPr>
        <w:t xml:space="preserve"> </w:t>
      </w:r>
      <w:r w:rsidRPr="006E257A">
        <w:rPr>
          <w:rStyle w:val="af"/>
          <w:rFonts w:hint="eastAsia"/>
        </w:rPr>
        <w:t>数据总</w:t>
      </w:r>
      <w:proofErr w:type="gramStart"/>
      <w:r w:rsidRPr="006E257A">
        <w:rPr>
          <w:rStyle w:val="af"/>
          <w:rFonts w:hint="eastAsia"/>
        </w:rPr>
        <w:t>览</w:t>
      </w:r>
      <w:proofErr w:type="gramEnd"/>
      <w:r w:rsidR="0051665B">
        <w:rPr>
          <w:rStyle w:val="af"/>
          <w:rFonts w:hint="eastAsia"/>
        </w:rPr>
        <w:t>（部分）</w:t>
      </w:r>
      <w:r w:rsidRPr="006E257A">
        <w:rPr>
          <w:rStyle w:val="af"/>
          <w:rFonts w:hint="eastAsia"/>
        </w:rPr>
        <w:t>——火成岩类型分布</w:t>
      </w:r>
    </w:p>
    <w:p w14:paraId="61ED2524" w14:textId="77777777" w:rsidR="003A5F6A" w:rsidRPr="006E257A" w:rsidRDefault="00000000" w:rsidP="009F088A">
      <w:pPr>
        <w:pStyle w:val="1"/>
        <w:ind w:left="480" w:hanging="480"/>
      </w:pPr>
      <w:r w:rsidRPr="006E257A">
        <w:rPr>
          <w:rFonts w:hint="eastAsia"/>
        </w:rPr>
        <w:t>数据预处理</w:t>
      </w:r>
    </w:p>
    <w:p w14:paraId="61B6D05C" w14:textId="77777777" w:rsidR="003A5F6A" w:rsidRPr="006E257A" w:rsidRDefault="00000000" w:rsidP="00DA35B4">
      <w:pPr>
        <w:ind w:firstLineChars="200" w:firstLine="420"/>
      </w:pPr>
      <w:r w:rsidRPr="006E257A">
        <w:rPr>
          <w:rFonts w:hint="eastAsia"/>
        </w:rPr>
        <w:t>导入所需要的库、创建数据</w:t>
      </w:r>
      <w:proofErr w:type="gramStart"/>
      <w:r w:rsidRPr="006E257A">
        <w:rPr>
          <w:rFonts w:hint="eastAsia"/>
        </w:rPr>
        <w:t>框完成</w:t>
      </w:r>
      <w:proofErr w:type="gramEnd"/>
      <w:r w:rsidRPr="006E257A">
        <w:rPr>
          <w:rFonts w:hint="eastAsia"/>
        </w:rPr>
        <w:t>数据的准备工作后，需要进行数据的预处理工作，可以分为以下几个环节。</w:t>
      </w:r>
    </w:p>
    <w:p w14:paraId="3D64440C" w14:textId="77777777" w:rsidR="003A5F6A" w:rsidRPr="006E257A" w:rsidRDefault="00000000" w:rsidP="008353F4">
      <w:pPr>
        <w:pStyle w:val="2"/>
        <w:numPr>
          <w:ilvl w:val="0"/>
          <w:numId w:val="12"/>
        </w:numPr>
      </w:pPr>
      <w:r w:rsidRPr="006E257A">
        <w:rPr>
          <w:rFonts w:hint="eastAsia"/>
        </w:rPr>
        <w:t>数据清洗</w:t>
      </w:r>
    </w:p>
    <w:p w14:paraId="4A93460B" w14:textId="3955FE31" w:rsidR="003A5F6A" w:rsidRPr="006E257A" w:rsidRDefault="00000000" w:rsidP="001B3D00">
      <w:pPr>
        <w:pStyle w:val="ad"/>
        <w:numPr>
          <w:ilvl w:val="0"/>
          <w:numId w:val="22"/>
        </w:numPr>
        <w:ind w:firstLineChars="0"/>
      </w:pPr>
      <w:r w:rsidRPr="006E257A">
        <w:rPr>
          <w:rFonts w:hint="eastAsia"/>
        </w:rPr>
        <w:t>数据缺失处理</w:t>
      </w:r>
      <w:r w:rsidR="009F088A" w:rsidRPr="006E257A">
        <w:rPr>
          <w:rFonts w:hint="eastAsia"/>
        </w:rPr>
        <w:t>流程：</w:t>
      </w:r>
    </w:p>
    <w:p w14:paraId="59315DC0" w14:textId="519EA70B" w:rsidR="003A5F6A" w:rsidRPr="006E257A" w:rsidRDefault="00000000" w:rsidP="00DD7DDE">
      <w:pPr>
        <w:jc w:val="center"/>
      </w:pPr>
      <w:r w:rsidRPr="006E257A">
        <w:rPr>
          <w:noProof/>
        </w:rPr>
        <w:drawing>
          <wp:inline distT="0" distB="0" distL="114300" distR="114300" wp14:anchorId="0E1C4872" wp14:editId="4EB262D4">
            <wp:extent cx="3571131" cy="49237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797" cy="51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7C25" w14:textId="678B708E" w:rsidR="003A5F6A" w:rsidRPr="006E257A" w:rsidRDefault="00000000" w:rsidP="001B3D00">
      <w:pPr>
        <w:pStyle w:val="ad"/>
        <w:numPr>
          <w:ilvl w:val="0"/>
          <w:numId w:val="22"/>
        </w:numPr>
        <w:ind w:firstLineChars="0"/>
      </w:pPr>
      <w:r w:rsidRPr="006E257A">
        <w:rPr>
          <w:rFonts w:hint="eastAsia"/>
        </w:rPr>
        <w:t>数据类型检查</w:t>
      </w:r>
      <w:r w:rsidR="009F088A" w:rsidRPr="006E257A">
        <w:rPr>
          <w:rFonts w:hint="eastAsia"/>
        </w:rPr>
        <w:t>流程</w:t>
      </w:r>
      <w:r w:rsidRPr="006E257A">
        <w:rPr>
          <w:rFonts w:hint="eastAsia"/>
        </w:rPr>
        <w:t>：</w:t>
      </w:r>
    </w:p>
    <w:p w14:paraId="063578C7" w14:textId="77777777" w:rsidR="003A5F6A" w:rsidRDefault="00000000" w:rsidP="0070366E">
      <w:pPr>
        <w:spacing w:line="240" w:lineRule="auto"/>
        <w:jc w:val="center"/>
      </w:pPr>
      <w:r w:rsidRPr="006E257A">
        <w:rPr>
          <w:noProof/>
        </w:rPr>
        <w:drawing>
          <wp:inline distT="0" distB="0" distL="114300" distR="114300" wp14:anchorId="0F1D333A" wp14:editId="38F22810">
            <wp:extent cx="3523957" cy="96190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131" cy="99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BDC8" w14:textId="63CB4220" w:rsidR="00DD7DDE" w:rsidRPr="006E257A" w:rsidRDefault="00DD7DDE" w:rsidP="00DD7DDE">
      <w:pPr>
        <w:spacing w:line="240" w:lineRule="auto"/>
        <w:ind w:left="315" w:firstLine="105"/>
      </w:pPr>
      <w:r w:rsidRPr="00DD7DDE">
        <w:rPr>
          <w:rFonts w:hint="eastAsia"/>
        </w:rPr>
        <w:t>主要解决样本重复、检测和处理数据、构建新的属性并处理数据值的冲突问题等。</w:t>
      </w:r>
    </w:p>
    <w:p w14:paraId="0198A7BA" w14:textId="773BE3A7" w:rsidR="003A5F6A" w:rsidRPr="006E257A" w:rsidRDefault="00000000" w:rsidP="001B3D00">
      <w:pPr>
        <w:pStyle w:val="ad"/>
        <w:numPr>
          <w:ilvl w:val="0"/>
          <w:numId w:val="22"/>
        </w:numPr>
        <w:ind w:firstLineChars="0"/>
      </w:pPr>
      <w:r w:rsidRPr="006E257A">
        <w:rPr>
          <w:rFonts w:hint="eastAsia"/>
        </w:rPr>
        <w:lastRenderedPageBreak/>
        <w:t>丢弃不确定和样本过少的类别</w:t>
      </w:r>
      <w:r w:rsidR="009F088A" w:rsidRPr="006E257A">
        <w:rPr>
          <w:rFonts w:hint="eastAsia"/>
        </w:rPr>
        <w:t>流程：</w:t>
      </w:r>
    </w:p>
    <w:p w14:paraId="58673CB2" w14:textId="77777777" w:rsidR="003A5F6A" w:rsidRPr="006E257A" w:rsidRDefault="00000000">
      <w:pPr>
        <w:jc w:val="center"/>
      </w:pPr>
      <w:r w:rsidRPr="006E257A">
        <w:rPr>
          <w:noProof/>
        </w:rPr>
        <w:drawing>
          <wp:inline distT="0" distB="0" distL="114300" distR="114300" wp14:anchorId="75CD748F" wp14:editId="04AF65AC">
            <wp:extent cx="3777175" cy="535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972" cy="54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665D" w14:textId="380A0C9C" w:rsidR="003A5F6A" w:rsidRPr="006E257A" w:rsidRDefault="00000000" w:rsidP="009F088A">
      <w:pPr>
        <w:ind w:firstLineChars="200" w:firstLine="420"/>
      </w:pPr>
      <w:r w:rsidRPr="006E257A">
        <w:rPr>
          <w:rFonts w:hint="eastAsia"/>
        </w:rPr>
        <w:t>样本类别小于</w:t>
      </w:r>
      <w:r w:rsidRPr="006E257A">
        <w:rPr>
          <w:rFonts w:hint="eastAsia"/>
        </w:rPr>
        <w:t>20</w:t>
      </w:r>
      <w:r w:rsidRPr="006E257A">
        <w:rPr>
          <w:rFonts w:hint="eastAsia"/>
        </w:rPr>
        <w:t>，其样本数量过少，</w:t>
      </w:r>
      <w:r w:rsidR="00DD7DDE">
        <w:rPr>
          <w:rFonts w:hint="eastAsia"/>
        </w:rPr>
        <w:t>统计意义不大</w:t>
      </w:r>
      <w:r w:rsidRPr="006E257A">
        <w:rPr>
          <w:rFonts w:hint="eastAsia"/>
        </w:rPr>
        <w:t>。</w:t>
      </w:r>
    </w:p>
    <w:p w14:paraId="3DB3B9BA" w14:textId="60BD2EEE" w:rsidR="003A5F6A" w:rsidRPr="001B3D00" w:rsidRDefault="001B3D00" w:rsidP="000413E9">
      <w:pPr>
        <w:pStyle w:val="ad"/>
        <w:ind w:left="442" w:firstLineChars="0" w:firstLine="0"/>
        <w:jc w:val="center"/>
        <w:rPr>
          <w:rStyle w:val="af"/>
        </w:rPr>
      </w:pPr>
      <w:r>
        <w:rPr>
          <w:rStyle w:val="af"/>
          <w:rFonts w:hint="eastAsia"/>
        </w:rPr>
        <w:t>表</w:t>
      </w:r>
      <w:r>
        <w:rPr>
          <w:rStyle w:val="af"/>
          <w:rFonts w:hint="eastAsia"/>
        </w:rPr>
        <w:t xml:space="preserve">1 </w:t>
      </w:r>
      <w:r w:rsidRPr="001B3D00">
        <w:rPr>
          <w:rStyle w:val="af"/>
          <w:rFonts w:hint="eastAsia"/>
        </w:rPr>
        <w:t>数据清洗</w:t>
      </w:r>
      <w:r w:rsidR="00DD7DDE">
        <w:rPr>
          <w:rStyle w:val="af"/>
          <w:rFonts w:hint="eastAsia"/>
        </w:rPr>
        <w:t>各个步骤的</w:t>
      </w:r>
      <w:r w:rsidRPr="001B3D00">
        <w:rPr>
          <w:rStyle w:val="af"/>
          <w:rFonts w:hint="eastAsia"/>
        </w:rPr>
        <w:t>结果</w:t>
      </w:r>
      <w:r>
        <w:rPr>
          <w:rStyle w:val="af"/>
          <w:rFonts w:hint="eastAsia"/>
        </w:rPr>
        <w:t>统计</w:t>
      </w:r>
    </w:p>
    <w:tbl>
      <w:tblPr>
        <w:tblW w:w="8246" w:type="dxa"/>
        <w:jc w:val="center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3001"/>
        <w:gridCol w:w="1559"/>
        <w:gridCol w:w="992"/>
        <w:gridCol w:w="1701"/>
        <w:gridCol w:w="993"/>
      </w:tblGrid>
      <w:tr w:rsidR="00CB62F2" w:rsidRPr="00CB62F2" w14:paraId="1849D75E" w14:textId="77777777" w:rsidTr="00B71DC0">
        <w:trPr>
          <w:trHeight w:val="280"/>
          <w:jc w:val="center"/>
        </w:trPr>
        <w:tc>
          <w:tcPr>
            <w:tcW w:w="3001" w:type="dxa"/>
            <w:tcBorders>
              <w:top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EA8D9" w14:textId="77777777" w:rsidR="00CB62F2" w:rsidRPr="008353F4" w:rsidRDefault="00CB62F2" w:rsidP="00CB62F2">
            <w:pPr>
              <w:widowControl/>
              <w:spacing w:line="240" w:lineRule="auto"/>
              <w:jc w:val="center"/>
              <w:rPr>
                <w:rFonts w:cs="宋体"/>
                <w:kern w:val="0"/>
                <w:sz w:val="18"/>
                <w:szCs w:val="18"/>
              </w:rPr>
            </w:pPr>
            <w:r w:rsidRPr="008353F4">
              <w:rPr>
                <w:rFonts w:cs="宋体" w:hint="eastAsia"/>
                <w:kern w:val="0"/>
                <w:sz w:val="18"/>
                <w:szCs w:val="18"/>
              </w:rPr>
              <w:t>处理步骤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07A99" w14:textId="77777777" w:rsidR="00CB62F2" w:rsidRPr="008353F4" w:rsidRDefault="00CB62F2" w:rsidP="00CB62F2">
            <w:pPr>
              <w:widowControl/>
              <w:spacing w:line="240" w:lineRule="auto"/>
              <w:jc w:val="right"/>
              <w:rPr>
                <w:rFonts w:cs="宋体"/>
                <w:kern w:val="0"/>
                <w:sz w:val="18"/>
                <w:szCs w:val="18"/>
              </w:rPr>
            </w:pPr>
            <w:r w:rsidRPr="008353F4">
              <w:rPr>
                <w:rFonts w:cs="宋体" w:hint="eastAsia"/>
                <w:kern w:val="0"/>
                <w:sz w:val="18"/>
                <w:szCs w:val="18"/>
              </w:rPr>
              <w:t>删除数据量</w:t>
            </w:r>
            <w:r w:rsidRPr="008353F4">
              <w:rPr>
                <w:rFonts w:cs="宋体" w:hint="eastAsia"/>
                <w:kern w:val="0"/>
                <w:sz w:val="18"/>
                <w:szCs w:val="18"/>
              </w:rPr>
              <w:t>/</w:t>
            </w:r>
            <w:r w:rsidRPr="008353F4">
              <w:rPr>
                <w:rFonts w:cs="宋体" w:hint="eastAsia"/>
                <w:kern w:val="0"/>
                <w:sz w:val="18"/>
                <w:szCs w:val="18"/>
              </w:rPr>
              <w:t>条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C43D5" w14:textId="77777777" w:rsidR="00CB62F2" w:rsidRPr="008353F4" w:rsidRDefault="00CB62F2" w:rsidP="00CB62F2">
            <w:pPr>
              <w:widowControl/>
              <w:spacing w:line="240" w:lineRule="auto"/>
              <w:jc w:val="right"/>
              <w:rPr>
                <w:rFonts w:cs="宋体"/>
                <w:kern w:val="0"/>
                <w:sz w:val="18"/>
                <w:szCs w:val="18"/>
              </w:rPr>
            </w:pPr>
            <w:r w:rsidRPr="008353F4">
              <w:rPr>
                <w:rFonts w:cs="宋体" w:hint="eastAsia"/>
                <w:kern w:val="0"/>
                <w:sz w:val="18"/>
                <w:szCs w:val="18"/>
              </w:rPr>
              <w:t>剩余</w:t>
            </w:r>
            <w:r w:rsidRPr="008353F4">
              <w:rPr>
                <w:rFonts w:cs="宋体" w:hint="eastAsia"/>
                <w:kern w:val="0"/>
                <w:sz w:val="18"/>
                <w:szCs w:val="18"/>
              </w:rPr>
              <w:t>/</w:t>
            </w:r>
            <w:r w:rsidRPr="008353F4">
              <w:rPr>
                <w:rFonts w:cs="宋体" w:hint="eastAsia"/>
                <w:kern w:val="0"/>
                <w:sz w:val="18"/>
                <w:szCs w:val="18"/>
              </w:rPr>
              <w:t>条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0CC8" w14:textId="77777777" w:rsidR="00CB62F2" w:rsidRPr="008353F4" w:rsidRDefault="00CB62F2" w:rsidP="00CB62F2">
            <w:pPr>
              <w:widowControl/>
              <w:spacing w:line="240" w:lineRule="auto"/>
              <w:jc w:val="right"/>
              <w:rPr>
                <w:rFonts w:cs="宋体"/>
                <w:kern w:val="0"/>
                <w:sz w:val="18"/>
                <w:szCs w:val="18"/>
              </w:rPr>
            </w:pPr>
            <w:r w:rsidRPr="008353F4">
              <w:rPr>
                <w:rFonts w:cs="宋体" w:hint="eastAsia"/>
                <w:kern w:val="0"/>
                <w:sz w:val="18"/>
                <w:szCs w:val="18"/>
              </w:rPr>
              <w:t>删除岩石种类</w:t>
            </w:r>
            <w:r w:rsidRPr="008353F4">
              <w:rPr>
                <w:rFonts w:cs="宋体" w:hint="eastAsia"/>
                <w:kern w:val="0"/>
                <w:sz w:val="18"/>
                <w:szCs w:val="18"/>
              </w:rPr>
              <w:t>/</w:t>
            </w:r>
            <w:r w:rsidRPr="008353F4">
              <w:rPr>
                <w:rFonts w:cs="宋体" w:hint="eastAsia"/>
                <w:kern w:val="0"/>
                <w:sz w:val="18"/>
                <w:szCs w:val="18"/>
              </w:rPr>
              <w:t>类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4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5E3CA7" w14:textId="77777777" w:rsidR="00CB62F2" w:rsidRPr="008353F4" w:rsidRDefault="00CB62F2" w:rsidP="00CB62F2">
            <w:pPr>
              <w:widowControl/>
              <w:spacing w:line="240" w:lineRule="auto"/>
              <w:jc w:val="right"/>
              <w:rPr>
                <w:rFonts w:cs="宋体"/>
                <w:kern w:val="0"/>
                <w:sz w:val="18"/>
                <w:szCs w:val="18"/>
              </w:rPr>
            </w:pPr>
            <w:r w:rsidRPr="008353F4">
              <w:rPr>
                <w:rFonts w:cs="宋体" w:hint="eastAsia"/>
                <w:kern w:val="0"/>
                <w:sz w:val="18"/>
                <w:szCs w:val="18"/>
              </w:rPr>
              <w:t>剩余</w:t>
            </w:r>
            <w:r w:rsidRPr="008353F4">
              <w:rPr>
                <w:rFonts w:cs="宋体" w:hint="eastAsia"/>
                <w:kern w:val="0"/>
                <w:sz w:val="18"/>
                <w:szCs w:val="18"/>
              </w:rPr>
              <w:t>/</w:t>
            </w:r>
            <w:r w:rsidRPr="008353F4">
              <w:rPr>
                <w:rFonts w:cs="宋体" w:hint="eastAsia"/>
                <w:kern w:val="0"/>
                <w:sz w:val="18"/>
                <w:szCs w:val="18"/>
              </w:rPr>
              <w:t>类</w:t>
            </w:r>
          </w:p>
        </w:tc>
      </w:tr>
      <w:tr w:rsidR="00CB62F2" w:rsidRPr="00CB62F2" w14:paraId="57C56608" w14:textId="77777777" w:rsidTr="00B71DC0">
        <w:trPr>
          <w:trHeight w:val="280"/>
          <w:jc w:val="center"/>
        </w:trPr>
        <w:tc>
          <w:tcPr>
            <w:tcW w:w="3001" w:type="dxa"/>
            <w:tcBorders>
              <w:top w:val="single" w:sz="8" w:space="0" w:color="auto"/>
              <w:bottom w:val="nil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63D7FEFF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初始数据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705E7246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7252C802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4162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6CCFFA2C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nil"/>
            </w:tcBorders>
            <w:shd w:val="clear" w:color="auto" w:fill="DEEAF6" w:themeFill="accent5" w:themeFillTint="33"/>
            <w:noWrap/>
            <w:vAlign w:val="center"/>
            <w:hideMark/>
          </w:tcPr>
          <w:p w14:paraId="01BD5729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98</w:t>
            </w:r>
          </w:p>
        </w:tc>
      </w:tr>
      <w:tr w:rsidR="00CB62F2" w:rsidRPr="00CB62F2" w14:paraId="2EA82750" w14:textId="77777777" w:rsidTr="00B71DC0">
        <w:trPr>
          <w:trHeight w:val="280"/>
          <w:jc w:val="center"/>
        </w:trPr>
        <w:tc>
          <w:tcPr>
            <w:tcW w:w="300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82C35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删除含有</w:t>
            </w:r>
            <w:proofErr w:type="gramStart"/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缺失值</w:t>
            </w:r>
            <w:proofErr w:type="gramEnd"/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的数据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4BBEE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275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A68AA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DF502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46DD30DB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B62F2" w:rsidRPr="00CB62F2" w14:paraId="481C99D9" w14:textId="77777777" w:rsidTr="00B71DC0">
        <w:trPr>
          <w:trHeight w:val="280"/>
          <w:jc w:val="center"/>
        </w:trPr>
        <w:tc>
          <w:tcPr>
            <w:tcW w:w="300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8F52B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删除</w:t>
            </w: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 </w:t>
            </w:r>
            <w:proofErr w:type="spellStart"/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rock_name</w:t>
            </w:r>
            <w:proofErr w:type="spellEnd"/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 </w:t>
            </w: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列包含</w:t>
            </w: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 '?' </w:t>
            </w: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的行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2294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544D4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E7AA5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7FF3D418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B62F2" w:rsidRPr="00CB62F2" w14:paraId="6733DAC5" w14:textId="77777777" w:rsidTr="00B71DC0">
        <w:trPr>
          <w:trHeight w:val="280"/>
          <w:jc w:val="center"/>
        </w:trPr>
        <w:tc>
          <w:tcPr>
            <w:tcW w:w="300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700DD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删除数据量小于</w:t>
            </w: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 20 </w:t>
            </w: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的类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8C866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312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CA7AD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81A6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72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2C5F8311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CB62F2" w:rsidRPr="00CB62F2" w14:paraId="6882F71F" w14:textId="77777777" w:rsidTr="00B71DC0">
        <w:trPr>
          <w:trHeight w:val="290"/>
          <w:jc w:val="center"/>
        </w:trPr>
        <w:tc>
          <w:tcPr>
            <w:tcW w:w="3001" w:type="dxa"/>
            <w:tcBorders>
              <w:top w:val="nil"/>
              <w:bottom w:val="single" w:sz="12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B5CAF3A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全部处理后</w:t>
            </w:r>
          </w:p>
        </w:tc>
        <w:tc>
          <w:tcPr>
            <w:tcW w:w="1559" w:type="dxa"/>
            <w:tcBorders>
              <w:top w:val="nil"/>
              <w:bottom w:val="single" w:sz="12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3DBB20FB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bottom w:val="single" w:sz="12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EED2003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3575</w:t>
            </w:r>
          </w:p>
        </w:tc>
        <w:tc>
          <w:tcPr>
            <w:tcW w:w="1701" w:type="dxa"/>
            <w:tcBorders>
              <w:top w:val="nil"/>
              <w:bottom w:val="single" w:sz="12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9F20354" w14:textId="77777777" w:rsidR="00CB62F2" w:rsidRPr="00CB62F2" w:rsidRDefault="00CB62F2" w:rsidP="00CB62F2">
            <w:pPr>
              <w:widowControl/>
              <w:spacing w:line="240" w:lineRule="auto"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bottom w:val="single" w:sz="12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476B177" w14:textId="77777777" w:rsidR="00CB62F2" w:rsidRPr="00CB62F2" w:rsidRDefault="00CB62F2" w:rsidP="00CB62F2">
            <w:pPr>
              <w:widowControl/>
              <w:spacing w:line="240" w:lineRule="auto"/>
              <w:jc w:val="right"/>
              <w:rPr>
                <w:rFonts w:cs="宋体"/>
                <w:color w:val="000000"/>
                <w:kern w:val="0"/>
                <w:sz w:val="18"/>
                <w:szCs w:val="18"/>
              </w:rPr>
            </w:pPr>
            <w:r w:rsidRPr="00CB62F2">
              <w:rPr>
                <w:rFonts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</w:tr>
    </w:tbl>
    <w:p w14:paraId="2F141FD9" w14:textId="77777777" w:rsidR="009F088A" w:rsidRPr="006E257A" w:rsidRDefault="009F088A" w:rsidP="00CB62F2"/>
    <w:p w14:paraId="2EDAEF20" w14:textId="2162070D" w:rsidR="003A5F6A" w:rsidRPr="006E257A" w:rsidRDefault="00000000" w:rsidP="008353F4">
      <w:pPr>
        <w:pStyle w:val="2"/>
        <w:numPr>
          <w:ilvl w:val="0"/>
          <w:numId w:val="12"/>
        </w:numPr>
      </w:pPr>
      <w:r w:rsidRPr="006E257A">
        <w:rPr>
          <w:rFonts w:hint="eastAsia"/>
        </w:rPr>
        <w:t>数据标准化</w:t>
      </w:r>
      <w:r w:rsidR="00DD7DDE">
        <w:rPr>
          <w:rFonts w:hint="eastAsia"/>
        </w:rPr>
        <w:t>与划分</w:t>
      </w:r>
    </w:p>
    <w:p w14:paraId="549F334E" w14:textId="7A8018D0" w:rsidR="009F088A" w:rsidRPr="006E257A" w:rsidRDefault="009F088A" w:rsidP="009F088A">
      <w:pPr>
        <w:ind w:firstLineChars="200" w:firstLine="420"/>
      </w:pPr>
      <w:r w:rsidRPr="006E257A">
        <w:rPr>
          <w:rFonts w:hint="eastAsia"/>
        </w:rPr>
        <w:t>统一数据的尺度，利于提取并构建有意义的特征。</w:t>
      </w:r>
    </w:p>
    <w:p w14:paraId="201470D3" w14:textId="6060BC16" w:rsidR="003A5F6A" w:rsidRPr="006E257A" w:rsidRDefault="00000000" w:rsidP="001B3D00">
      <w:pPr>
        <w:pStyle w:val="ad"/>
        <w:numPr>
          <w:ilvl w:val="0"/>
          <w:numId w:val="22"/>
        </w:numPr>
        <w:ind w:firstLineChars="0"/>
      </w:pPr>
      <w:r w:rsidRPr="006E257A">
        <w:rPr>
          <w:rFonts w:hint="eastAsia"/>
        </w:rPr>
        <w:t>数据标准化与划分</w:t>
      </w:r>
      <w:r w:rsidR="001B3D00">
        <w:rPr>
          <w:rFonts w:hint="eastAsia"/>
        </w:rPr>
        <w:t>流程</w:t>
      </w:r>
      <w:r w:rsidRPr="006E257A">
        <w:rPr>
          <w:rFonts w:hint="eastAsia"/>
        </w:rPr>
        <w:t>：</w:t>
      </w:r>
      <w:r w:rsidR="009F088A" w:rsidRPr="006E257A">
        <w:t xml:space="preserve"> </w:t>
      </w:r>
    </w:p>
    <w:p w14:paraId="4B390C18" w14:textId="77777777" w:rsidR="003A5F6A" w:rsidRPr="006E257A" w:rsidRDefault="00000000">
      <w:pPr>
        <w:jc w:val="center"/>
      </w:pPr>
      <w:r w:rsidRPr="006E257A">
        <w:rPr>
          <w:noProof/>
        </w:rPr>
        <w:drawing>
          <wp:inline distT="0" distB="0" distL="114300" distR="114300" wp14:anchorId="53D223F0" wp14:editId="45325500">
            <wp:extent cx="4396328" cy="548640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6372" cy="55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CC75" w14:textId="05FA2E6C" w:rsidR="003A5F6A" w:rsidRPr="008353F4" w:rsidRDefault="0051665B" w:rsidP="008353F4">
      <w:pPr>
        <w:spacing w:before="100"/>
        <w:jc w:val="center"/>
        <w:rPr>
          <w:rStyle w:val="af"/>
        </w:rPr>
      </w:pPr>
      <w:r w:rsidRPr="008353F4">
        <w:rPr>
          <w:rStyle w:val="af"/>
          <w:rFonts w:hint="eastAsia"/>
        </w:rPr>
        <w:t>表</w:t>
      </w:r>
      <w:r w:rsidRPr="008353F4">
        <w:rPr>
          <w:rStyle w:val="af"/>
          <w:rFonts w:hint="eastAsia"/>
        </w:rPr>
        <w:t>2</w:t>
      </w:r>
      <w:r w:rsidR="00CB62F2" w:rsidRPr="008353F4">
        <w:rPr>
          <w:rStyle w:val="af"/>
          <w:rFonts w:hint="eastAsia"/>
        </w:rPr>
        <w:t xml:space="preserve"> </w:t>
      </w:r>
      <w:r w:rsidR="00CB62F2" w:rsidRPr="008353F4">
        <w:rPr>
          <w:rStyle w:val="af"/>
          <w:rFonts w:hint="eastAsia"/>
        </w:rPr>
        <w:t>数据集划分</w:t>
      </w:r>
      <w:r w:rsidRPr="008353F4">
        <w:rPr>
          <w:rStyle w:val="af"/>
          <w:rFonts w:hint="eastAsia"/>
        </w:rPr>
        <w:t xml:space="preserve"> </w:t>
      </w:r>
    </w:p>
    <w:tbl>
      <w:tblPr>
        <w:tblStyle w:val="aa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835"/>
        <w:gridCol w:w="2552"/>
      </w:tblGrid>
      <w:tr w:rsidR="00CB3457" w:rsidRPr="00271822" w14:paraId="32BCF1B1" w14:textId="77777777" w:rsidTr="00B71DC0">
        <w:trPr>
          <w:trHeight w:val="280"/>
          <w:jc w:val="center"/>
        </w:trPr>
        <w:tc>
          <w:tcPr>
            <w:tcW w:w="2835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02832E78" w14:textId="77777777" w:rsidR="00CB3457" w:rsidRPr="008353F4" w:rsidRDefault="00CB3457" w:rsidP="00CB62F2">
            <w:pPr>
              <w:spacing w:line="240" w:lineRule="auto"/>
              <w:rPr>
                <w:sz w:val="18"/>
                <w:szCs w:val="18"/>
              </w:rPr>
            </w:pPr>
            <w:bookmarkStart w:id="0" w:name="_Hlk170375714"/>
            <w:r w:rsidRPr="008353F4">
              <w:rPr>
                <w:rFonts w:hint="eastAsia"/>
                <w:sz w:val="18"/>
                <w:szCs w:val="18"/>
              </w:rPr>
              <w:t>数据集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7D9A73AD" w14:textId="77777777" w:rsidR="00CB3457" w:rsidRPr="008353F4" w:rsidRDefault="00CB3457" w:rsidP="00DD7DDE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8353F4">
              <w:rPr>
                <w:rFonts w:hint="eastAsia"/>
                <w:sz w:val="18"/>
                <w:szCs w:val="18"/>
              </w:rPr>
              <w:t>数据量</w:t>
            </w:r>
            <w:r w:rsidRPr="008353F4">
              <w:rPr>
                <w:rFonts w:hint="eastAsia"/>
                <w:sz w:val="18"/>
                <w:szCs w:val="18"/>
              </w:rPr>
              <w:t>/</w:t>
            </w:r>
            <w:r w:rsidRPr="008353F4">
              <w:rPr>
                <w:rFonts w:hint="eastAsia"/>
                <w:sz w:val="18"/>
                <w:szCs w:val="18"/>
              </w:rPr>
              <w:t>条</w:t>
            </w:r>
          </w:p>
        </w:tc>
        <w:tc>
          <w:tcPr>
            <w:tcW w:w="2552" w:type="dxa"/>
            <w:tcBorders>
              <w:top w:val="single" w:sz="12" w:space="0" w:color="auto"/>
              <w:bottom w:val="single" w:sz="8" w:space="0" w:color="auto"/>
            </w:tcBorders>
            <w:noWrap/>
            <w:hideMark/>
          </w:tcPr>
          <w:p w14:paraId="2954BBFF" w14:textId="77777777" w:rsidR="00CB3457" w:rsidRPr="008353F4" w:rsidRDefault="00CB3457" w:rsidP="00DD7DDE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8353F4">
              <w:rPr>
                <w:rFonts w:hint="eastAsia"/>
                <w:sz w:val="18"/>
                <w:szCs w:val="18"/>
              </w:rPr>
              <w:t>属性</w:t>
            </w:r>
            <w:r w:rsidRPr="008353F4">
              <w:rPr>
                <w:rFonts w:hint="eastAsia"/>
                <w:sz w:val="18"/>
                <w:szCs w:val="18"/>
              </w:rPr>
              <w:t>/</w:t>
            </w:r>
            <w:proofErr w:type="gramStart"/>
            <w:r w:rsidRPr="008353F4">
              <w:rPr>
                <w:rFonts w:hint="eastAsia"/>
                <w:sz w:val="18"/>
                <w:szCs w:val="18"/>
              </w:rPr>
              <w:t>个</w:t>
            </w:r>
            <w:proofErr w:type="gramEnd"/>
          </w:p>
        </w:tc>
      </w:tr>
      <w:tr w:rsidR="00CB3457" w:rsidRPr="00271822" w14:paraId="70102B67" w14:textId="77777777" w:rsidTr="00EF1B5D">
        <w:trPr>
          <w:trHeight w:val="280"/>
          <w:jc w:val="center"/>
        </w:trPr>
        <w:tc>
          <w:tcPr>
            <w:tcW w:w="2835" w:type="dxa"/>
            <w:tcBorders>
              <w:top w:val="single" w:sz="8" w:space="0" w:color="auto"/>
            </w:tcBorders>
            <w:noWrap/>
            <w:hideMark/>
          </w:tcPr>
          <w:p w14:paraId="1590D4CB" w14:textId="77777777" w:rsidR="00CB3457" w:rsidRPr="008353F4" w:rsidRDefault="00CB3457" w:rsidP="00CB62F2">
            <w:pPr>
              <w:spacing w:line="240" w:lineRule="auto"/>
              <w:rPr>
                <w:sz w:val="18"/>
                <w:szCs w:val="18"/>
              </w:rPr>
            </w:pPr>
            <w:r w:rsidRPr="008353F4">
              <w:rPr>
                <w:rFonts w:hint="eastAsia"/>
                <w:sz w:val="18"/>
                <w:szCs w:val="18"/>
              </w:rPr>
              <w:t xml:space="preserve">Training set </w:t>
            </w:r>
          </w:p>
        </w:tc>
        <w:tc>
          <w:tcPr>
            <w:tcW w:w="2835" w:type="dxa"/>
            <w:tcBorders>
              <w:top w:val="single" w:sz="8" w:space="0" w:color="auto"/>
            </w:tcBorders>
            <w:noWrap/>
            <w:hideMark/>
          </w:tcPr>
          <w:p w14:paraId="704019C7" w14:textId="77777777" w:rsidR="00CB3457" w:rsidRPr="008353F4" w:rsidRDefault="00CB3457" w:rsidP="00DD7DDE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8353F4">
              <w:rPr>
                <w:rFonts w:hint="eastAsia"/>
                <w:sz w:val="18"/>
                <w:szCs w:val="18"/>
              </w:rPr>
              <w:t>2860</w:t>
            </w:r>
          </w:p>
        </w:tc>
        <w:tc>
          <w:tcPr>
            <w:tcW w:w="2552" w:type="dxa"/>
            <w:tcBorders>
              <w:top w:val="single" w:sz="8" w:space="0" w:color="auto"/>
            </w:tcBorders>
            <w:noWrap/>
            <w:hideMark/>
          </w:tcPr>
          <w:p w14:paraId="6629E3AC" w14:textId="77777777" w:rsidR="00CB3457" w:rsidRPr="008353F4" w:rsidRDefault="00CB3457" w:rsidP="00DD7DDE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8353F4"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CB3457" w:rsidRPr="00271822" w14:paraId="3FA80922" w14:textId="77777777" w:rsidTr="00B71DC0">
        <w:trPr>
          <w:trHeight w:val="280"/>
          <w:jc w:val="center"/>
        </w:trPr>
        <w:tc>
          <w:tcPr>
            <w:tcW w:w="2835" w:type="dxa"/>
            <w:tcBorders>
              <w:bottom w:val="single" w:sz="12" w:space="0" w:color="auto"/>
            </w:tcBorders>
            <w:noWrap/>
            <w:hideMark/>
          </w:tcPr>
          <w:p w14:paraId="375DFA2A" w14:textId="77777777" w:rsidR="00CB3457" w:rsidRPr="008353F4" w:rsidRDefault="00CB3457" w:rsidP="00CB62F2">
            <w:pPr>
              <w:spacing w:line="240" w:lineRule="auto"/>
              <w:rPr>
                <w:sz w:val="18"/>
                <w:szCs w:val="18"/>
              </w:rPr>
            </w:pPr>
            <w:r w:rsidRPr="008353F4">
              <w:rPr>
                <w:rFonts w:hint="eastAsia"/>
                <w:sz w:val="18"/>
                <w:szCs w:val="18"/>
              </w:rPr>
              <w:t xml:space="preserve">Testing set </w:t>
            </w:r>
          </w:p>
        </w:tc>
        <w:tc>
          <w:tcPr>
            <w:tcW w:w="2835" w:type="dxa"/>
            <w:tcBorders>
              <w:bottom w:val="single" w:sz="12" w:space="0" w:color="auto"/>
            </w:tcBorders>
            <w:noWrap/>
            <w:hideMark/>
          </w:tcPr>
          <w:p w14:paraId="2B52FEE4" w14:textId="77777777" w:rsidR="00CB3457" w:rsidRPr="008353F4" w:rsidRDefault="00CB3457" w:rsidP="00DD7DDE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8353F4">
              <w:rPr>
                <w:rFonts w:hint="eastAsia"/>
                <w:sz w:val="18"/>
                <w:szCs w:val="18"/>
              </w:rPr>
              <w:t>715</w:t>
            </w:r>
          </w:p>
        </w:tc>
        <w:tc>
          <w:tcPr>
            <w:tcW w:w="2552" w:type="dxa"/>
            <w:tcBorders>
              <w:bottom w:val="single" w:sz="12" w:space="0" w:color="auto"/>
            </w:tcBorders>
            <w:noWrap/>
            <w:hideMark/>
          </w:tcPr>
          <w:p w14:paraId="2A093E4E" w14:textId="77777777" w:rsidR="00CB3457" w:rsidRPr="008353F4" w:rsidRDefault="00CB3457" w:rsidP="00DD7DDE">
            <w:pPr>
              <w:spacing w:line="240" w:lineRule="auto"/>
              <w:jc w:val="left"/>
              <w:rPr>
                <w:sz w:val="18"/>
                <w:szCs w:val="18"/>
              </w:rPr>
            </w:pPr>
            <w:r w:rsidRPr="008353F4">
              <w:rPr>
                <w:rFonts w:hint="eastAsia"/>
                <w:sz w:val="18"/>
                <w:szCs w:val="18"/>
              </w:rPr>
              <w:t>10</w:t>
            </w:r>
          </w:p>
        </w:tc>
      </w:tr>
    </w:tbl>
    <w:bookmarkEnd w:id="0"/>
    <w:p w14:paraId="5BCCB936" w14:textId="77777777" w:rsidR="003A5F6A" w:rsidRPr="006E257A" w:rsidRDefault="00000000" w:rsidP="0070366E">
      <w:pPr>
        <w:pStyle w:val="1"/>
        <w:ind w:left="480" w:hanging="480"/>
      </w:pPr>
      <w:r w:rsidRPr="006E257A">
        <w:rPr>
          <w:rFonts w:hint="eastAsia"/>
        </w:rPr>
        <w:t>数据分布可视化</w:t>
      </w:r>
    </w:p>
    <w:p w14:paraId="57EA36B8" w14:textId="77777777" w:rsidR="003A5F6A" w:rsidRPr="008353F4" w:rsidRDefault="00000000" w:rsidP="008353F4">
      <w:pPr>
        <w:pStyle w:val="2"/>
      </w:pPr>
      <w:r w:rsidRPr="008353F4">
        <w:rPr>
          <w:rFonts w:hint="eastAsia"/>
        </w:rPr>
        <w:t>样本类别分布</w:t>
      </w:r>
    </w:p>
    <w:p w14:paraId="4F42031D" w14:textId="453B4A5D" w:rsidR="003A5F6A" w:rsidRPr="006E257A" w:rsidRDefault="00000000">
      <w:pPr>
        <w:ind w:firstLineChars="200" w:firstLine="420"/>
      </w:pPr>
      <w:r w:rsidRPr="006E257A">
        <w:t>对数据集中不同岩石类型的样本数量进行统计，并且只保留那些样本数量大于</w:t>
      </w:r>
      <w:r w:rsidR="00DD7DDE">
        <w:rPr>
          <w:rFonts w:hint="eastAsia"/>
        </w:rPr>
        <w:t>20</w:t>
      </w:r>
      <w:r w:rsidRPr="006E257A">
        <w:t>的岩石类型。</w:t>
      </w:r>
      <w:r w:rsidRPr="006E257A">
        <w:rPr>
          <w:rFonts w:hint="eastAsia"/>
        </w:rPr>
        <w:t>结果发现样本分布相差较大（图</w:t>
      </w:r>
      <w:r w:rsidRPr="006E257A">
        <w:rPr>
          <w:rFonts w:hint="eastAsia"/>
        </w:rPr>
        <w:t>4</w:t>
      </w:r>
      <w:r w:rsidRPr="006E257A">
        <w:rPr>
          <w:rFonts w:hint="eastAsia"/>
        </w:rPr>
        <w:t>）。</w:t>
      </w:r>
    </w:p>
    <w:p w14:paraId="327E5A4F" w14:textId="77777777" w:rsidR="003A5F6A" w:rsidRPr="006E257A" w:rsidRDefault="00000000">
      <w:pPr>
        <w:jc w:val="center"/>
      </w:pPr>
      <w:r w:rsidRPr="006E257A">
        <w:rPr>
          <w:rFonts w:hint="eastAsia"/>
          <w:noProof/>
        </w:rPr>
        <w:drawing>
          <wp:inline distT="0" distB="0" distL="114300" distR="114300" wp14:anchorId="1F9FAD9A" wp14:editId="04B30D68">
            <wp:extent cx="3545058" cy="1772819"/>
            <wp:effectExtent l="0" t="0" r="0" b="0"/>
            <wp:docPr id="14" name="图片 14" descr="ROck_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Ock_type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6270" cy="17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5C52" w14:textId="0EA0A6AF" w:rsidR="003A5F6A" w:rsidRPr="006E257A" w:rsidRDefault="00000000">
      <w:pPr>
        <w:jc w:val="center"/>
        <w:rPr>
          <w:rStyle w:val="af"/>
        </w:rPr>
      </w:pPr>
      <w:r w:rsidRPr="006E257A">
        <w:rPr>
          <w:rStyle w:val="af"/>
          <w:rFonts w:hint="eastAsia"/>
        </w:rPr>
        <w:t>图</w:t>
      </w:r>
      <w:r w:rsidR="007A598D">
        <w:rPr>
          <w:rStyle w:val="af"/>
          <w:rFonts w:hint="eastAsia"/>
        </w:rPr>
        <w:t>2</w:t>
      </w:r>
      <w:r w:rsidRPr="006E257A">
        <w:rPr>
          <w:rStyle w:val="af"/>
          <w:rFonts w:hint="eastAsia"/>
        </w:rPr>
        <w:t xml:space="preserve"> </w:t>
      </w:r>
      <w:r w:rsidR="00DD7DDE">
        <w:rPr>
          <w:rStyle w:val="af"/>
          <w:rFonts w:hint="eastAsia"/>
        </w:rPr>
        <w:t>筛选后的</w:t>
      </w:r>
      <w:r w:rsidRPr="006E257A">
        <w:rPr>
          <w:rStyle w:val="af"/>
          <w:rFonts w:hint="eastAsia"/>
        </w:rPr>
        <w:t>岩石类型分布</w:t>
      </w:r>
    </w:p>
    <w:p w14:paraId="2FF1848A" w14:textId="53AB88C7" w:rsidR="003A5F6A" w:rsidRPr="006E257A" w:rsidRDefault="00000000" w:rsidP="008353F4">
      <w:pPr>
        <w:pStyle w:val="2"/>
      </w:pPr>
      <w:r w:rsidRPr="006E257A">
        <w:rPr>
          <w:rFonts w:hint="eastAsia"/>
        </w:rPr>
        <w:t>样本地理空间分布</w:t>
      </w:r>
    </w:p>
    <w:p w14:paraId="5F76784C" w14:textId="461B5E27" w:rsidR="003A5F6A" w:rsidRPr="006E257A" w:rsidRDefault="00000000">
      <w:pPr>
        <w:ind w:firstLineChars="200" w:firstLine="420"/>
      </w:pPr>
      <w:r w:rsidRPr="006E257A">
        <w:rPr>
          <w:rFonts w:hint="eastAsia"/>
        </w:rPr>
        <w:t>目的是从数据集中随机采样</w:t>
      </w:r>
      <w:r w:rsidRPr="006E257A">
        <w:rPr>
          <w:rFonts w:hint="eastAsia"/>
        </w:rPr>
        <w:t>1000</w:t>
      </w:r>
      <w:r w:rsidRPr="006E257A">
        <w:rPr>
          <w:rFonts w:hint="eastAsia"/>
        </w:rPr>
        <w:t>个样本，并使用</w:t>
      </w:r>
      <w:proofErr w:type="spellStart"/>
      <w:r w:rsidRPr="006E257A">
        <w:rPr>
          <w:rFonts w:hint="eastAsia"/>
        </w:rPr>
        <w:t>Cartopy</w:t>
      </w:r>
      <w:proofErr w:type="spellEnd"/>
      <w:r w:rsidRPr="006E257A">
        <w:rPr>
          <w:rFonts w:hint="eastAsia"/>
        </w:rPr>
        <w:t>库来可视化这些样本的地理空间分布</w:t>
      </w:r>
      <w:r w:rsidRPr="006E257A">
        <w:rPr>
          <w:rFonts w:hint="eastAsia"/>
        </w:rPr>
        <w:lastRenderedPageBreak/>
        <w:t>（图</w:t>
      </w:r>
      <w:r w:rsidRPr="006E257A">
        <w:rPr>
          <w:rFonts w:hint="eastAsia"/>
        </w:rPr>
        <w:t>5</w:t>
      </w:r>
      <w:r w:rsidRPr="006E257A">
        <w:rPr>
          <w:rFonts w:hint="eastAsia"/>
        </w:rPr>
        <w:t>）。同一片区域出现了不同类别样本同时分布的情况。这与岩石分布的深度有关所以，仅靠地理位置进行分类是不可行的，要结合岩石化学成分特征进行分类。</w:t>
      </w:r>
    </w:p>
    <w:p w14:paraId="5EF1F777" w14:textId="169717BA" w:rsidR="003A5F6A" w:rsidRPr="006E257A" w:rsidRDefault="00735608">
      <w:pPr>
        <w:ind w:firstLineChars="200" w:firstLine="420"/>
        <w:jc w:val="center"/>
      </w:pPr>
      <w:r w:rsidRPr="00FC649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F86C9" wp14:editId="6749A687">
                <wp:simplePos x="0" y="0"/>
                <wp:positionH relativeFrom="column">
                  <wp:posOffset>1814635</wp:posOffset>
                </wp:positionH>
                <wp:positionV relativeFrom="paragraph">
                  <wp:posOffset>59739</wp:posOffset>
                </wp:positionV>
                <wp:extent cx="1934307" cy="766396"/>
                <wp:effectExtent l="0" t="0" r="27940" b="34290"/>
                <wp:wrapNone/>
                <wp:docPr id="21" name="直接连接符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832F4E-3F69-7514-D22D-33CCD8190B0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934307" cy="76639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7E4EC" id="直接连接符 20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9pt,4.7pt" to="295.2pt,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" strokecolor="red" strokeweight=".5pt">
                <v:stroke joinstyle="miter"/>
                <o:lock v:ext="edit" shapetype="f"/>
              </v:line>
            </w:pict>
          </mc:Fallback>
        </mc:AlternateContent>
      </w:r>
      <w:r w:rsidRPr="00FC649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249649" wp14:editId="4A35FE09">
                <wp:simplePos x="0" y="0"/>
                <wp:positionH relativeFrom="column">
                  <wp:posOffset>1814635</wp:posOffset>
                </wp:positionH>
                <wp:positionV relativeFrom="paragraph">
                  <wp:posOffset>1417271</wp:posOffset>
                </wp:positionV>
                <wp:extent cx="1962443" cy="837028"/>
                <wp:effectExtent l="0" t="0" r="19050" b="20320"/>
                <wp:wrapNone/>
                <wp:docPr id="27" name="直接连接符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6756A3-F20A-7794-D082-27813494D8E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62443" cy="83702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4C70F" id="直接连接符 26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9pt,111.6pt" to="297.4pt,1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" strokecolor="red" strokeweight=".5pt">
                <v:stroke joinstyle="miter"/>
                <o:lock v:ext="edit" shapetype="f"/>
              </v:line>
            </w:pict>
          </mc:Fallback>
        </mc:AlternateContent>
      </w:r>
      <w:r w:rsidRPr="00FC64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F748B" wp14:editId="603019DB">
                <wp:simplePos x="0" y="0"/>
                <wp:positionH relativeFrom="column">
                  <wp:posOffset>1559560</wp:posOffset>
                </wp:positionH>
                <wp:positionV relativeFrom="paragraph">
                  <wp:posOffset>817050</wp:posOffset>
                </wp:positionV>
                <wp:extent cx="243449" cy="590843"/>
                <wp:effectExtent l="0" t="0" r="23495" b="19050"/>
                <wp:wrapNone/>
                <wp:docPr id="18" name="矩形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ED8E10-5D17-04BB-94D0-B3933F0CB62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9" cy="59084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2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3EC33" id="矩形 17" o:spid="_x0000_s1026" style="position:absolute;left:0;text-align:left;margin-left:122.8pt;margin-top:64.35pt;width:19.1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" fillcolor="red" strokecolor="red" strokeweight="1pt">
                <v:fill opacity="7967f"/>
              </v:rect>
            </w:pict>
          </mc:Fallback>
        </mc:AlternateContent>
      </w:r>
      <w:r w:rsidR="007A598D">
        <w:rPr>
          <w:rFonts w:hint="eastAsia"/>
          <w:noProof/>
        </w:rPr>
        <w:drawing>
          <wp:inline distT="0" distB="0" distL="0" distR="0" wp14:anchorId="2D6AEC17" wp14:editId="722B37DB">
            <wp:extent cx="2442845" cy="2110077"/>
            <wp:effectExtent l="0" t="0" r="0" b="5080"/>
            <wp:docPr id="134772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20622" name="图片 134772062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5" t="9861" b="9777"/>
                    <a:stretch/>
                  </pic:blipFill>
                  <pic:spPr bwMode="auto">
                    <a:xfrm>
                      <a:off x="0" y="0"/>
                      <a:ext cx="2454152" cy="211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257A">
        <w:rPr>
          <w:rFonts w:hint="eastAsia"/>
          <w:noProof/>
        </w:rPr>
        <w:drawing>
          <wp:inline distT="0" distB="0" distL="114300" distR="114300" wp14:anchorId="127BACDD" wp14:editId="5F3E26CA">
            <wp:extent cx="970670" cy="2267145"/>
            <wp:effectExtent l="0" t="0" r="1270" b="0"/>
            <wp:docPr id="4" name="图片 4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下载"/>
                    <pic:cNvPicPr>
                      <a:picLocks noChangeAspect="1"/>
                    </pic:cNvPicPr>
                  </pic:nvPicPr>
                  <pic:blipFill>
                    <a:blip r:embed="rId15"/>
                    <a:srcRect l="52110" t="8090" r="12503" b="9355"/>
                    <a:stretch>
                      <a:fillRect/>
                    </a:stretch>
                  </pic:blipFill>
                  <pic:spPr>
                    <a:xfrm>
                      <a:off x="0" y="0"/>
                      <a:ext cx="972125" cy="22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73BD" w14:textId="1C337DD4" w:rsidR="003A5F6A" w:rsidRPr="006E257A" w:rsidRDefault="00000000">
      <w:pPr>
        <w:jc w:val="center"/>
        <w:rPr>
          <w:rStyle w:val="af"/>
        </w:rPr>
      </w:pPr>
      <w:r w:rsidRPr="006E257A">
        <w:rPr>
          <w:rStyle w:val="af"/>
          <w:rFonts w:hint="eastAsia"/>
        </w:rPr>
        <w:t>图</w:t>
      </w:r>
      <w:r w:rsidR="007A598D">
        <w:rPr>
          <w:rStyle w:val="af"/>
          <w:rFonts w:hint="eastAsia"/>
        </w:rPr>
        <w:t>3</w:t>
      </w:r>
      <w:r w:rsidRPr="006E257A">
        <w:rPr>
          <w:rStyle w:val="af"/>
          <w:rFonts w:hint="eastAsia"/>
        </w:rPr>
        <w:t xml:space="preserve"> </w:t>
      </w:r>
      <w:r w:rsidRPr="006E257A">
        <w:rPr>
          <w:rStyle w:val="af"/>
          <w:rFonts w:hint="eastAsia"/>
        </w:rPr>
        <w:t>岩石样品的地理分布</w:t>
      </w:r>
    </w:p>
    <w:p w14:paraId="7CF7D586" w14:textId="788186F7" w:rsidR="003A5F6A" w:rsidRPr="006E257A" w:rsidRDefault="00000000" w:rsidP="008353F4">
      <w:pPr>
        <w:pStyle w:val="2"/>
        <w:numPr>
          <w:ilvl w:val="0"/>
          <w:numId w:val="14"/>
        </w:numPr>
      </w:pPr>
      <w:r w:rsidRPr="006E257A">
        <w:rPr>
          <w:rFonts w:hint="eastAsia"/>
        </w:rPr>
        <w:t>样本特征分布</w:t>
      </w:r>
    </w:p>
    <w:p w14:paraId="4AC77AE7" w14:textId="5AA5E54E" w:rsidR="003A5F6A" w:rsidRPr="006E257A" w:rsidRDefault="00000000">
      <w:pPr>
        <w:pStyle w:val="ad"/>
        <w:numPr>
          <w:ilvl w:val="0"/>
          <w:numId w:val="7"/>
        </w:numPr>
        <w:ind w:firstLineChars="0"/>
      </w:pPr>
      <w:r w:rsidRPr="006E257A">
        <w:rPr>
          <w:rFonts w:hint="eastAsia"/>
        </w:rPr>
        <w:t>基于</w:t>
      </w:r>
      <w:r w:rsidRPr="006E257A">
        <w:rPr>
          <w:rFonts w:hint="eastAsia"/>
        </w:rPr>
        <w:t>PCA</w:t>
      </w:r>
      <w:r w:rsidRPr="006E257A">
        <w:rPr>
          <w:rFonts w:hint="eastAsia"/>
        </w:rPr>
        <w:t>方法</w:t>
      </w:r>
    </w:p>
    <w:p w14:paraId="61C2C842" w14:textId="5CE38754" w:rsidR="003A5F6A" w:rsidRPr="006E257A" w:rsidRDefault="00000000">
      <w:pPr>
        <w:ind w:firstLineChars="200" w:firstLine="420"/>
      </w:pPr>
      <w:r w:rsidRPr="006E257A">
        <w:rPr>
          <w:rFonts w:hint="eastAsia"/>
        </w:rPr>
        <w:t>PCA</w:t>
      </w:r>
      <w:r w:rsidRPr="006E257A">
        <w:rPr>
          <w:rFonts w:hint="eastAsia"/>
        </w:rPr>
        <w:t>是一种</w:t>
      </w:r>
      <w:proofErr w:type="gramStart"/>
      <w:r w:rsidRPr="006E257A">
        <w:rPr>
          <w:rFonts w:hint="eastAsia"/>
        </w:rPr>
        <w:t>线性降维技术</w:t>
      </w:r>
      <w:proofErr w:type="gramEnd"/>
      <w:r w:rsidRPr="006E257A">
        <w:rPr>
          <w:rFonts w:hint="eastAsia"/>
        </w:rPr>
        <w:t>，通过正交变换将一组可能相关的变量转换为一组线性不相关的变量。由于岩石的属性有很多，无法在高维空间可视化，使用主成分分析（</w:t>
      </w:r>
      <w:r w:rsidRPr="006E257A">
        <w:rPr>
          <w:rFonts w:hint="eastAsia"/>
        </w:rPr>
        <w:t>PCA</w:t>
      </w:r>
      <w:r w:rsidRPr="006E257A">
        <w:rPr>
          <w:rFonts w:hint="eastAsia"/>
        </w:rPr>
        <w:t>）算法来降低数据的维度，并在二维和三维空间中对数据点进行可视化。在</w:t>
      </w:r>
      <w:proofErr w:type="spellStart"/>
      <w:r w:rsidRPr="006E257A">
        <w:rPr>
          <w:rFonts w:hint="eastAsia"/>
        </w:rPr>
        <w:t>sklearn</w:t>
      </w:r>
      <w:proofErr w:type="spellEnd"/>
      <w:r w:rsidRPr="006E257A">
        <w:rPr>
          <w:rFonts w:hint="eastAsia"/>
        </w:rPr>
        <w:t>中，主成分分析（</w:t>
      </w:r>
      <w:r w:rsidRPr="006E257A">
        <w:rPr>
          <w:rFonts w:hint="eastAsia"/>
        </w:rPr>
        <w:t>PCA</w:t>
      </w:r>
      <w:r w:rsidRPr="006E257A">
        <w:rPr>
          <w:rFonts w:hint="eastAsia"/>
        </w:rPr>
        <w:t>）可以通过</w:t>
      </w:r>
      <w:proofErr w:type="spellStart"/>
      <w:r w:rsidRPr="006E257A">
        <w:rPr>
          <w:rFonts w:hint="eastAsia"/>
        </w:rPr>
        <w:t>sklearn.manifold.PCA</w:t>
      </w:r>
      <w:proofErr w:type="spellEnd"/>
      <w:r w:rsidRPr="006E257A">
        <w:rPr>
          <w:rFonts w:hint="eastAsia"/>
        </w:rPr>
        <w:t>对象来实现。</w:t>
      </w:r>
    </w:p>
    <w:p w14:paraId="08896BBD" w14:textId="77777777" w:rsidR="003A5F6A" w:rsidRPr="006E257A" w:rsidRDefault="00000000" w:rsidP="008353F4">
      <w:pPr>
        <w:pStyle w:val="a9"/>
        <w:spacing w:after="0" w:afterAutospacing="0" w:line="240" w:lineRule="auto"/>
        <w:jc w:val="center"/>
        <w:rPr>
          <w:rFonts w:ascii="Times New Roman" w:hAnsi="Times New Roman"/>
        </w:rPr>
      </w:pPr>
      <w:r w:rsidRPr="006E257A">
        <w:rPr>
          <w:rFonts w:ascii="Times New Roman" w:hAnsi="Times New Roman"/>
          <w:noProof/>
        </w:rPr>
        <w:drawing>
          <wp:inline distT="0" distB="0" distL="114300" distR="114300" wp14:anchorId="6EDC4D23" wp14:editId="6BAC8D9F">
            <wp:extent cx="2330289" cy="1772285"/>
            <wp:effectExtent l="0" t="0" r="0" b="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4906"/>
                    <a:stretch/>
                  </pic:blipFill>
                  <pic:spPr bwMode="auto">
                    <a:xfrm>
                      <a:off x="0" y="0"/>
                      <a:ext cx="2336209" cy="177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257A">
        <w:rPr>
          <w:rFonts w:ascii="Times New Roman" w:hAnsi="Times New Roman"/>
          <w:noProof/>
        </w:rPr>
        <w:drawing>
          <wp:inline distT="0" distB="0" distL="114300" distR="114300" wp14:anchorId="45694BA3" wp14:editId="136905F7">
            <wp:extent cx="2340610" cy="1759438"/>
            <wp:effectExtent l="0" t="0" r="2540" b="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6012"/>
                    <a:stretch/>
                  </pic:blipFill>
                  <pic:spPr bwMode="auto">
                    <a:xfrm>
                      <a:off x="0" y="0"/>
                      <a:ext cx="2340610" cy="175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EA62" w14:textId="391B7E3E" w:rsidR="003A5F6A" w:rsidRPr="006E257A" w:rsidRDefault="00000000">
      <w:pPr>
        <w:jc w:val="center"/>
        <w:rPr>
          <w:rStyle w:val="af"/>
        </w:rPr>
      </w:pPr>
      <w:r w:rsidRPr="006E257A">
        <w:rPr>
          <w:rStyle w:val="af"/>
          <w:rFonts w:hint="eastAsia"/>
        </w:rPr>
        <w:t>图</w:t>
      </w:r>
      <w:r w:rsidR="00B71DC0">
        <w:rPr>
          <w:rStyle w:val="af"/>
          <w:rFonts w:hint="eastAsia"/>
        </w:rPr>
        <w:t>4</w:t>
      </w:r>
      <w:r w:rsidRPr="006E257A">
        <w:rPr>
          <w:rStyle w:val="af"/>
          <w:rFonts w:hint="eastAsia"/>
        </w:rPr>
        <w:t xml:space="preserve"> </w:t>
      </w:r>
      <w:r w:rsidRPr="006E257A">
        <w:rPr>
          <w:rStyle w:val="af"/>
          <w:rFonts w:hint="eastAsia"/>
        </w:rPr>
        <w:t>岩石样本的主成分分析可视化</w:t>
      </w:r>
    </w:p>
    <w:p w14:paraId="0D8A7856" w14:textId="77777777" w:rsidR="003A5F6A" w:rsidRPr="006E257A" w:rsidRDefault="00000000">
      <w:pPr>
        <w:pStyle w:val="ad"/>
        <w:numPr>
          <w:ilvl w:val="0"/>
          <w:numId w:val="7"/>
        </w:numPr>
        <w:ind w:firstLineChars="0"/>
      </w:pPr>
      <w:r w:rsidRPr="006E257A">
        <w:rPr>
          <w:rFonts w:hint="eastAsia"/>
        </w:rPr>
        <w:t>基于</w:t>
      </w:r>
      <w:r w:rsidRPr="006E257A">
        <w:rPr>
          <w:rFonts w:hint="eastAsia"/>
        </w:rPr>
        <w:t>t-SNE</w:t>
      </w:r>
      <w:r w:rsidRPr="006E257A">
        <w:rPr>
          <w:rFonts w:hint="eastAsia"/>
        </w:rPr>
        <w:t>方法</w:t>
      </w:r>
    </w:p>
    <w:p w14:paraId="143740B4" w14:textId="77777777" w:rsidR="003A5F6A" w:rsidRPr="006E257A" w:rsidRDefault="00000000">
      <w:pPr>
        <w:ind w:firstLineChars="200" w:firstLine="420"/>
      </w:pPr>
      <w:r w:rsidRPr="006E257A">
        <w:rPr>
          <w:rFonts w:hint="eastAsia"/>
        </w:rPr>
        <w:t>t-Distributed Stochastic Neighbor Embedding (t-SNE) (t-</w:t>
      </w:r>
      <w:r w:rsidRPr="006E257A">
        <w:rPr>
          <w:rFonts w:hint="eastAsia"/>
        </w:rPr>
        <w:t>分布随机邻域嵌入</w:t>
      </w:r>
      <w:r w:rsidRPr="006E257A">
        <w:rPr>
          <w:rFonts w:hint="eastAsia"/>
        </w:rPr>
        <w:t xml:space="preserve">) </w:t>
      </w:r>
      <w:r w:rsidRPr="006E257A">
        <w:rPr>
          <w:rFonts w:hint="eastAsia"/>
        </w:rPr>
        <w:t>是一种</w:t>
      </w:r>
      <w:proofErr w:type="gramStart"/>
      <w:r w:rsidRPr="006E257A">
        <w:rPr>
          <w:rFonts w:hint="eastAsia"/>
        </w:rPr>
        <w:t>非线性降维算法</w:t>
      </w:r>
      <w:proofErr w:type="gramEnd"/>
      <w:r w:rsidRPr="006E257A">
        <w:rPr>
          <w:rFonts w:hint="eastAsia"/>
        </w:rPr>
        <w:t>，它通过最小化高维空间和低维空间中数据点之间的概率分布差异，将高维数据映射到低维空间，从而可以直观地展示数据的内在结构和聚类特征。</w:t>
      </w:r>
    </w:p>
    <w:p w14:paraId="26B9FB7B" w14:textId="77777777" w:rsidR="003A5F6A" w:rsidRPr="006E257A" w:rsidRDefault="00000000">
      <w:pPr>
        <w:ind w:firstLineChars="200" w:firstLine="420"/>
      </w:pPr>
      <w:r w:rsidRPr="006E257A">
        <w:rPr>
          <w:rFonts w:hint="eastAsia"/>
        </w:rPr>
        <w:t>可以看到，同一类样本的特征</w:t>
      </w:r>
      <w:proofErr w:type="gramStart"/>
      <w:r w:rsidRPr="006E257A">
        <w:rPr>
          <w:rFonts w:hint="eastAsia"/>
        </w:rPr>
        <w:t>降维后</w:t>
      </w:r>
      <w:proofErr w:type="gramEnd"/>
      <w:r w:rsidRPr="006E257A">
        <w:rPr>
          <w:rFonts w:hint="eastAsia"/>
        </w:rPr>
        <w:t>，在空间中具有聚集性，这给我们用机器学习方法进行准确分类提供了依据。两种</w:t>
      </w:r>
      <w:proofErr w:type="gramStart"/>
      <w:r w:rsidRPr="006E257A">
        <w:rPr>
          <w:rFonts w:hint="eastAsia"/>
        </w:rPr>
        <w:t>降维方法</w:t>
      </w:r>
      <w:proofErr w:type="gramEnd"/>
      <w:r w:rsidRPr="006E257A">
        <w:rPr>
          <w:rFonts w:hint="eastAsia"/>
        </w:rPr>
        <w:t>可以得到相同的结论。</w:t>
      </w:r>
    </w:p>
    <w:p w14:paraId="47F1591A" w14:textId="77777777" w:rsidR="003A5F6A" w:rsidRPr="006E257A" w:rsidRDefault="00000000" w:rsidP="008353F4">
      <w:pPr>
        <w:pStyle w:val="a9"/>
        <w:spacing w:after="0" w:afterAutospacing="0"/>
        <w:jc w:val="center"/>
        <w:rPr>
          <w:rFonts w:ascii="Times New Roman" w:hAnsi="Times New Roman"/>
        </w:rPr>
      </w:pPr>
      <w:r w:rsidRPr="006E257A">
        <w:rPr>
          <w:rFonts w:ascii="Times New Roman" w:hAnsi="Times New Roman"/>
          <w:noProof/>
        </w:rPr>
        <w:lastRenderedPageBreak/>
        <w:drawing>
          <wp:inline distT="0" distB="0" distL="114300" distR="114300" wp14:anchorId="31D83121" wp14:editId="754A2585">
            <wp:extent cx="2187526" cy="1871980"/>
            <wp:effectExtent l="0" t="0" r="3810" b="0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r="6514"/>
                    <a:stretch/>
                  </pic:blipFill>
                  <pic:spPr bwMode="auto">
                    <a:xfrm>
                      <a:off x="0" y="0"/>
                      <a:ext cx="2187526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257A">
        <w:rPr>
          <w:rFonts w:ascii="Times New Roman" w:hAnsi="Times New Roman"/>
          <w:noProof/>
        </w:rPr>
        <w:drawing>
          <wp:inline distT="0" distB="0" distL="114300" distR="114300" wp14:anchorId="60B125B5" wp14:editId="37FFB40E">
            <wp:extent cx="2339975" cy="1871980"/>
            <wp:effectExtent l="0" t="0" r="22225" b="7620"/>
            <wp:docPr id="1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F415DC" w14:textId="5E8195D2" w:rsidR="003A5F6A" w:rsidRPr="006E257A" w:rsidRDefault="00000000">
      <w:pPr>
        <w:jc w:val="center"/>
        <w:rPr>
          <w:rStyle w:val="af"/>
        </w:rPr>
      </w:pPr>
      <w:r w:rsidRPr="006E257A">
        <w:rPr>
          <w:rStyle w:val="af"/>
          <w:rFonts w:hint="eastAsia"/>
        </w:rPr>
        <w:t>图</w:t>
      </w:r>
      <w:r w:rsidR="00B71DC0">
        <w:rPr>
          <w:rStyle w:val="af"/>
          <w:rFonts w:hint="eastAsia"/>
        </w:rPr>
        <w:t>5</w:t>
      </w:r>
      <w:r w:rsidRPr="006E257A">
        <w:rPr>
          <w:rStyle w:val="af"/>
          <w:rFonts w:hint="eastAsia"/>
        </w:rPr>
        <w:t xml:space="preserve"> </w:t>
      </w:r>
      <w:r w:rsidRPr="006E257A">
        <w:rPr>
          <w:rStyle w:val="af"/>
          <w:rFonts w:hint="eastAsia"/>
        </w:rPr>
        <w:t>岩石样品的</w:t>
      </w:r>
      <w:r w:rsidRPr="006E257A">
        <w:rPr>
          <w:rStyle w:val="af"/>
          <w:rFonts w:hint="eastAsia"/>
        </w:rPr>
        <w:t>t-SNE</w:t>
      </w:r>
      <w:proofErr w:type="gramStart"/>
      <w:r w:rsidRPr="006E257A">
        <w:rPr>
          <w:rStyle w:val="af"/>
          <w:rFonts w:hint="eastAsia"/>
        </w:rPr>
        <w:t>降维可视化</w:t>
      </w:r>
      <w:proofErr w:type="gramEnd"/>
    </w:p>
    <w:p w14:paraId="7EF76379" w14:textId="77777777" w:rsidR="003A5F6A" w:rsidRPr="006E257A" w:rsidRDefault="00000000" w:rsidP="009F088A">
      <w:pPr>
        <w:pStyle w:val="1"/>
        <w:ind w:left="480" w:hanging="480"/>
      </w:pPr>
      <w:r w:rsidRPr="006E257A">
        <w:rPr>
          <w:rFonts w:hint="eastAsia"/>
        </w:rPr>
        <w:t>训练</w:t>
      </w:r>
    </w:p>
    <w:p w14:paraId="3C99A7DC" w14:textId="610942D1" w:rsidR="003A5F6A" w:rsidRPr="006E257A" w:rsidRDefault="00000000" w:rsidP="0024262E">
      <w:pPr>
        <w:ind w:firstLineChars="200" w:firstLine="420"/>
        <w:rPr>
          <w:rFonts w:cs="Times New Roman"/>
        </w:rPr>
      </w:pPr>
      <w:r w:rsidRPr="006E257A">
        <w:rPr>
          <w:rFonts w:cs="Times New Roman"/>
        </w:rPr>
        <w:t>我们选择了三种机器学习模型：</w:t>
      </w:r>
      <w:r w:rsidRPr="006E257A">
        <w:rPr>
          <w:rFonts w:cs="Times New Roman"/>
        </w:rPr>
        <w:t>K-</w:t>
      </w:r>
      <w:r w:rsidRPr="006E257A">
        <w:rPr>
          <w:rFonts w:cs="Times New Roman"/>
        </w:rPr>
        <w:t>近邻算法（</w:t>
      </w:r>
      <w:r w:rsidRPr="006E257A">
        <w:rPr>
          <w:rFonts w:cs="Times New Roman"/>
        </w:rPr>
        <w:t>KNN</w:t>
      </w:r>
      <w:r w:rsidRPr="006E257A">
        <w:rPr>
          <w:rFonts w:cs="Times New Roman"/>
        </w:rPr>
        <w:t>），支持向量机（</w:t>
      </w:r>
      <w:r w:rsidRPr="006E257A">
        <w:rPr>
          <w:rFonts w:cs="Times New Roman"/>
        </w:rPr>
        <w:t>SVM</w:t>
      </w:r>
      <w:r w:rsidRPr="006E257A">
        <w:rPr>
          <w:rFonts w:cs="Times New Roman"/>
        </w:rPr>
        <w:t>），以及随机森林（</w:t>
      </w:r>
      <w:r w:rsidRPr="006E257A">
        <w:rPr>
          <w:rFonts w:cs="Times New Roman"/>
        </w:rPr>
        <w:t>Random Forest</w:t>
      </w:r>
      <w:r w:rsidRPr="006E257A">
        <w:rPr>
          <w:rFonts w:cs="Times New Roman"/>
        </w:rPr>
        <w:t>）。</w:t>
      </w:r>
      <w:r w:rsidRPr="006E257A">
        <w:rPr>
          <w:rFonts w:cs="Times New Roman"/>
        </w:rPr>
        <w:t>KNN</w:t>
      </w:r>
      <w:r w:rsidRPr="006E257A">
        <w:rPr>
          <w:rFonts w:cs="Times New Roman"/>
        </w:rPr>
        <w:t>（</w:t>
      </w:r>
      <w:r w:rsidRPr="006E257A">
        <w:rPr>
          <w:rFonts w:cs="Times New Roman"/>
        </w:rPr>
        <w:t>K-Nearest Neighbors</w:t>
      </w:r>
      <w:r w:rsidRPr="006E257A">
        <w:rPr>
          <w:rFonts w:cs="Times New Roman"/>
        </w:rPr>
        <w:t>）是一种基于实例的学习方法，通过计算样本之间的欧氏距离进行分类。我们使用了网格搜索交叉验证（</w:t>
      </w:r>
      <w:proofErr w:type="spellStart"/>
      <w:r w:rsidRPr="006E257A">
        <w:rPr>
          <w:rFonts w:cs="Times New Roman"/>
        </w:rPr>
        <w:t>GridSearchCV</w:t>
      </w:r>
      <w:proofErr w:type="spellEnd"/>
      <w:r w:rsidRPr="006E257A">
        <w:rPr>
          <w:rFonts w:cs="Times New Roman"/>
        </w:rPr>
        <w:t>）方法来优化</w:t>
      </w:r>
      <w:r w:rsidRPr="006E257A">
        <w:rPr>
          <w:rFonts w:cs="Times New Roman"/>
        </w:rPr>
        <w:t>KNN</w:t>
      </w:r>
      <w:r w:rsidRPr="006E257A">
        <w:rPr>
          <w:rFonts w:cs="Times New Roman"/>
        </w:rPr>
        <w:t>模型的超参数。参数范围</w:t>
      </w:r>
      <w:r w:rsidRPr="006E257A">
        <w:rPr>
          <w:rFonts w:cs="Times New Roman"/>
        </w:rPr>
        <w:t>: [</w:t>
      </w:r>
      <w:r w:rsidRPr="006E257A">
        <w:rPr>
          <w:rFonts w:cs="Times New Roman" w:hint="eastAsia"/>
        </w:rPr>
        <w:t>5</w:t>
      </w:r>
      <w:r w:rsidRPr="006E257A">
        <w:rPr>
          <w:rFonts w:cs="Times New Roman"/>
        </w:rPr>
        <w:t xml:space="preserve">, </w:t>
      </w:r>
      <w:r w:rsidRPr="006E257A">
        <w:rPr>
          <w:rFonts w:cs="Times New Roman" w:hint="eastAsia"/>
        </w:rPr>
        <w:t>10</w:t>
      </w:r>
      <w:r w:rsidRPr="006E257A">
        <w:rPr>
          <w:rFonts w:cs="Times New Roman"/>
        </w:rPr>
        <w:t xml:space="preserve">, </w:t>
      </w:r>
      <w:r w:rsidRPr="006E257A">
        <w:rPr>
          <w:rFonts w:cs="Times New Roman" w:hint="eastAsia"/>
        </w:rPr>
        <w:t>15</w:t>
      </w:r>
      <w:r w:rsidRPr="006E257A">
        <w:rPr>
          <w:rFonts w:cs="Times New Roman"/>
        </w:rPr>
        <w:t>]</w:t>
      </w:r>
      <w:r w:rsidRPr="006E257A">
        <w:rPr>
          <w:rFonts w:cs="Times New Roman"/>
        </w:rPr>
        <w:t>。通过五折交叉验证，我们发现最佳的超参数选择为</w:t>
      </w:r>
      <w:r w:rsidRPr="006E257A">
        <w:rPr>
          <w:rFonts w:cs="Times New Roman" w:hint="eastAsia"/>
        </w:rPr>
        <w:t>10</w:t>
      </w:r>
      <w:r w:rsidRPr="006E257A">
        <w:rPr>
          <w:rFonts w:cs="Times New Roman"/>
        </w:rPr>
        <w:t>。</w:t>
      </w:r>
    </w:p>
    <w:p w14:paraId="6DC98945" w14:textId="197AFAA0" w:rsidR="003A5F6A" w:rsidRPr="006E257A" w:rsidRDefault="00000000">
      <w:pPr>
        <w:jc w:val="center"/>
        <w:rPr>
          <w:rStyle w:val="af"/>
        </w:rPr>
      </w:pPr>
      <w:r w:rsidRPr="006E257A">
        <w:rPr>
          <w:rStyle w:val="af"/>
          <w:rFonts w:hint="eastAsia"/>
        </w:rPr>
        <w:t>表</w:t>
      </w:r>
      <w:r w:rsidR="00B71DC0">
        <w:rPr>
          <w:rStyle w:val="af"/>
          <w:rFonts w:hint="eastAsia"/>
        </w:rPr>
        <w:t>3</w:t>
      </w:r>
      <w:r w:rsidR="006E257A">
        <w:rPr>
          <w:rStyle w:val="af"/>
          <w:rFonts w:hint="eastAsia"/>
        </w:rPr>
        <w:t xml:space="preserve">  </w:t>
      </w:r>
      <w:r w:rsidRPr="006E257A">
        <w:rPr>
          <w:rStyle w:val="af"/>
          <w:rFonts w:hint="eastAsia"/>
        </w:rPr>
        <w:t>KNN</w:t>
      </w:r>
      <w:r w:rsidRPr="006E257A">
        <w:rPr>
          <w:rStyle w:val="af"/>
          <w:rFonts w:hint="eastAsia"/>
        </w:rPr>
        <w:t>模型搜索参数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3958"/>
        <w:gridCol w:w="2601"/>
        <w:gridCol w:w="2511"/>
      </w:tblGrid>
      <w:tr w:rsidR="003A5F6A" w:rsidRPr="006E257A" w14:paraId="56188769" w14:textId="77777777" w:rsidTr="003A5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tcW w:w="2182" w:type="pct"/>
            <w:noWrap/>
          </w:tcPr>
          <w:p w14:paraId="67A420EA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eastAsia="Times New Roman" w:cs="Times New Roman"/>
                <w:kern w:val="0"/>
                <w:sz w:val="18"/>
                <w:szCs w:val="18"/>
              </w:rPr>
            </w:pPr>
            <w:r w:rsidRPr="006E257A">
              <w:rPr>
                <w:rFonts w:cs="宋体" w:hint="eastAsia"/>
                <w:kern w:val="0"/>
                <w:sz w:val="18"/>
                <w:szCs w:val="18"/>
              </w:rPr>
              <w:t>参数</w:t>
            </w:r>
          </w:p>
        </w:tc>
        <w:tc>
          <w:tcPr>
            <w:tcW w:w="1434" w:type="pct"/>
            <w:noWrap/>
          </w:tcPr>
          <w:p w14:paraId="1E8F8CCC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kern w:val="0"/>
                <w:sz w:val="18"/>
                <w:szCs w:val="18"/>
              </w:rPr>
            </w:pPr>
            <w:r w:rsidRPr="006E257A">
              <w:rPr>
                <w:rFonts w:cs="Times New Roman" w:hint="eastAsia"/>
                <w:kern w:val="0"/>
                <w:sz w:val="18"/>
                <w:szCs w:val="18"/>
              </w:rPr>
              <w:t>范围</w:t>
            </w:r>
          </w:p>
        </w:tc>
        <w:tc>
          <w:tcPr>
            <w:tcW w:w="1384" w:type="pct"/>
            <w:noWrap/>
          </w:tcPr>
          <w:p w14:paraId="04193525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kern w:val="0"/>
                <w:sz w:val="18"/>
                <w:szCs w:val="18"/>
              </w:rPr>
            </w:pPr>
            <w:r w:rsidRPr="006E257A">
              <w:rPr>
                <w:rFonts w:cs="Times New Roman" w:hint="eastAsia"/>
                <w:kern w:val="0"/>
                <w:sz w:val="18"/>
                <w:szCs w:val="18"/>
              </w:rPr>
              <w:t>最佳</w:t>
            </w:r>
          </w:p>
        </w:tc>
      </w:tr>
      <w:tr w:rsidR="003A5F6A" w:rsidRPr="006E257A" w14:paraId="57806B74" w14:textId="77777777" w:rsidTr="003A5F6A">
        <w:trPr>
          <w:trHeight w:val="280"/>
        </w:trPr>
        <w:tc>
          <w:tcPr>
            <w:tcW w:w="2182" w:type="pct"/>
            <w:noWrap/>
          </w:tcPr>
          <w:p w14:paraId="060F9F1D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kern w:val="0"/>
                <w:sz w:val="18"/>
                <w:szCs w:val="18"/>
              </w:rPr>
            </w:pPr>
            <w:proofErr w:type="spellStart"/>
            <w:r w:rsidRPr="006E257A">
              <w:rPr>
                <w:rFonts w:cs="Times New Roman"/>
                <w:kern w:val="0"/>
                <w:sz w:val="18"/>
                <w:szCs w:val="18"/>
              </w:rPr>
              <w:t>n_neighbors</w:t>
            </w:r>
            <w:proofErr w:type="spellEnd"/>
          </w:p>
        </w:tc>
        <w:tc>
          <w:tcPr>
            <w:tcW w:w="1434" w:type="pct"/>
            <w:noWrap/>
          </w:tcPr>
          <w:p w14:paraId="2057D874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rFonts w:cs="Times New Roman" w:hint="eastAsia"/>
                <w:color w:val="000000"/>
                <w:kern w:val="0"/>
                <w:sz w:val="18"/>
                <w:szCs w:val="18"/>
              </w:rPr>
              <w:t>5</w:t>
            </w:r>
            <w:r w:rsidRPr="006E257A">
              <w:rPr>
                <w:rFonts w:cs="Times New Roman"/>
                <w:color w:val="000000"/>
                <w:kern w:val="0"/>
                <w:sz w:val="18"/>
                <w:szCs w:val="18"/>
              </w:rPr>
              <w:t xml:space="preserve">, </w:t>
            </w:r>
            <w:r w:rsidRPr="006E257A">
              <w:rPr>
                <w:rFonts w:cs="Times New Roman" w:hint="eastAsia"/>
                <w:color w:val="000000"/>
                <w:kern w:val="0"/>
                <w:sz w:val="18"/>
                <w:szCs w:val="18"/>
              </w:rPr>
              <w:t>10</w:t>
            </w:r>
            <w:r w:rsidRPr="006E257A">
              <w:rPr>
                <w:rFonts w:cs="Times New Roman"/>
                <w:color w:val="000000"/>
                <w:kern w:val="0"/>
                <w:sz w:val="18"/>
                <w:szCs w:val="18"/>
              </w:rPr>
              <w:t xml:space="preserve">, </w:t>
            </w:r>
            <w:r w:rsidRPr="006E257A">
              <w:rPr>
                <w:rFonts w:cs="Times New Roman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1384" w:type="pct"/>
            <w:noWrap/>
          </w:tcPr>
          <w:p w14:paraId="6517A777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rFonts w:cs="Times New Roman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</w:tr>
    </w:tbl>
    <w:p w14:paraId="74A71834" w14:textId="77777777" w:rsidR="003A5F6A" w:rsidRPr="006E257A" w:rsidRDefault="003A5F6A"/>
    <w:p w14:paraId="495885A4" w14:textId="77777777" w:rsidR="003A5F6A" w:rsidRPr="006E257A" w:rsidRDefault="00000000" w:rsidP="0024262E">
      <w:pPr>
        <w:ind w:firstLineChars="200" w:firstLine="420"/>
      </w:pPr>
      <w:r w:rsidRPr="006E257A">
        <w:rPr>
          <w:rFonts w:hint="eastAsia"/>
        </w:rPr>
        <w:t>支持向量机（</w:t>
      </w:r>
      <w:r w:rsidRPr="006E257A">
        <w:rPr>
          <w:rFonts w:hint="eastAsia"/>
        </w:rPr>
        <w:t>SVM</w:t>
      </w:r>
      <w:r w:rsidRPr="006E257A">
        <w:rPr>
          <w:rFonts w:hint="eastAsia"/>
        </w:rPr>
        <w:t>）是一种分类器，通过构建最大间隔超平面来区分不同类别的数据。我们使用径向基函数（</w:t>
      </w:r>
      <w:r w:rsidRPr="006E257A">
        <w:rPr>
          <w:rFonts w:hint="eastAsia"/>
        </w:rPr>
        <w:t>RBF</w:t>
      </w:r>
      <w:r w:rsidRPr="006E257A">
        <w:rPr>
          <w:rFonts w:hint="eastAsia"/>
        </w:rPr>
        <w:t>）核，并通过网格搜索优化超参数</w:t>
      </w:r>
      <w:r w:rsidRPr="006E257A">
        <w:rPr>
          <w:rFonts w:hint="eastAsia"/>
        </w:rPr>
        <w:t>C</w:t>
      </w:r>
      <w:r w:rsidRPr="006E257A">
        <w:rPr>
          <w:rFonts w:hint="eastAsia"/>
        </w:rPr>
        <w:t>和γ。参数范围为</w:t>
      </w:r>
      <w:r w:rsidRPr="006E257A">
        <w:t>C: [0.1, 1, 10]</w:t>
      </w:r>
      <w:r w:rsidRPr="006E257A">
        <w:rPr>
          <w:rFonts w:hint="eastAsia"/>
        </w:rPr>
        <w:t>；</w:t>
      </w:r>
      <w:r w:rsidRPr="006E257A">
        <w:t>γ: [scale, auto]</w:t>
      </w:r>
      <w:r w:rsidRPr="006E257A">
        <w:rPr>
          <w:rFonts w:hint="eastAsia"/>
        </w:rPr>
        <w:t>。五折交叉验证结果显示，最佳参数组合为</w:t>
      </w:r>
      <w:r w:rsidRPr="006E257A">
        <w:rPr>
          <w:rFonts w:hint="eastAsia"/>
        </w:rPr>
        <w:t>C=10</w:t>
      </w:r>
      <w:r w:rsidRPr="006E257A">
        <w:rPr>
          <w:rFonts w:hint="eastAsia"/>
        </w:rPr>
        <w:t>和γ</w:t>
      </w:r>
      <w:r w:rsidRPr="006E257A">
        <w:rPr>
          <w:rFonts w:hint="eastAsia"/>
        </w:rPr>
        <w:t>=auto</w:t>
      </w:r>
      <w:r w:rsidRPr="006E257A">
        <w:rPr>
          <w:rFonts w:hint="eastAsia"/>
        </w:rPr>
        <w:t>。</w:t>
      </w:r>
    </w:p>
    <w:p w14:paraId="640BBD11" w14:textId="3F1C1C63" w:rsidR="003A5F6A" w:rsidRPr="006E257A" w:rsidRDefault="00000000">
      <w:pPr>
        <w:jc w:val="center"/>
        <w:rPr>
          <w:rStyle w:val="af"/>
        </w:rPr>
      </w:pPr>
      <w:r w:rsidRPr="006E257A">
        <w:rPr>
          <w:rStyle w:val="af"/>
          <w:rFonts w:hint="eastAsia"/>
        </w:rPr>
        <w:t>表</w:t>
      </w:r>
      <w:r w:rsidR="00B71DC0">
        <w:rPr>
          <w:rStyle w:val="af"/>
          <w:rFonts w:hint="eastAsia"/>
        </w:rPr>
        <w:t>4</w:t>
      </w:r>
      <w:r w:rsidRPr="006E257A">
        <w:rPr>
          <w:rStyle w:val="af"/>
          <w:rFonts w:hint="eastAsia"/>
        </w:rPr>
        <w:t xml:space="preserve"> </w:t>
      </w:r>
      <w:r w:rsidR="006E257A" w:rsidRPr="006E257A">
        <w:rPr>
          <w:rStyle w:val="af"/>
          <w:rFonts w:hint="eastAsia"/>
        </w:rPr>
        <w:t xml:space="preserve"> </w:t>
      </w:r>
      <w:r w:rsidRPr="006E257A">
        <w:rPr>
          <w:rStyle w:val="af"/>
          <w:rFonts w:hint="eastAsia"/>
        </w:rPr>
        <w:t>SVM</w:t>
      </w:r>
      <w:r w:rsidRPr="006E257A">
        <w:rPr>
          <w:rStyle w:val="af"/>
          <w:rFonts w:hint="eastAsia"/>
        </w:rPr>
        <w:t>模型搜索参数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3958"/>
        <w:gridCol w:w="2601"/>
        <w:gridCol w:w="2511"/>
      </w:tblGrid>
      <w:tr w:rsidR="003A5F6A" w:rsidRPr="006E257A" w14:paraId="1B18AC90" w14:textId="77777777" w:rsidTr="003A5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tcW w:w="2182" w:type="pct"/>
            <w:noWrap/>
          </w:tcPr>
          <w:p w14:paraId="316122DF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eastAsia="Times New Roman" w:cs="Times New Roman"/>
                <w:kern w:val="0"/>
                <w:sz w:val="18"/>
                <w:szCs w:val="18"/>
              </w:rPr>
            </w:pPr>
            <w:r w:rsidRPr="006E257A">
              <w:rPr>
                <w:rFonts w:cs="宋体" w:hint="eastAsia"/>
                <w:kern w:val="0"/>
                <w:sz w:val="18"/>
                <w:szCs w:val="18"/>
              </w:rPr>
              <w:t>参数</w:t>
            </w:r>
          </w:p>
        </w:tc>
        <w:tc>
          <w:tcPr>
            <w:tcW w:w="1434" w:type="pct"/>
            <w:noWrap/>
          </w:tcPr>
          <w:p w14:paraId="76839BDA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kern w:val="0"/>
                <w:sz w:val="18"/>
                <w:szCs w:val="18"/>
              </w:rPr>
            </w:pPr>
            <w:r w:rsidRPr="006E257A">
              <w:rPr>
                <w:rFonts w:cs="Times New Roman" w:hint="eastAsia"/>
                <w:kern w:val="0"/>
                <w:sz w:val="18"/>
                <w:szCs w:val="18"/>
              </w:rPr>
              <w:t>范围</w:t>
            </w:r>
          </w:p>
        </w:tc>
        <w:tc>
          <w:tcPr>
            <w:tcW w:w="1384" w:type="pct"/>
            <w:noWrap/>
          </w:tcPr>
          <w:p w14:paraId="31FEE80B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kern w:val="0"/>
                <w:sz w:val="18"/>
                <w:szCs w:val="18"/>
              </w:rPr>
            </w:pPr>
            <w:r w:rsidRPr="006E257A">
              <w:rPr>
                <w:rFonts w:cs="Times New Roman" w:hint="eastAsia"/>
                <w:kern w:val="0"/>
                <w:sz w:val="18"/>
                <w:szCs w:val="18"/>
              </w:rPr>
              <w:t>最佳</w:t>
            </w:r>
          </w:p>
        </w:tc>
      </w:tr>
      <w:tr w:rsidR="003A5F6A" w:rsidRPr="006E257A" w14:paraId="41045418" w14:textId="77777777" w:rsidTr="003A5F6A">
        <w:trPr>
          <w:trHeight w:val="280"/>
        </w:trPr>
        <w:tc>
          <w:tcPr>
            <w:tcW w:w="2182" w:type="pct"/>
            <w:noWrap/>
          </w:tcPr>
          <w:p w14:paraId="1CA0DD7E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b/>
                <w:bCs/>
                <w:kern w:val="0"/>
                <w:sz w:val="18"/>
                <w:szCs w:val="18"/>
              </w:rPr>
            </w:pPr>
            <w:r w:rsidRPr="006E257A">
              <w:rPr>
                <w:sz w:val="18"/>
                <w:szCs w:val="18"/>
              </w:rPr>
              <w:t>C</w:t>
            </w:r>
          </w:p>
        </w:tc>
        <w:tc>
          <w:tcPr>
            <w:tcW w:w="1434" w:type="pct"/>
            <w:noWrap/>
          </w:tcPr>
          <w:p w14:paraId="625DE1B2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sz w:val="18"/>
                <w:szCs w:val="18"/>
              </w:rPr>
              <w:t>0.1, 1, 10</w:t>
            </w:r>
          </w:p>
        </w:tc>
        <w:tc>
          <w:tcPr>
            <w:tcW w:w="1384" w:type="pct"/>
            <w:noWrap/>
          </w:tcPr>
          <w:p w14:paraId="46A848F9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3A5F6A" w:rsidRPr="006E257A" w14:paraId="208C439A" w14:textId="77777777" w:rsidTr="003A5F6A">
        <w:trPr>
          <w:trHeight w:val="280"/>
        </w:trPr>
        <w:tc>
          <w:tcPr>
            <w:tcW w:w="2182" w:type="pct"/>
            <w:noWrap/>
          </w:tcPr>
          <w:p w14:paraId="5E1AFC2D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b/>
                <w:bCs/>
                <w:kern w:val="0"/>
                <w:sz w:val="18"/>
                <w:szCs w:val="18"/>
              </w:rPr>
            </w:pPr>
            <w:r w:rsidRPr="006E257A">
              <w:rPr>
                <w:rFonts w:hint="eastAsia"/>
                <w:sz w:val="18"/>
                <w:szCs w:val="18"/>
              </w:rPr>
              <w:t>γ</w:t>
            </w:r>
          </w:p>
        </w:tc>
        <w:tc>
          <w:tcPr>
            <w:tcW w:w="1434" w:type="pct"/>
            <w:noWrap/>
          </w:tcPr>
          <w:p w14:paraId="4C4933EC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sz w:val="18"/>
                <w:szCs w:val="18"/>
              </w:rPr>
              <w:t>scale, auto</w:t>
            </w:r>
          </w:p>
        </w:tc>
        <w:tc>
          <w:tcPr>
            <w:tcW w:w="1384" w:type="pct"/>
            <w:noWrap/>
          </w:tcPr>
          <w:p w14:paraId="2F59BBF4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rFonts w:hint="eastAsia"/>
                <w:sz w:val="18"/>
                <w:szCs w:val="18"/>
              </w:rPr>
              <w:t>auto</w:t>
            </w:r>
          </w:p>
        </w:tc>
      </w:tr>
    </w:tbl>
    <w:p w14:paraId="400A3B1E" w14:textId="77777777" w:rsidR="003A5F6A" w:rsidRPr="006E257A" w:rsidRDefault="003A5F6A">
      <w:pPr>
        <w:jc w:val="left"/>
      </w:pPr>
    </w:p>
    <w:p w14:paraId="638AD55F" w14:textId="77777777" w:rsidR="003A5F6A" w:rsidRPr="006E257A" w:rsidRDefault="00000000" w:rsidP="0024262E">
      <w:pPr>
        <w:ind w:firstLineChars="200" w:firstLine="420"/>
      </w:pPr>
      <w:r w:rsidRPr="006E257A">
        <w:rPr>
          <w:rFonts w:hint="eastAsia"/>
        </w:rPr>
        <w:t>随机森林（</w:t>
      </w:r>
      <w:r w:rsidRPr="006E257A">
        <w:rPr>
          <w:rFonts w:hint="eastAsia"/>
        </w:rPr>
        <w:t>Random Forest</w:t>
      </w:r>
      <w:r w:rsidRPr="006E257A">
        <w:rPr>
          <w:rFonts w:hint="eastAsia"/>
        </w:rPr>
        <w:t>）是一种基于树的集成学习方法，通过构建多棵决策树并将其预测结果进行筛选来提高分类性能。我们通过网格搜索优化了随机森林的超参数</w:t>
      </w:r>
      <w:proofErr w:type="spellStart"/>
      <w:r w:rsidRPr="006E257A">
        <w:rPr>
          <w:rFonts w:hint="eastAsia"/>
        </w:rPr>
        <w:t>n_estimators</w:t>
      </w:r>
      <w:proofErr w:type="spellEnd"/>
      <w:r w:rsidRPr="006E257A">
        <w:rPr>
          <w:rFonts w:hint="eastAsia"/>
        </w:rPr>
        <w:t>(</w:t>
      </w:r>
      <w:r w:rsidRPr="006E257A">
        <w:rPr>
          <w:rFonts w:hint="eastAsia"/>
        </w:rPr>
        <w:t>树的数量</w:t>
      </w:r>
      <w:r w:rsidRPr="006E257A">
        <w:rPr>
          <w:rFonts w:hint="eastAsia"/>
        </w:rPr>
        <w:t>)</w:t>
      </w:r>
      <w:r w:rsidRPr="006E257A">
        <w:rPr>
          <w:rFonts w:hint="eastAsia"/>
        </w:rPr>
        <w:t>和</w:t>
      </w:r>
      <w:proofErr w:type="spellStart"/>
      <w:r w:rsidRPr="006E257A">
        <w:rPr>
          <w:rFonts w:hint="eastAsia"/>
        </w:rPr>
        <w:t>max_depth</w:t>
      </w:r>
      <w:proofErr w:type="spellEnd"/>
      <w:r w:rsidRPr="006E257A">
        <w:rPr>
          <w:rFonts w:hint="eastAsia"/>
        </w:rPr>
        <w:t>(</w:t>
      </w:r>
      <w:r w:rsidRPr="006E257A">
        <w:rPr>
          <w:rFonts w:hint="eastAsia"/>
        </w:rPr>
        <w:t>树的最大深度</w:t>
      </w:r>
      <w:r w:rsidRPr="006E257A">
        <w:rPr>
          <w:rFonts w:hint="eastAsia"/>
        </w:rPr>
        <w:t>)</w:t>
      </w:r>
      <w:r w:rsidRPr="006E257A">
        <w:rPr>
          <w:rFonts w:hint="eastAsia"/>
        </w:rPr>
        <w:t>。参数范围为</w:t>
      </w:r>
      <w:proofErr w:type="spellStart"/>
      <w:r w:rsidRPr="006E257A">
        <w:t>n_estimators</w:t>
      </w:r>
      <w:proofErr w:type="spellEnd"/>
      <w:r w:rsidRPr="006E257A">
        <w:t>: [10, 50, 100]</w:t>
      </w:r>
      <w:r w:rsidRPr="006E257A">
        <w:rPr>
          <w:rFonts w:hint="eastAsia"/>
        </w:rPr>
        <w:t>。</w:t>
      </w:r>
      <w:proofErr w:type="spellStart"/>
      <w:r w:rsidRPr="006E257A">
        <w:t>max_depth</w:t>
      </w:r>
      <w:proofErr w:type="spellEnd"/>
      <w:r w:rsidRPr="006E257A">
        <w:t>: [5, 10, None]</w:t>
      </w:r>
      <w:r w:rsidRPr="006E257A">
        <w:rPr>
          <w:rFonts w:hint="eastAsia"/>
        </w:rPr>
        <w:t>。最佳参数组合为</w:t>
      </w:r>
      <w:proofErr w:type="spellStart"/>
      <w:r w:rsidRPr="006E257A">
        <w:rPr>
          <w:rFonts w:hint="eastAsia"/>
        </w:rPr>
        <w:t>n_estimators</w:t>
      </w:r>
      <w:proofErr w:type="spellEnd"/>
      <w:r w:rsidRPr="006E257A">
        <w:rPr>
          <w:rFonts w:hint="eastAsia"/>
        </w:rPr>
        <w:t>=100</w:t>
      </w:r>
      <w:r w:rsidRPr="006E257A">
        <w:rPr>
          <w:rFonts w:hint="eastAsia"/>
        </w:rPr>
        <w:t>和</w:t>
      </w:r>
      <w:proofErr w:type="spellStart"/>
      <w:r w:rsidRPr="006E257A">
        <w:rPr>
          <w:rFonts w:hint="eastAsia"/>
        </w:rPr>
        <w:t>max_depth</w:t>
      </w:r>
      <w:proofErr w:type="spellEnd"/>
      <w:r w:rsidRPr="006E257A">
        <w:rPr>
          <w:rFonts w:hint="eastAsia"/>
        </w:rPr>
        <w:t>=10</w:t>
      </w:r>
      <w:r w:rsidRPr="006E257A">
        <w:rPr>
          <w:rFonts w:hint="eastAsia"/>
        </w:rPr>
        <w:t>。</w:t>
      </w:r>
    </w:p>
    <w:p w14:paraId="602897CB" w14:textId="43622EF4" w:rsidR="003A5F6A" w:rsidRPr="0024262E" w:rsidRDefault="00000000" w:rsidP="0024262E">
      <w:pPr>
        <w:spacing w:before="100"/>
        <w:jc w:val="center"/>
        <w:rPr>
          <w:rStyle w:val="af"/>
        </w:rPr>
      </w:pPr>
      <w:r w:rsidRPr="0024262E">
        <w:rPr>
          <w:rStyle w:val="af"/>
          <w:rFonts w:hint="eastAsia"/>
        </w:rPr>
        <w:t>表</w:t>
      </w:r>
      <w:r w:rsidR="00B71DC0">
        <w:rPr>
          <w:rStyle w:val="af"/>
          <w:rFonts w:hint="eastAsia"/>
        </w:rPr>
        <w:t>5</w:t>
      </w:r>
      <w:r w:rsidRPr="0024262E">
        <w:rPr>
          <w:rStyle w:val="af"/>
          <w:rFonts w:hint="eastAsia"/>
        </w:rPr>
        <w:t xml:space="preserve"> </w:t>
      </w:r>
      <w:r w:rsidR="006E257A" w:rsidRPr="0024262E">
        <w:rPr>
          <w:rStyle w:val="af"/>
          <w:rFonts w:hint="eastAsia"/>
        </w:rPr>
        <w:t xml:space="preserve"> </w:t>
      </w:r>
      <w:r w:rsidRPr="0024262E">
        <w:rPr>
          <w:rStyle w:val="af"/>
          <w:rFonts w:hint="eastAsia"/>
        </w:rPr>
        <w:t>随机森林模型搜索参数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3958"/>
        <w:gridCol w:w="2601"/>
        <w:gridCol w:w="2511"/>
      </w:tblGrid>
      <w:tr w:rsidR="003A5F6A" w:rsidRPr="006E257A" w14:paraId="27AF3BF4" w14:textId="77777777" w:rsidTr="003A5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tcW w:w="2182" w:type="pct"/>
            <w:noWrap/>
          </w:tcPr>
          <w:p w14:paraId="1054315F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eastAsia="Times New Roman" w:cs="Times New Roman"/>
                <w:kern w:val="0"/>
                <w:sz w:val="18"/>
                <w:szCs w:val="18"/>
              </w:rPr>
            </w:pPr>
            <w:r w:rsidRPr="006E257A">
              <w:rPr>
                <w:rFonts w:cs="宋体" w:hint="eastAsia"/>
                <w:kern w:val="0"/>
                <w:sz w:val="18"/>
                <w:szCs w:val="18"/>
              </w:rPr>
              <w:t>参数</w:t>
            </w:r>
          </w:p>
        </w:tc>
        <w:tc>
          <w:tcPr>
            <w:tcW w:w="1434" w:type="pct"/>
            <w:noWrap/>
          </w:tcPr>
          <w:p w14:paraId="08F6CF33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kern w:val="0"/>
                <w:sz w:val="18"/>
                <w:szCs w:val="18"/>
              </w:rPr>
            </w:pPr>
            <w:r w:rsidRPr="006E257A">
              <w:rPr>
                <w:rFonts w:cs="Times New Roman" w:hint="eastAsia"/>
                <w:kern w:val="0"/>
                <w:sz w:val="18"/>
                <w:szCs w:val="18"/>
              </w:rPr>
              <w:t>范围</w:t>
            </w:r>
          </w:p>
        </w:tc>
        <w:tc>
          <w:tcPr>
            <w:tcW w:w="1384" w:type="pct"/>
            <w:noWrap/>
          </w:tcPr>
          <w:p w14:paraId="7F778827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kern w:val="0"/>
                <w:sz w:val="18"/>
                <w:szCs w:val="18"/>
              </w:rPr>
            </w:pPr>
            <w:r w:rsidRPr="006E257A">
              <w:rPr>
                <w:rFonts w:cs="Times New Roman" w:hint="eastAsia"/>
                <w:kern w:val="0"/>
                <w:sz w:val="18"/>
                <w:szCs w:val="18"/>
              </w:rPr>
              <w:t>最佳</w:t>
            </w:r>
          </w:p>
        </w:tc>
      </w:tr>
      <w:tr w:rsidR="003A5F6A" w:rsidRPr="006E257A" w14:paraId="259C727D" w14:textId="77777777" w:rsidTr="003A5F6A">
        <w:trPr>
          <w:trHeight w:val="280"/>
        </w:trPr>
        <w:tc>
          <w:tcPr>
            <w:tcW w:w="2182" w:type="pct"/>
            <w:noWrap/>
          </w:tcPr>
          <w:p w14:paraId="089BB5D1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6E257A">
              <w:rPr>
                <w:sz w:val="18"/>
                <w:szCs w:val="18"/>
              </w:rPr>
              <w:t>n_estimators</w:t>
            </w:r>
            <w:proofErr w:type="spellEnd"/>
          </w:p>
        </w:tc>
        <w:tc>
          <w:tcPr>
            <w:tcW w:w="1434" w:type="pct"/>
            <w:noWrap/>
          </w:tcPr>
          <w:p w14:paraId="589AD2EA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sz w:val="18"/>
                <w:szCs w:val="18"/>
              </w:rPr>
              <w:t>10, 50, 100</w:t>
            </w:r>
          </w:p>
        </w:tc>
        <w:tc>
          <w:tcPr>
            <w:tcW w:w="1384" w:type="pct"/>
            <w:noWrap/>
          </w:tcPr>
          <w:p w14:paraId="469A397E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rFonts w:hint="eastAsia"/>
                <w:sz w:val="18"/>
                <w:szCs w:val="18"/>
              </w:rPr>
              <w:t>100</w:t>
            </w:r>
          </w:p>
        </w:tc>
      </w:tr>
      <w:tr w:rsidR="003A5F6A" w:rsidRPr="006E257A" w14:paraId="063631D8" w14:textId="77777777" w:rsidTr="003A5F6A">
        <w:trPr>
          <w:trHeight w:val="280"/>
        </w:trPr>
        <w:tc>
          <w:tcPr>
            <w:tcW w:w="2182" w:type="pct"/>
            <w:noWrap/>
          </w:tcPr>
          <w:p w14:paraId="7DE0E578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6E257A">
              <w:rPr>
                <w:sz w:val="18"/>
                <w:szCs w:val="18"/>
              </w:rPr>
              <w:t>max_depth</w:t>
            </w:r>
            <w:proofErr w:type="spellEnd"/>
          </w:p>
        </w:tc>
        <w:tc>
          <w:tcPr>
            <w:tcW w:w="1434" w:type="pct"/>
            <w:noWrap/>
          </w:tcPr>
          <w:p w14:paraId="37D03869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sz w:val="18"/>
                <w:szCs w:val="18"/>
              </w:rPr>
              <w:t>5, 10, None</w:t>
            </w:r>
          </w:p>
        </w:tc>
        <w:tc>
          <w:tcPr>
            <w:tcW w:w="1384" w:type="pct"/>
            <w:noWrap/>
          </w:tcPr>
          <w:p w14:paraId="4A10EBE3" w14:textId="77777777" w:rsidR="003A5F6A" w:rsidRPr="006E257A" w:rsidRDefault="00000000" w:rsidP="00CB3457">
            <w:pPr>
              <w:widowControl/>
              <w:spacing w:line="240" w:lineRule="auto"/>
              <w:jc w:val="left"/>
              <w:rPr>
                <w:rFonts w:cs="Times New Roman"/>
                <w:color w:val="000000"/>
                <w:kern w:val="0"/>
                <w:sz w:val="18"/>
                <w:szCs w:val="18"/>
              </w:rPr>
            </w:pPr>
            <w:r w:rsidRPr="006E257A">
              <w:rPr>
                <w:rFonts w:hint="eastAsia"/>
                <w:sz w:val="18"/>
                <w:szCs w:val="18"/>
              </w:rPr>
              <w:t>10</w:t>
            </w:r>
          </w:p>
        </w:tc>
      </w:tr>
    </w:tbl>
    <w:p w14:paraId="6822DECB" w14:textId="77777777" w:rsidR="003A5F6A" w:rsidRPr="006E257A" w:rsidRDefault="003A5F6A"/>
    <w:p w14:paraId="1CC9FBD9" w14:textId="77777777" w:rsidR="003A5F6A" w:rsidRPr="006E257A" w:rsidRDefault="00000000" w:rsidP="009F088A">
      <w:pPr>
        <w:pStyle w:val="1"/>
        <w:ind w:left="480" w:hanging="480"/>
      </w:pPr>
      <w:r w:rsidRPr="006E257A">
        <w:rPr>
          <w:rFonts w:hint="eastAsia"/>
        </w:rPr>
        <w:lastRenderedPageBreak/>
        <w:t>结果可视化分析</w:t>
      </w:r>
    </w:p>
    <w:p w14:paraId="2FE605EC" w14:textId="2A5FCE37" w:rsidR="003A5F6A" w:rsidRDefault="00000000" w:rsidP="00DD7DDE">
      <w:pPr>
        <w:ind w:firstLineChars="200" w:firstLine="420"/>
      </w:pPr>
      <w:r w:rsidRPr="006E257A">
        <w:rPr>
          <w:rFonts w:hint="eastAsia"/>
        </w:rPr>
        <w:t>在对火成岩地球化学数据进行机器学习模型训练后，我们对模型的性能进行了系统的评估，并通过以下三种可视化手段对结果进行了详细分析。分别为准确率（</w:t>
      </w:r>
      <w:r w:rsidRPr="006E257A">
        <w:rPr>
          <w:rFonts w:hint="eastAsia"/>
        </w:rPr>
        <w:t>Accuracy</w:t>
      </w:r>
      <w:r w:rsidRPr="006E257A">
        <w:rPr>
          <w:rFonts w:hint="eastAsia"/>
        </w:rPr>
        <w:t>）、混淆矩阵（</w:t>
      </w:r>
      <w:r w:rsidRPr="006E257A">
        <w:rPr>
          <w:rFonts w:hint="eastAsia"/>
        </w:rPr>
        <w:t>Confusion Matrix</w:t>
      </w:r>
      <w:r w:rsidRPr="006E257A">
        <w:rPr>
          <w:rFonts w:hint="eastAsia"/>
        </w:rPr>
        <w:t>）和分类报告（</w:t>
      </w:r>
      <w:r w:rsidRPr="006E257A">
        <w:rPr>
          <w:rFonts w:hint="eastAsia"/>
        </w:rPr>
        <w:t>Classification Report</w:t>
      </w:r>
      <w:r w:rsidRPr="006E257A">
        <w:rPr>
          <w:rFonts w:hint="eastAsia"/>
        </w:rPr>
        <w:t>）。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2916"/>
        <w:gridCol w:w="2908"/>
      </w:tblGrid>
      <w:tr w:rsidR="00DD7DDE" w14:paraId="70A0A3EB" w14:textId="77777777" w:rsidTr="00EC1DE0">
        <w:tc>
          <w:tcPr>
            <w:tcW w:w="3020" w:type="dxa"/>
          </w:tcPr>
          <w:p w14:paraId="3F995F6B" w14:textId="7FB93928" w:rsidR="00DD7DDE" w:rsidRDefault="00DD7DDE" w:rsidP="00EC1D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D2B527" wp14:editId="2022B4C9">
                  <wp:extent cx="1923941" cy="1260000"/>
                  <wp:effectExtent l="0" t="0" r="635" b="0"/>
                  <wp:docPr id="4951579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1579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941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79EE5479" w14:textId="48F950C3" w:rsidR="00DD7DDE" w:rsidRDefault="00EC1DE0" w:rsidP="00EC1D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9C162B" wp14:editId="54CA392A">
                  <wp:extent cx="1473085" cy="1260000"/>
                  <wp:effectExtent l="0" t="0" r="0" b="0"/>
                  <wp:docPr id="2103045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0458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085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472BA689" w14:textId="25F2887F" w:rsidR="00DD7DDE" w:rsidRDefault="00EC1DE0" w:rsidP="00EC1D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6B45C7" wp14:editId="7EDAD9DF">
                  <wp:extent cx="1443321" cy="1260000"/>
                  <wp:effectExtent l="0" t="0" r="5080" b="0"/>
                  <wp:docPr id="2112039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03945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321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C928E" w14:textId="690EEC5E" w:rsidR="00DD7DDE" w:rsidRPr="00EC1DE0" w:rsidRDefault="00EC1DE0" w:rsidP="00EC1DE0">
      <w:pPr>
        <w:jc w:val="center"/>
        <w:rPr>
          <w:rStyle w:val="af"/>
        </w:rPr>
      </w:pPr>
      <w:r w:rsidRPr="00EC1DE0">
        <w:rPr>
          <w:rStyle w:val="af"/>
          <w:rFonts w:hint="eastAsia"/>
        </w:rPr>
        <w:t>图</w:t>
      </w:r>
      <w:r w:rsidRPr="00EC1DE0">
        <w:rPr>
          <w:rStyle w:val="af"/>
          <w:rFonts w:hint="eastAsia"/>
        </w:rPr>
        <w:t>6</w:t>
      </w:r>
      <w:r>
        <w:rPr>
          <w:rStyle w:val="af"/>
          <w:rFonts w:hint="eastAsia"/>
        </w:rPr>
        <w:t xml:space="preserve">  </w:t>
      </w:r>
      <w:r w:rsidRPr="00EC1DE0">
        <w:rPr>
          <w:rStyle w:val="af"/>
          <w:rFonts w:hint="eastAsia"/>
        </w:rPr>
        <w:t xml:space="preserve"> KNN, SVM, RF</w:t>
      </w:r>
      <w:r w:rsidRPr="00EC1DE0">
        <w:rPr>
          <w:rStyle w:val="af"/>
        </w:rPr>
        <w:t>模型分类结果的混淆矩阵</w:t>
      </w:r>
    </w:p>
    <w:p w14:paraId="267E0188" w14:textId="77777777" w:rsidR="003A5F6A" w:rsidRPr="006E257A" w:rsidRDefault="00000000" w:rsidP="006E257A">
      <w:pPr>
        <w:ind w:firstLineChars="200" w:firstLine="420"/>
      </w:pPr>
      <w:r w:rsidRPr="006E257A">
        <w:rPr>
          <w:rFonts w:hint="eastAsia"/>
        </w:rPr>
        <w:t>K-</w:t>
      </w:r>
      <w:r w:rsidRPr="006E257A">
        <w:rPr>
          <w:rFonts w:hint="eastAsia"/>
        </w:rPr>
        <w:t>近邻（</w:t>
      </w:r>
      <w:r w:rsidRPr="006E257A">
        <w:rPr>
          <w:rFonts w:hint="eastAsia"/>
        </w:rPr>
        <w:t>KNN</w:t>
      </w:r>
      <w:r w:rsidRPr="006E257A">
        <w:rPr>
          <w:rFonts w:hint="eastAsia"/>
        </w:rPr>
        <w:t>）模型在测试集上的准确率为</w:t>
      </w:r>
      <w:r w:rsidRPr="006E257A">
        <w:rPr>
          <w:rFonts w:hint="eastAsia"/>
        </w:rPr>
        <w:t>71.33%</w:t>
      </w:r>
      <w:r w:rsidRPr="006E257A">
        <w:rPr>
          <w:rFonts w:hint="eastAsia"/>
        </w:rPr>
        <w:t>。混淆矩阵显示，该模型在大多数类别上表现良好，但在某些特定类别存在一些的误分类现象。分类报告进一步证实了这一点，精确率和召回率在这些类别上相对较低。</w:t>
      </w:r>
    </w:p>
    <w:p w14:paraId="4B0D8D3B" w14:textId="324A2047" w:rsidR="003A5F6A" w:rsidRPr="006E257A" w:rsidRDefault="00000000" w:rsidP="006E257A">
      <w:pPr>
        <w:ind w:firstLineChars="200" w:firstLine="420"/>
      </w:pPr>
      <w:r w:rsidRPr="006E257A">
        <w:rPr>
          <w:rFonts w:hint="eastAsia"/>
        </w:rPr>
        <w:t>支持向量机（</w:t>
      </w:r>
      <w:r w:rsidRPr="006E257A">
        <w:rPr>
          <w:rFonts w:hint="eastAsia"/>
        </w:rPr>
        <w:t>SVM</w:t>
      </w:r>
      <w:r w:rsidRPr="006E257A">
        <w:rPr>
          <w:rFonts w:hint="eastAsia"/>
        </w:rPr>
        <w:t>）模型在测试集上的准确率为</w:t>
      </w:r>
      <w:r w:rsidRPr="006E257A">
        <w:rPr>
          <w:rFonts w:hint="eastAsia"/>
        </w:rPr>
        <w:t>76.08%</w:t>
      </w:r>
      <w:r w:rsidR="00EC1DE0">
        <w:rPr>
          <w:rFonts w:hint="eastAsia"/>
        </w:rPr>
        <w:t>，</w:t>
      </w:r>
      <w:r w:rsidRPr="006E257A">
        <w:rPr>
          <w:rFonts w:hint="eastAsia"/>
        </w:rPr>
        <w:t>总体表现优于</w:t>
      </w:r>
      <w:r w:rsidRPr="006E257A">
        <w:rPr>
          <w:rFonts w:hint="eastAsia"/>
        </w:rPr>
        <w:t>KNN</w:t>
      </w:r>
      <w:r w:rsidRPr="006E257A">
        <w:rPr>
          <w:rFonts w:hint="eastAsia"/>
        </w:rPr>
        <w:t>模型。</w:t>
      </w:r>
    </w:p>
    <w:p w14:paraId="61EFED91" w14:textId="60C50E0C" w:rsidR="003A5F6A" w:rsidRPr="006E257A" w:rsidRDefault="00000000" w:rsidP="006E257A">
      <w:pPr>
        <w:ind w:firstLineChars="200" w:firstLine="420"/>
      </w:pPr>
      <w:r w:rsidRPr="006E257A">
        <w:rPr>
          <w:rFonts w:hint="eastAsia"/>
        </w:rPr>
        <w:t>随机森林（</w:t>
      </w:r>
      <w:r w:rsidRPr="006E257A">
        <w:rPr>
          <w:rFonts w:hint="eastAsia"/>
        </w:rPr>
        <w:t>Random Forest</w:t>
      </w:r>
      <w:r w:rsidRPr="006E257A">
        <w:rPr>
          <w:rFonts w:hint="eastAsia"/>
        </w:rPr>
        <w:t>）模型在测试集上的准确率达到了</w:t>
      </w:r>
      <w:r w:rsidRPr="006E257A">
        <w:rPr>
          <w:rFonts w:hint="eastAsia"/>
        </w:rPr>
        <w:t>78.32%</w:t>
      </w:r>
      <w:r w:rsidRPr="006E257A">
        <w:rPr>
          <w:rFonts w:hint="eastAsia"/>
        </w:rPr>
        <w:t>，显著高于前两种模型。</w:t>
      </w:r>
    </w:p>
    <w:p w14:paraId="4C79CB69" w14:textId="77777777" w:rsidR="003A5F6A" w:rsidRDefault="00000000" w:rsidP="006E257A">
      <w:pPr>
        <w:ind w:firstLineChars="200" w:firstLine="420"/>
      </w:pPr>
      <w:r w:rsidRPr="006E257A">
        <w:rPr>
          <w:rFonts w:hint="eastAsia"/>
        </w:rPr>
        <w:t>通过对三种模型的全面评估和结果可视化分析，我们发现随机森林模型在火成岩地球化学数据分类任务中表现最佳。</w:t>
      </w:r>
    </w:p>
    <w:p w14:paraId="479C4218" w14:textId="69CB7977" w:rsidR="00EC1DE0" w:rsidRDefault="00EC1DE0" w:rsidP="00EC1DE0">
      <w:pPr>
        <w:jc w:val="center"/>
      </w:pPr>
      <w:r w:rsidRPr="00EC1DE0">
        <w:rPr>
          <w:noProof/>
        </w:rPr>
        <w:drawing>
          <wp:inline distT="0" distB="0" distL="0" distR="0" wp14:anchorId="3DFFB215" wp14:editId="7E72F750">
            <wp:extent cx="2640960" cy="1665780"/>
            <wp:effectExtent l="19050" t="19050" r="26670" b="10795"/>
            <wp:docPr id="1299827906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87FC13F6-63B1-268D-5B36-3D7F75FD1C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87FC13F6-63B1-268D-5B36-3D7F75FD1C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1569" b="3870"/>
                    <a:stretch/>
                  </pic:blipFill>
                  <pic:spPr bwMode="auto">
                    <a:xfrm>
                      <a:off x="0" y="0"/>
                      <a:ext cx="2651385" cy="167235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31BC4" w14:textId="49B2A88F" w:rsidR="00EC1DE0" w:rsidRPr="00EC1DE0" w:rsidRDefault="00EC1DE0" w:rsidP="00EC1DE0">
      <w:pPr>
        <w:jc w:val="center"/>
        <w:rPr>
          <w:rFonts w:eastAsia="黑体"/>
          <w:sz w:val="18"/>
          <w:szCs w:val="18"/>
        </w:rPr>
      </w:pPr>
      <w:r w:rsidRPr="00EC1DE0">
        <w:rPr>
          <w:rStyle w:val="af"/>
          <w:rFonts w:hint="eastAsia"/>
        </w:rPr>
        <w:t>图</w:t>
      </w:r>
      <w:r>
        <w:rPr>
          <w:rStyle w:val="af"/>
          <w:rFonts w:hint="eastAsia"/>
        </w:rPr>
        <w:t xml:space="preserve">7  </w:t>
      </w:r>
      <w:r w:rsidRPr="00EC1DE0">
        <w:rPr>
          <w:rStyle w:val="af"/>
          <w:rFonts w:hint="eastAsia"/>
        </w:rPr>
        <w:t xml:space="preserve"> RF</w:t>
      </w:r>
      <w:r w:rsidRPr="00EC1DE0">
        <w:rPr>
          <w:rStyle w:val="af"/>
        </w:rPr>
        <w:t>模型</w:t>
      </w:r>
      <w:r>
        <w:rPr>
          <w:rStyle w:val="af"/>
          <w:rFonts w:hint="eastAsia"/>
        </w:rPr>
        <w:t>的分类报告</w:t>
      </w:r>
    </w:p>
    <w:p w14:paraId="39C49CD9" w14:textId="196DD703" w:rsidR="00074D29" w:rsidRDefault="00DD7DDE" w:rsidP="006E257A">
      <w:pPr>
        <w:ind w:firstLineChars="200" w:firstLine="420"/>
      </w:pPr>
      <w:r>
        <w:rPr>
          <w:rFonts w:hint="eastAsia"/>
        </w:rPr>
        <w:t>对于分类错误的类别，例如安山岩和安山岩侵入体，他们岩性相似，只是形成的位置不同，所以区分难度较大。</w:t>
      </w:r>
    </w:p>
    <w:p w14:paraId="5C6BF37D" w14:textId="107840BB" w:rsidR="00DD7DDE" w:rsidRDefault="00DD7DDE" w:rsidP="006E257A">
      <w:pPr>
        <w:ind w:firstLineChars="200" w:firstLine="420"/>
      </w:pPr>
      <w:r>
        <w:rPr>
          <w:rFonts w:hint="eastAsia"/>
        </w:rPr>
        <w:t>观察分类报告可以发现，每个种类的分类准确率大致和样本数量成正相关。构建更大的样本库，才能训练泛化能力更强的模型。</w:t>
      </w:r>
    </w:p>
    <w:p w14:paraId="777D5F05" w14:textId="77777777" w:rsidR="003A5F6A" w:rsidRPr="006E257A" w:rsidRDefault="00000000" w:rsidP="009F088A">
      <w:pPr>
        <w:pStyle w:val="1"/>
        <w:numPr>
          <w:ilvl w:val="0"/>
          <w:numId w:val="0"/>
        </w:numPr>
      </w:pPr>
      <w:r w:rsidRPr="006E257A">
        <w:rPr>
          <w:rFonts w:hint="eastAsia"/>
        </w:rPr>
        <w:t>参考文献</w:t>
      </w:r>
    </w:p>
    <w:p w14:paraId="17F68BD4" w14:textId="3297D681" w:rsidR="00074D29" w:rsidRPr="00EC1DE0" w:rsidRDefault="00074D29" w:rsidP="00074D29">
      <w:pPr>
        <w:rPr>
          <w:rFonts w:cs="Times New Roman Regular"/>
          <w:sz w:val="18"/>
          <w:szCs w:val="18"/>
        </w:rPr>
      </w:pPr>
      <w:r w:rsidRPr="00EC1DE0">
        <w:rPr>
          <w:rFonts w:cs="Times New Roman Regular" w:hint="eastAsia"/>
          <w:sz w:val="18"/>
          <w:szCs w:val="18"/>
        </w:rPr>
        <w:t>【</w:t>
      </w:r>
      <w:r w:rsidRPr="00EC1DE0">
        <w:rPr>
          <w:rFonts w:cs="Times New Roman Regular" w:hint="eastAsia"/>
          <w:sz w:val="18"/>
          <w:szCs w:val="18"/>
        </w:rPr>
        <w:t>1</w:t>
      </w:r>
      <w:r w:rsidRPr="00EC1DE0">
        <w:rPr>
          <w:rFonts w:cs="Times New Roman Regular" w:hint="eastAsia"/>
          <w:sz w:val="18"/>
          <w:szCs w:val="18"/>
        </w:rPr>
        <w:t>】</w:t>
      </w:r>
      <w:r w:rsidRPr="00EC1DE0">
        <w:rPr>
          <w:rFonts w:cs="Times New Roman Regular"/>
          <w:sz w:val="18"/>
          <w:szCs w:val="18"/>
        </w:rPr>
        <w:t xml:space="preserve">Author, CRISTIAN CARTAGENA MATOS. </w:t>
      </w:r>
      <w:proofErr w:type="spellStart"/>
      <w:r w:rsidRPr="00EC1DE0">
        <w:rPr>
          <w:rFonts w:cs="Times New Roman Regular"/>
          <w:sz w:val="18"/>
          <w:szCs w:val="18"/>
        </w:rPr>
        <w:t>Dataset_name</w:t>
      </w:r>
      <w:proofErr w:type="spellEnd"/>
      <w:r w:rsidRPr="00EC1DE0">
        <w:rPr>
          <w:rFonts w:cs="Times New Roman Regular"/>
          <w:sz w:val="18"/>
          <w:szCs w:val="18"/>
        </w:rPr>
        <w:t xml:space="preserve">, Geochemical Variations in Igneous Rocks – Mining. </w:t>
      </w:r>
      <w:proofErr w:type="spellStart"/>
      <w:r w:rsidRPr="00EC1DE0">
        <w:rPr>
          <w:rFonts w:cs="Times New Roman Regular"/>
          <w:sz w:val="18"/>
          <w:szCs w:val="18"/>
        </w:rPr>
        <w:t>Platfrom</w:t>
      </w:r>
      <w:proofErr w:type="spellEnd"/>
      <w:r w:rsidRPr="00EC1DE0">
        <w:rPr>
          <w:rFonts w:cs="Times New Roman Regular"/>
          <w:sz w:val="18"/>
          <w:szCs w:val="18"/>
        </w:rPr>
        <w:t>, Kaggle, https://www.kaggle.com/datasets/cristianminas/geochemical-variations-in-</w:t>
      </w:r>
      <w:r w:rsidRPr="00EC1DE0">
        <w:rPr>
          <w:rFonts w:cs="Times New Roman Regular" w:hint="eastAsia"/>
          <w:sz w:val="18"/>
          <w:szCs w:val="18"/>
        </w:rPr>
        <w:t>igneous-rocks-mining</w:t>
      </w:r>
      <w:r w:rsidRPr="00EC1DE0">
        <w:rPr>
          <w:rFonts w:cs="Times New Roman Regular" w:hint="eastAsia"/>
          <w:sz w:val="18"/>
          <w:szCs w:val="18"/>
        </w:rPr>
        <w:t>，</w:t>
      </w:r>
    </w:p>
    <w:p w14:paraId="685EF7CA" w14:textId="4A712CDA" w:rsidR="00074D29" w:rsidRPr="00EC1DE0" w:rsidRDefault="00074D29" w:rsidP="00074D29">
      <w:pPr>
        <w:rPr>
          <w:rFonts w:cs="Times New Roman Regular"/>
          <w:sz w:val="18"/>
          <w:szCs w:val="18"/>
        </w:rPr>
      </w:pPr>
      <w:r w:rsidRPr="00EC1DE0">
        <w:rPr>
          <w:rFonts w:cs="Times New Roman Regular" w:hint="eastAsia"/>
          <w:sz w:val="18"/>
          <w:szCs w:val="18"/>
        </w:rPr>
        <w:t>【</w:t>
      </w:r>
      <w:r w:rsidRPr="00EC1DE0">
        <w:rPr>
          <w:rFonts w:cs="Times New Roman Regular" w:hint="eastAsia"/>
          <w:sz w:val="18"/>
          <w:szCs w:val="18"/>
        </w:rPr>
        <w:t>2</w:t>
      </w:r>
      <w:r w:rsidRPr="00EC1DE0">
        <w:rPr>
          <w:rFonts w:cs="Times New Roman Regular" w:hint="eastAsia"/>
          <w:sz w:val="18"/>
          <w:szCs w:val="18"/>
        </w:rPr>
        <w:t>】</w:t>
      </w:r>
      <w:r w:rsidRPr="00EC1DE0">
        <w:rPr>
          <w:rFonts w:cs="Times New Roman Regular"/>
          <w:sz w:val="18"/>
          <w:szCs w:val="18"/>
        </w:rPr>
        <w:t>Scikit-learn: Machine Learning in Python, Pedregosa et al., JMLR 12, pp. 2825-2830, 2011.</w:t>
      </w:r>
    </w:p>
    <w:p w14:paraId="78A66DC5" w14:textId="02B8BC6D" w:rsidR="003A5F6A" w:rsidRPr="00EC1DE0" w:rsidRDefault="00074D29">
      <w:pPr>
        <w:rPr>
          <w:sz w:val="18"/>
          <w:szCs w:val="20"/>
        </w:rPr>
      </w:pPr>
      <w:r w:rsidRPr="00EC1DE0">
        <w:rPr>
          <w:rFonts w:cs="Times New Roman Regular" w:hint="eastAsia"/>
          <w:sz w:val="18"/>
          <w:szCs w:val="18"/>
        </w:rPr>
        <w:t>【</w:t>
      </w:r>
      <w:r w:rsidRPr="00EC1DE0">
        <w:rPr>
          <w:rFonts w:cs="Times New Roman Regular" w:hint="eastAsia"/>
          <w:sz w:val="18"/>
          <w:szCs w:val="18"/>
        </w:rPr>
        <w:t>3</w:t>
      </w:r>
      <w:r w:rsidRPr="00EC1DE0">
        <w:rPr>
          <w:rFonts w:cs="Times New Roman Regular" w:hint="eastAsia"/>
          <w:sz w:val="18"/>
          <w:szCs w:val="18"/>
        </w:rPr>
        <w:t>】</w:t>
      </w:r>
      <w:hyperlink r:id="rId24" w:history="1">
        <w:r w:rsidR="00DD7DDE" w:rsidRPr="00EC1DE0">
          <w:rPr>
            <w:rStyle w:val="ab"/>
            <w:rFonts w:cs="Times New Roman Regular"/>
            <w:sz w:val="18"/>
            <w:szCs w:val="18"/>
          </w:rPr>
          <w:t>https://github.com/VoyagerXvoyagerx/RockClassification</w:t>
        </w:r>
      </w:hyperlink>
      <w:r w:rsidR="00DD7DDE" w:rsidRPr="00EC1DE0">
        <w:rPr>
          <w:rFonts w:cs="Times New Roman Regular" w:hint="eastAsia"/>
          <w:sz w:val="18"/>
          <w:szCs w:val="18"/>
        </w:rPr>
        <w:t>（代码已开源）</w:t>
      </w:r>
    </w:p>
    <w:sectPr w:rsidR="003A5F6A" w:rsidRPr="00EC1DE0" w:rsidSect="0070366E">
      <w:footnotePr>
        <w:numFmt w:val="decimalEnclosedCircleChinese"/>
      </w:footnotePr>
      <w:pgSz w:w="11906" w:h="16838"/>
      <w:pgMar w:top="1304" w:right="1418" w:bottom="130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EB39C" w14:textId="77777777" w:rsidR="00BE410E" w:rsidRDefault="00BE410E" w:rsidP="001B3D00">
      <w:pPr>
        <w:spacing w:line="240" w:lineRule="auto"/>
      </w:pPr>
      <w:r>
        <w:separator/>
      </w:r>
    </w:p>
  </w:endnote>
  <w:endnote w:type="continuationSeparator" w:id="0">
    <w:p w14:paraId="2B17BE4E" w14:textId="77777777" w:rsidR="00BE410E" w:rsidRDefault="00BE410E" w:rsidP="001B3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Regular">
    <w:altName w:val="Times New Roman"/>
    <w:charset w:val="00"/>
    <w:family w:val="auto"/>
    <w:pitch w:val="default"/>
    <w:sig w:usb0="E0002AEF" w:usb1="C0007841" w:usb2="00000009" w:usb3="00000000" w:csb0="400001FF" w:csb1="FFFF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9BE084" w14:textId="77777777" w:rsidR="00BE410E" w:rsidRDefault="00BE410E" w:rsidP="001B3D00">
      <w:pPr>
        <w:spacing w:line="240" w:lineRule="auto"/>
      </w:pPr>
      <w:r>
        <w:separator/>
      </w:r>
    </w:p>
  </w:footnote>
  <w:footnote w:type="continuationSeparator" w:id="0">
    <w:p w14:paraId="3A9F8D06" w14:textId="77777777" w:rsidR="00BE410E" w:rsidRDefault="00BE410E" w:rsidP="001B3D00">
      <w:pPr>
        <w:spacing w:line="240" w:lineRule="auto"/>
      </w:pPr>
      <w:r>
        <w:continuationSeparator/>
      </w:r>
    </w:p>
  </w:footnote>
  <w:footnote w:id="1">
    <w:p w14:paraId="0A4E4524" w14:textId="1DC37F25" w:rsidR="001B3D00" w:rsidRDefault="001B3D00">
      <w:pPr>
        <w:pStyle w:val="af0"/>
      </w:pPr>
      <w:r>
        <w:rPr>
          <w:rStyle w:val="af2"/>
        </w:rPr>
        <w:footnoteRef/>
      </w:r>
      <w:r>
        <w:t xml:space="preserve"> </w:t>
      </w:r>
      <w:r w:rsidRPr="001B3D00">
        <w:t>https://www.kaggle.com/datasets/cristianminas/geochemical-variations-in-igneous-rocks-mining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BD7C009"/>
    <w:multiLevelType w:val="singleLevel"/>
    <w:tmpl w:val="19AC50F4"/>
    <w:lvl w:ilvl="0">
      <w:start w:val="1"/>
      <w:numFmt w:val="chineseCountingThousand"/>
      <w:pStyle w:val="3"/>
      <w:lvlText w:val="%1、"/>
      <w:lvlJc w:val="left"/>
      <w:pPr>
        <w:ind w:left="440" w:hanging="440"/>
      </w:pPr>
      <w:rPr>
        <w:rFonts w:hint="eastAsia"/>
      </w:rPr>
    </w:lvl>
  </w:abstractNum>
  <w:abstractNum w:abstractNumId="1" w15:restartNumberingAfterBreak="0">
    <w:nsid w:val="FECC4683"/>
    <w:multiLevelType w:val="singleLevel"/>
    <w:tmpl w:val="FECC4683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FC6F060"/>
    <w:multiLevelType w:val="singleLevel"/>
    <w:tmpl w:val="FFC6F06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155045A3"/>
    <w:multiLevelType w:val="hybridMultilevel"/>
    <w:tmpl w:val="70F27A04"/>
    <w:lvl w:ilvl="0" w:tplc="8786BF68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7734D9A"/>
    <w:multiLevelType w:val="hybridMultilevel"/>
    <w:tmpl w:val="E8082740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89A0249"/>
    <w:multiLevelType w:val="hybridMultilevel"/>
    <w:tmpl w:val="85B4D3D6"/>
    <w:lvl w:ilvl="0" w:tplc="3BF6A5C0">
      <w:start w:val="1"/>
      <w:numFmt w:val="chineseCountingThousand"/>
      <w:pStyle w:val="2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FF54170"/>
    <w:multiLevelType w:val="multilevel"/>
    <w:tmpl w:val="7CCC263A"/>
    <w:lvl w:ilvl="0">
      <w:start w:val="1"/>
      <w:numFmt w:val="upperRoman"/>
      <w:pStyle w:val="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08D7A76"/>
    <w:multiLevelType w:val="hybridMultilevel"/>
    <w:tmpl w:val="9BF8F1D0"/>
    <w:lvl w:ilvl="0" w:tplc="FD9A87A4">
      <w:start w:val="3"/>
      <w:numFmt w:val="chineseCountingThousand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F0A5D1C"/>
    <w:multiLevelType w:val="hybridMultilevel"/>
    <w:tmpl w:val="23B8A660"/>
    <w:lvl w:ilvl="0" w:tplc="1FFC73EC">
      <w:start w:val="2"/>
      <w:numFmt w:val="lowerLetter"/>
      <w:lvlText w:val="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29C513C"/>
    <w:multiLevelType w:val="hybridMultilevel"/>
    <w:tmpl w:val="11CC0888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B154B29"/>
    <w:multiLevelType w:val="hybridMultilevel"/>
    <w:tmpl w:val="23B8A660"/>
    <w:lvl w:ilvl="0" w:tplc="FFFFFFFF">
      <w:start w:val="2"/>
      <w:numFmt w:val="lowerLetter"/>
      <w:lvlText w:val="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0CF1373"/>
    <w:multiLevelType w:val="hybridMultilevel"/>
    <w:tmpl w:val="18745EA2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E4C09F9"/>
    <w:multiLevelType w:val="multilevel"/>
    <w:tmpl w:val="4E4C09F9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2）"/>
      <w:lvlJc w:val="left"/>
      <w:pPr>
        <w:ind w:left="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E937AA7"/>
    <w:multiLevelType w:val="multilevel"/>
    <w:tmpl w:val="5E937AA7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3CF4526"/>
    <w:multiLevelType w:val="hybridMultilevel"/>
    <w:tmpl w:val="FF7822D6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74787FB3"/>
    <w:multiLevelType w:val="hybridMultilevel"/>
    <w:tmpl w:val="C376FA74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68F27E1"/>
    <w:multiLevelType w:val="hybridMultilevel"/>
    <w:tmpl w:val="E460FC96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87C7C98"/>
    <w:multiLevelType w:val="hybridMultilevel"/>
    <w:tmpl w:val="DB56113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686055480">
    <w:abstractNumId w:val="6"/>
  </w:num>
  <w:num w:numId="2" w16cid:durableId="939874316">
    <w:abstractNumId w:val="13"/>
  </w:num>
  <w:num w:numId="3" w16cid:durableId="477301627">
    <w:abstractNumId w:val="0"/>
  </w:num>
  <w:num w:numId="4" w16cid:durableId="1854689946">
    <w:abstractNumId w:val="2"/>
  </w:num>
  <w:num w:numId="5" w16cid:durableId="2114737404">
    <w:abstractNumId w:val="1"/>
  </w:num>
  <w:num w:numId="6" w16cid:durableId="193006465">
    <w:abstractNumId w:val="13"/>
    <w:lvlOverride w:ilvl="0">
      <w:startOverride w:val="1"/>
    </w:lvlOverride>
  </w:num>
  <w:num w:numId="7" w16cid:durableId="2042626229">
    <w:abstractNumId w:val="12"/>
  </w:num>
  <w:num w:numId="8" w16cid:durableId="39987800">
    <w:abstractNumId w:val="0"/>
    <w:lvlOverride w:ilvl="0">
      <w:startOverride w:val="1"/>
    </w:lvlOverride>
  </w:num>
  <w:num w:numId="9" w16cid:durableId="684983671">
    <w:abstractNumId w:val="0"/>
    <w:lvlOverride w:ilvl="0">
      <w:startOverride w:val="1"/>
    </w:lvlOverride>
  </w:num>
  <w:num w:numId="10" w16cid:durableId="1963729006">
    <w:abstractNumId w:val="0"/>
    <w:lvlOverride w:ilvl="0">
      <w:startOverride w:val="1"/>
    </w:lvlOverride>
  </w:num>
  <w:num w:numId="11" w16cid:durableId="722951401">
    <w:abstractNumId w:val="3"/>
  </w:num>
  <w:num w:numId="12" w16cid:durableId="726683503">
    <w:abstractNumId w:val="16"/>
  </w:num>
  <w:num w:numId="13" w16cid:durableId="1586958161">
    <w:abstractNumId w:val="5"/>
  </w:num>
  <w:num w:numId="14" w16cid:durableId="36324680">
    <w:abstractNumId w:val="7"/>
  </w:num>
  <w:num w:numId="15" w16cid:durableId="2111965864">
    <w:abstractNumId w:val="15"/>
  </w:num>
  <w:num w:numId="16" w16cid:durableId="950235683">
    <w:abstractNumId w:val="9"/>
  </w:num>
  <w:num w:numId="17" w16cid:durableId="1579361863">
    <w:abstractNumId w:val="8"/>
  </w:num>
  <w:num w:numId="18" w16cid:durableId="862597047">
    <w:abstractNumId w:val="10"/>
  </w:num>
  <w:num w:numId="19" w16cid:durableId="1486893698">
    <w:abstractNumId w:val="4"/>
  </w:num>
  <w:num w:numId="20" w16cid:durableId="1361593554">
    <w:abstractNumId w:val="11"/>
  </w:num>
  <w:num w:numId="21" w16cid:durableId="306595890">
    <w:abstractNumId w:val="14"/>
  </w:num>
  <w:num w:numId="22" w16cid:durableId="15961329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105"/>
  <w:drawingGridVerticalSpacing w:val="156"/>
  <w:noPunctuationKerning/>
  <w:characterSpacingControl w:val="compressPunctuation"/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90F"/>
    <w:rsid w:val="D6FFC426"/>
    <w:rsid w:val="F1F6962B"/>
    <w:rsid w:val="00013687"/>
    <w:rsid w:val="000413E9"/>
    <w:rsid w:val="00044DD3"/>
    <w:rsid w:val="00067F82"/>
    <w:rsid w:val="00074D29"/>
    <w:rsid w:val="000931F2"/>
    <w:rsid w:val="00097815"/>
    <w:rsid w:val="00097D54"/>
    <w:rsid w:val="000F1693"/>
    <w:rsid w:val="0010152D"/>
    <w:rsid w:val="00102060"/>
    <w:rsid w:val="001051C7"/>
    <w:rsid w:val="00112ED0"/>
    <w:rsid w:val="001133D8"/>
    <w:rsid w:val="00146109"/>
    <w:rsid w:val="00156985"/>
    <w:rsid w:val="00163D9E"/>
    <w:rsid w:val="001718D8"/>
    <w:rsid w:val="00182049"/>
    <w:rsid w:val="001B3D00"/>
    <w:rsid w:val="001B55DD"/>
    <w:rsid w:val="001D5646"/>
    <w:rsid w:val="001E5C52"/>
    <w:rsid w:val="0021117C"/>
    <w:rsid w:val="00213B5F"/>
    <w:rsid w:val="00224993"/>
    <w:rsid w:val="00235728"/>
    <w:rsid w:val="0024262E"/>
    <w:rsid w:val="002809B4"/>
    <w:rsid w:val="0028173B"/>
    <w:rsid w:val="00281B20"/>
    <w:rsid w:val="00283BCE"/>
    <w:rsid w:val="002909F6"/>
    <w:rsid w:val="002935F6"/>
    <w:rsid w:val="002951CC"/>
    <w:rsid w:val="002965D5"/>
    <w:rsid w:val="002A203E"/>
    <w:rsid w:val="002B4721"/>
    <w:rsid w:val="002C6426"/>
    <w:rsid w:val="002D099C"/>
    <w:rsid w:val="002D1623"/>
    <w:rsid w:val="002E05EE"/>
    <w:rsid w:val="00310C28"/>
    <w:rsid w:val="00311245"/>
    <w:rsid w:val="003171DB"/>
    <w:rsid w:val="00320D3B"/>
    <w:rsid w:val="00373B53"/>
    <w:rsid w:val="003A0B91"/>
    <w:rsid w:val="003A5F6A"/>
    <w:rsid w:val="003A7575"/>
    <w:rsid w:val="003B7682"/>
    <w:rsid w:val="003E68B3"/>
    <w:rsid w:val="003F6DBA"/>
    <w:rsid w:val="00401778"/>
    <w:rsid w:val="004045E5"/>
    <w:rsid w:val="00415F3E"/>
    <w:rsid w:val="00426B7E"/>
    <w:rsid w:val="00430981"/>
    <w:rsid w:val="00446108"/>
    <w:rsid w:val="00446186"/>
    <w:rsid w:val="0048142F"/>
    <w:rsid w:val="00497218"/>
    <w:rsid w:val="00497BFF"/>
    <w:rsid w:val="00497D43"/>
    <w:rsid w:val="004A5958"/>
    <w:rsid w:val="004B6D3A"/>
    <w:rsid w:val="004D490F"/>
    <w:rsid w:val="004D6819"/>
    <w:rsid w:val="004F0FC9"/>
    <w:rsid w:val="004F3FA6"/>
    <w:rsid w:val="0050025D"/>
    <w:rsid w:val="00501948"/>
    <w:rsid w:val="0051665B"/>
    <w:rsid w:val="005175F6"/>
    <w:rsid w:val="0052527B"/>
    <w:rsid w:val="005268DF"/>
    <w:rsid w:val="00530BB6"/>
    <w:rsid w:val="00532A15"/>
    <w:rsid w:val="0053400D"/>
    <w:rsid w:val="00535960"/>
    <w:rsid w:val="00543008"/>
    <w:rsid w:val="00544725"/>
    <w:rsid w:val="00551F87"/>
    <w:rsid w:val="00553DE5"/>
    <w:rsid w:val="00556900"/>
    <w:rsid w:val="00574EBF"/>
    <w:rsid w:val="005763A7"/>
    <w:rsid w:val="005872DA"/>
    <w:rsid w:val="005B3245"/>
    <w:rsid w:val="005B4FC2"/>
    <w:rsid w:val="005C3BED"/>
    <w:rsid w:val="005D16D8"/>
    <w:rsid w:val="005D4484"/>
    <w:rsid w:val="005D5C02"/>
    <w:rsid w:val="005D7235"/>
    <w:rsid w:val="005F1C8E"/>
    <w:rsid w:val="005F7C64"/>
    <w:rsid w:val="00600605"/>
    <w:rsid w:val="00602ABB"/>
    <w:rsid w:val="00604823"/>
    <w:rsid w:val="006054AD"/>
    <w:rsid w:val="00610FA6"/>
    <w:rsid w:val="00620E1F"/>
    <w:rsid w:val="0062212E"/>
    <w:rsid w:val="00635AB8"/>
    <w:rsid w:val="00645AB7"/>
    <w:rsid w:val="00653973"/>
    <w:rsid w:val="006825A3"/>
    <w:rsid w:val="0068411F"/>
    <w:rsid w:val="006C6343"/>
    <w:rsid w:val="006D3687"/>
    <w:rsid w:val="006E257A"/>
    <w:rsid w:val="006E3764"/>
    <w:rsid w:val="006F07AF"/>
    <w:rsid w:val="0070366E"/>
    <w:rsid w:val="0071407B"/>
    <w:rsid w:val="0072309A"/>
    <w:rsid w:val="0072410F"/>
    <w:rsid w:val="00726E94"/>
    <w:rsid w:val="00735608"/>
    <w:rsid w:val="007419B9"/>
    <w:rsid w:val="00781A16"/>
    <w:rsid w:val="00785900"/>
    <w:rsid w:val="007A598D"/>
    <w:rsid w:val="007A6FF6"/>
    <w:rsid w:val="007C3EB3"/>
    <w:rsid w:val="007C7692"/>
    <w:rsid w:val="007D5B04"/>
    <w:rsid w:val="00802C93"/>
    <w:rsid w:val="00804F12"/>
    <w:rsid w:val="00810EF2"/>
    <w:rsid w:val="00830C97"/>
    <w:rsid w:val="00830D35"/>
    <w:rsid w:val="008353F4"/>
    <w:rsid w:val="00856396"/>
    <w:rsid w:val="00860DA0"/>
    <w:rsid w:val="00875CE4"/>
    <w:rsid w:val="00886F97"/>
    <w:rsid w:val="008956D6"/>
    <w:rsid w:val="008A0C51"/>
    <w:rsid w:val="008B2A76"/>
    <w:rsid w:val="008B6EF3"/>
    <w:rsid w:val="008C0A03"/>
    <w:rsid w:val="008C43AE"/>
    <w:rsid w:val="008C6DC8"/>
    <w:rsid w:val="00927EF0"/>
    <w:rsid w:val="00941586"/>
    <w:rsid w:val="00944958"/>
    <w:rsid w:val="0095313F"/>
    <w:rsid w:val="00966739"/>
    <w:rsid w:val="009A444E"/>
    <w:rsid w:val="009B3F1C"/>
    <w:rsid w:val="009C69A4"/>
    <w:rsid w:val="009D2ED3"/>
    <w:rsid w:val="009E010E"/>
    <w:rsid w:val="009E3314"/>
    <w:rsid w:val="009E48DF"/>
    <w:rsid w:val="009F088A"/>
    <w:rsid w:val="009F4213"/>
    <w:rsid w:val="00A02ECF"/>
    <w:rsid w:val="00A14587"/>
    <w:rsid w:val="00A22F8A"/>
    <w:rsid w:val="00A2322C"/>
    <w:rsid w:val="00A23FBF"/>
    <w:rsid w:val="00A26577"/>
    <w:rsid w:val="00A35EBC"/>
    <w:rsid w:val="00A558E8"/>
    <w:rsid w:val="00A7202E"/>
    <w:rsid w:val="00AA69F3"/>
    <w:rsid w:val="00AB5176"/>
    <w:rsid w:val="00AD2710"/>
    <w:rsid w:val="00AE7DA1"/>
    <w:rsid w:val="00B0533A"/>
    <w:rsid w:val="00B12DCB"/>
    <w:rsid w:val="00B12F56"/>
    <w:rsid w:val="00B15EF0"/>
    <w:rsid w:val="00B44829"/>
    <w:rsid w:val="00B71DC0"/>
    <w:rsid w:val="00B7427F"/>
    <w:rsid w:val="00B85196"/>
    <w:rsid w:val="00B974B3"/>
    <w:rsid w:val="00BA147C"/>
    <w:rsid w:val="00BA25C2"/>
    <w:rsid w:val="00BA4B8A"/>
    <w:rsid w:val="00BA6E9D"/>
    <w:rsid w:val="00BB1D4E"/>
    <w:rsid w:val="00BC1988"/>
    <w:rsid w:val="00BC7FA1"/>
    <w:rsid w:val="00BD1750"/>
    <w:rsid w:val="00BD738F"/>
    <w:rsid w:val="00BE063C"/>
    <w:rsid w:val="00BE410E"/>
    <w:rsid w:val="00BF7C69"/>
    <w:rsid w:val="00C07824"/>
    <w:rsid w:val="00C16357"/>
    <w:rsid w:val="00C24EE0"/>
    <w:rsid w:val="00C67E98"/>
    <w:rsid w:val="00C7392C"/>
    <w:rsid w:val="00C82C8C"/>
    <w:rsid w:val="00C85E28"/>
    <w:rsid w:val="00CB3457"/>
    <w:rsid w:val="00CB3AC0"/>
    <w:rsid w:val="00CB5133"/>
    <w:rsid w:val="00CB62F2"/>
    <w:rsid w:val="00CC221A"/>
    <w:rsid w:val="00CE2E9B"/>
    <w:rsid w:val="00D022F0"/>
    <w:rsid w:val="00D11290"/>
    <w:rsid w:val="00D2143D"/>
    <w:rsid w:val="00D231DE"/>
    <w:rsid w:val="00D24858"/>
    <w:rsid w:val="00D30CF4"/>
    <w:rsid w:val="00D55051"/>
    <w:rsid w:val="00D57C0D"/>
    <w:rsid w:val="00D61571"/>
    <w:rsid w:val="00D618AE"/>
    <w:rsid w:val="00D61A35"/>
    <w:rsid w:val="00D66883"/>
    <w:rsid w:val="00D66B73"/>
    <w:rsid w:val="00D775D3"/>
    <w:rsid w:val="00D934C4"/>
    <w:rsid w:val="00DA35B4"/>
    <w:rsid w:val="00DB049F"/>
    <w:rsid w:val="00DC0253"/>
    <w:rsid w:val="00DC7A2D"/>
    <w:rsid w:val="00DC7B31"/>
    <w:rsid w:val="00DD7DDE"/>
    <w:rsid w:val="00DF3572"/>
    <w:rsid w:val="00DF6FA1"/>
    <w:rsid w:val="00E01C2C"/>
    <w:rsid w:val="00E142FB"/>
    <w:rsid w:val="00E463F8"/>
    <w:rsid w:val="00E54A6D"/>
    <w:rsid w:val="00E6665E"/>
    <w:rsid w:val="00E71DAD"/>
    <w:rsid w:val="00E827A1"/>
    <w:rsid w:val="00E9240F"/>
    <w:rsid w:val="00E967CB"/>
    <w:rsid w:val="00EA011C"/>
    <w:rsid w:val="00EA312E"/>
    <w:rsid w:val="00EB3ADA"/>
    <w:rsid w:val="00EC1DE0"/>
    <w:rsid w:val="00EC3F74"/>
    <w:rsid w:val="00EE6C4B"/>
    <w:rsid w:val="00EF1B5D"/>
    <w:rsid w:val="00EF7C61"/>
    <w:rsid w:val="00F1424D"/>
    <w:rsid w:val="00F16B2C"/>
    <w:rsid w:val="00F24B7D"/>
    <w:rsid w:val="00F2703D"/>
    <w:rsid w:val="00F32629"/>
    <w:rsid w:val="00F60044"/>
    <w:rsid w:val="00F70A07"/>
    <w:rsid w:val="00F73630"/>
    <w:rsid w:val="00F81A32"/>
    <w:rsid w:val="00F83D33"/>
    <w:rsid w:val="00F95240"/>
    <w:rsid w:val="00F961BC"/>
    <w:rsid w:val="00FA3AAE"/>
    <w:rsid w:val="00FB3D6A"/>
    <w:rsid w:val="00FB5889"/>
    <w:rsid w:val="00FB7327"/>
    <w:rsid w:val="00FC649A"/>
    <w:rsid w:val="00FC6C48"/>
    <w:rsid w:val="00FD2A60"/>
    <w:rsid w:val="00FE39EA"/>
    <w:rsid w:val="17F91974"/>
    <w:rsid w:val="35BEC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6F9BEE"/>
  <w15:docId w15:val="{66B4A15B-7541-4469-938A-94CD4313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5B4"/>
    <w:pPr>
      <w:widowControl w:val="0"/>
      <w:spacing w:line="300" w:lineRule="auto"/>
      <w:jc w:val="both"/>
    </w:pPr>
    <w:rPr>
      <w:rFonts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30D35"/>
    <w:pPr>
      <w:numPr>
        <w:numId w:val="1"/>
      </w:numPr>
      <w:kinsoku w:val="0"/>
      <w:overflowPunct w:val="0"/>
      <w:autoSpaceDE w:val="0"/>
      <w:autoSpaceDN w:val="0"/>
      <w:spacing w:before="300" w:after="100"/>
      <w:ind w:left="200" w:hangingChars="200" w:hanging="200"/>
      <w:outlineLvl w:val="0"/>
    </w:pPr>
    <w:rPr>
      <w:rFonts w:eastAsia="黑体"/>
      <w:caps/>
      <w:kern w:val="44"/>
      <w:sz w:val="24"/>
      <w:szCs w:val="44"/>
    </w:rPr>
  </w:style>
  <w:style w:type="paragraph" w:styleId="2">
    <w:name w:val="heading 2"/>
    <w:basedOn w:val="3"/>
    <w:next w:val="a"/>
    <w:link w:val="20"/>
    <w:uiPriority w:val="9"/>
    <w:unhideWhenUsed/>
    <w:qFormat/>
    <w:rsid w:val="008353F4"/>
    <w:pPr>
      <w:numPr>
        <w:numId w:val="13"/>
      </w:numPr>
      <w:adjustRightInd w:val="0"/>
      <w:snapToGrid w:val="0"/>
      <w:ind w:left="442" w:hanging="442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A14587"/>
    <w:pPr>
      <w:numPr>
        <w:numId w:val="3"/>
      </w:numPr>
      <w:spacing w:line="360" w:lineRule="auto"/>
      <w:outlineLvl w:val="2"/>
    </w:pPr>
    <w:rPr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ne-text">
    <w:name w:val="ne-text"/>
    <w:basedOn w:val="a0"/>
  </w:style>
  <w:style w:type="paragraph" w:customStyle="1" w:styleId="11">
    <w:name w:val="书目1"/>
    <w:basedOn w:val="a"/>
    <w:next w:val="a"/>
    <w:uiPriority w:val="37"/>
    <w:unhideWhenUsed/>
    <w:pPr>
      <w:tabs>
        <w:tab w:val="left" w:pos="384"/>
      </w:tabs>
      <w:ind w:left="384" w:hanging="384"/>
    </w:pPr>
  </w:style>
  <w:style w:type="character" w:customStyle="1" w:styleId="20">
    <w:name w:val="标题 2 字符"/>
    <w:basedOn w:val="a0"/>
    <w:link w:val="2"/>
    <w:uiPriority w:val="9"/>
    <w:rsid w:val="008353F4"/>
    <w:rPr>
      <w:rFonts w:cstheme="minorBidi"/>
      <w:kern w:val="2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30D35"/>
    <w:rPr>
      <w:rFonts w:eastAsia="黑体" w:cstheme="minorBidi"/>
      <w:caps/>
      <w:kern w:val="44"/>
      <w:sz w:val="24"/>
      <w:szCs w:val="44"/>
    </w:rPr>
  </w:style>
  <w:style w:type="paragraph" w:customStyle="1" w:styleId="ne-p">
    <w:name w:val="ne-p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8">
    <w:name w:val="页眉 字符"/>
    <w:basedOn w:val="a0"/>
    <w:link w:val="a7"/>
    <w:uiPriority w:val="99"/>
    <w:rPr>
      <w:rFonts w:ascii="Times New Roman" w:eastAsia="宋体" w:hAnsi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imes New Roman" w:eastAsia="宋体" w:hAnsi="Times New Roman"/>
      <w:sz w:val="18"/>
      <w:szCs w:val="18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14587"/>
    <w:rPr>
      <w:rFonts w:cstheme="minorBidi"/>
      <w:kern w:val="2"/>
      <w:sz w:val="24"/>
      <w:szCs w:val="24"/>
    </w:rPr>
  </w:style>
  <w:style w:type="character" w:customStyle="1" w:styleId="a4">
    <w:name w:val="批注文字 字符"/>
    <w:basedOn w:val="a0"/>
    <w:link w:val="a3"/>
    <w:uiPriority w:val="99"/>
    <w:semiHidden/>
    <w:rPr>
      <w:rFonts w:ascii="Times New Roman" w:eastAsia="宋体" w:hAnsi="Times New Roman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table" w:customStyle="1" w:styleId="ae">
    <w:name w:val="三线表"/>
    <w:basedOn w:val="a1"/>
    <w:uiPriority w:val="99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">
    <w:name w:val="Emphasis"/>
    <w:uiPriority w:val="20"/>
    <w:qFormat/>
    <w:rsid w:val="0024262E"/>
    <w:rPr>
      <w:rFonts w:eastAsia="黑体"/>
      <w:sz w:val="18"/>
      <w:szCs w:val="18"/>
    </w:rPr>
  </w:style>
  <w:style w:type="paragraph" w:styleId="af0">
    <w:name w:val="footnote text"/>
    <w:basedOn w:val="a"/>
    <w:link w:val="af1"/>
    <w:uiPriority w:val="99"/>
    <w:semiHidden/>
    <w:unhideWhenUsed/>
    <w:rsid w:val="001B3D00"/>
    <w:pPr>
      <w:snapToGrid w:val="0"/>
      <w:jc w:val="left"/>
    </w:pPr>
    <w:rPr>
      <w:sz w:val="18"/>
      <w:szCs w:val="18"/>
    </w:rPr>
  </w:style>
  <w:style w:type="character" w:customStyle="1" w:styleId="af1">
    <w:name w:val="脚注文本 字符"/>
    <w:basedOn w:val="a0"/>
    <w:link w:val="af0"/>
    <w:uiPriority w:val="99"/>
    <w:semiHidden/>
    <w:rsid w:val="001B3D00"/>
    <w:rPr>
      <w:rFonts w:cstheme="minorBidi"/>
      <w:kern w:val="2"/>
      <w:sz w:val="18"/>
      <w:szCs w:val="18"/>
    </w:rPr>
  </w:style>
  <w:style w:type="character" w:styleId="af2">
    <w:name w:val="footnote reference"/>
    <w:basedOn w:val="a0"/>
    <w:uiPriority w:val="99"/>
    <w:semiHidden/>
    <w:unhideWhenUsed/>
    <w:rsid w:val="001B3D00"/>
    <w:rPr>
      <w:vertAlign w:val="superscript"/>
    </w:rPr>
  </w:style>
  <w:style w:type="character" w:styleId="af3">
    <w:name w:val="Unresolved Mention"/>
    <w:basedOn w:val="a0"/>
    <w:uiPriority w:val="99"/>
    <w:semiHidden/>
    <w:unhideWhenUsed/>
    <w:rsid w:val="00DD7D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VoyagerXvoyagerx/RockClassific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C6B9E-C746-4C88-A872-3A7934A21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1352</Words>
  <Characters>1866</Characters>
  <Application>Microsoft Office Word</Application>
  <DocSecurity>0</DocSecurity>
  <Lines>109</Lines>
  <Paragraphs>119</Paragraphs>
  <ScaleCrop>false</ScaleCrop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祎杰 郑</dc:creator>
  <cp:lastModifiedBy>祎杰 郑</cp:lastModifiedBy>
  <cp:revision>3</cp:revision>
  <cp:lastPrinted>2024-06-28T02:38:00Z</cp:lastPrinted>
  <dcterms:created xsi:type="dcterms:W3CDTF">2024-06-28T02:37:00Z</dcterms:created>
  <dcterms:modified xsi:type="dcterms:W3CDTF">2024-06-28T02:38:00Z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id="b9kZ0upw"/&gt;&lt;style id="http://www.zotero.org/styles/ieee" locale="en-US"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  <property fmtid="{D5CDD505-2E9C-101B-9397-08002B2CF9AE}" pid="4" name="KSOProductBuildVer">
    <vt:lpwstr>2052-6.7.1.8828</vt:lpwstr>
  </property>
  <property fmtid="{D5CDD505-2E9C-101B-9397-08002B2CF9AE}" pid="5" name="ICV">
    <vt:lpwstr>61882DA7CBD7C9C474037E66FA4F1342_43</vt:lpwstr>
  </property>
</Properties>
</file>