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4433AD0" w14:textId="77777777" w:rsidTr="00EB675B">
        <w:tc>
          <w:tcPr>
            <w:tcW w:w="1384" w:type="dxa"/>
          </w:tcPr>
          <w:p w14:paraId="4B83D6D2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995F58A" wp14:editId="48F97A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BD522F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AA133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9AF665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8F5F72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F16EA42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D25B91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39D23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234106F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267481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F467FE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EA605C1" w14:textId="77777777" w:rsidR="00777A97" w:rsidRPr="00777A97" w:rsidRDefault="00777A97" w:rsidP="00777A97">
      <w:pPr>
        <w:rPr>
          <w:sz w:val="24"/>
          <w:szCs w:val="24"/>
        </w:rPr>
      </w:pPr>
    </w:p>
    <w:p w14:paraId="72379D7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AA0F536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BEBF2C1" w14:textId="77777777" w:rsidR="00E20406" w:rsidRPr="00777A97" w:rsidRDefault="00777A97" w:rsidP="00E2040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E20406" w:rsidRPr="001D1153">
        <w:rPr>
          <w:b/>
          <w:color w:val="000000" w:themeColor="text1"/>
          <w:sz w:val="24"/>
          <w:szCs w:val="24"/>
        </w:rPr>
        <w:t>09.03.04</w:t>
      </w:r>
      <w:proofErr w:type="gramEnd"/>
      <w:r w:rsidR="00E20406" w:rsidRPr="001D1153">
        <w:rPr>
          <w:b/>
          <w:sz w:val="24"/>
          <w:szCs w:val="24"/>
        </w:rPr>
        <w:t xml:space="preserve">  </w:t>
      </w:r>
      <w:r w:rsidR="00E20406">
        <w:rPr>
          <w:b/>
          <w:sz w:val="24"/>
          <w:szCs w:val="24"/>
        </w:rPr>
        <w:t>Программная инженерия</w:t>
      </w:r>
    </w:p>
    <w:p w14:paraId="55CCC3A8" w14:textId="77777777" w:rsidR="00777A97" w:rsidRPr="00777A97" w:rsidRDefault="00777A97" w:rsidP="00777A97">
      <w:pPr>
        <w:rPr>
          <w:sz w:val="24"/>
          <w:szCs w:val="24"/>
        </w:rPr>
      </w:pPr>
    </w:p>
    <w:p w14:paraId="2B7AF374" w14:textId="77777777" w:rsidR="000159C3" w:rsidRDefault="000159C3" w:rsidP="000159C3">
      <w:pPr>
        <w:rPr>
          <w:i/>
          <w:sz w:val="32"/>
        </w:rPr>
      </w:pPr>
    </w:p>
    <w:p w14:paraId="26DA6071" w14:textId="77777777" w:rsidR="000159C3" w:rsidRPr="00CE61CC" w:rsidRDefault="000159C3" w:rsidP="000159C3">
      <w:pPr>
        <w:rPr>
          <w:i/>
          <w:sz w:val="32"/>
        </w:rPr>
      </w:pPr>
    </w:p>
    <w:p w14:paraId="22B2847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91035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2F4B0F82" w14:textId="77777777" w:rsidTr="0057778B">
        <w:tc>
          <w:tcPr>
            <w:tcW w:w="3969" w:type="dxa"/>
          </w:tcPr>
          <w:p w14:paraId="173A7508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2040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8A86582" w14:textId="1F9EA695" w:rsidR="00E60AD0" w:rsidRPr="00BB22DA" w:rsidRDefault="007A1B6A" w:rsidP="0057778B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  <w:lang w:val="en-GB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EC2272" wp14:editId="4339E8A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9525" r="9525" b="9525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8F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m3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DuESNF&#10;etDoee91LI2mYT6DcQWEVWprQ4f0qF7Ni6bfHVK66ohqeQx+OxnIzUJG8i4lXJyBKrvhs2YQQwA/&#10;DuvY2D5AwhjQMWpyumnCjx5R+PgwyxZTUI5eXQkprnnGOv+J6x4Fo8TOWyLazldaKRBe2yxWIYcX&#10;5wMrUlwTQlGlN0LKqL9UaCjxYjqZxgSnpWDBGcKcbXeVtOhAwgbFX2wRPPdhVu8Vi2AdJ2x9sT0R&#10;8mxDcakCHvQFdC7WeUV+LNLFer6e56N8MluP8rSuR8+bKh/NNtnjtH6o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yVIm3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BB22DA">
              <w:rPr>
                <w:color w:val="FF0000"/>
                <w:spacing w:val="100"/>
                <w:sz w:val="28"/>
                <w:szCs w:val="28"/>
                <w:lang w:val="en-GB"/>
              </w:rPr>
              <w:t>1</w:t>
            </w:r>
          </w:p>
        </w:tc>
      </w:tr>
    </w:tbl>
    <w:p w14:paraId="6D9EBB8D" w14:textId="25858007" w:rsidR="00E60AD0" w:rsidRDefault="007A1B6A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29EE" wp14:editId="77B2E84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7E2D9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29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Yh9BgIAAPEDAAAOAAAAZHJzL2Uyb0RvYy54bWysU1Fv0zAQfkfiP1h+p0lLu9Go6TQ6FSGN&#13;&#10;gbTxAxzHSSwcnzm7Tcav5+x0pcAbwg+Wz3f+7r7vzpubsTfsqNBrsCWfz3LOlJVQa9uW/OvT/s07&#13;&#10;znwQthYGrCr5s/L8Zvv61WZwhVpAB6ZWyAjE+mJwJe9CcEWWedmpXvgZOGXJ2QD2IpCJbVajGAi9&#13;&#10;N9kiz6+yAbB2CFJ5T7d3k5NvE37TKBk+N41XgZmSU20h7Zj2Ku7ZdiOKFoXrtDyVIf6hil5oS0nP&#13;&#10;UHciCHZA/RdUryWChybMJPQZNI2WKnEgNvP8DzaPnXAqcSFxvDvL5P8frHw4fkGma+rdFWdW9NSj&#13;&#10;JzUG9h5GRlekz+B8QWGPjgLDSPcUm7h6dw/ym2cWdp2wrbpFhKFToqb65vFldvF0wvERpBo+QU15&#13;&#10;xCFAAhob7KN4JAcjdOrT87k3sRYZU+brfP2WXJJ8i/Vqcb1KKUTx8tqhDx8U9CweSo7U+4Qujvc+&#13;&#10;xGpE8RISk3kwut5rY5KBbbUzyI6C5mSf1gn9tzBjY7CF+GxCjDeJZmQ2cQxjNZ5kq6B+JsII09zR&#13;&#10;P6FDB/iDs4FmruT++0Gg4sx8tCTaer5cxiFNxnJ1vSADLz3VpUdYSVAlD5xNx12YBvvgULcdZZra&#13;&#10;ZOGWhG500iB2ZKrqVDfNVZLm9Afi4F7aKerXT93+BAAA//8DAFBLAwQUAAYACAAAACEAPd0yGOAA&#13;&#10;AAAMAQAADwAAAGRycy9kb3ducmV2LnhtbEyP3U7DMAyF75F4h8hI3CCWDsi6dU0nfgTidmMPkDZe&#13;&#10;W61xqiZbu7fHu4IbW9axj8+XbybXiTMOofWkYT5LQCBV3rZUa9j/fD4uQYRoyJrOE2q4YIBNcXuT&#13;&#10;m8z6kbZ43sVasAmFzGhoYuwzKUPVoDNh5nsk1g5+cCbyONTSDmZkc9fJpyRZSGda4g+N6fG9weq4&#13;&#10;OzkNh+/xQa3G8ivu0+3L4s20aekvWt/fTR9rLq9rEBGn+HcBVwbODwUHK/2JbBCdhueUF7kpxrrK&#13;&#10;qVIgSg3LuQJZ5PI/RPELAAD//wMAUEsBAi0AFAAGAAgAAAAhALaDOJL+AAAA4QEAABMAAAAAAAAA&#13;&#10;AAAAAAAAAAAAAFtDb250ZW50X1R5cGVzXS54bWxQSwECLQAUAAYACAAAACEAOP0h/9YAAACUAQAA&#13;&#10;CwAAAAAAAAAAAAAAAAAvAQAAX3JlbHMvLnJlbHNQSwECLQAUAAYACAAAACEAn/WIfQYCAADxAwAA&#13;&#10;DgAAAAAAAAAAAAAAAAAuAgAAZHJzL2Uyb0RvYy54bWxQSwECLQAUAAYACAAAACEAPd0yGOAAAAAM&#13;&#10;AQAADwAAAAAAAAAAAAAAAABgBAAAZHJzL2Rvd25yZXYueG1sUEsFBgAAAAAEAAQA8wAAAG0FAAAA&#13;&#10;AA==&#13;&#10;" stroked="f">
                <v:textbox>
                  <w:txbxContent>
                    <w:p w14:paraId="4F07E2D9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DFB71" w14:textId="77777777" w:rsidR="00E20406" w:rsidRPr="00E20406" w:rsidRDefault="00E20406" w:rsidP="00E20406">
      <w:pPr>
        <w:pStyle w:val="1"/>
        <w:shd w:val="clear" w:color="auto" w:fill="FFFFFF"/>
        <w:spacing w:line="300" w:lineRule="auto"/>
        <w:ind w:left="1843"/>
        <w:jc w:val="both"/>
        <w:outlineLvl w:val="0"/>
        <w:rPr>
          <w:sz w:val="32"/>
          <w:szCs w:val="32"/>
          <w:u w:val="single"/>
        </w:rPr>
      </w:pPr>
      <w:r w:rsidRPr="00E20406">
        <w:rPr>
          <w:sz w:val="32"/>
          <w:szCs w:val="32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4AF41B8E" w14:textId="77777777" w:rsidR="00E20406" w:rsidRPr="00717B30" w:rsidRDefault="00E20406" w:rsidP="00E20406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</w:p>
    <w:p w14:paraId="11D1FA05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F7146B7" w14:textId="77777777" w:rsidR="00545E4B" w:rsidRPr="00E20406" w:rsidRDefault="00CB4074" w:rsidP="00CB4074">
      <w:pPr>
        <w:ind w:left="142"/>
        <w:rPr>
          <w:snapToGrid w:val="0"/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20406" w:rsidRPr="00E20406">
        <w:rPr>
          <w:snapToGrid w:val="0"/>
          <w:sz w:val="32"/>
          <w:szCs w:val="32"/>
          <w:u w:val="single"/>
        </w:rPr>
        <w:t>Архитектура ЭВМ</w:t>
      </w:r>
    </w:p>
    <w:p w14:paraId="77B2BD7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1B2FAF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0121E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39"/>
        <w:gridCol w:w="2174"/>
        <w:gridCol w:w="2102"/>
      </w:tblGrid>
      <w:tr w:rsidR="00777A97" w:rsidRPr="003D30A6" w14:paraId="459C8E11" w14:textId="77777777" w:rsidTr="00777A97">
        <w:tc>
          <w:tcPr>
            <w:tcW w:w="2010" w:type="dxa"/>
            <w:shd w:val="clear" w:color="auto" w:fill="auto"/>
          </w:tcPr>
          <w:p w14:paraId="537F09F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BAD26CF" w14:textId="77777777" w:rsidR="00777A97" w:rsidRPr="00E20406" w:rsidRDefault="00E2040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ИУ7-44Б</w:t>
            </w:r>
          </w:p>
        </w:tc>
        <w:tc>
          <w:tcPr>
            <w:tcW w:w="1824" w:type="dxa"/>
          </w:tcPr>
          <w:p w14:paraId="4CB6BF3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D3AAE2" w14:textId="273A2B6C" w:rsidR="00777A97" w:rsidRPr="00A84687" w:rsidRDefault="00A8468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C77D3">
              <w:rPr>
                <w:sz w:val="28"/>
                <w:szCs w:val="28"/>
              </w:rPr>
              <w:t>0</w:t>
            </w:r>
            <w:r w:rsidR="003C237F">
              <w:rPr>
                <w:sz w:val="28"/>
                <w:szCs w:val="28"/>
              </w:rPr>
              <w:t>2</w:t>
            </w:r>
            <w:r w:rsidR="007C77D3">
              <w:rPr>
                <w:sz w:val="28"/>
                <w:szCs w:val="28"/>
                <w:lang w:val="en-GB"/>
              </w:rPr>
              <w:t>.03</w:t>
            </w:r>
            <w:r>
              <w:rPr>
                <w:sz w:val="28"/>
                <w:szCs w:val="28"/>
                <w:lang w:val="en-GB"/>
              </w:rPr>
              <w:t>.</w:t>
            </w:r>
            <w:r>
              <w:rPr>
                <w:sz w:val="28"/>
                <w:szCs w:val="28"/>
              </w:rPr>
              <w:t>2020</w:t>
            </w:r>
          </w:p>
        </w:tc>
        <w:tc>
          <w:tcPr>
            <w:tcW w:w="2148" w:type="dxa"/>
            <w:shd w:val="clear" w:color="auto" w:fill="auto"/>
          </w:tcPr>
          <w:p w14:paraId="684F4F28" w14:textId="0E5B234A" w:rsidR="00777A97" w:rsidRPr="003C237F" w:rsidRDefault="003C237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Я. Воякин</w:t>
            </w:r>
          </w:p>
        </w:tc>
      </w:tr>
      <w:tr w:rsidR="00777A97" w:rsidRPr="003D30A6" w14:paraId="149FDA16" w14:textId="77777777" w:rsidTr="00777A97">
        <w:tc>
          <w:tcPr>
            <w:tcW w:w="2010" w:type="dxa"/>
            <w:shd w:val="clear" w:color="auto" w:fill="auto"/>
          </w:tcPr>
          <w:p w14:paraId="2203088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6B0186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92673C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333998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D96289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A2F17E9" w14:textId="77777777" w:rsidTr="00777A97">
        <w:tc>
          <w:tcPr>
            <w:tcW w:w="2010" w:type="dxa"/>
            <w:shd w:val="clear" w:color="auto" w:fill="auto"/>
          </w:tcPr>
          <w:p w14:paraId="537E3E6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D2DE3E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48C8B2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C4260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5F38481" w14:textId="77777777" w:rsidR="00777A97" w:rsidRPr="003D30A6" w:rsidRDefault="00777A97" w:rsidP="00E352CF">
            <w:pPr>
              <w:jc w:val="center"/>
            </w:pPr>
          </w:p>
        </w:tc>
      </w:tr>
      <w:tr w:rsidR="00E20406" w:rsidRPr="003D30A6" w14:paraId="02779596" w14:textId="77777777" w:rsidTr="00777A97">
        <w:tc>
          <w:tcPr>
            <w:tcW w:w="2010" w:type="dxa"/>
            <w:shd w:val="clear" w:color="auto" w:fill="auto"/>
          </w:tcPr>
          <w:p w14:paraId="5BB537AF" w14:textId="77777777" w:rsidR="00E20406" w:rsidRPr="003D30A6" w:rsidRDefault="00E20406" w:rsidP="00E20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2261FF2" w14:textId="77777777" w:rsidR="00E20406" w:rsidRPr="003D30A6" w:rsidRDefault="00E20406" w:rsidP="00E20406"/>
        </w:tc>
        <w:tc>
          <w:tcPr>
            <w:tcW w:w="1824" w:type="dxa"/>
          </w:tcPr>
          <w:p w14:paraId="1BA46BEC" w14:textId="77777777" w:rsidR="00E20406" w:rsidRPr="003D30A6" w:rsidRDefault="00E20406" w:rsidP="00E2040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DCCEA85" w14:textId="77777777" w:rsidR="00E20406" w:rsidRPr="003D30A6" w:rsidRDefault="00E20406" w:rsidP="00E2040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94DA31F" w14:textId="77777777" w:rsidR="00E20406" w:rsidRPr="003D30A6" w:rsidRDefault="00E20406" w:rsidP="00E2040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Т.Д. </w:t>
            </w:r>
            <w:proofErr w:type="spellStart"/>
            <w:r>
              <w:rPr>
                <w:sz w:val="28"/>
                <w:szCs w:val="28"/>
              </w:rPr>
              <w:t>Крыгина</w:t>
            </w:r>
            <w:proofErr w:type="spellEnd"/>
          </w:p>
        </w:tc>
      </w:tr>
      <w:tr w:rsidR="00E20406" w:rsidRPr="003D30A6" w14:paraId="4C515C00" w14:textId="77777777" w:rsidTr="00777A97">
        <w:tc>
          <w:tcPr>
            <w:tcW w:w="2010" w:type="dxa"/>
            <w:shd w:val="clear" w:color="auto" w:fill="auto"/>
          </w:tcPr>
          <w:p w14:paraId="40B24D3F" w14:textId="77777777" w:rsidR="00E20406" w:rsidRPr="003D30A6" w:rsidRDefault="00E20406" w:rsidP="00E204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4A34BF" w14:textId="77777777" w:rsidR="00E20406" w:rsidRPr="003D30A6" w:rsidRDefault="00E20406" w:rsidP="00E20406">
            <w:pPr>
              <w:jc w:val="center"/>
            </w:pPr>
          </w:p>
        </w:tc>
        <w:tc>
          <w:tcPr>
            <w:tcW w:w="1824" w:type="dxa"/>
          </w:tcPr>
          <w:p w14:paraId="20D6391D" w14:textId="77777777" w:rsidR="00E20406" w:rsidRPr="003D30A6" w:rsidRDefault="00E20406" w:rsidP="00E2040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59CA14" w14:textId="77777777" w:rsidR="00E20406" w:rsidRPr="003D30A6" w:rsidRDefault="00E20406" w:rsidP="00E2040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0AA321C" w14:textId="77777777" w:rsidR="00E20406" w:rsidRPr="003D30A6" w:rsidRDefault="00E20406" w:rsidP="00E20406">
            <w:pPr>
              <w:jc w:val="center"/>
            </w:pPr>
            <w:r w:rsidRPr="003D30A6">
              <w:t>(И.О. Фамилия)</w:t>
            </w:r>
          </w:p>
        </w:tc>
      </w:tr>
    </w:tbl>
    <w:p w14:paraId="68434157" w14:textId="77777777" w:rsidR="00545E4B" w:rsidRDefault="00545E4B" w:rsidP="00545E4B">
      <w:pPr>
        <w:rPr>
          <w:sz w:val="24"/>
        </w:rPr>
      </w:pPr>
    </w:p>
    <w:p w14:paraId="772EA289" w14:textId="77777777" w:rsidR="00545E4B" w:rsidRDefault="00545E4B" w:rsidP="00545E4B">
      <w:pPr>
        <w:rPr>
          <w:sz w:val="24"/>
        </w:rPr>
      </w:pPr>
    </w:p>
    <w:p w14:paraId="531E4C3E" w14:textId="77777777" w:rsidR="00545E4B" w:rsidRDefault="00545E4B" w:rsidP="00545E4B">
      <w:pPr>
        <w:rPr>
          <w:sz w:val="24"/>
        </w:rPr>
      </w:pPr>
    </w:p>
    <w:p w14:paraId="4C5FC4B5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E20406">
        <w:rPr>
          <w:sz w:val="24"/>
        </w:rPr>
        <w:t>20</w:t>
      </w:r>
    </w:p>
    <w:p w14:paraId="26A67FAD" w14:textId="77777777" w:rsidR="00E20406" w:rsidRDefault="00E20406" w:rsidP="00E20406">
      <w:pPr>
        <w:rPr>
          <w:sz w:val="24"/>
        </w:rPr>
      </w:pPr>
    </w:p>
    <w:p w14:paraId="5499AAD6" w14:textId="6FB5E331" w:rsidR="00C960C1" w:rsidRPr="007A1B6A" w:rsidRDefault="00C960C1" w:rsidP="00E20406">
      <w:pPr>
        <w:rPr>
          <w:b/>
          <w:sz w:val="24"/>
          <w:szCs w:val="24"/>
        </w:rPr>
      </w:pPr>
      <w:r w:rsidRPr="007A1B6A">
        <w:rPr>
          <w:b/>
          <w:sz w:val="24"/>
          <w:szCs w:val="24"/>
        </w:rPr>
        <w:lastRenderedPageBreak/>
        <w:t>Цель работы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14:paraId="2D612DB3" w14:textId="7F7810FD" w:rsidR="004B0517" w:rsidRPr="007A1B6A" w:rsidRDefault="004B0517" w:rsidP="004B0517">
      <w:pPr>
        <w:rPr>
          <w:sz w:val="24"/>
          <w:szCs w:val="24"/>
        </w:rPr>
      </w:pPr>
      <w:r w:rsidRPr="007A1B6A">
        <w:rPr>
          <w:b/>
          <w:sz w:val="24"/>
          <w:szCs w:val="24"/>
        </w:rPr>
        <w:tab/>
      </w:r>
    </w:p>
    <w:p w14:paraId="0422FD2E" w14:textId="77777777" w:rsidR="004B0517" w:rsidRPr="007A1B6A" w:rsidRDefault="004B0517" w:rsidP="004B0517">
      <w:pPr>
        <w:rPr>
          <w:b/>
          <w:sz w:val="24"/>
          <w:szCs w:val="24"/>
        </w:rPr>
      </w:pPr>
      <w:r w:rsidRPr="007A1B6A">
        <w:rPr>
          <w:b/>
          <w:sz w:val="24"/>
          <w:szCs w:val="24"/>
        </w:rPr>
        <w:t>Выполнение работы:</w:t>
      </w:r>
    </w:p>
    <w:p w14:paraId="4D577652" w14:textId="77777777" w:rsidR="00F37744" w:rsidRPr="007A1B6A" w:rsidRDefault="00F37744" w:rsidP="00F37744">
      <w:pPr>
        <w:pStyle w:val="Default"/>
        <w:rPr>
          <w:lang w:val="ru-RU"/>
        </w:rPr>
      </w:pPr>
    </w:p>
    <w:p w14:paraId="2F6312DD" w14:textId="5F9A0759" w:rsidR="00F37744" w:rsidRPr="007A1B6A" w:rsidRDefault="00274C56" w:rsidP="00F37744">
      <w:pPr>
        <w:pStyle w:val="Default"/>
        <w:rPr>
          <w:b/>
          <w:lang w:val="ru-RU"/>
        </w:rPr>
      </w:pPr>
      <w:r w:rsidRPr="007A1B6A">
        <w:rPr>
          <w:b/>
          <w:lang w:val="ru-RU"/>
        </w:rPr>
        <w:t>№</w:t>
      </w:r>
      <w:r w:rsidR="00F37744" w:rsidRPr="007A1B6A">
        <w:rPr>
          <w:b/>
          <w:lang w:val="ru-RU"/>
        </w:rPr>
        <w:t xml:space="preserve">1. Исследовать работу асинхронного </w:t>
      </w:r>
      <w:r w:rsidR="00F37744" w:rsidRPr="007A1B6A">
        <w:rPr>
          <w:b/>
        </w:rPr>
        <w:t>RS</w:t>
      </w:r>
      <w:r w:rsidR="00F37744" w:rsidRPr="007A1B6A">
        <w:rPr>
          <w:b/>
          <w:lang w:val="ru-RU"/>
        </w:rPr>
        <w:t>-триггера с инверсными входами в статическом режиме.</w:t>
      </w:r>
    </w:p>
    <w:p w14:paraId="44208855" w14:textId="77777777" w:rsidR="00C960C1" w:rsidRPr="007A1B6A" w:rsidRDefault="00C960C1" w:rsidP="00F37744">
      <w:pPr>
        <w:pStyle w:val="Default"/>
        <w:rPr>
          <w:lang w:val="ru-RU"/>
        </w:rPr>
      </w:pPr>
    </w:p>
    <w:p w14:paraId="76A51A61" w14:textId="394EAEA8" w:rsidR="00F37744" w:rsidRPr="007A1B6A" w:rsidRDefault="00F37744" w:rsidP="00F37744">
      <w:pPr>
        <w:pStyle w:val="Default"/>
        <w:rPr>
          <w:lang w:val="ru-RU"/>
        </w:rPr>
      </w:pPr>
      <w:r w:rsidRPr="007A1B6A">
        <w:rPr>
          <w:lang w:val="ru-RU"/>
        </w:rPr>
        <w:t>Асинхронн</w:t>
      </w:r>
      <w:r w:rsidR="00C960C1" w:rsidRPr="007A1B6A">
        <w:rPr>
          <w:lang w:val="ru-RU"/>
        </w:rPr>
        <w:t xml:space="preserve">ый RS -триггер </w:t>
      </w:r>
      <w:proofErr w:type="gramStart"/>
      <w:r w:rsidR="00C960C1" w:rsidRPr="007A1B6A">
        <w:rPr>
          <w:lang w:val="ru-RU"/>
        </w:rPr>
        <w:t>- это</w:t>
      </w:r>
      <w:proofErr w:type="gramEnd"/>
      <w:r w:rsidR="00C960C1" w:rsidRPr="007A1B6A">
        <w:rPr>
          <w:lang w:val="ru-RU"/>
        </w:rPr>
        <w:t xml:space="preserve"> </w:t>
      </w:r>
      <w:r w:rsidRPr="007A1B6A">
        <w:rPr>
          <w:lang w:val="ru-RU"/>
        </w:rPr>
        <w:t>триггер, который</w:t>
      </w:r>
      <w:r w:rsidR="00C960C1" w:rsidRPr="007A1B6A">
        <w:rPr>
          <w:lang w:val="ru-RU"/>
        </w:rPr>
        <w:t xml:space="preserve"> </w:t>
      </w:r>
      <w:r w:rsidRPr="007A1B6A">
        <w:rPr>
          <w:lang w:val="ru-RU"/>
        </w:rPr>
        <w:t>используется как запоминающая ячейка. Состояния RS-триггера, соответствующие</w:t>
      </w:r>
      <w:r w:rsidR="00C960C1" w:rsidRPr="007A1B6A">
        <w:rPr>
          <w:lang w:val="ru-RU"/>
        </w:rPr>
        <w:t xml:space="preserve"> </w:t>
      </w:r>
      <w:r w:rsidRPr="007A1B6A">
        <w:rPr>
          <w:lang w:val="ru-RU"/>
        </w:rPr>
        <w:t>различным сочетаниям сигналов на его входах R и S. Асинхронный RS - триггер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</w:t>
      </w:r>
    </w:p>
    <w:p w14:paraId="78A4AE9B" w14:textId="77777777" w:rsidR="00C960C1" w:rsidRPr="007A1B6A" w:rsidRDefault="00C960C1" w:rsidP="00F37744">
      <w:pPr>
        <w:pStyle w:val="Default"/>
        <w:rPr>
          <w:lang w:val="ru-RU"/>
        </w:rPr>
      </w:pPr>
    </w:p>
    <w:p w14:paraId="36F1E902" w14:textId="2834476B" w:rsidR="00033965" w:rsidRPr="007A1B6A" w:rsidRDefault="00C960C1" w:rsidP="004B0517">
      <w:pPr>
        <w:rPr>
          <w:sz w:val="24"/>
          <w:szCs w:val="24"/>
        </w:rPr>
      </w:pPr>
      <w:r w:rsidRPr="007A1B6A">
        <w:rPr>
          <w:noProof/>
          <w:sz w:val="24"/>
          <w:szCs w:val="24"/>
        </w:rPr>
        <w:drawing>
          <wp:inline distT="0" distB="0" distL="0" distR="0" wp14:anchorId="476B6EC6" wp14:editId="294AE9F3">
            <wp:extent cx="6127200" cy="2261205"/>
            <wp:effectExtent l="0" t="0" r="0" b="0"/>
            <wp:docPr id="9" name="Рисунок 9" descr="C:\Users\Helen\Desktop\эвм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esktop\эвм\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24009" r="36189" b="44834"/>
                    <a:stretch/>
                  </pic:blipFill>
                  <pic:spPr bwMode="auto">
                    <a:xfrm>
                      <a:off x="0" y="0"/>
                      <a:ext cx="6162338" cy="227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A6875" w14:textId="77777777" w:rsidR="00033965" w:rsidRPr="007A1B6A" w:rsidRDefault="00033965" w:rsidP="00033965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033965" w:rsidRPr="007A1B6A" w14:paraId="208D0482" w14:textId="77777777" w:rsidTr="002F582E">
        <w:tc>
          <w:tcPr>
            <w:tcW w:w="1982" w:type="dxa"/>
          </w:tcPr>
          <w:p w14:paraId="7C3624DF" w14:textId="77777777" w:rsidR="00033965" w:rsidRPr="007A1B6A" w:rsidRDefault="00033965" w:rsidP="00033965">
            <w:pPr>
              <w:rPr>
                <w:b/>
                <w:sz w:val="24"/>
                <w:szCs w:val="24"/>
                <w:lang w:val="en-US"/>
              </w:rPr>
            </w:pPr>
            <w:r w:rsidRPr="007A1B6A"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982" w:type="dxa"/>
          </w:tcPr>
          <w:p w14:paraId="44316D15" w14:textId="77777777" w:rsidR="00033965" w:rsidRPr="007A1B6A" w:rsidRDefault="00033965" w:rsidP="00033965">
            <w:pPr>
              <w:rPr>
                <w:b/>
                <w:sz w:val="24"/>
                <w:szCs w:val="24"/>
                <w:lang w:val="en-US"/>
              </w:rPr>
            </w:pPr>
            <w:r w:rsidRPr="007A1B6A"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982" w:type="dxa"/>
          </w:tcPr>
          <w:p w14:paraId="37329206" w14:textId="77777777" w:rsidR="00033965" w:rsidRPr="007A1B6A" w:rsidRDefault="00033965" w:rsidP="00033965">
            <w:pPr>
              <w:rPr>
                <w:b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7A1B6A">
              <w:rPr>
                <w:b/>
                <w:sz w:val="24"/>
                <w:szCs w:val="24"/>
                <w:lang w:val="en-US"/>
              </w:rPr>
              <w:t>Q</w:t>
            </w:r>
            <w:r w:rsidRPr="007A1B6A">
              <w:rPr>
                <w:b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82" w:type="dxa"/>
          </w:tcPr>
          <w:p w14:paraId="2A18D064" w14:textId="77777777" w:rsidR="00033965" w:rsidRPr="007A1B6A" w:rsidRDefault="00033965" w:rsidP="00033965">
            <w:pPr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7A1B6A">
              <w:rPr>
                <w:b/>
                <w:sz w:val="24"/>
                <w:szCs w:val="24"/>
                <w:lang w:val="en-US"/>
              </w:rPr>
              <w:t>Q</w:t>
            </w:r>
            <w:r w:rsidRPr="007A1B6A">
              <w:rPr>
                <w:b/>
                <w:sz w:val="24"/>
                <w:szCs w:val="24"/>
                <w:vertAlign w:val="subscript"/>
                <w:lang w:val="en-US"/>
              </w:rPr>
              <w:t>n+1</w:t>
            </w:r>
          </w:p>
        </w:tc>
        <w:tc>
          <w:tcPr>
            <w:tcW w:w="1983" w:type="dxa"/>
          </w:tcPr>
          <w:p w14:paraId="14FF4880" w14:textId="31C1DF35" w:rsidR="00033965" w:rsidRPr="007A1B6A" w:rsidRDefault="003F3EAE" w:rsidP="00033965">
            <w:pPr>
              <w:rPr>
                <w:b/>
                <w:sz w:val="24"/>
                <w:szCs w:val="24"/>
              </w:rPr>
            </w:pPr>
            <w:r w:rsidRPr="007A1B6A">
              <w:rPr>
                <w:b/>
                <w:sz w:val="24"/>
                <w:szCs w:val="24"/>
              </w:rPr>
              <w:t>р</w:t>
            </w:r>
            <w:r w:rsidR="00033965" w:rsidRPr="007A1B6A">
              <w:rPr>
                <w:b/>
                <w:sz w:val="24"/>
                <w:szCs w:val="24"/>
              </w:rPr>
              <w:t>ежим</w:t>
            </w:r>
          </w:p>
        </w:tc>
      </w:tr>
      <w:tr w:rsidR="00033965" w:rsidRPr="007A1B6A" w14:paraId="3FAB5662" w14:textId="77777777" w:rsidTr="002F582E">
        <w:tc>
          <w:tcPr>
            <w:tcW w:w="1982" w:type="dxa"/>
          </w:tcPr>
          <w:p w14:paraId="5CF2B6EE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6660C224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2904DEAF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3ADF9FDD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vMerge w:val="restart"/>
          </w:tcPr>
          <w:p w14:paraId="3004B548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хранение</w:t>
            </w:r>
          </w:p>
        </w:tc>
      </w:tr>
      <w:tr w:rsidR="00033965" w:rsidRPr="007A1B6A" w14:paraId="114BB708" w14:textId="77777777" w:rsidTr="002F582E">
        <w:tc>
          <w:tcPr>
            <w:tcW w:w="1982" w:type="dxa"/>
          </w:tcPr>
          <w:p w14:paraId="2B1DD587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32957369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2A79550B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BC04EEE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vMerge/>
          </w:tcPr>
          <w:p w14:paraId="6BA0C252" w14:textId="77777777" w:rsidR="00033965" w:rsidRPr="007A1B6A" w:rsidRDefault="00033965" w:rsidP="00033965">
            <w:pPr>
              <w:rPr>
                <w:sz w:val="24"/>
                <w:szCs w:val="24"/>
              </w:rPr>
            </w:pPr>
          </w:p>
        </w:tc>
      </w:tr>
      <w:tr w:rsidR="00033965" w:rsidRPr="007A1B6A" w14:paraId="0A343725" w14:textId="77777777" w:rsidTr="002F582E">
        <w:tc>
          <w:tcPr>
            <w:tcW w:w="1982" w:type="dxa"/>
          </w:tcPr>
          <w:p w14:paraId="20B96F79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04F625F7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21B2043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15B198A3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vMerge w:val="restart"/>
          </w:tcPr>
          <w:p w14:paraId="59396713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уст. 0</w:t>
            </w:r>
          </w:p>
        </w:tc>
      </w:tr>
      <w:tr w:rsidR="00033965" w:rsidRPr="007A1B6A" w14:paraId="5B44C429" w14:textId="77777777" w:rsidTr="002F582E">
        <w:tc>
          <w:tcPr>
            <w:tcW w:w="1982" w:type="dxa"/>
          </w:tcPr>
          <w:p w14:paraId="103447DB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40B565FD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A16750D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1A953AE8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3" w:type="dxa"/>
            <w:vMerge/>
          </w:tcPr>
          <w:p w14:paraId="6A019F2F" w14:textId="77777777" w:rsidR="00033965" w:rsidRPr="007A1B6A" w:rsidRDefault="00033965" w:rsidP="00033965">
            <w:pPr>
              <w:rPr>
                <w:sz w:val="24"/>
                <w:szCs w:val="24"/>
              </w:rPr>
            </w:pPr>
          </w:p>
        </w:tc>
      </w:tr>
      <w:tr w:rsidR="00033965" w:rsidRPr="007A1B6A" w14:paraId="48F8727E" w14:textId="77777777" w:rsidTr="002F582E">
        <w:tc>
          <w:tcPr>
            <w:tcW w:w="1982" w:type="dxa"/>
          </w:tcPr>
          <w:p w14:paraId="78263CEC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6DFC1661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7AF36FC3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681374AA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vMerge w:val="restart"/>
          </w:tcPr>
          <w:p w14:paraId="4D6F7C18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уст. 1</w:t>
            </w:r>
          </w:p>
        </w:tc>
      </w:tr>
      <w:tr w:rsidR="00033965" w:rsidRPr="007A1B6A" w14:paraId="6D70253B" w14:textId="77777777" w:rsidTr="002F582E">
        <w:tc>
          <w:tcPr>
            <w:tcW w:w="1982" w:type="dxa"/>
          </w:tcPr>
          <w:p w14:paraId="7E4D3A70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3C7E5C0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56C5FBBF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457B81D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vMerge/>
          </w:tcPr>
          <w:p w14:paraId="343EEF53" w14:textId="77777777" w:rsidR="00033965" w:rsidRPr="007A1B6A" w:rsidRDefault="00033965" w:rsidP="00033965">
            <w:pPr>
              <w:rPr>
                <w:sz w:val="24"/>
                <w:szCs w:val="24"/>
              </w:rPr>
            </w:pPr>
          </w:p>
        </w:tc>
      </w:tr>
      <w:tr w:rsidR="00033965" w:rsidRPr="007A1B6A" w14:paraId="5273732A" w14:textId="77777777" w:rsidTr="002F582E">
        <w:tc>
          <w:tcPr>
            <w:tcW w:w="1982" w:type="dxa"/>
          </w:tcPr>
          <w:p w14:paraId="02513FB9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2065648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4828B2DE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5C62CDA7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Х</w:t>
            </w:r>
          </w:p>
        </w:tc>
        <w:tc>
          <w:tcPr>
            <w:tcW w:w="1983" w:type="dxa"/>
            <w:vMerge w:val="restart"/>
          </w:tcPr>
          <w:p w14:paraId="55785E27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запрещенное</w:t>
            </w:r>
          </w:p>
          <w:p w14:paraId="05C0D9E2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состояние</w:t>
            </w:r>
          </w:p>
        </w:tc>
      </w:tr>
      <w:tr w:rsidR="00033965" w:rsidRPr="007A1B6A" w14:paraId="7CF266A5" w14:textId="77777777" w:rsidTr="002F582E">
        <w:tc>
          <w:tcPr>
            <w:tcW w:w="1982" w:type="dxa"/>
          </w:tcPr>
          <w:p w14:paraId="3215F7B6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0FCCD8B6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40A27E8E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34DDEF85" w14:textId="77777777" w:rsidR="00033965" w:rsidRPr="007A1B6A" w:rsidRDefault="00033965" w:rsidP="00033965">
            <w:pPr>
              <w:rPr>
                <w:sz w:val="24"/>
                <w:szCs w:val="24"/>
              </w:rPr>
            </w:pPr>
            <w:r w:rsidRPr="007A1B6A">
              <w:rPr>
                <w:sz w:val="24"/>
                <w:szCs w:val="24"/>
              </w:rPr>
              <w:t>Х</w:t>
            </w:r>
          </w:p>
        </w:tc>
        <w:tc>
          <w:tcPr>
            <w:tcW w:w="1983" w:type="dxa"/>
            <w:vMerge/>
          </w:tcPr>
          <w:p w14:paraId="413A844D" w14:textId="77777777" w:rsidR="00033965" w:rsidRPr="007A1B6A" w:rsidRDefault="00033965" w:rsidP="00033965">
            <w:pPr>
              <w:rPr>
                <w:sz w:val="24"/>
                <w:szCs w:val="24"/>
              </w:rPr>
            </w:pPr>
          </w:p>
        </w:tc>
      </w:tr>
    </w:tbl>
    <w:p w14:paraId="6107D1DB" w14:textId="77777777" w:rsidR="008E0E2D" w:rsidRPr="007A1B6A" w:rsidRDefault="008E0E2D" w:rsidP="008E0E2D">
      <w:pPr>
        <w:pStyle w:val="Default"/>
        <w:ind w:firstLine="720"/>
        <w:rPr>
          <w:lang w:val="ru-RU"/>
        </w:rPr>
      </w:pPr>
    </w:p>
    <w:p w14:paraId="49FF422F" w14:textId="35B65255" w:rsidR="00B721E4" w:rsidRPr="007A1B6A" w:rsidRDefault="00C960C1" w:rsidP="00C960C1">
      <w:pPr>
        <w:pStyle w:val="Default"/>
        <w:rPr>
          <w:lang w:val="ru-RU"/>
        </w:rPr>
      </w:pPr>
      <w:r w:rsidRPr="007A1B6A">
        <w:rPr>
          <w:lang w:val="ru-RU"/>
        </w:rPr>
        <w:t>П</w:t>
      </w:r>
      <w:r w:rsidR="00B721E4" w:rsidRPr="007A1B6A">
        <w:rPr>
          <w:lang w:val="ru-RU"/>
        </w:rPr>
        <w:t>ри S=0 и R = 1 триггер устанавливается в состояние "0"</w:t>
      </w:r>
      <w:r w:rsidR="008023A8" w:rsidRPr="007A1B6A">
        <w:rPr>
          <w:lang w:val="ru-RU"/>
        </w:rPr>
        <w:t xml:space="preserve"> </w:t>
      </w:r>
      <w:r w:rsidR="00B721E4" w:rsidRPr="007A1B6A">
        <w:rPr>
          <w:lang w:val="ru-RU"/>
        </w:rPr>
        <w:t>(</w:t>
      </w:r>
      <w:proofErr w:type="spellStart"/>
      <w:r w:rsidR="00B721E4" w:rsidRPr="007A1B6A">
        <w:t>Q</w:t>
      </w:r>
      <w:r w:rsidR="00B721E4" w:rsidRPr="007A1B6A">
        <w:rPr>
          <w:vertAlign w:val="subscript"/>
        </w:rPr>
        <w:t>n</w:t>
      </w:r>
      <w:proofErr w:type="spellEnd"/>
      <w:r w:rsidR="00B721E4" w:rsidRPr="007A1B6A">
        <w:rPr>
          <w:vertAlign w:val="subscript"/>
          <w:lang w:val="ru-RU"/>
        </w:rPr>
        <w:t>+1</w:t>
      </w:r>
      <w:r w:rsidR="00B721E4" w:rsidRPr="007A1B6A">
        <w:rPr>
          <w:lang w:val="ru-RU"/>
        </w:rPr>
        <w:t xml:space="preserve"> = 0), а при S = 1 и R = 0 - в состояние “1” (</w:t>
      </w:r>
      <w:proofErr w:type="spellStart"/>
      <w:r w:rsidR="00B721E4" w:rsidRPr="007A1B6A">
        <w:t>Q</w:t>
      </w:r>
      <w:r w:rsidR="00B721E4" w:rsidRPr="007A1B6A">
        <w:rPr>
          <w:vertAlign w:val="subscript"/>
        </w:rPr>
        <w:t>n</w:t>
      </w:r>
      <w:proofErr w:type="spellEnd"/>
      <w:r w:rsidR="00B721E4" w:rsidRPr="007A1B6A">
        <w:rPr>
          <w:vertAlign w:val="subscript"/>
          <w:lang w:val="ru-RU"/>
        </w:rPr>
        <w:t xml:space="preserve">+1 </w:t>
      </w:r>
      <w:r w:rsidR="00B721E4" w:rsidRPr="007A1B6A">
        <w:rPr>
          <w:lang w:val="ru-RU"/>
        </w:rPr>
        <w:t xml:space="preserve">= 1). Если </w:t>
      </w:r>
      <w:r w:rsidR="00B721E4" w:rsidRPr="007A1B6A">
        <w:t>S</w:t>
      </w:r>
      <w:r w:rsidR="00B721E4" w:rsidRPr="007A1B6A">
        <w:rPr>
          <w:lang w:val="ru-RU"/>
        </w:rPr>
        <w:t xml:space="preserve"> = 0 и R = 0, то в тригге</w:t>
      </w:r>
      <w:r w:rsidR="008023A8" w:rsidRPr="007A1B6A">
        <w:rPr>
          <w:lang w:val="ru-RU"/>
        </w:rPr>
        <w:t xml:space="preserve">ре сохраняется </w:t>
      </w:r>
      <w:r w:rsidR="00B721E4" w:rsidRPr="007A1B6A">
        <w:rPr>
          <w:lang w:val="ru-RU"/>
        </w:rPr>
        <w:t>предыдущее внутреннее состояние (</w:t>
      </w:r>
      <w:proofErr w:type="spellStart"/>
      <w:r w:rsidR="00B721E4" w:rsidRPr="007A1B6A">
        <w:t>Q</w:t>
      </w:r>
      <w:r w:rsidR="00B721E4" w:rsidRPr="007A1B6A">
        <w:rPr>
          <w:vertAlign w:val="subscript"/>
        </w:rPr>
        <w:t>n</w:t>
      </w:r>
      <w:proofErr w:type="spellEnd"/>
      <w:r w:rsidR="00B721E4" w:rsidRPr="007A1B6A">
        <w:rPr>
          <w:vertAlign w:val="subscript"/>
          <w:lang w:val="ru-RU"/>
        </w:rPr>
        <w:t xml:space="preserve">+1 </w:t>
      </w:r>
      <w:r w:rsidR="00B721E4" w:rsidRPr="007A1B6A">
        <w:rPr>
          <w:lang w:val="ru-RU"/>
        </w:rPr>
        <w:t xml:space="preserve">= </w:t>
      </w:r>
      <w:proofErr w:type="spellStart"/>
      <w:r w:rsidR="00B721E4" w:rsidRPr="007A1B6A">
        <w:t>Q</w:t>
      </w:r>
      <w:r w:rsidR="00B721E4" w:rsidRPr="007A1B6A">
        <w:rPr>
          <w:vertAlign w:val="subscript"/>
        </w:rPr>
        <w:t>n</w:t>
      </w:r>
      <w:proofErr w:type="spellEnd"/>
      <w:r w:rsidR="00B721E4" w:rsidRPr="007A1B6A">
        <w:rPr>
          <w:lang w:val="ru-RU"/>
        </w:rPr>
        <w:t>).</w:t>
      </w:r>
    </w:p>
    <w:p w14:paraId="73240C45" w14:textId="5B6F4662" w:rsidR="00274C56" w:rsidRDefault="00B721E4" w:rsidP="00054C08">
      <w:pPr>
        <w:pStyle w:val="Default"/>
        <w:rPr>
          <w:lang w:val="ru-RU"/>
        </w:rPr>
      </w:pPr>
      <w:r w:rsidRPr="007A1B6A">
        <w:rPr>
          <w:lang w:val="ru-RU"/>
        </w:rPr>
        <w:t>При S = R = 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(запрещенной), что в таблице отмечено знаком X.</w:t>
      </w:r>
    </w:p>
    <w:p w14:paraId="56EBF5A4" w14:textId="353B7ED4" w:rsidR="00054C08" w:rsidRDefault="00054C08" w:rsidP="00054C08">
      <w:pPr>
        <w:pStyle w:val="Default"/>
        <w:rPr>
          <w:lang w:val="ru-RU"/>
        </w:rPr>
      </w:pPr>
    </w:p>
    <w:p w14:paraId="467D5438" w14:textId="5114D3F1" w:rsidR="00054C08" w:rsidRDefault="00054C08" w:rsidP="00054C08">
      <w:pPr>
        <w:pStyle w:val="Default"/>
        <w:rPr>
          <w:lang w:val="ru-RU"/>
        </w:rPr>
      </w:pPr>
    </w:p>
    <w:p w14:paraId="27139819" w14:textId="35BEBEDD" w:rsidR="00054C08" w:rsidRDefault="00054C08" w:rsidP="00054C08">
      <w:pPr>
        <w:pStyle w:val="Default"/>
        <w:rPr>
          <w:lang w:val="ru-RU"/>
        </w:rPr>
      </w:pPr>
    </w:p>
    <w:p w14:paraId="71ACFE92" w14:textId="14AF2286" w:rsidR="00054C08" w:rsidRDefault="00054C08" w:rsidP="00054C08">
      <w:pPr>
        <w:pStyle w:val="Default"/>
        <w:rPr>
          <w:lang w:val="ru-RU"/>
        </w:rPr>
      </w:pPr>
    </w:p>
    <w:p w14:paraId="1DCC2F58" w14:textId="3D411371" w:rsidR="00054C08" w:rsidRDefault="00054C08" w:rsidP="00054C08">
      <w:pPr>
        <w:pStyle w:val="Default"/>
        <w:rPr>
          <w:lang w:val="ru-RU"/>
        </w:rPr>
      </w:pPr>
    </w:p>
    <w:p w14:paraId="0493B30A" w14:textId="31484A12" w:rsidR="00054C08" w:rsidRDefault="00054C08" w:rsidP="00054C08">
      <w:pPr>
        <w:pStyle w:val="Default"/>
        <w:rPr>
          <w:lang w:val="ru-RU"/>
        </w:rPr>
      </w:pPr>
    </w:p>
    <w:p w14:paraId="3D4E5A4C" w14:textId="01EAF393" w:rsidR="00054C08" w:rsidRDefault="00054C08" w:rsidP="00054C08">
      <w:pPr>
        <w:pStyle w:val="Default"/>
        <w:rPr>
          <w:lang w:val="ru-RU"/>
        </w:rPr>
      </w:pPr>
    </w:p>
    <w:p w14:paraId="2D8EF956" w14:textId="61003527" w:rsidR="00054C08" w:rsidRDefault="00054C08" w:rsidP="00054C08">
      <w:pPr>
        <w:pStyle w:val="Default"/>
        <w:rPr>
          <w:lang w:val="ru-RU"/>
        </w:rPr>
      </w:pPr>
    </w:p>
    <w:p w14:paraId="6B4772C1" w14:textId="77777777" w:rsidR="00054C08" w:rsidRPr="007A1B6A" w:rsidRDefault="00054C08" w:rsidP="00054C08">
      <w:pPr>
        <w:pStyle w:val="Default"/>
        <w:rPr>
          <w:lang w:val="ru-RU"/>
        </w:rPr>
      </w:pPr>
    </w:p>
    <w:p w14:paraId="75A32D08" w14:textId="2DCA0E21" w:rsidR="008023A8" w:rsidRPr="007A1B6A" w:rsidRDefault="00274C56" w:rsidP="008023A8">
      <w:pPr>
        <w:pStyle w:val="Default"/>
        <w:rPr>
          <w:b/>
          <w:lang w:val="ru-RU"/>
        </w:rPr>
      </w:pPr>
      <w:r w:rsidRPr="007A1B6A">
        <w:rPr>
          <w:b/>
          <w:lang w:val="ru-RU"/>
        </w:rPr>
        <w:lastRenderedPageBreak/>
        <w:t>№2. Исследовать работу синх</w:t>
      </w:r>
      <w:r w:rsidR="00FB0846" w:rsidRPr="007A1B6A">
        <w:rPr>
          <w:b/>
          <w:lang w:val="ru-RU"/>
        </w:rPr>
        <w:t>ронного RS-триггера</w:t>
      </w:r>
      <w:r w:rsidRPr="007A1B6A">
        <w:rPr>
          <w:b/>
          <w:lang w:val="ru-RU"/>
        </w:rPr>
        <w:t xml:space="preserve"> в статическом режиме.</w:t>
      </w:r>
    </w:p>
    <w:p w14:paraId="2E2ED8A2" w14:textId="77777777" w:rsidR="00C960C1" w:rsidRPr="007A1B6A" w:rsidRDefault="000365B1" w:rsidP="00C960C1">
      <w:pPr>
        <w:rPr>
          <w:sz w:val="24"/>
          <w:szCs w:val="24"/>
        </w:rPr>
      </w:pPr>
      <w:r w:rsidRPr="007A1B6A">
        <w:rPr>
          <w:sz w:val="24"/>
          <w:szCs w:val="24"/>
        </w:rPr>
        <w:t xml:space="preserve">Синхронный RS-триггер имеет два информационных входа R и S и вход </w:t>
      </w:r>
      <w:proofErr w:type="spellStart"/>
      <w:r w:rsidRPr="007A1B6A">
        <w:rPr>
          <w:sz w:val="24"/>
          <w:szCs w:val="24"/>
        </w:rPr>
        <w:t>cинхронизации</w:t>
      </w:r>
      <w:proofErr w:type="spellEnd"/>
      <w:r w:rsidRPr="007A1B6A">
        <w:rPr>
          <w:sz w:val="24"/>
          <w:szCs w:val="24"/>
        </w:rPr>
        <w:t xml:space="preserve"> С. </w:t>
      </w:r>
    </w:p>
    <w:p w14:paraId="7A58BEA0" w14:textId="7BCE36E8" w:rsidR="00033965" w:rsidRPr="007A1B6A" w:rsidRDefault="00C960C1" w:rsidP="00C960C1">
      <w:pPr>
        <w:rPr>
          <w:sz w:val="24"/>
          <w:szCs w:val="24"/>
        </w:rPr>
      </w:pPr>
      <w:r w:rsidRPr="007A1B6A">
        <w:rPr>
          <w:sz w:val="24"/>
          <w:szCs w:val="24"/>
        </w:rPr>
        <w:t>ЛЭ 3 и 4</w:t>
      </w:r>
      <w:r w:rsidR="000365B1" w:rsidRPr="007A1B6A">
        <w:rPr>
          <w:sz w:val="24"/>
          <w:szCs w:val="24"/>
        </w:rPr>
        <w:t xml:space="preserve"> образуют схему управления, ЛЭ</w:t>
      </w:r>
      <w:r w:rsidRPr="007A1B6A">
        <w:rPr>
          <w:sz w:val="24"/>
          <w:szCs w:val="24"/>
        </w:rPr>
        <w:t xml:space="preserve"> 1 и 2</w:t>
      </w:r>
      <w:r w:rsidR="000365B1" w:rsidRPr="007A1B6A">
        <w:rPr>
          <w:sz w:val="24"/>
          <w:szCs w:val="24"/>
        </w:rPr>
        <w:t xml:space="preserve"> – асинхронный RS - триггер (запоминающую ячейку). </w:t>
      </w:r>
      <w:r w:rsidRPr="007A1B6A">
        <w:rPr>
          <w:sz w:val="24"/>
          <w:szCs w:val="24"/>
        </w:rPr>
        <w:t>С</w:t>
      </w:r>
      <w:r w:rsidR="000365B1" w:rsidRPr="007A1B6A">
        <w:rPr>
          <w:sz w:val="24"/>
          <w:szCs w:val="24"/>
        </w:rPr>
        <w:t>инхронный RS - триггер при С = 0 сохраняет предыдущее внутреннее состояние, т.е. Q</w:t>
      </w:r>
      <w:r w:rsidR="000365B1" w:rsidRPr="007A1B6A">
        <w:rPr>
          <w:sz w:val="24"/>
          <w:szCs w:val="24"/>
          <w:vertAlign w:val="subscript"/>
          <w:lang w:val="en-GB"/>
        </w:rPr>
        <w:t>n</w:t>
      </w:r>
      <w:r w:rsidR="000365B1" w:rsidRPr="007A1B6A">
        <w:rPr>
          <w:sz w:val="24"/>
          <w:szCs w:val="24"/>
        </w:rPr>
        <w:t xml:space="preserve"> = Q</w:t>
      </w:r>
      <w:r w:rsidR="000365B1" w:rsidRPr="007A1B6A">
        <w:rPr>
          <w:sz w:val="24"/>
          <w:szCs w:val="24"/>
          <w:vertAlign w:val="subscript"/>
          <w:lang w:val="en-GB"/>
        </w:rPr>
        <w:t>n</w:t>
      </w:r>
      <w:r w:rsidR="000365B1" w:rsidRPr="007A1B6A">
        <w:rPr>
          <w:sz w:val="24"/>
          <w:szCs w:val="24"/>
          <w:vertAlign w:val="subscript"/>
        </w:rPr>
        <w:t>+1</w:t>
      </w:r>
      <w:r w:rsidR="000365B1" w:rsidRPr="007A1B6A">
        <w:rPr>
          <w:sz w:val="24"/>
          <w:szCs w:val="24"/>
        </w:rPr>
        <w:t xml:space="preserve">. Сигналы по входам S и R переключают синхронный RS-триггер только с поступлением импульса на вход синхронизации С. При С = 1 синхронный триггер переключается как асинхронный. Одновременная подача сигналов С = S = R =1 запрещена. При </w:t>
      </w:r>
      <w:r w:rsidR="000365B1" w:rsidRPr="007A1B6A">
        <w:rPr>
          <w:sz w:val="24"/>
          <w:szCs w:val="24"/>
          <w:lang w:val="en-GB"/>
        </w:rPr>
        <w:t>S</w:t>
      </w:r>
      <w:r w:rsidR="000365B1" w:rsidRPr="007A1B6A">
        <w:rPr>
          <w:sz w:val="24"/>
          <w:szCs w:val="24"/>
        </w:rPr>
        <w:t xml:space="preserve"> = </w:t>
      </w:r>
      <w:r w:rsidR="000365B1" w:rsidRPr="007A1B6A">
        <w:rPr>
          <w:sz w:val="24"/>
          <w:szCs w:val="24"/>
          <w:lang w:val="en-GB"/>
        </w:rPr>
        <w:t>R</w:t>
      </w:r>
      <w:r w:rsidR="000365B1" w:rsidRPr="007A1B6A">
        <w:rPr>
          <w:sz w:val="24"/>
          <w:szCs w:val="24"/>
        </w:rPr>
        <w:t xml:space="preserve"> = 0 триггер не изменяет своего состояния.</w:t>
      </w:r>
    </w:p>
    <w:p w14:paraId="7836ABE7" w14:textId="57B6FFFF" w:rsidR="00C960C1" w:rsidRPr="007A1B6A" w:rsidRDefault="00C960C1" w:rsidP="00C960C1">
      <w:pPr>
        <w:rPr>
          <w:sz w:val="24"/>
          <w:szCs w:val="24"/>
        </w:rPr>
      </w:pPr>
      <w:r w:rsidRPr="007A1B6A">
        <w:rPr>
          <w:noProof/>
          <w:sz w:val="24"/>
          <w:szCs w:val="24"/>
        </w:rPr>
        <w:drawing>
          <wp:inline distT="0" distB="0" distL="0" distR="0" wp14:anchorId="0E1C42F9" wp14:editId="3CA15EEE">
            <wp:extent cx="6084000" cy="2235660"/>
            <wp:effectExtent l="0" t="0" r="0" b="0"/>
            <wp:docPr id="10" name="Рисунок 10" descr="C:\Users\Helen\Desktop\эвм\1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Desktop\эвм\1 (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t="24220" r="36417" b="44834"/>
                    <a:stretch/>
                  </pic:blipFill>
                  <pic:spPr bwMode="auto">
                    <a:xfrm>
                      <a:off x="0" y="0"/>
                      <a:ext cx="6107381" cy="22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BE95" w14:textId="77777777" w:rsidR="003F3EAE" w:rsidRPr="007A1B6A" w:rsidRDefault="003F3EAE" w:rsidP="003F3EAE">
      <w:pPr>
        <w:pStyle w:val="Defaul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0"/>
        <w:gridCol w:w="1577"/>
        <w:gridCol w:w="1585"/>
        <w:gridCol w:w="1612"/>
        <w:gridCol w:w="1660"/>
        <w:gridCol w:w="1937"/>
      </w:tblGrid>
      <w:tr w:rsidR="003F3EAE" w:rsidRPr="007A1B6A" w14:paraId="5E91149F" w14:textId="77777777" w:rsidTr="002F582E">
        <w:tc>
          <w:tcPr>
            <w:tcW w:w="1540" w:type="dxa"/>
          </w:tcPr>
          <w:p w14:paraId="5A4E55AF" w14:textId="77777777" w:rsidR="003F3EAE" w:rsidRPr="007A1B6A" w:rsidRDefault="003F3EAE" w:rsidP="002F582E">
            <w:pPr>
              <w:pStyle w:val="Default"/>
              <w:jc w:val="center"/>
              <w:rPr>
                <w:b/>
                <w:lang w:val="en-US"/>
              </w:rPr>
            </w:pPr>
            <w:r w:rsidRPr="007A1B6A">
              <w:rPr>
                <w:b/>
                <w:lang w:val="en-US"/>
              </w:rPr>
              <w:t>C</w:t>
            </w:r>
          </w:p>
        </w:tc>
        <w:tc>
          <w:tcPr>
            <w:tcW w:w="1577" w:type="dxa"/>
          </w:tcPr>
          <w:p w14:paraId="0A3A0893" w14:textId="77777777" w:rsidR="003F3EAE" w:rsidRPr="007A1B6A" w:rsidRDefault="003F3EAE" w:rsidP="002F582E">
            <w:pPr>
              <w:pStyle w:val="Default"/>
              <w:jc w:val="center"/>
              <w:rPr>
                <w:b/>
                <w:lang w:val="en-US"/>
              </w:rPr>
            </w:pPr>
            <w:r w:rsidRPr="007A1B6A">
              <w:rPr>
                <w:b/>
                <w:lang w:val="en-US"/>
              </w:rPr>
              <w:t>S</w:t>
            </w:r>
          </w:p>
        </w:tc>
        <w:tc>
          <w:tcPr>
            <w:tcW w:w="1585" w:type="dxa"/>
          </w:tcPr>
          <w:p w14:paraId="6F679563" w14:textId="77777777" w:rsidR="003F3EAE" w:rsidRPr="007A1B6A" w:rsidRDefault="003F3EAE" w:rsidP="002F582E">
            <w:pPr>
              <w:pStyle w:val="Default"/>
              <w:jc w:val="center"/>
              <w:rPr>
                <w:b/>
                <w:lang w:val="en-US"/>
              </w:rPr>
            </w:pPr>
            <w:r w:rsidRPr="007A1B6A">
              <w:rPr>
                <w:b/>
                <w:lang w:val="en-US"/>
              </w:rPr>
              <w:t>R</w:t>
            </w:r>
          </w:p>
        </w:tc>
        <w:tc>
          <w:tcPr>
            <w:tcW w:w="1612" w:type="dxa"/>
          </w:tcPr>
          <w:p w14:paraId="73DAFAB0" w14:textId="77777777" w:rsidR="003F3EAE" w:rsidRPr="007A1B6A" w:rsidRDefault="003F3EAE" w:rsidP="002F582E">
            <w:pPr>
              <w:pStyle w:val="Default"/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7A1B6A">
              <w:rPr>
                <w:b/>
                <w:lang w:val="en-US"/>
              </w:rPr>
              <w:t>Q</w:t>
            </w:r>
            <w:r w:rsidRPr="007A1B6A"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660" w:type="dxa"/>
          </w:tcPr>
          <w:p w14:paraId="32D0185E" w14:textId="77777777" w:rsidR="003F3EAE" w:rsidRPr="007A1B6A" w:rsidRDefault="003F3EAE" w:rsidP="002F582E">
            <w:pPr>
              <w:pStyle w:val="Default"/>
              <w:jc w:val="center"/>
              <w:rPr>
                <w:b/>
                <w:vertAlign w:val="subscript"/>
                <w:lang w:val="en-US"/>
              </w:rPr>
            </w:pPr>
            <w:r w:rsidRPr="007A1B6A">
              <w:rPr>
                <w:b/>
                <w:lang w:val="en-US"/>
              </w:rPr>
              <w:t>Q</w:t>
            </w:r>
            <w:r w:rsidRPr="007A1B6A">
              <w:rPr>
                <w:b/>
                <w:vertAlign w:val="subscript"/>
                <w:lang w:val="en-US"/>
              </w:rPr>
              <w:t>n+1</w:t>
            </w:r>
          </w:p>
        </w:tc>
        <w:tc>
          <w:tcPr>
            <w:tcW w:w="1937" w:type="dxa"/>
          </w:tcPr>
          <w:p w14:paraId="74438D4F" w14:textId="2E39EE66" w:rsidR="003F3EAE" w:rsidRPr="007A1B6A" w:rsidRDefault="003F3EAE" w:rsidP="002F582E">
            <w:pPr>
              <w:pStyle w:val="Default"/>
              <w:jc w:val="center"/>
              <w:rPr>
                <w:b/>
              </w:rPr>
            </w:pPr>
            <w:r w:rsidRPr="007A1B6A">
              <w:rPr>
                <w:b/>
                <w:lang w:val="ru-RU"/>
              </w:rPr>
              <w:t>р</w:t>
            </w:r>
            <w:proofErr w:type="spellStart"/>
            <w:r w:rsidRPr="007A1B6A">
              <w:rPr>
                <w:b/>
              </w:rPr>
              <w:t>ежим</w:t>
            </w:r>
            <w:proofErr w:type="spellEnd"/>
          </w:p>
        </w:tc>
      </w:tr>
      <w:tr w:rsidR="003F3EAE" w:rsidRPr="007A1B6A" w14:paraId="4E88616D" w14:textId="77777777" w:rsidTr="002F582E">
        <w:tc>
          <w:tcPr>
            <w:tcW w:w="1540" w:type="dxa"/>
          </w:tcPr>
          <w:p w14:paraId="7ED0FA97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322A6319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1F2893D2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72BB9BA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22504B7D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37" w:type="dxa"/>
            <w:vMerge w:val="restart"/>
          </w:tcPr>
          <w:p w14:paraId="7D6CB5D3" w14:textId="19147D7E" w:rsidR="003F3EAE" w:rsidRPr="007A1B6A" w:rsidRDefault="003F3EAE" w:rsidP="002F582E">
            <w:pPr>
              <w:pStyle w:val="Default"/>
              <w:spacing w:before="1080" w:line="276" w:lineRule="auto"/>
              <w:jc w:val="center"/>
            </w:pPr>
            <w:proofErr w:type="spellStart"/>
            <w:r w:rsidRPr="007A1B6A">
              <w:t>хранение</w:t>
            </w:r>
            <w:proofErr w:type="spellEnd"/>
          </w:p>
        </w:tc>
      </w:tr>
      <w:tr w:rsidR="003F3EAE" w:rsidRPr="007A1B6A" w14:paraId="097DCEC2" w14:textId="77777777" w:rsidTr="002F582E">
        <w:tc>
          <w:tcPr>
            <w:tcW w:w="1540" w:type="dxa"/>
          </w:tcPr>
          <w:p w14:paraId="610E8383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04D82E88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747DC722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184D583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6A3F03C9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37" w:type="dxa"/>
            <w:vMerge/>
          </w:tcPr>
          <w:p w14:paraId="0E8117E1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48E76A3A" w14:textId="77777777" w:rsidTr="002F582E">
        <w:tc>
          <w:tcPr>
            <w:tcW w:w="1540" w:type="dxa"/>
          </w:tcPr>
          <w:p w14:paraId="3A71AEE9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364FF098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33CDC9C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78C32AA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7248A54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37" w:type="dxa"/>
            <w:vMerge/>
          </w:tcPr>
          <w:p w14:paraId="67F8A539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5DDA8BFB" w14:textId="77777777" w:rsidTr="002F582E">
        <w:tc>
          <w:tcPr>
            <w:tcW w:w="1540" w:type="dxa"/>
          </w:tcPr>
          <w:p w14:paraId="70E309D6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50FD3D9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1E31BF60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75878BB5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6C0783AE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1</w:t>
            </w:r>
          </w:p>
        </w:tc>
        <w:tc>
          <w:tcPr>
            <w:tcW w:w="1937" w:type="dxa"/>
            <w:vMerge/>
          </w:tcPr>
          <w:p w14:paraId="77539DD2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6F7A0021" w14:textId="77777777" w:rsidTr="002F582E">
        <w:tc>
          <w:tcPr>
            <w:tcW w:w="1540" w:type="dxa"/>
          </w:tcPr>
          <w:p w14:paraId="2438FE6B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3985075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3F787957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0BD3D06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57EFCCEC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937" w:type="dxa"/>
            <w:vMerge/>
          </w:tcPr>
          <w:p w14:paraId="25956615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6C351402" w14:textId="77777777" w:rsidTr="002F582E">
        <w:tc>
          <w:tcPr>
            <w:tcW w:w="1540" w:type="dxa"/>
          </w:tcPr>
          <w:p w14:paraId="3663DD49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302D178E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4CED7AD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4D8ED5F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7BB407C0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37" w:type="dxa"/>
            <w:vMerge/>
          </w:tcPr>
          <w:p w14:paraId="449A3D79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0A9B677A" w14:textId="77777777" w:rsidTr="002F582E">
        <w:tc>
          <w:tcPr>
            <w:tcW w:w="1540" w:type="dxa"/>
          </w:tcPr>
          <w:p w14:paraId="4B4D94C0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7A5065AF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7959E5E7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08D5CE86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0D60AB0C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937" w:type="dxa"/>
            <w:vMerge/>
          </w:tcPr>
          <w:p w14:paraId="508E9FF5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7277BA45" w14:textId="77777777" w:rsidTr="002F582E">
        <w:tc>
          <w:tcPr>
            <w:tcW w:w="1540" w:type="dxa"/>
          </w:tcPr>
          <w:p w14:paraId="06DD7543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577" w:type="dxa"/>
          </w:tcPr>
          <w:p w14:paraId="78E838D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7FD8B3F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377C14DF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2E396D47" w14:textId="77777777" w:rsidR="003F3EAE" w:rsidRPr="007A1B6A" w:rsidRDefault="003F3EAE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1</w:t>
            </w:r>
          </w:p>
        </w:tc>
        <w:tc>
          <w:tcPr>
            <w:tcW w:w="1937" w:type="dxa"/>
            <w:vMerge/>
          </w:tcPr>
          <w:p w14:paraId="6C221475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39C7D2CE" w14:textId="77777777" w:rsidTr="002F582E">
        <w:tc>
          <w:tcPr>
            <w:tcW w:w="1540" w:type="dxa"/>
          </w:tcPr>
          <w:p w14:paraId="7631ED50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746A06D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2294DB18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43A5E6B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4E918AEB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37" w:type="dxa"/>
            <w:vMerge w:val="restart"/>
          </w:tcPr>
          <w:p w14:paraId="408B444B" w14:textId="3AF86451" w:rsidR="003F3EAE" w:rsidRPr="007A1B6A" w:rsidRDefault="003F3EAE" w:rsidP="002F582E">
            <w:pPr>
              <w:pStyle w:val="Default"/>
              <w:spacing w:before="120"/>
              <w:jc w:val="center"/>
            </w:pPr>
            <w:proofErr w:type="spellStart"/>
            <w:r w:rsidRPr="007A1B6A">
              <w:t>хранение</w:t>
            </w:r>
            <w:proofErr w:type="spellEnd"/>
          </w:p>
        </w:tc>
      </w:tr>
      <w:tr w:rsidR="003F3EAE" w:rsidRPr="007A1B6A" w14:paraId="034E334B" w14:textId="77777777" w:rsidTr="002F582E">
        <w:tc>
          <w:tcPr>
            <w:tcW w:w="1540" w:type="dxa"/>
          </w:tcPr>
          <w:p w14:paraId="41EEEF58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0660D9E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4C93A7E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579D9CA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54900BB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37" w:type="dxa"/>
            <w:vMerge/>
          </w:tcPr>
          <w:p w14:paraId="351F0D4E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5B7DA5AE" w14:textId="77777777" w:rsidTr="002F582E">
        <w:tc>
          <w:tcPr>
            <w:tcW w:w="1540" w:type="dxa"/>
          </w:tcPr>
          <w:p w14:paraId="6A12826F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6322D363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4A145F7F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0AA05F82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457CC5EF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37" w:type="dxa"/>
            <w:vMerge w:val="restart"/>
          </w:tcPr>
          <w:p w14:paraId="5EC23525" w14:textId="1B729D35" w:rsidR="003F3EAE" w:rsidRPr="007A1B6A" w:rsidRDefault="003F3EAE" w:rsidP="002F582E">
            <w:pPr>
              <w:pStyle w:val="Default"/>
              <w:spacing w:before="120"/>
              <w:jc w:val="center"/>
            </w:pPr>
            <w:proofErr w:type="spellStart"/>
            <w:r w:rsidRPr="007A1B6A">
              <w:t>уст</w:t>
            </w:r>
            <w:proofErr w:type="spellEnd"/>
            <w:r w:rsidRPr="007A1B6A">
              <w:t>. 0</w:t>
            </w:r>
          </w:p>
        </w:tc>
      </w:tr>
      <w:tr w:rsidR="003F3EAE" w:rsidRPr="007A1B6A" w14:paraId="7EFEC97F" w14:textId="77777777" w:rsidTr="002F582E">
        <w:tc>
          <w:tcPr>
            <w:tcW w:w="1540" w:type="dxa"/>
          </w:tcPr>
          <w:p w14:paraId="7E49EAD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74C3F447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585" w:type="dxa"/>
          </w:tcPr>
          <w:p w14:paraId="1C7F3976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57CC2C79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4ED2F82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37" w:type="dxa"/>
            <w:vMerge/>
          </w:tcPr>
          <w:p w14:paraId="0E877E23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54B7B4A5" w14:textId="77777777" w:rsidTr="002F582E">
        <w:tc>
          <w:tcPr>
            <w:tcW w:w="1540" w:type="dxa"/>
          </w:tcPr>
          <w:p w14:paraId="0F85039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7CE7E529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674F5B4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6A6D25D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785125F5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37" w:type="dxa"/>
            <w:vMerge w:val="restart"/>
          </w:tcPr>
          <w:p w14:paraId="5C2A1014" w14:textId="0740D54B" w:rsidR="003F3EAE" w:rsidRPr="007A1B6A" w:rsidRDefault="003F3EAE" w:rsidP="002F582E">
            <w:pPr>
              <w:pStyle w:val="Default"/>
              <w:spacing w:before="120"/>
              <w:jc w:val="center"/>
            </w:pPr>
            <w:proofErr w:type="spellStart"/>
            <w:r w:rsidRPr="007A1B6A">
              <w:t>уст</w:t>
            </w:r>
            <w:proofErr w:type="spellEnd"/>
            <w:r w:rsidRPr="007A1B6A">
              <w:t>. 1</w:t>
            </w:r>
          </w:p>
        </w:tc>
      </w:tr>
      <w:tr w:rsidR="003F3EAE" w:rsidRPr="007A1B6A" w14:paraId="08B70830" w14:textId="77777777" w:rsidTr="002F582E">
        <w:tc>
          <w:tcPr>
            <w:tcW w:w="1540" w:type="dxa"/>
          </w:tcPr>
          <w:p w14:paraId="2699EE9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7A61F53B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1B09E05B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12" w:type="dxa"/>
          </w:tcPr>
          <w:p w14:paraId="64F0C9B7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04775657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37" w:type="dxa"/>
            <w:vMerge/>
          </w:tcPr>
          <w:p w14:paraId="7137E773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  <w:tr w:rsidR="003F3EAE" w:rsidRPr="007A1B6A" w14:paraId="5808A72F" w14:textId="77777777" w:rsidTr="002F582E">
        <w:tc>
          <w:tcPr>
            <w:tcW w:w="1540" w:type="dxa"/>
          </w:tcPr>
          <w:p w14:paraId="70C1D20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56A275E2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31915351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2F3619B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660" w:type="dxa"/>
          </w:tcPr>
          <w:p w14:paraId="4984C89C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Х</w:t>
            </w:r>
          </w:p>
        </w:tc>
        <w:tc>
          <w:tcPr>
            <w:tcW w:w="1937" w:type="dxa"/>
            <w:vMerge w:val="restart"/>
          </w:tcPr>
          <w:p w14:paraId="0610E7AF" w14:textId="7C57E438" w:rsidR="003F3EAE" w:rsidRPr="007A1B6A" w:rsidRDefault="003F3EAE" w:rsidP="002F582E">
            <w:pPr>
              <w:pStyle w:val="Default"/>
              <w:jc w:val="center"/>
            </w:pPr>
            <w:proofErr w:type="spellStart"/>
            <w:r w:rsidRPr="007A1B6A">
              <w:t>запрещенное</w:t>
            </w:r>
            <w:proofErr w:type="spellEnd"/>
          </w:p>
          <w:p w14:paraId="5194E456" w14:textId="77777777" w:rsidR="003F3EAE" w:rsidRPr="007A1B6A" w:rsidRDefault="003F3EAE" w:rsidP="002F582E">
            <w:pPr>
              <w:pStyle w:val="Default"/>
              <w:jc w:val="center"/>
            </w:pPr>
            <w:proofErr w:type="spellStart"/>
            <w:r w:rsidRPr="007A1B6A">
              <w:t>состояние</w:t>
            </w:r>
            <w:proofErr w:type="spellEnd"/>
          </w:p>
        </w:tc>
      </w:tr>
      <w:tr w:rsidR="003F3EAE" w:rsidRPr="007A1B6A" w14:paraId="5C6ACFE0" w14:textId="77777777" w:rsidTr="002F582E">
        <w:tc>
          <w:tcPr>
            <w:tcW w:w="1540" w:type="dxa"/>
          </w:tcPr>
          <w:p w14:paraId="5F029E26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77" w:type="dxa"/>
          </w:tcPr>
          <w:p w14:paraId="0279FD1D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585" w:type="dxa"/>
          </w:tcPr>
          <w:p w14:paraId="1CEFE4D4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12" w:type="dxa"/>
          </w:tcPr>
          <w:p w14:paraId="3A2A61B3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660" w:type="dxa"/>
          </w:tcPr>
          <w:p w14:paraId="06F2E1DA" w14:textId="77777777" w:rsidR="003F3EAE" w:rsidRPr="007A1B6A" w:rsidRDefault="003F3EAE" w:rsidP="002F582E">
            <w:pPr>
              <w:pStyle w:val="Default"/>
              <w:jc w:val="center"/>
            </w:pPr>
            <w:r w:rsidRPr="007A1B6A">
              <w:t>Х</w:t>
            </w:r>
          </w:p>
        </w:tc>
        <w:tc>
          <w:tcPr>
            <w:tcW w:w="1937" w:type="dxa"/>
            <w:vMerge/>
          </w:tcPr>
          <w:p w14:paraId="2ECF2929" w14:textId="77777777" w:rsidR="003F3EAE" w:rsidRPr="007A1B6A" w:rsidRDefault="003F3EAE" w:rsidP="002F582E">
            <w:pPr>
              <w:pStyle w:val="Default"/>
              <w:jc w:val="center"/>
            </w:pPr>
          </w:p>
        </w:tc>
      </w:tr>
    </w:tbl>
    <w:p w14:paraId="08B5B73E" w14:textId="77777777" w:rsidR="003F3EAE" w:rsidRPr="007A1B6A" w:rsidRDefault="003F3EAE" w:rsidP="003F3EA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FE73B87" w14:textId="77777777" w:rsidR="00192E59" w:rsidRPr="007A1B6A" w:rsidRDefault="00192E59" w:rsidP="00192E59">
      <w:pPr>
        <w:pStyle w:val="Default"/>
      </w:pPr>
    </w:p>
    <w:p w14:paraId="311D6F5F" w14:textId="77777777" w:rsidR="00C960C1" w:rsidRPr="007A1B6A" w:rsidRDefault="00C960C1" w:rsidP="00192E59">
      <w:pPr>
        <w:pStyle w:val="Default"/>
      </w:pPr>
    </w:p>
    <w:p w14:paraId="51466A8D" w14:textId="77777777" w:rsidR="00C960C1" w:rsidRDefault="00C960C1" w:rsidP="00192E59">
      <w:pPr>
        <w:pStyle w:val="Default"/>
      </w:pPr>
    </w:p>
    <w:p w14:paraId="21665325" w14:textId="15C3AA4E" w:rsidR="007A1B6A" w:rsidRDefault="007A1B6A" w:rsidP="00192E59">
      <w:pPr>
        <w:pStyle w:val="Default"/>
      </w:pPr>
    </w:p>
    <w:p w14:paraId="0E691DA6" w14:textId="71A31C54" w:rsidR="00054C08" w:rsidRDefault="00054C08" w:rsidP="00192E59">
      <w:pPr>
        <w:pStyle w:val="Default"/>
      </w:pPr>
    </w:p>
    <w:p w14:paraId="1982B71B" w14:textId="46B75290" w:rsidR="00054C08" w:rsidRDefault="00054C08" w:rsidP="00192E59">
      <w:pPr>
        <w:pStyle w:val="Default"/>
      </w:pPr>
    </w:p>
    <w:p w14:paraId="01E72A4B" w14:textId="1C4E39C5" w:rsidR="00054C08" w:rsidRDefault="00054C08" w:rsidP="00192E59">
      <w:pPr>
        <w:pStyle w:val="Default"/>
      </w:pPr>
    </w:p>
    <w:p w14:paraId="000AE8BB" w14:textId="3D8EEDDB" w:rsidR="00054C08" w:rsidRDefault="00054C08" w:rsidP="00192E59">
      <w:pPr>
        <w:pStyle w:val="Default"/>
      </w:pPr>
    </w:p>
    <w:p w14:paraId="2F47AC93" w14:textId="6BB4457D" w:rsidR="00054C08" w:rsidRDefault="00054C08" w:rsidP="00192E59">
      <w:pPr>
        <w:pStyle w:val="Default"/>
      </w:pPr>
    </w:p>
    <w:p w14:paraId="7DDAAE30" w14:textId="4959694A" w:rsidR="00054C08" w:rsidRDefault="00054C08" w:rsidP="00192E59">
      <w:pPr>
        <w:pStyle w:val="Default"/>
      </w:pPr>
    </w:p>
    <w:p w14:paraId="06290D7C" w14:textId="6FF6FA1A" w:rsidR="00054C08" w:rsidRDefault="00054C08" w:rsidP="00192E59">
      <w:pPr>
        <w:pStyle w:val="Default"/>
      </w:pPr>
    </w:p>
    <w:p w14:paraId="70E5B027" w14:textId="36A3B9FC" w:rsidR="00054C08" w:rsidRDefault="00054C08" w:rsidP="00192E59">
      <w:pPr>
        <w:pStyle w:val="Default"/>
      </w:pPr>
    </w:p>
    <w:p w14:paraId="4222CF17" w14:textId="77777777" w:rsidR="00054C08" w:rsidRPr="007A1B6A" w:rsidRDefault="00054C08" w:rsidP="00192E59">
      <w:pPr>
        <w:pStyle w:val="Default"/>
      </w:pPr>
    </w:p>
    <w:p w14:paraId="1572714D" w14:textId="77777777" w:rsidR="00C960C1" w:rsidRPr="007A1B6A" w:rsidRDefault="00C960C1" w:rsidP="00192E59">
      <w:pPr>
        <w:pStyle w:val="Default"/>
      </w:pPr>
    </w:p>
    <w:p w14:paraId="54E36576" w14:textId="58CF352C" w:rsidR="00192E59" w:rsidRPr="007A1B6A" w:rsidRDefault="00192E59" w:rsidP="00192E59">
      <w:pPr>
        <w:pStyle w:val="Default"/>
        <w:rPr>
          <w:b/>
          <w:lang w:val="ru-RU"/>
        </w:rPr>
      </w:pPr>
      <w:r w:rsidRPr="007A1B6A">
        <w:rPr>
          <w:b/>
          <w:lang w:val="ru-RU"/>
        </w:rPr>
        <w:lastRenderedPageBreak/>
        <w:t xml:space="preserve">№3. Исследовать работу синхронного </w:t>
      </w:r>
      <w:r w:rsidRPr="007A1B6A">
        <w:rPr>
          <w:b/>
        </w:rPr>
        <w:t>D</w:t>
      </w:r>
      <w:r w:rsidRPr="007A1B6A">
        <w:rPr>
          <w:b/>
          <w:lang w:val="ru-RU"/>
        </w:rPr>
        <w:t xml:space="preserve">-триггера в статическом режиме. </w:t>
      </w:r>
    </w:p>
    <w:p w14:paraId="02218AC4" w14:textId="6EAF8F21" w:rsidR="002E0D29" w:rsidRPr="007A1B6A" w:rsidRDefault="002E0D29" w:rsidP="00C960C1">
      <w:pPr>
        <w:pStyle w:val="Default"/>
        <w:rPr>
          <w:lang w:val="ru-RU"/>
        </w:rPr>
      </w:pPr>
      <w:r w:rsidRPr="007A1B6A">
        <w:rPr>
          <w:lang w:val="ru-RU"/>
        </w:rPr>
        <w:t xml:space="preserve"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 Схему синхронного D -триггера можно получить из схемы синхронного RS – триггера, подавая сигнал </w:t>
      </w:r>
      <w:r w:rsidRPr="007A1B6A">
        <w:rPr>
          <w:color w:val="222222"/>
          <w:shd w:val="clear" w:color="auto" w:fill="FFFFFF"/>
          <w:lang w:val="ru-RU"/>
        </w:rPr>
        <w:t>¬</w:t>
      </w:r>
      <w:r w:rsidR="002C46DE" w:rsidRPr="007A1B6A">
        <w:rPr>
          <w:lang w:val="ru-RU"/>
        </w:rPr>
        <w:t>D на вход S, а сигнал</w:t>
      </w:r>
      <w:r w:rsidRPr="007A1B6A">
        <w:rPr>
          <w:lang w:val="ru-RU"/>
        </w:rPr>
        <w:t>, т.е. с выхода инвертора сигнала D, на вход R. В</w:t>
      </w:r>
    </w:p>
    <w:p w14:paraId="5BD53D85" w14:textId="77777777" w:rsidR="002E0D29" w:rsidRPr="007A1B6A" w:rsidRDefault="002E0D29" w:rsidP="002E0D29">
      <w:pPr>
        <w:pStyle w:val="Default"/>
        <w:rPr>
          <w:lang w:val="ru-RU"/>
        </w:rPr>
      </w:pPr>
      <w:r w:rsidRPr="007A1B6A">
        <w:rPr>
          <w:lang w:val="ru-RU"/>
        </w:rPr>
        <w:t>результате на входах RS-триггера возможны только наборы сигналов SR =01 при D=0 или</w:t>
      </w:r>
    </w:p>
    <w:p w14:paraId="49B7EA19" w14:textId="0D948CAF" w:rsidR="002E0D29" w:rsidRPr="007A1B6A" w:rsidRDefault="002E0D29" w:rsidP="002E0D29">
      <w:pPr>
        <w:pStyle w:val="Default"/>
        <w:rPr>
          <w:lang w:val="ru-RU"/>
        </w:rPr>
      </w:pPr>
      <w:r w:rsidRPr="007A1B6A">
        <w:rPr>
          <w:lang w:val="ru-RU"/>
        </w:rPr>
        <w:t xml:space="preserve">SR =10 при D=1, что соответствует записи в триггер логического 0 или 1. У </w:t>
      </w:r>
      <w:r w:rsidRPr="007A1B6A">
        <w:t>D</w:t>
      </w:r>
      <w:r w:rsidRPr="007A1B6A">
        <w:rPr>
          <w:lang w:val="ru-RU"/>
        </w:rPr>
        <w:t xml:space="preserve"> – триггера отсутствует запрещенное состояние.</w:t>
      </w:r>
    </w:p>
    <w:p w14:paraId="30CE9D9A" w14:textId="43F1CA6F" w:rsidR="00C960C1" w:rsidRPr="007A1B6A" w:rsidRDefault="00C960C1" w:rsidP="002E0D29">
      <w:pPr>
        <w:pStyle w:val="Default"/>
        <w:rPr>
          <w:lang w:val="ru-RU"/>
        </w:rPr>
      </w:pPr>
      <w:r w:rsidRPr="007A1B6A">
        <w:rPr>
          <w:noProof/>
          <w:lang w:val="ru-RU"/>
        </w:rPr>
        <w:drawing>
          <wp:inline distT="0" distB="0" distL="0" distR="0" wp14:anchorId="07347207" wp14:editId="20E56582">
            <wp:extent cx="6112800" cy="2362645"/>
            <wp:effectExtent l="0" t="0" r="0" b="0"/>
            <wp:docPr id="11" name="Рисунок 11" descr="C:\Users\Helen\Desktop\эвм\1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Desktop\эвм\1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5" t="21904" r="36302" b="45465"/>
                    <a:stretch/>
                  </pic:blipFill>
                  <pic:spPr bwMode="auto">
                    <a:xfrm>
                      <a:off x="0" y="0"/>
                      <a:ext cx="6135911" cy="23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7F2FB" w14:textId="2DEFD253" w:rsidR="002E0D29" w:rsidRPr="007A1B6A" w:rsidRDefault="002E0D29" w:rsidP="00192E59">
      <w:pPr>
        <w:rPr>
          <w:sz w:val="24"/>
          <w:szCs w:val="24"/>
        </w:rPr>
      </w:pPr>
    </w:p>
    <w:p w14:paraId="0BF599F4" w14:textId="627154C9" w:rsidR="002E0D29" w:rsidRPr="007A1B6A" w:rsidRDefault="002E0D29" w:rsidP="002E0D29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2E0D29" w:rsidRPr="007A1B6A" w14:paraId="29A91B57" w14:textId="77777777" w:rsidTr="002F582E">
        <w:tc>
          <w:tcPr>
            <w:tcW w:w="1982" w:type="dxa"/>
          </w:tcPr>
          <w:p w14:paraId="77B5264E" w14:textId="77777777" w:rsidR="002E0D29" w:rsidRPr="007A1B6A" w:rsidRDefault="002E0D29" w:rsidP="002F582E">
            <w:pPr>
              <w:pStyle w:val="Default"/>
              <w:jc w:val="center"/>
              <w:rPr>
                <w:b/>
              </w:rPr>
            </w:pPr>
            <w:r w:rsidRPr="007A1B6A">
              <w:rPr>
                <w:b/>
              </w:rPr>
              <w:t>С</w:t>
            </w:r>
          </w:p>
        </w:tc>
        <w:tc>
          <w:tcPr>
            <w:tcW w:w="1982" w:type="dxa"/>
          </w:tcPr>
          <w:p w14:paraId="7B8B7BEA" w14:textId="77777777" w:rsidR="002E0D29" w:rsidRPr="007A1B6A" w:rsidRDefault="002E0D29" w:rsidP="002F582E">
            <w:pPr>
              <w:pStyle w:val="Default"/>
              <w:jc w:val="center"/>
              <w:rPr>
                <w:b/>
                <w:lang w:val="en-US"/>
              </w:rPr>
            </w:pPr>
            <w:r w:rsidRPr="007A1B6A">
              <w:rPr>
                <w:b/>
                <w:lang w:val="en-US"/>
              </w:rPr>
              <w:t>D</w:t>
            </w:r>
          </w:p>
        </w:tc>
        <w:tc>
          <w:tcPr>
            <w:tcW w:w="1982" w:type="dxa"/>
          </w:tcPr>
          <w:p w14:paraId="311DAA55" w14:textId="77777777" w:rsidR="002E0D29" w:rsidRPr="007A1B6A" w:rsidRDefault="002E0D29" w:rsidP="002F582E">
            <w:pPr>
              <w:pStyle w:val="Default"/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7A1B6A">
              <w:rPr>
                <w:b/>
                <w:lang w:val="en-US"/>
              </w:rPr>
              <w:t>Q</w:t>
            </w:r>
            <w:r w:rsidRPr="007A1B6A"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82" w:type="dxa"/>
          </w:tcPr>
          <w:p w14:paraId="5A1C4F20" w14:textId="77777777" w:rsidR="002E0D29" w:rsidRPr="007A1B6A" w:rsidRDefault="002E0D29" w:rsidP="002F582E">
            <w:pPr>
              <w:pStyle w:val="Default"/>
              <w:jc w:val="center"/>
              <w:rPr>
                <w:b/>
                <w:vertAlign w:val="subscript"/>
                <w:lang w:val="en-US"/>
              </w:rPr>
            </w:pPr>
            <w:r w:rsidRPr="007A1B6A">
              <w:rPr>
                <w:b/>
                <w:lang w:val="en-US"/>
              </w:rPr>
              <w:t>Q</w:t>
            </w:r>
            <w:r w:rsidRPr="007A1B6A">
              <w:rPr>
                <w:b/>
                <w:vertAlign w:val="subscript"/>
                <w:lang w:val="en-US"/>
              </w:rPr>
              <w:t>n+1</w:t>
            </w:r>
          </w:p>
        </w:tc>
        <w:tc>
          <w:tcPr>
            <w:tcW w:w="1983" w:type="dxa"/>
          </w:tcPr>
          <w:p w14:paraId="0B146D13" w14:textId="7E244B33" w:rsidR="002E0D29" w:rsidRPr="007A1B6A" w:rsidRDefault="002E0D29" w:rsidP="002F582E">
            <w:pPr>
              <w:pStyle w:val="Default"/>
              <w:jc w:val="center"/>
              <w:rPr>
                <w:b/>
              </w:rPr>
            </w:pPr>
            <w:r w:rsidRPr="007A1B6A">
              <w:rPr>
                <w:b/>
                <w:lang w:val="ru-RU"/>
              </w:rPr>
              <w:t>р</w:t>
            </w:r>
            <w:proofErr w:type="spellStart"/>
            <w:r w:rsidRPr="007A1B6A">
              <w:rPr>
                <w:b/>
              </w:rPr>
              <w:t>ежим</w:t>
            </w:r>
            <w:proofErr w:type="spellEnd"/>
          </w:p>
        </w:tc>
      </w:tr>
      <w:tr w:rsidR="002E0D29" w:rsidRPr="007A1B6A" w14:paraId="52CE9DAC" w14:textId="77777777" w:rsidTr="002F582E">
        <w:tc>
          <w:tcPr>
            <w:tcW w:w="1982" w:type="dxa"/>
          </w:tcPr>
          <w:p w14:paraId="578A9D3D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7BBF15AF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6CAFC352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2DE51E98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3" w:type="dxa"/>
            <w:vMerge w:val="restart"/>
          </w:tcPr>
          <w:p w14:paraId="49D38629" w14:textId="4D17CC18" w:rsidR="002E0D29" w:rsidRPr="007A1B6A" w:rsidRDefault="002E0D29" w:rsidP="002F582E">
            <w:pPr>
              <w:pStyle w:val="Default"/>
              <w:spacing w:before="480" w:line="276" w:lineRule="auto"/>
              <w:jc w:val="center"/>
            </w:pPr>
            <w:proofErr w:type="spellStart"/>
            <w:r w:rsidRPr="007A1B6A">
              <w:t>хранение</w:t>
            </w:r>
            <w:proofErr w:type="spellEnd"/>
          </w:p>
        </w:tc>
      </w:tr>
      <w:tr w:rsidR="002E0D29" w:rsidRPr="007A1B6A" w14:paraId="18BBDE91" w14:textId="77777777" w:rsidTr="002F582E">
        <w:tc>
          <w:tcPr>
            <w:tcW w:w="1982" w:type="dxa"/>
          </w:tcPr>
          <w:p w14:paraId="5B83B3F6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669BD475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03328285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43C5DF04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3" w:type="dxa"/>
            <w:vMerge/>
          </w:tcPr>
          <w:p w14:paraId="190966DD" w14:textId="77777777" w:rsidR="002E0D29" w:rsidRPr="007A1B6A" w:rsidRDefault="002E0D29" w:rsidP="002F582E">
            <w:pPr>
              <w:pStyle w:val="Default"/>
              <w:jc w:val="center"/>
            </w:pPr>
          </w:p>
        </w:tc>
      </w:tr>
      <w:tr w:rsidR="002E0D29" w:rsidRPr="007A1B6A" w14:paraId="3249A005" w14:textId="77777777" w:rsidTr="002F582E">
        <w:tc>
          <w:tcPr>
            <w:tcW w:w="1982" w:type="dxa"/>
          </w:tcPr>
          <w:p w14:paraId="7A560F94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52A095BA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759CEF3D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2092DBDE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3" w:type="dxa"/>
            <w:vMerge/>
          </w:tcPr>
          <w:p w14:paraId="3D098BEC" w14:textId="77777777" w:rsidR="002E0D29" w:rsidRPr="007A1B6A" w:rsidRDefault="002E0D29" w:rsidP="002F582E">
            <w:pPr>
              <w:pStyle w:val="Default"/>
              <w:spacing w:before="120"/>
            </w:pPr>
          </w:p>
        </w:tc>
      </w:tr>
      <w:tr w:rsidR="002E0D29" w:rsidRPr="007A1B6A" w14:paraId="40565E2F" w14:textId="77777777" w:rsidTr="002F582E">
        <w:tc>
          <w:tcPr>
            <w:tcW w:w="1982" w:type="dxa"/>
          </w:tcPr>
          <w:p w14:paraId="4D8CBE00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2B61EC34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66AF5770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6FBA47A4" w14:textId="77777777" w:rsidR="002E0D29" w:rsidRPr="007A1B6A" w:rsidRDefault="002E0D29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1</w:t>
            </w:r>
          </w:p>
        </w:tc>
        <w:tc>
          <w:tcPr>
            <w:tcW w:w="1983" w:type="dxa"/>
            <w:vMerge/>
          </w:tcPr>
          <w:p w14:paraId="585B4441" w14:textId="77777777" w:rsidR="002E0D29" w:rsidRPr="007A1B6A" w:rsidRDefault="002E0D29" w:rsidP="002F582E">
            <w:pPr>
              <w:pStyle w:val="Default"/>
              <w:spacing w:before="120"/>
              <w:jc w:val="center"/>
            </w:pPr>
          </w:p>
        </w:tc>
      </w:tr>
      <w:tr w:rsidR="002E0D29" w:rsidRPr="007A1B6A" w14:paraId="67164D30" w14:textId="77777777" w:rsidTr="002F582E">
        <w:tc>
          <w:tcPr>
            <w:tcW w:w="1982" w:type="dxa"/>
          </w:tcPr>
          <w:p w14:paraId="4C68127B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4F99D79E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5BF1A78E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60B5E6A6" w14:textId="77777777" w:rsidR="002E0D29" w:rsidRPr="007A1B6A" w:rsidRDefault="002E0D29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983" w:type="dxa"/>
            <w:vMerge w:val="restart"/>
          </w:tcPr>
          <w:p w14:paraId="3D5E5602" w14:textId="2E727433" w:rsidR="002E0D29" w:rsidRPr="007A1B6A" w:rsidRDefault="002E0D29" w:rsidP="002E0D29">
            <w:pPr>
              <w:pStyle w:val="Default"/>
              <w:spacing w:before="120"/>
              <w:jc w:val="center"/>
              <w:rPr>
                <w:lang w:val="en-US"/>
              </w:rPr>
            </w:pPr>
            <w:proofErr w:type="spellStart"/>
            <w:r w:rsidRPr="007A1B6A">
              <w:t>уст</w:t>
            </w:r>
            <w:proofErr w:type="spellEnd"/>
            <w:r w:rsidRPr="007A1B6A">
              <w:t xml:space="preserve">. </w:t>
            </w:r>
            <w:r w:rsidRPr="007A1B6A">
              <w:rPr>
                <w:lang w:val="en-US"/>
              </w:rPr>
              <w:t>0</w:t>
            </w:r>
          </w:p>
        </w:tc>
      </w:tr>
      <w:tr w:rsidR="002E0D29" w:rsidRPr="007A1B6A" w14:paraId="38C39138" w14:textId="77777777" w:rsidTr="002F582E">
        <w:tc>
          <w:tcPr>
            <w:tcW w:w="1982" w:type="dxa"/>
          </w:tcPr>
          <w:p w14:paraId="5D9C08B2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460681D6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02AFBB2C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2AAC44F4" w14:textId="77777777" w:rsidR="002E0D29" w:rsidRPr="007A1B6A" w:rsidRDefault="002E0D29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0</w:t>
            </w:r>
          </w:p>
        </w:tc>
        <w:tc>
          <w:tcPr>
            <w:tcW w:w="1983" w:type="dxa"/>
            <w:vMerge/>
          </w:tcPr>
          <w:p w14:paraId="2DDE0070" w14:textId="77777777" w:rsidR="002E0D29" w:rsidRPr="007A1B6A" w:rsidRDefault="002E0D29" w:rsidP="002F582E">
            <w:pPr>
              <w:pStyle w:val="Default"/>
              <w:jc w:val="center"/>
            </w:pPr>
          </w:p>
        </w:tc>
      </w:tr>
      <w:tr w:rsidR="002E0D29" w:rsidRPr="007A1B6A" w14:paraId="1F6533D4" w14:textId="77777777" w:rsidTr="002F582E">
        <w:tc>
          <w:tcPr>
            <w:tcW w:w="1982" w:type="dxa"/>
          </w:tcPr>
          <w:p w14:paraId="41A6E497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3A9C4721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18618167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0</w:t>
            </w:r>
          </w:p>
        </w:tc>
        <w:tc>
          <w:tcPr>
            <w:tcW w:w="1982" w:type="dxa"/>
          </w:tcPr>
          <w:p w14:paraId="6FADF9AC" w14:textId="77777777" w:rsidR="002E0D29" w:rsidRPr="007A1B6A" w:rsidRDefault="002E0D29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1</w:t>
            </w:r>
          </w:p>
        </w:tc>
        <w:tc>
          <w:tcPr>
            <w:tcW w:w="1983" w:type="dxa"/>
            <w:vMerge w:val="restart"/>
          </w:tcPr>
          <w:p w14:paraId="0050309A" w14:textId="77E09AF2" w:rsidR="002E0D29" w:rsidRPr="007A1B6A" w:rsidRDefault="002E0D29" w:rsidP="002F582E">
            <w:pPr>
              <w:pStyle w:val="Default"/>
              <w:spacing w:before="120"/>
              <w:jc w:val="center"/>
            </w:pPr>
            <w:proofErr w:type="spellStart"/>
            <w:r w:rsidRPr="007A1B6A">
              <w:t>уст</w:t>
            </w:r>
            <w:proofErr w:type="spellEnd"/>
            <w:r w:rsidRPr="007A1B6A">
              <w:t>. 1</w:t>
            </w:r>
          </w:p>
        </w:tc>
      </w:tr>
      <w:tr w:rsidR="002E0D29" w:rsidRPr="007A1B6A" w14:paraId="3996B13A" w14:textId="77777777" w:rsidTr="002F582E">
        <w:tc>
          <w:tcPr>
            <w:tcW w:w="1982" w:type="dxa"/>
          </w:tcPr>
          <w:p w14:paraId="0882021E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7E98004D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28508E26" w14:textId="77777777" w:rsidR="002E0D29" w:rsidRPr="007A1B6A" w:rsidRDefault="002E0D29" w:rsidP="002F582E">
            <w:pPr>
              <w:pStyle w:val="Default"/>
              <w:jc w:val="center"/>
            </w:pPr>
            <w:r w:rsidRPr="007A1B6A">
              <w:t>1</w:t>
            </w:r>
          </w:p>
        </w:tc>
        <w:tc>
          <w:tcPr>
            <w:tcW w:w="1982" w:type="dxa"/>
          </w:tcPr>
          <w:p w14:paraId="356A0B2B" w14:textId="77777777" w:rsidR="002E0D29" w:rsidRPr="007A1B6A" w:rsidRDefault="002E0D29" w:rsidP="002F582E">
            <w:pPr>
              <w:pStyle w:val="Default"/>
              <w:jc w:val="center"/>
              <w:rPr>
                <w:lang w:val="en-US"/>
              </w:rPr>
            </w:pPr>
            <w:r w:rsidRPr="007A1B6A">
              <w:rPr>
                <w:lang w:val="en-US"/>
              </w:rPr>
              <w:t>1</w:t>
            </w:r>
          </w:p>
        </w:tc>
        <w:tc>
          <w:tcPr>
            <w:tcW w:w="1983" w:type="dxa"/>
            <w:vMerge/>
          </w:tcPr>
          <w:p w14:paraId="403B2F69" w14:textId="77777777" w:rsidR="002E0D29" w:rsidRPr="007A1B6A" w:rsidRDefault="002E0D29" w:rsidP="002F582E">
            <w:pPr>
              <w:pStyle w:val="Default"/>
              <w:jc w:val="center"/>
            </w:pPr>
          </w:p>
        </w:tc>
      </w:tr>
    </w:tbl>
    <w:p w14:paraId="6DA9347D" w14:textId="77777777" w:rsidR="002E0D29" w:rsidRPr="007A1B6A" w:rsidRDefault="002E0D29" w:rsidP="002E0D29">
      <w:pPr>
        <w:rPr>
          <w:sz w:val="24"/>
          <w:szCs w:val="24"/>
        </w:rPr>
      </w:pPr>
    </w:p>
    <w:p w14:paraId="497355E1" w14:textId="77777777" w:rsidR="00054C08" w:rsidRDefault="00054C08" w:rsidP="00172472">
      <w:pPr>
        <w:rPr>
          <w:b/>
          <w:sz w:val="24"/>
          <w:szCs w:val="24"/>
        </w:rPr>
      </w:pPr>
    </w:p>
    <w:p w14:paraId="204FD009" w14:textId="77777777" w:rsidR="00054C08" w:rsidRDefault="00054C08" w:rsidP="00172472">
      <w:pPr>
        <w:rPr>
          <w:b/>
          <w:sz w:val="24"/>
          <w:szCs w:val="24"/>
        </w:rPr>
      </w:pPr>
    </w:p>
    <w:p w14:paraId="02F51E27" w14:textId="77777777" w:rsidR="00054C08" w:rsidRDefault="00054C08" w:rsidP="00172472">
      <w:pPr>
        <w:rPr>
          <w:b/>
          <w:sz w:val="24"/>
          <w:szCs w:val="24"/>
        </w:rPr>
      </w:pPr>
    </w:p>
    <w:p w14:paraId="5EED63CB" w14:textId="77777777" w:rsidR="00054C08" w:rsidRDefault="00054C08" w:rsidP="00172472">
      <w:pPr>
        <w:rPr>
          <w:b/>
          <w:sz w:val="24"/>
          <w:szCs w:val="24"/>
        </w:rPr>
      </w:pPr>
    </w:p>
    <w:p w14:paraId="0F4244C5" w14:textId="77777777" w:rsidR="00054C08" w:rsidRDefault="00054C08" w:rsidP="00172472">
      <w:pPr>
        <w:rPr>
          <w:b/>
          <w:sz w:val="24"/>
          <w:szCs w:val="24"/>
        </w:rPr>
      </w:pPr>
    </w:p>
    <w:p w14:paraId="605E98F1" w14:textId="77777777" w:rsidR="00054C08" w:rsidRDefault="00054C08" w:rsidP="00172472">
      <w:pPr>
        <w:rPr>
          <w:b/>
          <w:sz w:val="24"/>
          <w:szCs w:val="24"/>
        </w:rPr>
      </w:pPr>
    </w:p>
    <w:p w14:paraId="2E092795" w14:textId="77777777" w:rsidR="00054C08" w:rsidRDefault="00054C08" w:rsidP="00172472">
      <w:pPr>
        <w:rPr>
          <w:b/>
          <w:sz w:val="24"/>
          <w:szCs w:val="24"/>
        </w:rPr>
      </w:pPr>
    </w:p>
    <w:p w14:paraId="2B916295" w14:textId="77777777" w:rsidR="00054C08" w:rsidRDefault="00054C08" w:rsidP="00172472">
      <w:pPr>
        <w:rPr>
          <w:b/>
          <w:sz w:val="24"/>
          <w:szCs w:val="24"/>
        </w:rPr>
      </w:pPr>
    </w:p>
    <w:p w14:paraId="576F4F0B" w14:textId="77777777" w:rsidR="00054C08" w:rsidRDefault="00054C08" w:rsidP="00172472">
      <w:pPr>
        <w:rPr>
          <w:b/>
          <w:sz w:val="24"/>
          <w:szCs w:val="24"/>
        </w:rPr>
      </w:pPr>
    </w:p>
    <w:p w14:paraId="5A39D677" w14:textId="77777777" w:rsidR="00054C08" w:rsidRDefault="00054C08" w:rsidP="00172472">
      <w:pPr>
        <w:rPr>
          <w:b/>
          <w:sz w:val="24"/>
          <w:szCs w:val="24"/>
        </w:rPr>
      </w:pPr>
    </w:p>
    <w:p w14:paraId="3A817B96" w14:textId="77777777" w:rsidR="00054C08" w:rsidRDefault="00054C08" w:rsidP="00172472">
      <w:pPr>
        <w:rPr>
          <w:b/>
          <w:sz w:val="24"/>
          <w:szCs w:val="24"/>
        </w:rPr>
      </w:pPr>
    </w:p>
    <w:p w14:paraId="023BA16B" w14:textId="77777777" w:rsidR="00054C08" w:rsidRDefault="00054C08" w:rsidP="00172472">
      <w:pPr>
        <w:rPr>
          <w:b/>
          <w:sz w:val="24"/>
          <w:szCs w:val="24"/>
        </w:rPr>
      </w:pPr>
    </w:p>
    <w:p w14:paraId="1B8BBAC1" w14:textId="77777777" w:rsidR="00054C08" w:rsidRDefault="00054C08" w:rsidP="00172472">
      <w:pPr>
        <w:rPr>
          <w:b/>
          <w:sz w:val="24"/>
          <w:szCs w:val="24"/>
        </w:rPr>
      </w:pPr>
    </w:p>
    <w:p w14:paraId="37954C00" w14:textId="77777777" w:rsidR="00054C08" w:rsidRDefault="00054C08" w:rsidP="00172472">
      <w:pPr>
        <w:rPr>
          <w:b/>
          <w:sz w:val="24"/>
          <w:szCs w:val="24"/>
        </w:rPr>
      </w:pPr>
    </w:p>
    <w:p w14:paraId="670C7A2A" w14:textId="77777777" w:rsidR="00054C08" w:rsidRDefault="00054C08" w:rsidP="00172472">
      <w:pPr>
        <w:rPr>
          <w:b/>
          <w:sz w:val="24"/>
          <w:szCs w:val="24"/>
        </w:rPr>
      </w:pPr>
    </w:p>
    <w:p w14:paraId="71D3188A" w14:textId="77777777" w:rsidR="00054C08" w:rsidRDefault="00054C08" w:rsidP="00172472">
      <w:pPr>
        <w:rPr>
          <w:b/>
          <w:sz w:val="24"/>
          <w:szCs w:val="24"/>
        </w:rPr>
      </w:pPr>
    </w:p>
    <w:p w14:paraId="12752776" w14:textId="77777777" w:rsidR="00054C08" w:rsidRDefault="00054C08" w:rsidP="00172472">
      <w:pPr>
        <w:rPr>
          <w:b/>
          <w:sz w:val="24"/>
          <w:szCs w:val="24"/>
        </w:rPr>
      </w:pPr>
    </w:p>
    <w:p w14:paraId="554AFBC2" w14:textId="4A615134" w:rsidR="00172472" w:rsidRPr="007A1B6A" w:rsidRDefault="00172472" w:rsidP="00172472">
      <w:pPr>
        <w:rPr>
          <w:b/>
          <w:sz w:val="24"/>
          <w:szCs w:val="24"/>
        </w:rPr>
      </w:pPr>
      <w:r w:rsidRPr="007A1B6A">
        <w:rPr>
          <w:b/>
          <w:sz w:val="24"/>
          <w:szCs w:val="24"/>
        </w:rPr>
        <w:lastRenderedPageBreak/>
        <w:t>№4. Исследовать схему синхронного D-триггера с динамическим управлением записью в статическом режиме.</w:t>
      </w:r>
    </w:p>
    <w:p w14:paraId="6A1826BE" w14:textId="77777777" w:rsidR="00157D0D" w:rsidRPr="007A1B6A" w:rsidRDefault="00157D0D" w:rsidP="00C960C1">
      <w:pPr>
        <w:rPr>
          <w:sz w:val="24"/>
          <w:szCs w:val="24"/>
        </w:rPr>
      </w:pPr>
      <w:r w:rsidRPr="007A1B6A">
        <w:rPr>
          <w:sz w:val="24"/>
          <w:szCs w:val="24"/>
        </w:rPr>
        <w:t>Характерной особенностью синхронных триггеров с динамическим управлением</w:t>
      </w:r>
    </w:p>
    <w:p w14:paraId="3B933ACA" w14:textId="77777777" w:rsidR="00157D0D" w:rsidRPr="007A1B6A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записью является то, что прием информационных сигналов и передача на выход принятой</w:t>
      </w:r>
    </w:p>
    <w:p w14:paraId="1A432336" w14:textId="77777777" w:rsidR="00157D0D" w:rsidRPr="007A1B6A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информации выполняются в момент изменения синхросигнала на С -входе из "0" в "I" или</w:t>
      </w:r>
    </w:p>
    <w:p w14:paraId="1CAAA191" w14:textId="77777777" w:rsidR="00157D0D" w:rsidRPr="007A1B6A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из "I" в "0", т.е. перепадом синхросигнала. Такой С -выход называется динамическим,</w:t>
      </w:r>
    </w:p>
    <w:p w14:paraId="5904EE13" w14:textId="77777777" w:rsidR="00157D0D" w:rsidRPr="007A1B6A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причем в первом случае динамический С -вход - прямой, во втором - инверсный.</w:t>
      </w:r>
    </w:p>
    <w:p w14:paraId="2D2E23CC" w14:textId="77777777" w:rsidR="00157D0D" w:rsidRPr="007A1B6A" w:rsidRDefault="00157D0D" w:rsidP="00C960C1">
      <w:pPr>
        <w:rPr>
          <w:sz w:val="24"/>
          <w:szCs w:val="24"/>
        </w:rPr>
      </w:pPr>
      <w:r w:rsidRPr="007A1B6A">
        <w:rPr>
          <w:sz w:val="24"/>
          <w:szCs w:val="24"/>
        </w:rPr>
        <w:t>Синхронный триггер с динамическим управлением записью принимает только те</w:t>
      </w:r>
    </w:p>
    <w:p w14:paraId="5E201B3B" w14:textId="77777777" w:rsidR="00157D0D" w:rsidRPr="007A1B6A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информационные сигналы, которые были на его информационных входах до прихода</w:t>
      </w:r>
    </w:p>
    <w:p w14:paraId="59378471" w14:textId="77777777" w:rsidR="00054C08" w:rsidRDefault="00157D0D" w:rsidP="00157D0D">
      <w:pPr>
        <w:rPr>
          <w:sz w:val="24"/>
          <w:szCs w:val="24"/>
        </w:rPr>
      </w:pPr>
      <w:r w:rsidRPr="007A1B6A">
        <w:rPr>
          <w:sz w:val="24"/>
          <w:szCs w:val="24"/>
        </w:rPr>
        <w:t>синхросигнала и после него в течение времени, необходимого для переключения триггера</w:t>
      </w:r>
      <w:r w:rsidR="00C960C1" w:rsidRPr="007A1B6A">
        <w:rPr>
          <w:sz w:val="24"/>
          <w:szCs w:val="24"/>
        </w:rPr>
        <w:t xml:space="preserve"> </w:t>
      </w:r>
      <w:r w:rsidRPr="007A1B6A">
        <w:rPr>
          <w:sz w:val="24"/>
          <w:szCs w:val="24"/>
        </w:rPr>
        <w:t>и определяемого переходными процесс</w:t>
      </w:r>
    </w:p>
    <w:p w14:paraId="08385F5E" w14:textId="19F15822" w:rsidR="00C960C1" w:rsidRPr="007A1B6A" w:rsidRDefault="00C960C1" w:rsidP="00BE6EAF">
      <w:pPr>
        <w:rPr>
          <w:sz w:val="24"/>
          <w:szCs w:val="24"/>
        </w:rPr>
      </w:pPr>
      <w:r w:rsidRPr="007A1B6A">
        <w:rPr>
          <w:noProof/>
          <w:sz w:val="24"/>
          <w:szCs w:val="24"/>
        </w:rPr>
        <w:drawing>
          <wp:inline distT="0" distB="0" distL="0" distR="0" wp14:anchorId="5FEC5597" wp14:editId="721D66E7">
            <wp:extent cx="5210175" cy="2864749"/>
            <wp:effectExtent l="0" t="0" r="0" b="5715"/>
            <wp:docPr id="12" name="Рисунок 12" descr="C:\Users\Helen\Desktop\эвм\1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Desktop\эвм\1 (4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3" t="26325" r="37103" b="39990"/>
                    <a:stretch/>
                  </pic:blipFill>
                  <pic:spPr bwMode="auto">
                    <a:xfrm>
                      <a:off x="0" y="0"/>
                      <a:ext cx="5228919" cy="28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128B" w:rsidRPr="005D128B">
        <w:rPr>
          <w:noProof/>
          <w:sz w:val="24"/>
          <w:szCs w:val="24"/>
        </w:rPr>
        <w:drawing>
          <wp:inline distT="0" distB="0" distL="0" distR="0" wp14:anchorId="75CD91EC" wp14:editId="7EBC540C">
            <wp:extent cx="5210175" cy="473647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160" cy="47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66F1" w14:textId="51A8C59C" w:rsidR="002E0D29" w:rsidRPr="007A1B6A" w:rsidRDefault="002E0D29" w:rsidP="002E0D29">
      <w:pPr>
        <w:rPr>
          <w:sz w:val="24"/>
          <w:szCs w:val="24"/>
        </w:rPr>
      </w:pPr>
    </w:p>
    <w:p w14:paraId="7626900F" w14:textId="5A3A2CAC" w:rsidR="0018373A" w:rsidRPr="007A1B6A" w:rsidRDefault="0018373A" w:rsidP="0018373A">
      <w:pPr>
        <w:rPr>
          <w:b/>
          <w:sz w:val="24"/>
          <w:szCs w:val="24"/>
        </w:rPr>
      </w:pPr>
      <w:r w:rsidRPr="007A1B6A">
        <w:rPr>
          <w:b/>
          <w:sz w:val="24"/>
          <w:szCs w:val="24"/>
        </w:rPr>
        <w:t>№5. Исследовать схему синхронного DV-триггера с динамическим управлением</w:t>
      </w:r>
    </w:p>
    <w:p w14:paraId="52B1D999" w14:textId="40717401" w:rsidR="003F3EAE" w:rsidRPr="007A1B6A" w:rsidRDefault="0018373A" w:rsidP="0018373A">
      <w:pPr>
        <w:rPr>
          <w:b/>
          <w:sz w:val="24"/>
          <w:szCs w:val="24"/>
        </w:rPr>
      </w:pPr>
      <w:r w:rsidRPr="007A1B6A">
        <w:rPr>
          <w:b/>
          <w:sz w:val="24"/>
          <w:szCs w:val="24"/>
        </w:rPr>
        <w:t>записью в динамическом режиме.</w:t>
      </w:r>
    </w:p>
    <w:p w14:paraId="04D0B607" w14:textId="4FDCCFDE" w:rsidR="0018373A" w:rsidRPr="007A1B6A" w:rsidRDefault="00C960C1" w:rsidP="0018373A">
      <w:pPr>
        <w:rPr>
          <w:sz w:val="24"/>
          <w:szCs w:val="24"/>
        </w:rPr>
      </w:pPr>
      <w:r w:rsidRPr="007A1B6A">
        <w:rPr>
          <w:noProof/>
          <w:sz w:val="24"/>
          <w:szCs w:val="24"/>
        </w:rPr>
        <w:drawing>
          <wp:inline distT="0" distB="0" distL="0" distR="0" wp14:anchorId="66C128E0" wp14:editId="4A3B6F35">
            <wp:extent cx="4795200" cy="3023100"/>
            <wp:effectExtent l="0" t="0" r="5715" b="0"/>
            <wp:docPr id="14" name="Рисунок 14" descr="C:\Users\Helen\Desktop\эвм\1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Desktop\эвм\1 (6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1899" r="39162" b="41464"/>
                    <a:stretch/>
                  </pic:blipFill>
                  <pic:spPr bwMode="auto">
                    <a:xfrm>
                      <a:off x="0" y="0"/>
                      <a:ext cx="4802239" cy="30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1B6A">
        <w:rPr>
          <w:noProof/>
          <w:sz w:val="24"/>
          <w:szCs w:val="24"/>
        </w:rPr>
        <w:drawing>
          <wp:inline distT="0" distB="0" distL="0" distR="0" wp14:anchorId="68C6F717" wp14:editId="1290D625">
            <wp:extent cx="4754572" cy="4240800"/>
            <wp:effectExtent l="0" t="0" r="0" b="1270"/>
            <wp:docPr id="15" name="Рисунок 15" descr="C:\Users\Helen\Desktop\эвм\1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Desktop\эвм\1 (5)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31" cy="424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95B2" w14:textId="1A79A286" w:rsidR="0018373A" w:rsidRPr="007A1B6A" w:rsidRDefault="000C7140" w:rsidP="000C7140">
      <w:pPr>
        <w:rPr>
          <w:sz w:val="24"/>
          <w:szCs w:val="24"/>
        </w:rPr>
      </w:pPr>
      <w:r w:rsidRPr="007A1B6A">
        <w:rPr>
          <w:sz w:val="24"/>
          <w:szCs w:val="24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 При изменении синхросигнала С </w:t>
      </w:r>
      <w:proofErr w:type="spellStart"/>
      <w:r w:rsidRPr="007A1B6A">
        <w:rPr>
          <w:sz w:val="24"/>
          <w:szCs w:val="24"/>
        </w:rPr>
        <w:t>с</w:t>
      </w:r>
      <w:proofErr w:type="spellEnd"/>
      <w:r w:rsidRPr="007A1B6A">
        <w:rPr>
          <w:sz w:val="24"/>
          <w:szCs w:val="24"/>
        </w:rPr>
        <w:t xml:space="preserve"> “0” на “1” меняются </w:t>
      </w:r>
      <w:r w:rsidRPr="007A1B6A">
        <w:rPr>
          <w:sz w:val="24"/>
          <w:szCs w:val="24"/>
          <w:lang w:val="en-GB"/>
        </w:rPr>
        <w:t>Q</w:t>
      </w:r>
      <w:r w:rsidRPr="007A1B6A">
        <w:rPr>
          <w:sz w:val="24"/>
          <w:szCs w:val="24"/>
        </w:rPr>
        <w:t xml:space="preserve"> и </w:t>
      </w:r>
      <w:r w:rsidRPr="007A1B6A">
        <w:rPr>
          <w:color w:val="222222"/>
          <w:sz w:val="24"/>
          <w:szCs w:val="24"/>
          <w:shd w:val="clear" w:color="auto" w:fill="FFFFFF"/>
        </w:rPr>
        <w:t>¬</w:t>
      </w:r>
      <w:r w:rsidRPr="007A1B6A">
        <w:rPr>
          <w:sz w:val="24"/>
          <w:szCs w:val="24"/>
          <w:lang w:val="en-GB"/>
        </w:rPr>
        <w:t>Q</w:t>
      </w:r>
      <w:r w:rsidRPr="007A1B6A">
        <w:rPr>
          <w:sz w:val="24"/>
          <w:szCs w:val="24"/>
        </w:rPr>
        <w:t>.</w:t>
      </w:r>
    </w:p>
    <w:p w14:paraId="2DA2996D" w14:textId="77777777" w:rsidR="00F244A2" w:rsidRPr="007A1B6A" w:rsidRDefault="00F244A2" w:rsidP="000C7140">
      <w:pPr>
        <w:rPr>
          <w:sz w:val="24"/>
          <w:szCs w:val="24"/>
        </w:rPr>
      </w:pPr>
    </w:p>
    <w:p w14:paraId="0129502F" w14:textId="2D8D4A55" w:rsidR="00C960C1" w:rsidRPr="005D128B" w:rsidRDefault="007A1B6A" w:rsidP="005D128B">
      <w:pPr>
        <w:rPr>
          <w:sz w:val="24"/>
          <w:szCs w:val="24"/>
        </w:rPr>
      </w:pPr>
      <w:r w:rsidRPr="00E029F8">
        <w:rPr>
          <w:bCs/>
          <w:i/>
          <w:iCs/>
          <w:sz w:val="24"/>
          <w:szCs w:val="24"/>
        </w:rPr>
        <w:t>Вывод:</w:t>
      </w:r>
      <w:r w:rsidRPr="007A1B6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C960C1" w:rsidRPr="007A1B6A">
        <w:rPr>
          <w:sz w:val="24"/>
          <w:szCs w:val="24"/>
        </w:rPr>
        <w:t>ыполнив данну</w:t>
      </w:r>
      <w:bookmarkStart w:id="0" w:name="_GoBack"/>
      <w:bookmarkEnd w:id="0"/>
      <w:r w:rsidR="00C960C1" w:rsidRPr="007A1B6A">
        <w:rPr>
          <w:sz w:val="24"/>
          <w:szCs w:val="24"/>
        </w:rPr>
        <w:t>ю лабораторную работу м</w:t>
      </w:r>
      <w:r w:rsidRPr="007A1B6A">
        <w:rPr>
          <w:sz w:val="24"/>
          <w:szCs w:val="24"/>
        </w:rPr>
        <w:t>ы познакомились и изучили схемы</w:t>
      </w:r>
      <w:r w:rsidR="00E029F8" w:rsidRPr="00E029F8">
        <w:rPr>
          <w:sz w:val="24"/>
          <w:szCs w:val="24"/>
        </w:rPr>
        <w:t xml:space="preserve"> </w:t>
      </w:r>
      <w:r w:rsidR="00C960C1" w:rsidRPr="007A1B6A">
        <w:rPr>
          <w:sz w:val="24"/>
          <w:szCs w:val="24"/>
        </w:rPr>
        <w:t>синхронных RS- и D-триггеров со статическим управлением записью</w:t>
      </w:r>
      <w:r w:rsidR="00E029F8" w:rsidRPr="00E029F8">
        <w:rPr>
          <w:sz w:val="24"/>
          <w:szCs w:val="24"/>
        </w:rPr>
        <w:t>,</w:t>
      </w:r>
      <w:r w:rsidR="00C960C1" w:rsidRPr="007A1B6A">
        <w:rPr>
          <w:sz w:val="24"/>
          <w:szCs w:val="24"/>
        </w:rPr>
        <w:t xml:space="preserve"> DV-триггера с динамическим управлением записью</w:t>
      </w:r>
      <w:r w:rsidR="00E029F8" w:rsidRPr="00E029F8">
        <w:rPr>
          <w:sz w:val="24"/>
          <w:szCs w:val="24"/>
        </w:rPr>
        <w:t xml:space="preserve"> </w:t>
      </w:r>
      <w:r w:rsidR="00E029F8">
        <w:rPr>
          <w:sz w:val="24"/>
          <w:szCs w:val="24"/>
        </w:rPr>
        <w:t xml:space="preserve">и </w:t>
      </w:r>
      <w:r w:rsidR="00E029F8" w:rsidRPr="007A1B6A">
        <w:rPr>
          <w:sz w:val="24"/>
          <w:szCs w:val="24"/>
        </w:rPr>
        <w:t>асинхронного RS-триггера</w:t>
      </w:r>
      <w:r w:rsidR="00C960C1" w:rsidRPr="007A1B6A">
        <w:rPr>
          <w:sz w:val="24"/>
          <w:szCs w:val="24"/>
        </w:rPr>
        <w:t xml:space="preserve">, </w:t>
      </w:r>
      <w:r w:rsidRPr="007A1B6A">
        <w:rPr>
          <w:sz w:val="24"/>
          <w:szCs w:val="24"/>
        </w:rPr>
        <w:t xml:space="preserve">а также </w:t>
      </w:r>
      <w:r w:rsidR="00C960C1" w:rsidRPr="007A1B6A">
        <w:rPr>
          <w:sz w:val="24"/>
          <w:szCs w:val="24"/>
        </w:rPr>
        <w:t xml:space="preserve">рассмотрели </w:t>
      </w:r>
      <w:r w:rsidR="00E029F8">
        <w:rPr>
          <w:sz w:val="24"/>
          <w:szCs w:val="24"/>
        </w:rPr>
        <w:t xml:space="preserve">их </w:t>
      </w:r>
      <w:r w:rsidR="00C960C1" w:rsidRPr="007A1B6A">
        <w:rPr>
          <w:sz w:val="24"/>
          <w:szCs w:val="24"/>
        </w:rPr>
        <w:t>сходства и различия.</w:t>
      </w:r>
    </w:p>
    <w:sectPr w:rsidR="00C960C1" w:rsidRPr="005D128B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B713" w14:textId="77777777" w:rsidR="008440E0" w:rsidRDefault="008440E0">
      <w:r>
        <w:separator/>
      </w:r>
    </w:p>
  </w:endnote>
  <w:endnote w:type="continuationSeparator" w:id="0">
    <w:p w14:paraId="0A5152C6" w14:textId="77777777" w:rsidR="008440E0" w:rsidRDefault="0084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2407" w14:textId="77777777" w:rsidR="008440E0" w:rsidRDefault="008440E0">
      <w:r>
        <w:separator/>
      </w:r>
    </w:p>
  </w:footnote>
  <w:footnote w:type="continuationSeparator" w:id="0">
    <w:p w14:paraId="5DE27893" w14:textId="77777777" w:rsidR="008440E0" w:rsidRDefault="00844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1288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B33E2"/>
    <w:multiLevelType w:val="hybridMultilevel"/>
    <w:tmpl w:val="CF2AFC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3195D5B"/>
    <w:multiLevelType w:val="hybridMultilevel"/>
    <w:tmpl w:val="50121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33965"/>
    <w:rsid w:val="00034D5E"/>
    <w:rsid w:val="000365B1"/>
    <w:rsid w:val="00054C08"/>
    <w:rsid w:val="000820E6"/>
    <w:rsid w:val="000A3D06"/>
    <w:rsid w:val="000C7140"/>
    <w:rsid w:val="001557C8"/>
    <w:rsid w:val="00157D0D"/>
    <w:rsid w:val="00172472"/>
    <w:rsid w:val="0018373A"/>
    <w:rsid w:val="00192E59"/>
    <w:rsid w:val="00197467"/>
    <w:rsid w:val="001C4CCA"/>
    <w:rsid w:val="001F625A"/>
    <w:rsid w:val="00272CD2"/>
    <w:rsid w:val="00274C56"/>
    <w:rsid w:val="002C46DE"/>
    <w:rsid w:val="002E0D29"/>
    <w:rsid w:val="003102CD"/>
    <w:rsid w:val="00362143"/>
    <w:rsid w:val="003B225E"/>
    <w:rsid w:val="003C237F"/>
    <w:rsid w:val="003D30A6"/>
    <w:rsid w:val="003D3615"/>
    <w:rsid w:val="003F3EAE"/>
    <w:rsid w:val="0044602D"/>
    <w:rsid w:val="00452407"/>
    <w:rsid w:val="004B0517"/>
    <w:rsid w:val="004E2696"/>
    <w:rsid w:val="00502CDD"/>
    <w:rsid w:val="005331A7"/>
    <w:rsid w:val="00545E4B"/>
    <w:rsid w:val="00561A19"/>
    <w:rsid w:val="00574EB5"/>
    <w:rsid w:val="0057778B"/>
    <w:rsid w:val="00596BF2"/>
    <w:rsid w:val="005D128B"/>
    <w:rsid w:val="005E2502"/>
    <w:rsid w:val="005F024E"/>
    <w:rsid w:val="006444BB"/>
    <w:rsid w:val="006459B3"/>
    <w:rsid w:val="007154C2"/>
    <w:rsid w:val="00717B30"/>
    <w:rsid w:val="00775D00"/>
    <w:rsid w:val="00777A97"/>
    <w:rsid w:val="007A1B6A"/>
    <w:rsid w:val="007A22A1"/>
    <w:rsid w:val="007A784A"/>
    <w:rsid w:val="007C77D3"/>
    <w:rsid w:val="007D3824"/>
    <w:rsid w:val="008023A8"/>
    <w:rsid w:val="008440E0"/>
    <w:rsid w:val="008A525E"/>
    <w:rsid w:val="008D6CD9"/>
    <w:rsid w:val="008E0E2D"/>
    <w:rsid w:val="00984206"/>
    <w:rsid w:val="009E2418"/>
    <w:rsid w:val="00A0227A"/>
    <w:rsid w:val="00A138AF"/>
    <w:rsid w:val="00A352A7"/>
    <w:rsid w:val="00A84687"/>
    <w:rsid w:val="00B70F37"/>
    <w:rsid w:val="00B721E4"/>
    <w:rsid w:val="00BB22DA"/>
    <w:rsid w:val="00BE6EAF"/>
    <w:rsid w:val="00C960C1"/>
    <w:rsid w:val="00CB06D6"/>
    <w:rsid w:val="00CB4074"/>
    <w:rsid w:val="00D22B30"/>
    <w:rsid w:val="00D52409"/>
    <w:rsid w:val="00E029F8"/>
    <w:rsid w:val="00E20406"/>
    <w:rsid w:val="00E60AD0"/>
    <w:rsid w:val="00E7082F"/>
    <w:rsid w:val="00E81A48"/>
    <w:rsid w:val="00EA0A6F"/>
    <w:rsid w:val="00EB3384"/>
    <w:rsid w:val="00EF0A4A"/>
    <w:rsid w:val="00F05BB9"/>
    <w:rsid w:val="00F244A2"/>
    <w:rsid w:val="00F37744"/>
    <w:rsid w:val="00FB0846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2DD"/>
  <w15:docId w15:val="{F11682ED-D05F-45BD-B051-001175F3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Default">
    <w:name w:val="Default"/>
    <w:rsid w:val="00E20406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af0">
    <w:name w:val="List Paragraph"/>
    <w:basedOn w:val="a"/>
    <w:uiPriority w:val="34"/>
    <w:qFormat/>
    <w:rsid w:val="004B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2CEF7-A49A-9447-97F3-DAB3DD22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Клиент Клиент</cp:lastModifiedBy>
  <cp:revision>4</cp:revision>
  <dcterms:created xsi:type="dcterms:W3CDTF">2020-03-01T12:05:00Z</dcterms:created>
  <dcterms:modified xsi:type="dcterms:W3CDTF">2020-03-02T07:01:00Z</dcterms:modified>
</cp:coreProperties>
</file>