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>--[[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Filename:</w:t>
      </w:r>
      <w:r w:rsidRPr="00705411">
        <w:rPr>
          <w:rFonts w:ascii="Courier New" w:hAnsi="Courier New" w:cs="Courier New"/>
          <w:sz w:val="16"/>
          <w:szCs w:val="16"/>
        </w:rPr>
        <w:tab/>
        <w:t>Localisation.lua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Author:</w:t>
      </w:r>
      <w:r w:rsidRPr="00705411">
        <w:rPr>
          <w:rFonts w:ascii="Courier New" w:hAnsi="Courier New" w:cs="Courier New"/>
          <w:sz w:val="16"/>
          <w:szCs w:val="16"/>
        </w:rPr>
        <w:tab/>
        <w:t>Karin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Modified By:</w:t>
      </w:r>
      <w:r w:rsidRPr="00705411">
        <w:rPr>
          <w:rFonts w:ascii="Courier New" w:hAnsi="Courier New" w:cs="Courier New"/>
          <w:sz w:val="16"/>
          <w:szCs w:val="16"/>
        </w:rPr>
        <w:tab/>
        <w:t>Shaun Voysey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Version:</w:t>
      </w:r>
      <w:r w:rsidRPr="00705411">
        <w:rPr>
          <w:rFonts w:ascii="Courier New" w:hAnsi="Courier New" w:cs="Courier New"/>
          <w:sz w:val="16"/>
          <w:szCs w:val="16"/>
        </w:rPr>
        <w:tab/>
        <w:t>6.1.1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Modified On:</w:t>
      </w:r>
      <w:r w:rsidRPr="00705411">
        <w:rPr>
          <w:rFonts w:ascii="Courier New" w:hAnsi="Courier New" w:cs="Courier New"/>
          <w:sz w:val="16"/>
          <w:szCs w:val="16"/>
        </w:rPr>
        <w:tab/>
        <w:t>16th June, 2015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ab/>
        <w:t>Herbalism Locale is complete.  Or should be.  The rest of the trades are pulled from the Game.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ab/>
        <w:t>We cannot do this with Herbalism as the Spell is listed as "Herb Gathering".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ab/>
        <w:t>If there is a problem with the Trades, please let me know.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ab/>
        <w:t>Send to &lt;sv.public@hotmail.com&gt;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ab/>
        <w:t>Created an Addon panel for inserting your own text for Display.  Defaults to First ten Characters.  Enjoy.  :)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ab/>
        <w:t>The GuildNote Layout is :-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ab/>
      </w:r>
      <w:r w:rsidRPr="00705411">
        <w:rPr>
          <w:rFonts w:ascii="Courier New" w:hAnsi="Courier New" w:cs="Courier New"/>
          <w:sz w:val="16"/>
          <w:szCs w:val="16"/>
        </w:rPr>
        <w:tab/>
        <w:t>Profession + space + 3 digit Rank value * 2 + Seperator &lt;= 31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>]]--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GUILDNOTE_INCOLOUR = "|cff44ff44G|r|cff55ff55u|r|cff66ff66i|r|cff77ff77l|r|cff88ff88d|r|cff99ff99N|r|cffaaffaao|r|cffbbffbbt|r|cffccffcce|r"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 = {};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-- Setup the Apprentice spell list, minus 'Herb Gathering' (Herbalism).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--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 = {};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GUILDNOTE_DB.AppSkills[1] = 2259; ---- Alchemy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GUILDNOTE_DB.AppSkills[2] = 2018; ---- Blacksmithing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GUILDNOTE_DB.AppSkills[3] = 2108; ---- Leatherworking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GUILDNOTE_DB.AppSkills[4] = 2575; ---- Mining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GUILDNOTE_DB.AppSkills[5] = 3908; ---- Tailoring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GUILDNOTE_DB.AppSkills[6] = 4036; ---- Engineering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GUILDNOTE_DB.AppSkills[7] = 7411; ---- Enchanting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GUILDNOTE_DB.AppSkills[8] = 8613; ---- Skinning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GUILDNOTE_DB.AppSkills[9] = 25229 ---- Jewelcrafting;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GUILDNOTE_DB.AppSkills[10] = 45357; -- Inscription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GUILDNOTE_DB.AppSkills[11] = -1; ----- End of list.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-- Now for the Herbalism Localisation.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--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lastRenderedPageBreak/>
        <w:t xml:space="preserve">    if (GetLocale() == "frFR")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french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"Herboristerie"; -- French (frFR)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elseif (GetLocale() == "deDE")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German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"Kräuterkunde"; --- German (deDE)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elseif (GetLocale() == "zhTW")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Taiwan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"¯óÃÄ¾Ç"; --------- (zhTW)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elseif (GetLocale() == "zhCN")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China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"²ÝÒ©Ñ§"; --------- Chinese (zhCN)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elseif (GetLocale() == "ruRU")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Russian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"Òðàâíè÷åñòâî"; --- Russian (ruRU)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elseif (GetLocale() == "koKR")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Korean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"¾àÃÊÃ¤Áý"; ------- Korean (koKR)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elseif (GetLocale() == "esMX")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Mexican Spanish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"Herboristería"; -- Mexican Spanish (esMX)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elseif (GetLocale() == "esES") then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Spanish part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"Herboristería"; -- Spanish (esES)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else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default, english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GUILDNOTE_DB.HerbTrade = "Herbalism"; ------ English (of course)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 Set 1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--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 = {};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GUILDNOTE_DB.Def1[1] = "Alchemy";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GUILDNOTE_DB.Def1[2] = "Blksmth";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GUILDNOTE_DB.Def1[3] = "Lthrwkg";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GUILDNOTE_DB.Def1[4] = "Mining";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GUILDNOTE_DB.Def1[5] = "Tailor";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GUILDNOTE_DB.Def1[6] = "Tinker";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GUILDNOTE_DB.Def1[7] = "Enchant";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GUILDNOTE_DB.Def1[8] = "Skinning";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GUILDNOTE_DB.Def1[9] = "Jewel";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GUILDNOTE_DB.Def1[10] = "Inscribe";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    GUILDNOTE_DB.Def1[11] = "Herb";</w:t>
      </w:r>
    </w:p>
    <w:p w:rsidR="00705411" w:rsidRPr="00705411" w:rsidRDefault="00705411" w:rsidP="004467FD">
      <w:pPr>
        <w:pStyle w:val="PlainText"/>
        <w:rPr>
          <w:rFonts w:ascii="Courier New" w:hAnsi="Courier New" w:cs="Courier New"/>
          <w:sz w:val="16"/>
          <w:szCs w:val="16"/>
        </w:rPr>
      </w:pPr>
      <w:r w:rsidRPr="00705411">
        <w:rPr>
          <w:rFonts w:ascii="Courier New" w:hAnsi="Courier New" w:cs="Courier New"/>
          <w:sz w:val="16"/>
          <w:szCs w:val="16"/>
        </w:rPr>
        <w:t xml:space="preserve">    end</w:t>
      </w:r>
    </w:p>
    <w:p w:rsidR="00697512" w:rsidRPr="00705411" w:rsidRDefault="00697512" w:rsidP="00EE4B04">
      <w:pPr>
        <w:rPr>
          <w:rFonts w:cs="Courier New"/>
          <w:szCs w:val="16"/>
        </w:rPr>
      </w:pPr>
    </w:p>
    <w:sectPr w:rsidR="00697512" w:rsidRPr="00705411" w:rsidSect="00697512">
      <w:headerReference w:type="even" r:id="rId6"/>
      <w:headerReference w:type="default" r:id="rId7"/>
      <w:pgSz w:w="8391" w:h="11907" w:code="11"/>
      <w:pgMar w:top="709" w:right="709" w:bottom="851" w:left="709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578B" w:rsidRDefault="00C0578B" w:rsidP="00C06D2C">
      <w:pPr>
        <w:spacing w:after="0" w:line="240" w:lineRule="auto"/>
      </w:pPr>
      <w:r>
        <w:separator/>
      </w:r>
    </w:p>
  </w:endnote>
  <w:endnote w:type="continuationSeparator" w:id="0">
    <w:p w:rsidR="00C0578B" w:rsidRDefault="00C0578B" w:rsidP="00C0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578B" w:rsidRDefault="00C0578B" w:rsidP="00C06D2C">
      <w:pPr>
        <w:spacing w:after="0" w:line="240" w:lineRule="auto"/>
      </w:pPr>
      <w:r>
        <w:separator/>
      </w:r>
    </w:p>
  </w:footnote>
  <w:footnote w:type="continuationSeparator" w:id="0">
    <w:p w:rsidR="00C0578B" w:rsidRDefault="00C0578B" w:rsidP="00C06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07329"/>
      <w:docPartObj>
        <w:docPartGallery w:val="Page Numbers (Top of Page)"/>
        <w:docPartUnique/>
      </w:docPartObj>
    </w:sdtPr>
    <w:sdtContent>
      <w:sdt>
        <w:sdtPr>
          <w:rPr>
            <w:rFonts w:cs="Courier New"/>
            <w:b/>
            <w:i/>
            <w:color w:val="FFFFFF" w:themeColor="background1"/>
            <w:sz w:val="36"/>
            <w:szCs w:val="36"/>
          </w:rPr>
          <w:id w:val="2707330"/>
          <w:docPartObj>
            <w:docPartGallery w:val="Page Numbers (Top of Page)"/>
            <w:docPartUnique/>
          </w:docPartObj>
        </w:sdtPr>
        <w:sdtContent>
          <w:p w:rsidR="00D71FD6" w:rsidRPr="00EE4B04" w:rsidRDefault="009B7F3F">
            <w:pPr>
              <w:pStyle w:val="Header"/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</w:pPr>
            <w:r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pi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2053" type="#_x0000_t6" style="position:absolute;margin-left:-37.15pt;margin-top:-36.55pt;width:110.25pt;height:111pt;rotation:90;z-index:-251653120;mso-position-horizontal-relative:text;mso-position-vertical-relative:text" fillcolor="#95b3d7 [1940]" strokecolor="#95b3d7 [1940]" strokeweight=".25pt">
                  <v:fill color2="fill darken(118)" method="linear sigma" focus="100%" type="gradient"/>
                </v:shape>
              </w:pict>
            </w:r>
            <w:r w:rsidR="00D71FD6" w:rsidRPr="002B1943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margin">
                    <wp:posOffset>-28575</wp:posOffset>
                  </wp:positionH>
                  <wp:positionV relativeFrom="margin">
                    <wp:posOffset>1948180</wp:posOffset>
                  </wp:positionV>
                  <wp:extent cx="4476750" cy="2238375"/>
                  <wp:effectExtent l="57150" t="19050" r="19050" b="0"/>
                  <wp:wrapNone/>
                  <wp:docPr id="1" name="Picture 0" descr="300px-World_of_Warcraft_-_Mists_of_Panda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0px-World_of_Warcraft_-_Mists_of_Pandaria.png"/>
                          <pic:cNvPicPr/>
                        </pic:nvPicPr>
                        <pic:blipFill>
                          <a:blip r:embed="rId1" cstate="print">
                            <a:lum bright="60000" contrast="-6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238375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begin"/>
            </w:r>
            <w:r w:rsidR="00D71FD6"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instrText xml:space="preserve"> PAGE   \* MERGEFORMAT </w:instrTex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separate"/>
            </w:r>
            <w:r w:rsidR="00705411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</w:rPr>
              <w:t>2</w: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end"/>
            </w:r>
          </w:p>
        </w:sdtContent>
      </w:sdt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cs="Courier New"/>
        <w:b/>
        <w:i/>
        <w:color w:val="FFFFFF" w:themeColor="background1"/>
        <w:sz w:val="36"/>
        <w:szCs w:val="36"/>
      </w:rPr>
      <w:id w:val="268223720"/>
      <w:docPartObj>
        <w:docPartGallery w:val="Page Numbers (Top of Page)"/>
        <w:docPartUnique/>
      </w:docPartObj>
    </w:sdtPr>
    <w:sdtContent>
      <w:p w:rsidR="00C06D2C" w:rsidRPr="003D46A9" w:rsidRDefault="009B7F3F" w:rsidP="00C06D2C">
        <w:pPr>
          <w:pStyle w:val="Header"/>
          <w:jc w:val="right"/>
          <w:rPr>
            <w:rFonts w:cs="Courier New"/>
            <w:b/>
            <w:i/>
            <w:color w:val="FFFFFF" w:themeColor="background1"/>
            <w:sz w:val="36"/>
            <w:szCs w:val="36"/>
          </w:rPr>
        </w:pP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2051" type="#_x0000_t6" style="position:absolute;left:0;text-align:left;margin-left:276.75pt;margin-top:-34.7pt;width:110.25pt;height:111pt;rotation:180;z-index:-251655168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 id="_x0000_s2049" type="#_x0000_t6" style="position:absolute;left:0;text-align:left;margin-left:719.85pt;margin-top:97.3pt;width:143.25pt;height:143.25pt;rotation:180;z-index:-251658240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 w:rsidR="00DB6878"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114800" cy="2057400"/>
              <wp:effectExtent l="57150" t="19050" r="0" b="0"/>
              <wp:wrapNone/>
              <wp:docPr id="2" name="Picture 0" descr="300px-World_of_Warcraft_-_Mists_of_Pandaria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300px-World_of_Warcraft_-_Mists_of_Pandaria.png"/>
                      <pic:cNvPicPr/>
                    </pic:nvPicPr>
                    <pic:blipFill>
                      <a:blip r:embed="rId1" cstate="print">
                        <a:lum bright="60000" contrast="-60000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14800" cy="2057400"/>
                      </a:xfrm>
                      <a:prstGeom prst="rect">
                        <a:avLst/>
                      </a:prstGeom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pic:spPr>
                  </pic:pic>
                </a:graphicData>
              </a:graphic>
            </wp:anchor>
          </w:drawing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begin"/>
        </w:r>
        <w:r w:rsidR="00C06D2C"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instrText xml:space="preserve"> PAGE   \* MERGEFORMAT </w:instrTex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separate"/>
        </w:r>
        <w:r w:rsidR="00C0578B">
          <w:rPr>
            <w:rFonts w:cs="Courier New"/>
            <w:b/>
            <w:i/>
            <w:noProof/>
            <w:color w:val="FFFFFF" w:themeColor="background1"/>
            <w:sz w:val="36"/>
            <w:szCs w:val="36"/>
          </w:rPr>
          <w:t>1</w: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hideSpellingErrors/>
  <w:attachedTemplate r:id="rId1"/>
  <w:defaultTabStop w:val="720"/>
  <w:evenAndOddHeaders/>
  <w:drawingGridHorizontalSpacing w:val="80"/>
  <w:displayHorizontalDrawingGridEvery w:val="2"/>
  <w:characterSpacingControl w:val="doNotCompress"/>
  <w:savePreviewPicture/>
  <w:hdrShapeDefaults>
    <o:shapedefaults v:ext="edit" spidmax="1945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0578B"/>
    <w:rsid w:val="00044F6D"/>
    <w:rsid w:val="00117378"/>
    <w:rsid w:val="001D5B7D"/>
    <w:rsid w:val="002B1943"/>
    <w:rsid w:val="00380F07"/>
    <w:rsid w:val="003A1310"/>
    <w:rsid w:val="003D46A9"/>
    <w:rsid w:val="004475E9"/>
    <w:rsid w:val="0049269B"/>
    <w:rsid w:val="004B386C"/>
    <w:rsid w:val="00516804"/>
    <w:rsid w:val="00697512"/>
    <w:rsid w:val="00705411"/>
    <w:rsid w:val="007147BC"/>
    <w:rsid w:val="008145F2"/>
    <w:rsid w:val="008659F3"/>
    <w:rsid w:val="00883A7F"/>
    <w:rsid w:val="0089754A"/>
    <w:rsid w:val="008D42BC"/>
    <w:rsid w:val="009B7F3F"/>
    <w:rsid w:val="00A63331"/>
    <w:rsid w:val="00B90CEC"/>
    <w:rsid w:val="00C0578B"/>
    <w:rsid w:val="00C06D2C"/>
    <w:rsid w:val="00CC6542"/>
    <w:rsid w:val="00D5326C"/>
    <w:rsid w:val="00D70667"/>
    <w:rsid w:val="00D71FD6"/>
    <w:rsid w:val="00DB6878"/>
    <w:rsid w:val="00DE3016"/>
    <w:rsid w:val="00E932A6"/>
    <w:rsid w:val="00EE4B04"/>
    <w:rsid w:val="00EF5190"/>
    <w:rsid w:val="00FA1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7BC"/>
    <w:rPr>
      <w:rFonts w:ascii="Courier New" w:hAnsi="Courier New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2C"/>
  </w:style>
  <w:style w:type="paragraph" w:styleId="Footer">
    <w:name w:val="footer"/>
    <w:basedOn w:val="Normal"/>
    <w:link w:val="FooterChar"/>
    <w:uiPriority w:val="99"/>
    <w:semiHidden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6D2C"/>
  </w:style>
  <w:style w:type="paragraph" w:styleId="BalloonText">
    <w:name w:val="Balloon Text"/>
    <w:basedOn w:val="Normal"/>
    <w:link w:val="BalloonTextChar"/>
    <w:uiPriority w:val="99"/>
    <w:semiHidden/>
    <w:unhideWhenUsed/>
    <w:rsid w:val="00DE3016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01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932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932A6"/>
    <w:rPr>
      <w:rFonts w:ascii="Consolas" w:hAnsi="Consolas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6975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Shaun\Documents\My%20Templates\Warcraft%20-%20A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Warcraft - A5.dotx</Template>
  <TotalTime>1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</dc:creator>
  <cp:lastModifiedBy>Shaun</cp:lastModifiedBy>
  <cp:revision>1</cp:revision>
  <dcterms:created xsi:type="dcterms:W3CDTF">2015-09-21T15:26:00Z</dcterms:created>
  <dcterms:modified xsi:type="dcterms:W3CDTF">2015-09-21T15:27:00Z</dcterms:modified>
</cp:coreProperties>
</file>