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3F7D3" w14:textId="77777777" w:rsidR="00D83454" w:rsidRDefault="00780966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32"/>
          <w:szCs w:val="32"/>
        </w:rPr>
        <w:t>SIMATS ENGINEERING</w:t>
      </w:r>
    </w:p>
    <w:p w14:paraId="2C87287A" w14:textId="77777777" w:rsidR="00D83454" w:rsidRDefault="00780966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26"/>
          <w:szCs w:val="26"/>
        </w:rPr>
        <w:t>ASSESSMENT TOOL 3: Technical Presentation</w:t>
      </w:r>
    </w:p>
    <w:p w14:paraId="5828AD74" w14:textId="77777777" w:rsidR="00D83454" w:rsidRDefault="00D83454">
      <w:pPr>
        <w:spacing w:after="40" w:line="240" w:lineRule="auto"/>
        <w:rPr>
          <w:sz w:val="24"/>
          <w:szCs w:val="24"/>
        </w:rPr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D83454" w14:paraId="5A6918D8" w14:textId="77777777">
        <w:tc>
          <w:tcPr>
            <w:tcW w:w="2560" w:type="dxa"/>
          </w:tcPr>
          <w:p w14:paraId="2B9332E1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NAME:</w:t>
            </w:r>
          </w:p>
        </w:tc>
        <w:tc>
          <w:tcPr>
            <w:tcW w:w="2560" w:type="dxa"/>
          </w:tcPr>
          <w:p w14:paraId="49139F41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Cloud Computing and Big Data Analytics</w:t>
            </w:r>
          </w:p>
        </w:tc>
        <w:tc>
          <w:tcPr>
            <w:tcW w:w="2560" w:type="dxa"/>
          </w:tcPr>
          <w:p w14:paraId="10D15F53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CODE:</w:t>
            </w:r>
          </w:p>
        </w:tc>
        <w:tc>
          <w:tcPr>
            <w:tcW w:w="2560" w:type="dxa"/>
          </w:tcPr>
          <w:p w14:paraId="4B42BD68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CSA15</w:t>
            </w:r>
          </w:p>
        </w:tc>
      </w:tr>
    </w:tbl>
    <w:p w14:paraId="0CEAFD0D" w14:textId="77777777" w:rsidR="00D83454" w:rsidRDefault="00D83454">
      <w:pPr>
        <w:pBdr>
          <w:bottom w:val="single" w:sz="6" w:space="1" w:color="A6A6A6"/>
        </w:pBdr>
        <w:spacing w:after="240"/>
        <w:rPr>
          <w:sz w:val="24"/>
          <w:szCs w:val="24"/>
        </w:rPr>
      </w:pPr>
    </w:p>
    <w:p w14:paraId="2DFA8263" w14:textId="77777777" w:rsidR="00D83454" w:rsidRDefault="00780966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E68DF4F" w14:textId="77777777" w:rsidR="00D83454" w:rsidRDefault="00780966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i/>
          <w:iCs/>
          <w:sz w:val="24"/>
          <w:szCs w:val="24"/>
        </w:rPr>
        <w:t>Apply cloud computing technologies including hardware-software evolution, virtualization, web services, and service models to develop cloud-based solutions.</w:t>
      </w:r>
      <w:r>
        <w:rPr>
          <w:sz w:val="24"/>
          <w:szCs w:val="24"/>
        </w:rPr>
        <w:t xml:space="preserve"> (BL2)</w:t>
      </w:r>
    </w:p>
    <w:p w14:paraId="184BE79E" w14:textId="77777777" w:rsidR="00D83454" w:rsidRDefault="00780966">
      <w:pPr>
        <w:spacing w:after="40" w:line="240" w:lineRule="auto"/>
        <w:rPr>
          <w:sz w:val="24"/>
          <w:szCs w:val="24"/>
        </w:rPr>
      </w:pPr>
      <w:bookmarkStart w:id="0" w:name="_heading=h.dstrs4eg8e3s" w:colFirst="0" w:colLast="0"/>
      <w:bookmarkEnd w:id="0"/>
      <w:r>
        <w:rPr>
          <w:sz w:val="24"/>
          <w:szCs w:val="24"/>
        </w:rPr>
        <w:t>Assessment Tool Weightage: 10%</w:t>
      </w:r>
    </w:p>
    <w:p w14:paraId="33014D13" w14:textId="77777777" w:rsidR="00D83454" w:rsidRDefault="00D83454">
      <w:pPr>
        <w:spacing w:after="40" w:line="240" w:lineRule="auto"/>
        <w:rPr>
          <w:sz w:val="24"/>
          <w:szCs w:val="24"/>
        </w:rPr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D83454" w14:paraId="16DFBA39" w14:textId="77777777">
        <w:tc>
          <w:tcPr>
            <w:tcW w:w="5120" w:type="dxa"/>
          </w:tcPr>
          <w:p w14:paraId="53F69FFA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Dave's Taxonomy: Imitation (Level 1)</w:t>
            </w:r>
            <w:r>
              <w:rPr>
                <w:sz w:val="24"/>
                <w:szCs w:val="24"/>
              </w:rPr>
              <w:br/>
              <w:t>Question Count: 5</w:t>
            </w:r>
          </w:p>
        </w:tc>
        <w:tc>
          <w:tcPr>
            <w:tcW w:w="5120" w:type="dxa"/>
          </w:tcPr>
          <w:p w14:paraId="37641E00" w14:textId="77777777" w:rsidR="00D83454" w:rsidRDefault="00780966">
            <w:pPr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Marks: 25</w:t>
            </w:r>
          </w:p>
        </w:tc>
      </w:tr>
    </w:tbl>
    <w:p w14:paraId="1FF7D67B" w14:textId="77777777" w:rsidR="00D83454" w:rsidRDefault="00D83454">
      <w:pPr>
        <w:pBdr>
          <w:bottom w:val="single" w:sz="6" w:space="1" w:color="A6A6A6"/>
        </w:pBdr>
        <w:rPr>
          <w:sz w:val="24"/>
          <w:szCs w:val="24"/>
        </w:rPr>
      </w:pPr>
    </w:p>
    <w:p w14:paraId="01EBE1E3" w14:textId="77777777" w:rsidR="00D83454" w:rsidRDefault="00780966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Code of Conduct</w:t>
      </w:r>
    </w:p>
    <w:p w14:paraId="51457397" w14:textId="02876BF2" w:rsidR="00D83454" w:rsidRDefault="00780966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I ___</w:t>
      </w:r>
      <w:proofErr w:type="spellStart"/>
      <w:proofErr w:type="gramStart"/>
      <w:r w:rsidR="00AD5526">
        <w:rPr>
          <w:sz w:val="24"/>
          <w:szCs w:val="24"/>
        </w:rPr>
        <w:t>v.pavithra</w:t>
      </w:r>
      <w:proofErr w:type="spellEnd"/>
      <w:proofErr w:type="gramEnd"/>
      <w:r w:rsidR="00AD5526">
        <w:rPr>
          <w:sz w:val="24"/>
          <w:szCs w:val="24"/>
        </w:rPr>
        <w:t xml:space="preserve"> 192524274</w:t>
      </w:r>
      <w:r>
        <w:rPr>
          <w:sz w:val="24"/>
          <w:szCs w:val="24"/>
        </w:rPr>
        <w:t>______ (Name / Reg No) certify that this submission is my original work and that I have adhered to the guidelines specified for this assessment.</w:t>
      </w:r>
    </w:p>
    <w:p w14:paraId="7070558D" w14:textId="77777777" w:rsidR="00D83454" w:rsidRDefault="00780966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I understand that any violation of academic integrity rules will result in disciplinary action.</w:t>
      </w:r>
    </w:p>
    <w:p w14:paraId="208EF012" w14:textId="44A2945B" w:rsidR="00D83454" w:rsidRDefault="00780966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Signature of the student: ___</w:t>
      </w:r>
      <w:r w:rsidR="00AD5526">
        <w:rPr>
          <w:noProof/>
          <w:sz w:val="24"/>
          <w:szCs w:val="24"/>
        </w:rPr>
        <w:drawing>
          <wp:inline distT="0" distB="0" distL="0" distR="0" wp14:anchorId="0C55F93C" wp14:editId="19F212AB">
            <wp:extent cx="344170" cy="1414979"/>
            <wp:effectExtent l="0" t="1905" r="0" b="0"/>
            <wp:docPr id="1148201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7374" cy="1469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_________________</w:t>
      </w:r>
    </w:p>
    <w:p w14:paraId="269CA11B" w14:textId="77777777" w:rsidR="00D83454" w:rsidRDefault="00D83454">
      <w:pPr>
        <w:spacing w:after="40" w:line="240" w:lineRule="auto"/>
        <w:rPr>
          <w:sz w:val="24"/>
          <w:szCs w:val="24"/>
        </w:rPr>
      </w:pPr>
    </w:p>
    <w:p w14:paraId="61DD55FC" w14:textId="77777777" w:rsidR="00D83454" w:rsidRDefault="00780966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Assessment Tasks</w:t>
      </w:r>
    </w:p>
    <w:p w14:paraId="033881D6" w14:textId="77777777" w:rsidR="00D83454" w:rsidRDefault="00780966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Technical Presentation Topics</w:t>
      </w:r>
    </w:p>
    <w:p w14:paraId="29D9A7B0" w14:textId="77777777" w:rsidR="00D83454" w:rsidRDefault="00780966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Prepare a 6-8 minute presentation on any one of the following topics. Your slides must include definitions, architecture, industry relevance, and one practical example.</w:t>
      </w:r>
    </w:p>
    <w:p w14:paraId="1E02E694" w14:textId="77777777" w:rsidR="00BF133C" w:rsidRPr="00BF133C" w:rsidRDefault="00BF133C" w:rsidP="00BF133C">
      <w:p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>Here are 10 additional technical presentation topics in a similar style, suitable for a 6–8 minute presentation with definitions, architecture, industry relevance, and a practical example:</w:t>
      </w:r>
    </w:p>
    <w:p w14:paraId="70548BDD" w14:textId="77777777"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Containerization and Cloud-Native Applications: Transforming Modern Software Deployment</w:t>
      </w:r>
      <w:r w:rsidRPr="00BF133C">
        <w:rPr>
          <w:sz w:val="24"/>
          <w:szCs w:val="24"/>
          <w:lang w:val="en-IN"/>
        </w:rPr>
        <w:t xml:space="preserve"> </w:t>
      </w:r>
    </w:p>
    <w:p w14:paraId="76867DCA" w14:textId="77777777"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Explore containers, container architecture, benefits, and a real-world deployment example. </w:t>
      </w:r>
    </w:p>
    <w:p w14:paraId="2094ACCA" w14:textId="77777777"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Serverless Computing: Reducing Infrastructure Management in the Cloud</w:t>
      </w:r>
      <w:r w:rsidRPr="00BF133C">
        <w:rPr>
          <w:sz w:val="24"/>
          <w:szCs w:val="24"/>
          <w:lang w:val="en-IN"/>
        </w:rPr>
        <w:t xml:space="preserve"> </w:t>
      </w:r>
    </w:p>
    <w:p w14:paraId="02B58559" w14:textId="77777777"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Discuss Function-as-a-Service (FaaS), architecture, business advantages, and practical use cases. </w:t>
      </w:r>
    </w:p>
    <w:p w14:paraId="08C95125" w14:textId="77777777"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Edge Computing vs Cloud Computing: Choosing the Right Computing Paradigm</w:t>
      </w:r>
      <w:r w:rsidRPr="00BF133C">
        <w:rPr>
          <w:sz w:val="24"/>
          <w:szCs w:val="24"/>
          <w:lang w:val="en-IN"/>
        </w:rPr>
        <w:t xml:space="preserve"> </w:t>
      </w:r>
    </w:p>
    <w:p w14:paraId="2E3AB98F" w14:textId="77777777"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Compare architectures, applications, and industry adoption scenarios. </w:t>
      </w:r>
    </w:p>
    <w:p w14:paraId="1DED6780" w14:textId="77777777"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Microservices Architecture in Cloud Environments</w:t>
      </w:r>
      <w:r w:rsidRPr="00BF133C">
        <w:rPr>
          <w:sz w:val="24"/>
          <w:szCs w:val="24"/>
          <w:lang w:val="en-IN"/>
        </w:rPr>
        <w:t xml:space="preserve"> </w:t>
      </w:r>
    </w:p>
    <w:p w14:paraId="37A86BCF" w14:textId="77777777"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Explain microservices design, benefits over monolithic systems, and industry implementations. </w:t>
      </w:r>
    </w:p>
    <w:p w14:paraId="533CBF46" w14:textId="77777777"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Cloud Security Fundamentals: Protecting Data and Applications</w:t>
      </w:r>
      <w:r w:rsidRPr="00BF133C">
        <w:rPr>
          <w:sz w:val="24"/>
          <w:szCs w:val="24"/>
          <w:lang w:val="en-IN"/>
        </w:rPr>
        <w:t xml:space="preserve"> </w:t>
      </w:r>
    </w:p>
    <w:p w14:paraId="5C82C522" w14:textId="77777777"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Cover security models, shared responsibility architecture, and real-world security practices. </w:t>
      </w:r>
    </w:p>
    <w:p w14:paraId="1FD187FD" w14:textId="77777777"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Multi-Cloud and Hybrid Cloud Strategies for Enterprise IT</w:t>
      </w:r>
      <w:r w:rsidRPr="00BF133C">
        <w:rPr>
          <w:sz w:val="24"/>
          <w:szCs w:val="24"/>
          <w:lang w:val="en-IN"/>
        </w:rPr>
        <w:t xml:space="preserve"> </w:t>
      </w:r>
    </w:p>
    <w:p w14:paraId="445AB832" w14:textId="77777777"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proofErr w:type="spellStart"/>
      <w:r w:rsidRPr="00BF133C">
        <w:rPr>
          <w:sz w:val="24"/>
          <w:szCs w:val="24"/>
          <w:lang w:val="en-IN"/>
        </w:rPr>
        <w:t>Analyze</w:t>
      </w:r>
      <w:proofErr w:type="spellEnd"/>
      <w:r w:rsidRPr="00BF133C">
        <w:rPr>
          <w:sz w:val="24"/>
          <w:szCs w:val="24"/>
          <w:lang w:val="en-IN"/>
        </w:rPr>
        <w:t xml:space="preserve"> deployment models, business benefits, challenges, and practical examples. </w:t>
      </w:r>
    </w:p>
    <w:p w14:paraId="67593459" w14:textId="77777777"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The Role of Artificial Intelligence and Machine Learning in Cloud Platforms</w:t>
      </w:r>
      <w:r w:rsidRPr="00BF133C">
        <w:rPr>
          <w:sz w:val="24"/>
          <w:szCs w:val="24"/>
          <w:lang w:val="en-IN"/>
        </w:rPr>
        <w:t xml:space="preserve"> </w:t>
      </w:r>
    </w:p>
    <w:p w14:paraId="643A2088" w14:textId="77777777"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lastRenderedPageBreak/>
        <w:t xml:space="preserve">Discuss AI/ML cloud services, architecture, and industry applications. </w:t>
      </w:r>
    </w:p>
    <w:p w14:paraId="24FEF852" w14:textId="77777777"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DevOps and Continuous Integration/Continuous Deployment (CI/CD) in Cloud Computing</w:t>
      </w:r>
      <w:r w:rsidRPr="00BF133C">
        <w:rPr>
          <w:sz w:val="24"/>
          <w:szCs w:val="24"/>
          <w:lang w:val="en-IN"/>
        </w:rPr>
        <w:t xml:space="preserve"> </w:t>
      </w:r>
    </w:p>
    <w:p w14:paraId="64891F61" w14:textId="77777777"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Explain DevOps principles, CI/CD architecture, and practical implementation examples. </w:t>
      </w:r>
    </w:p>
    <w:p w14:paraId="7B85B1EA" w14:textId="77777777"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Cloud Storage Technologies: Object, Block, and File Storage Compared</w:t>
      </w:r>
      <w:r w:rsidRPr="00BF133C">
        <w:rPr>
          <w:sz w:val="24"/>
          <w:szCs w:val="24"/>
          <w:lang w:val="en-IN"/>
        </w:rPr>
        <w:t xml:space="preserve"> </w:t>
      </w:r>
    </w:p>
    <w:p w14:paraId="53074A81" w14:textId="77777777"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Compare storage architectures, use cases, and industry adoption patterns. </w:t>
      </w:r>
    </w:p>
    <w:p w14:paraId="59C2114D" w14:textId="77777777"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Internet of Things (IoT) and Cloud Computing: Building Connected Ecosystems</w:t>
      </w:r>
      <w:r w:rsidRPr="00BF133C">
        <w:rPr>
          <w:sz w:val="24"/>
          <w:szCs w:val="24"/>
          <w:lang w:val="en-IN"/>
        </w:rPr>
        <w:t xml:space="preserve"> </w:t>
      </w:r>
    </w:p>
    <w:p w14:paraId="051E9A08" w14:textId="77777777" w:rsid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>Examine IoT-cloud architecture, benefits, challenges, and real-world applications.</w:t>
      </w:r>
    </w:p>
    <w:p w14:paraId="0207DD55" w14:textId="77777777" w:rsidR="00BF133C" w:rsidRPr="00BF133C" w:rsidRDefault="00BF133C" w:rsidP="00BF133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Cloud Migration Strategies: Moving Enterprise Applications to the Cloud</w:t>
      </w:r>
      <w:r w:rsidRPr="00BF133C">
        <w:rPr>
          <w:sz w:val="24"/>
          <w:szCs w:val="24"/>
          <w:lang w:val="en-IN"/>
        </w:rPr>
        <w:t xml:space="preserve"> </w:t>
      </w:r>
    </w:p>
    <w:p w14:paraId="02C2B0BE" w14:textId="77777777"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Examine migration approaches, cloud architecture considerations, benefits, challenges, and a successful migration case study. </w:t>
      </w:r>
    </w:p>
    <w:p w14:paraId="0203189C" w14:textId="77777777"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Big Data Analytics in Cloud Computing</w:t>
      </w:r>
      <w:r w:rsidRPr="00BF133C">
        <w:rPr>
          <w:sz w:val="24"/>
          <w:szCs w:val="24"/>
          <w:lang w:val="en-IN"/>
        </w:rPr>
        <w:t xml:space="preserve"> </w:t>
      </w:r>
    </w:p>
    <w:p w14:paraId="4BD3C9E5" w14:textId="77777777"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Explore cloud-based data processing architectures, analytics platforms, business value, and real-world applications. </w:t>
      </w:r>
    </w:p>
    <w:p w14:paraId="16F5355F" w14:textId="77777777"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Identity and Access Management (IAM) in Cloud Environments</w:t>
      </w:r>
      <w:r w:rsidRPr="00BF133C">
        <w:rPr>
          <w:sz w:val="24"/>
          <w:szCs w:val="24"/>
          <w:lang w:val="en-IN"/>
        </w:rPr>
        <w:t xml:space="preserve"> </w:t>
      </w:r>
    </w:p>
    <w:p w14:paraId="580D2C57" w14:textId="77777777"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Discuss authentication, authorization architectures, security benefits, and practical enterprise implementations. </w:t>
      </w:r>
    </w:p>
    <w:p w14:paraId="0C6AF39B" w14:textId="77777777"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Content Delivery Networks (CDNs) and Their Role in Cloud Services</w:t>
      </w:r>
      <w:r w:rsidRPr="00BF133C">
        <w:rPr>
          <w:sz w:val="24"/>
          <w:szCs w:val="24"/>
          <w:lang w:val="en-IN"/>
        </w:rPr>
        <w:t xml:space="preserve"> </w:t>
      </w:r>
    </w:p>
    <w:p w14:paraId="7E10274B" w14:textId="77777777" w:rsid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>Explain CDN architecture, performance optimization, industry relevance, and examples from popular web platforms.</w:t>
      </w:r>
    </w:p>
    <w:p w14:paraId="5B722787" w14:textId="19C84B5A" w:rsidR="00535FEA" w:rsidRPr="00F340C1" w:rsidRDefault="00535FEA" w:rsidP="00535FEA">
      <w:pPr>
        <w:numPr>
          <w:ilvl w:val="0"/>
          <w:numId w:val="3"/>
        </w:numPr>
        <w:spacing w:before="100" w:beforeAutospacing="1" w:after="100" w:afterAutospacing="1" w:line="240" w:lineRule="auto"/>
        <w:rPr>
          <w:b/>
          <w:bCs/>
          <w:sz w:val="24"/>
          <w:szCs w:val="24"/>
          <w:lang w:val="en-IN"/>
        </w:rPr>
      </w:pPr>
      <w:r w:rsidRPr="00535FEA">
        <w:rPr>
          <w:sz w:val="24"/>
          <w:szCs w:val="24"/>
          <w:lang w:val="en-IN"/>
        </w:rPr>
        <w:t xml:space="preserve"> </w:t>
      </w:r>
      <w:r w:rsidRPr="00F340C1">
        <w:rPr>
          <w:b/>
          <w:bCs/>
          <w:sz w:val="24"/>
          <w:szCs w:val="24"/>
          <w:lang w:val="en-IN"/>
        </w:rPr>
        <w:t>Server Virtualization and Its Role in Cloud Computing</w:t>
      </w:r>
    </w:p>
    <w:p w14:paraId="45635217" w14:textId="77777777" w:rsidR="00535FEA" w:rsidRPr="00535FEA" w:rsidRDefault="00535FEA" w:rsidP="00535FEA">
      <w:pPr>
        <w:spacing w:before="100" w:beforeAutospacing="1" w:after="100" w:afterAutospacing="1" w:line="240" w:lineRule="auto"/>
        <w:ind w:left="720"/>
        <w:rPr>
          <w:sz w:val="24"/>
          <w:szCs w:val="24"/>
          <w:lang w:val="en-IN"/>
        </w:rPr>
      </w:pPr>
      <w:r w:rsidRPr="00535FEA">
        <w:rPr>
          <w:sz w:val="24"/>
          <w:szCs w:val="24"/>
          <w:lang w:val="en-IN"/>
        </w:rPr>
        <w:t xml:space="preserve">Explain virtualization architecture, hypervisors, virtual machines, resource allocation, and the benefits of virtualization in cloud data </w:t>
      </w:r>
      <w:proofErr w:type="spellStart"/>
      <w:r w:rsidRPr="00535FEA">
        <w:rPr>
          <w:sz w:val="24"/>
          <w:szCs w:val="24"/>
          <w:lang w:val="en-IN"/>
        </w:rPr>
        <w:t>centers</w:t>
      </w:r>
      <w:proofErr w:type="spellEnd"/>
      <w:r w:rsidRPr="00535FEA">
        <w:rPr>
          <w:sz w:val="24"/>
          <w:szCs w:val="24"/>
          <w:lang w:val="en-IN"/>
        </w:rPr>
        <w:t>.</w:t>
      </w:r>
    </w:p>
    <w:p w14:paraId="0E51135A" w14:textId="027A19CD" w:rsidR="00535FEA" w:rsidRPr="00F340C1" w:rsidRDefault="00535FEA" w:rsidP="00535FEA">
      <w:pPr>
        <w:numPr>
          <w:ilvl w:val="0"/>
          <w:numId w:val="3"/>
        </w:numPr>
        <w:spacing w:before="100" w:beforeAutospacing="1" w:after="100" w:afterAutospacing="1" w:line="240" w:lineRule="auto"/>
        <w:rPr>
          <w:b/>
          <w:bCs/>
          <w:sz w:val="24"/>
          <w:szCs w:val="24"/>
          <w:lang w:val="en-IN"/>
        </w:rPr>
      </w:pPr>
      <w:r w:rsidRPr="00F340C1">
        <w:rPr>
          <w:b/>
          <w:bCs/>
          <w:sz w:val="24"/>
          <w:szCs w:val="24"/>
          <w:lang w:val="en-IN"/>
        </w:rPr>
        <w:t>Cloud Storage Technologies and Architecture</w:t>
      </w:r>
    </w:p>
    <w:p w14:paraId="576012C0" w14:textId="77777777" w:rsidR="00535FEA" w:rsidRPr="00535FEA" w:rsidRDefault="00535FEA" w:rsidP="00535FEA">
      <w:pPr>
        <w:spacing w:before="100" w:beforeAutospacing="1" w:after="100" w:afterAutospacing="1" w:line="240" w:lineRule="auto"/>
        <w:ind w:left="720"/>
        <w:rPr>
          <w:sz w:val="24"/>
          <w:szCs w:val="24"/>
          <w:lang w:val="en-IN"/>
        </w:rPr>
      </w:pPr>
      <w:r w:rsidRPr="00535FEA">
        <w:rPr>
          <w:sz w:val="24"/>
          <w:szCs w:val="24"/>
          <w:lang w:val="en-IN"/>
        </w:rPr>
        <w:t>Discuss cloud storage concepts, storage architectures, scalability, availability, data replication, and practical applications such as Google Drive and Amazon S3.</w:t>
      </w:r>
    </w:p>
    <w:p w14:paraId="1BBC2C4A" w14:textId="3BE3BAD7" w:rsidR="00535FEA" w:rsidRPr="00F340C1" w:rsidRDefault="00535FEA" w:rsidP="00535FEA">
      <w:pPr>
        <w:numPr>
          <w:ilvl w:val="0"/>
          <w:numId w:val="3"/>
        </w:numPr>
        <w:spacing w:before="100" w:beforeAutospacing="1" w:after="100" w:afterAutospacing="1" w:line="240" w:lineRule="auto"/>
        <w:rPr>
          <w:b/>
          <w:bCs/>
          <w:sz w:val="24"/>
          <w:szCs w:val="24"/>
          <w:lang w:val="en-IN"/>
        </w:rPr>
      </w:pPr>
      <w:r w:rsidRPr="00535FEA">
        <w:rPr>
          <w:sz w:val="24"/>
          <w:szCs w:val="24"/>
          <w:lang w:val="en-IN"/>
        </w:rPr>
        <w:t xml:space="preserve"> </w:t>
      </w:r>
      <w:r w:rsidRPr="00F340C1">
        <w:rPr>
          <w:b/>
          <w:bCs/>
          <w:sz w:val="24"/>
          <w:szCs w:val="24"/>
          <w:lang w:val="en-IN"/>
        </w:rPr>
        <w:t>Cloud Security: Threats and Protection Mechanisms</w:t>
      </w:r>
    </w:p>
    <w:p w14:paraId="1CFBD2E0" w14:textId="77777777" w:rsidR="00535FEA" w:rsidRPr="00535FEA" w:rsidRDefault="00535FEA" w:rsidP="00535FEA">
      <w:pPr>
        <w:spacing w:before="100" w:beforeAutospacing="1" w:after="100" w:afterAutospacing="1" w:line="240" w:lineRule="auto"/>
        <w:ind w:left="720"/>
        <w:rPr>
          <w:sz w:val="24"/>
          <w:szCs w:val="24"/>
          <w:lang w:val="en-IN"/>
        </w:rPr>
      </w:pPr>
      <w:r w:rsidRPr="00535FEA">
        <w:rPr>
          <w:sz w:val="24"/>
          <w:szCs w:val="24"/>
          <w:lang w:val="en-IN"/>
        </w:rPr>
        <w:t>Explain common cloud security threats, data protection, encryption, network security, security controls, and practical approaches used by cloud service providers.</w:t>
      </w:r>
    </w:p>
    <w:p w14:paraId="03D59380" w14:textId="50FD6D83" w:rsidR="00535FEA" w:rsidRPr="00F340C1" w:rsidRDefault="00535FEA" w:rsidP="00535FEA">
      <w:pPr>
        <w:numPr>
          <w:ilvl w:val="0"/>
          <w:numId w:val="3"/>
        </w:numPr>
        <w:spacing w:before="100" w:beforeAutospacing="1" w:after="100" w:afterAutospacing="1" w:line="240" w:lineRule="auto"/>
        <w:rPr>
          <w:b/>
          <w:bCs/>
          <w:sz w:val="24"/>
          <w:szCs w:val="24"/>
          <w:lang w:val="en-IN"/>
        </w:rPr>
      </w:pPr>
      <w:r w:rsidRPr="00F340C1">
        <w:rPr>
          <w:b/>
          <w:bCs/>
          <w:sz w:val="24"/>
          <w:szCs w:val="24"/>
          <w:lang w:val="en-IN"/>
        </w:rPr>
        <w:t>Infrastructure as a Service (IaaS): Architecture and Applications</w:t>
      </w:r>
    </w:p>
    <w:p w14:paraId="33884ADA" w14:textId="77777777" w:rsidR="00535FEA" w:rsidRPr="00535FEA" w:rsidRDefault="00535FEA" w:rsidP="00535FEA">
      <w:pPr>
        <w:spacing w:before="100" w:beforeAutospacing="1" w:after="100" w:afterAutospacing="1" w:line="240" w:lineRule="auto"/>
        <w:ind w:left="720"/>
        <w:rPr>
          <w:sz w:val="24"/>
          <w:szCs w:val="24"/>
          <w:lang w:val="en-IN"/>
        </w:rPr>
      </w:pPr>
      <w:r w:rsidRPr="00535FEA">
        <w:rPr>
          <w:sz w:val="24"/>
          <w:szCs w:val="24"/>
          <w:lang w:val="en-IN"/>
        </w:rPr>
        <w:t>Explain the IaaS model, virtual computing resources, storage and networking services, advantages, limitations, and practical enterprise applications.</w:t>
      </w:r>
    </w:p>
    <w:p w14:paraId="0EAC4D43" w14:textId="49385C53" w:rsidR="00535FEA" w:rsidRPr="00F340C1" w:rsidRDefault="00535FEA" w:rsidP="00535FEA">
      <w:pPr>
        <w:numPr>
          <w:ilvl w:val="0"/>
          <w:numId w:val="3"/>
        </w:numPr>
        <w:spacing w:before="100" w:beforeAutospacing="1" w:after="100" w:afterAutospacing="1" w:line="240" w:lineRule="auto"/>
        <w:rPr>
          <w:b/>
          <w:bCs/>
          <w:sz w:val="24"/>
          <w:szCs w:val="24"/>
          <w:lang w:val="en-IN"/>
        </w:rPr>
      </w:pPr>
      <w:r w:rsidRPr="00F340C1">
        <w:rPr>
          <w:b/>
          <w:bCs/>
          <w:sz w:val="24"/>
          <w:szCs w:val="24"/>
          <w:lang w:val="en-IN"/>
        </w:rPr>
        <w:t>Platform as a Service (PaaS) for Cloud Application Development</w:t>
      </w:r>
    </w:p>
    <w:p w14:paraId="031CC26F" w14:textId="77777777" w:rsidR="00535FEA" w:rsidRPr="00535FEA" w:rsidRDefault="00535FEA" w:rsidP="00535FEA">
      <w:pPr>
        <w:spacing w:before="100" w:beforeAutospacing="1" w:after="100" w:afterAutospacing="1" w:line="240" w:lineRule="auto"/>
        <w:ind w:left="720"/>
        <w:rPr>
          <w:sz w:val="24"/>
          <w:szCs w:val="24"/>
          <w:lang w:val="en-IN"/>
        </w:rPr>
      </w:pPr>
      <w:r w:rsidRPr="00535FEA">
        <w:rPr>
          <w:sz w:val="24"/>
          <w:szCs w:val="24"/>
          <w:lang w:val="en-IN"/>
        </w:rPr>
        <w:t>Discuss PaaS architecture, development environments, application deployment, scalability, advantages, limitations, and examples of PaaS platforms.</w:t>
      </w:r>
    </w:p>
    <w:p w14:paraId="015BCD8E" w14:textId="0741DDA9" w:rsidR="00535FEA" w:rsidRPr="00F340C1" w:rsidRDefault="00535FEA" w:rsidP="00535FEA">
      <w:pPr>
        <w:numPr>
          <w:ilvl w:val="0"/>
          <w:numId w:val="3"/>
        </w:numPr>
        <w:spacing w:before="100" w:beforeAutospacing="1" w:after="100" w:afterAutospacing="1" w:line="240" w:lineRule="auto"/>
        <w:rPr>
          <w:b/>
          <w:bCs/>
          <w:sz w:val="24"/>
          <w:szCs w:val="24"/>
          <w:lang w:val="en-IN"/>
        </w:rPr>
      </w:pPr>
      <w:r w:rsidRPr="00F340C1">
        <w:rPr>
          <w:b/>
          <w:bCs/>
          <w:sz w:val="24"/>
          <w:szCs w:val="24"/>
          <w:lang w:val="en-IN"/>
        </w:rPr>
        <w:t>Software as a Service (SaaS): Architecture and Business Applications</w:t>
      </w:r>
    </w:p>
    <w:p w14:paraId="3299D971" w14:textId="39E98107" w:rsidR="00C2099F" w:rsidRDefault="00535FEA" w:rsidP="00535FEA">
      <w:pPr>
        <w:spacing w:before="100" w:beforeAutospacing="1" w:after="100" w:afterAutospacing="1" w:line="240" w:lineRule="auto"/>
        <w:ind w:left="720"/>
        <w:rPr>
          <w:sz w:val="24"/>
          <w:szCs w:val="24"/>
          <w:lang w:val="en-IN"/>
        </w:rPr>
      </w:pPr>
      <w:r w:rsidRPr="00535FEA">
        <w:rPr>
          <w:sz w:val="24"/>
          <w:szCs w:val="24"/>
          <w:lang w:val="en-IN"/>
        </w:rPr>
        <w:t>Explain SaaS architecture, features, advantages, subscription-based software delivery, security considerations, and examples such as Google Workspace and Microsoft 365.</w:t>
      </w:r>
    </w:p>
    <w:p w14:paraId="50A587FF" w14:textId="77777777" w:rsidR="00535FEA" w:rsidRDefault="00535FEA" w:rsidP="00535FEA">
      <w:pPr>
        <w:spacing w:before="100" w:beforeAutospacing="1" w:after="100" w:afterAutospacing="1" w:line="240" w:lineRule="auto"/>
        <w:ind w:left="720"/>
        <w:rPr>
          <w:sz w:val="24"/>
          <w:szCs w:val="24"/>
          <w:lang w:val="en-IN"/>
        </w:rPr>
      </w:pPr>
    </w:p>
    <w:p w14:paraId="51BC1CD6" w14:textId="77777777" w:rsidR="00535FEA" w:rsidRDefault="00535FEA" w:rsidP="00535FEA">
      <w:pPr>
        <w:spacing w:before="100" w:beforeAutospacing="1" w:after="100" w:afterAutospacing="1" w:line="240" w:lineRule="auto"/>
        <w:ind w:left="720"/>
        <w:rPr>
          <w:sz w:val="24"/>
          <w:szCs w:val="24"/>
          <w:lang w:val="en-IN"/>
        </w:rPr>
      </w:pPr>
    </w:p>
    <w:p w14:paraId="1613880C" w14:textId="77777777" w:rsidR="00535FEA" w:rsidRPr="00BF133C" w:rsidRDefault="00535FEA" w:rsidP="00535FEA">
      <w:pPr>
        <w:spacing w:before="100" w:beforeAutospacing="1" w:after="100" w:afterAutospacing="1" w:line="240" w:lineRule="auto"/>
        <w:ind w:left="720"/>
        <w:rPr>
          <w:sz w:val="24"/>
          <w:szCs w:val="24"/>
          <w:lang w:val="en-IN"/>
        </w:rPr>
      </w:pPr>
    </w:p>
    <w:p w14:paraId="4CC06BF8" w14:textId="77777777" w:rsidR="00D83454" w:rsidRDefault="00780966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Minimum slide flow:</w:t>
      </w:r>
    </w:p>
    <w:p w14:paraId="0CFAEF86" w14:textId="77777777" w:rsidR="00D83454" w:rsidRDefault="007809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Title and objective</w:t>
      </w:r>
    </w:p>
    <w:p w14:paraId="11C3A6C6" w14:textId="77777777" w:rsidR="00D83454" w:rsidRDefault="007809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Core technical explanation</w:t>
      </w:r>
    </w:p>
    <w:p w14:paraId="19E1AB29" w14:textId="77777777" w:rsidR="00D83454" w:rsidRDefault="007809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Architecture or process diagram</w:t>
      </w:r>
    </w:p>
    <w:p w14:paraId="01700456" w14:textId="77777777" w:rsidR="00D83454" w:rsidRDefault="007809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Real-world use case</w:t>
      </w:r>
    </w:p>
    <w:p w14:paraId="416312CF" w14:textId="77777777" w:rsidR="00D83454" w:rsidRDefault="007809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Conclusion and key takeaway</w:t>
      </w:r>
    </w:p>
    <w:p w14:paraId="10D5788E" w14:textId="77777777" w:rsidR="00D83454" w:rsidRDefault="00D83454">
      <w:pPr>
        <w:spacing w:after="40" w:line="240" w:lineRule="auto"/>
        <w:rPr>
          <w:sz w:val="24"/>
          <w:szCs w:val="24"/>
        </w:rPr>
      </w:pPr>
    </w:p>
    <w:p w14:paraId="687E86FF" w14:textId="77777777" w:rsidR="00D83454" w:rsidRDefault="00780966">
      <w:pPr>
        <w:spacing w:after="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Technical Presentation Rubric</w:t>
      </w:r>
    </w:p>
    <w:p w14:paraId="590DD34E" w14:textId="77777777" w:rsidR="00D83454" w:rsidRDefault="00D83454">
      <w:pPr>
        <w:spacing w:after="40" w:line="240" w:lineRule="auto"/>
        <w:rPr>
          <w:b/>
          <w:bCs/>
          <w:sz w:val="24"/>
          <w:szCs w:val="24"/>
        </w:rPr>
      </w:pPr>
    </w:p>
    <w:tbl>
      <w:tblPr>
        <w:tblStyle w:val="a1"/>
        <w:tblW w:w="10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D83454" w14:paraId="24626A70" w14:textId="77777777">
        <w:tc>
          <w:tcPr>
            <w:tcW w:w="1707" w:type="dxa"/>
            <w:shd w:val="clear" w:color="auto" w:fill="D9E2F3"/>
          </w:tcPr>
          <w:p w14:paraId="02703C0B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26BC2A45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1BAE5C5B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0B19DDE3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7A62043C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1D496989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1 - Beginning</w:t>
            </w:r>
          </w:p>
        </w:tc>
      </w:tr>
      <w:tr w:rsidR="00D83454" w14:paraId="4F2D185B" w14:textId="77777777">
        <w:tc>
          <w:tcPr>
            <w:tcW w:w="1707" w:type="dxa"/>
          </w:tcPr>
          <w:p w14:paraId="6E9A10F8" w14:textId="77777777" w:rsidR="00D83454" w:rsidRDefault="00780966">
            <w:pPr>
              <w:rPr>
                <w:sz w:val="24"/>
                <w:szCs w:val="24"/>
              </w:rPr>
            </w:pPr>
            <w:r>
              <w:t>Technical Content</w:t>
            </w:r>
          </w:p>
        </w:tc>
        <w:tc>
          <w:tcPr>
            <w:tcW w:w="1707" w:type="dxa"/>
          </w:tcPr>
          <w:p w14:paraId="2789E278" w14:textId="77777777" w:rsidR="00D83454" w:rsidRDefault="00780966">
            <w:pPr>
              <w:rPr>
                <w:sz w:val="24"/>
                <w:szCs w:val="24"/>
              </w:rPr>
            </w:pPr>
            <w:r>
              <w:t>30%</w:t>
            </w:r>
          </w:p>
        </w:tc>
        <w:tc>
          <w:tcPr>
            <w:tcW w:w="1707" w:type="dxa"/>
          </w:tcPr>
          <w:p w14:paraId="6FC1F07B" w14:textId="77777777" w:rsidR="00D83454" w:rsidRDefault="00780966">
            <w:pPr>
              <w:rPr>
                <w:sz w:val="24"/>
                <w:szCs w:val="24"/>
              </w:rPr>
            </w:pPr>
            <w:r>
              <w:t>Content is highly accurate, relevant, and insightful</w:t>
            </w:r>
          </w:p>
        </w:tc>
        <w:tc>
          <w:tcPr>
            <w:tcW w:w="1707" w:type="dxa"/>
          </w:tcPr>
          <w:p w14:paraId="7E33852F" w14:textId="77777777" w:rsidR="00D83454" w:rsidRDefault="00780966">
            <w:pPr>
              <w:rPr>
                <w:sz w:val="24"/>
                <w:szCs w:val="24"/>
              </w:rPr>
            </w:pPr>
            <w:r>
              <w:t>Content is correct with minor gaps</w:t>
            </w:r>
          </w:p>
        </w:tc>
        <w:tc>
          <w:tcPr>
            <w:tcW w:w="1707" w:type="dxa"/>
          </w:tcPr>
          <w:p w14:paraId="19894880" w14:textId="77777777" w:rsidR="00D83454" w:rsidRDefault="00780966">
            <w:pPr>
              <w:rPr>
                <w:sz w:val="24"/>
                <w:szCs w:val="24"/>
              </w:rPr>
            </w:pPr>
            <w:r>
              <w:t>Basic content with limited depth</w:t>
            </w:r>
          </w:p>
        </w:tc>
        <w:tc>
          <w:tcPr>
            <w:tcW w:w="1707" w:type="dxa"/>
          </w:tcPr>
          <w:p w14:paraId="42AF03AF" w14:textId="77777777" w:rsidR="00D83454" w:rsidRDefault="00780966">
            <w:pPr>
              <w:rPr>
                <w:sz w:val="24"/>
                <w:szCs w:val="24"/>
              </w:rPr>
            </w:pPr>
            <w:r>
              <w:t>Content is inaccurate or superficial</w:t>
            </w:r>
          </w:p>
        </w:tc>
      </w:tr>
      <w:tr w:rsidR="00D83454" w14:paraId="2A866791" w14:textId="77777777">
        <w:tc>
          <w:tcPr>
            <w:tcW w:w="1707" w:type="dxa"/>
          </w:tcPr>
          <w:p w14:paraId="100C355A" w14:textId="77777777" w:rsidR="00D83454" w:rsidRDefault="00780966">
            <w:pPr>
              <w:rPr>
                <w:sz w:val="24"/>
                <w:szCs w:val="24"/>
              </w:rPr>
            </w:pPr>
            <w:r>
              <w:t>Structure and Flow</w:t>
            </w:r>
          </w:p>
        </w:tc>
        <w:tc>
          <w:tcPr>
            <w:tcW w:w="1707" w:type="dxa"/>
          </w:tcPr>
          <w:p w14:paraId="3F676C73" w14:textId="77777777" w:rsidR="00D83454" w:rsidRDefault="00780966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14:paraId="7DB85ECD" w14:textId="77777777" w:rsidR="00D83454" w:rsidRDefault="00780966">
            <w:pPr>
              <w:rPr>
                <w:sz w:val="24"/>
                <w:szCs w:val="24"/>
              </w:rPr>
            </w:pPr>
            <w:r>
              <w:t>Excellent logical flow and slide organization</w:t>
            </w:r>
          </w:p>
        </w:tc>
        <w:tc>
          <w:tcPr>
            <w:tcW w:w="1707" w:type="dxa"/>
          </w:tcPr>
          <w:p w14:paraId="2519D550" w14:textId="77777777" w:rsidR="00D83454" w:rsidRDefault="00780966">
            <w:pPr>
              <w:rPr>
                <w:sz w:val="24"/>
                <w:szCs w:val="24"/>
              </w:rPr>
            </w:pPr>
            <w:r>
              <w:t>Good structure with minor issues</w:t>
            </w:r>
          </w:p>
        </w:tc>
        <w:tc>
          <w:tcPr>
            <w:tcW w:w="1707" w:type="dxa"/>
          </w:tcPr>
          <w:p w14:paraId="6B1914D5" w14:textId="77777777" w:rsidR="00D83454" w:rsidRDefault="00780966">
            <w:pPr>
              <w:rPr>
                <w:sz w:val="24"/>
                <w:szCs w:val="24"/>
              </w:rPr>
            </w:pPr>
            <w:r>
              <w:t>Some organization but weak flow</w:t>
            </w:r>
          </w:p>
        </w:tc>
        <w:tc>
          <w:tcPr>
            <w:tcW w:w="1707" w:type="dxa"/>
          </w:tcPr>
          <w:p w14:paraId="3C41271D" w14:textId="77777777" w:rsidR="00D83454" w:rsidRDefault="00780966">
            <w:pPr>
              <w:rPr>
                <w:sz w:val="24"/>
                <w:szCs w:val="24"/>
              </w:rPr>
            </w:pPr>
            <w:r>
              <w:t>Disorganized presentation</w:t>
            </w:r>
          </w:p>
        </w:tc>
      </w:tr>
      <w:tr w:rsidR="00D83454" w14:paraId="2F7F9FE5" w14:textId="77777777">
        <w:tc>
          <w:tcPr>
            <w:tcW w:w="1707" w:type="dxa"/>
          </w:tcPr>
          <w:p w14:paraId="013FEBF6" w14:textId="77777777" w:rsidR="00D83454" w:rsidRDefault="00780966">
            <w:pPr>
              <w:rPr>
                <w:sz w:val="24"/>
                <w:szCs w:val="24"/>
              </w:rPr>
            </w:pPr>
            <w:r>
              <w:t>Use of Visuals</w:t>
            </w:r>
          </w:p>
        </w:tc>
        <w:tc>
          <w:tcPr>
            <w:tcW w:w="1707" w:type="dxa"/>
          </w:tcPr>
          <w:p w14:paraId="0C4BFE62" w14:textId="77777777" w:rsidR="00D83454" w:rsidRDefault="00780966">
            <w:pPr>
              <w:rPr>
                <w:sz w:val="24"/>
                <w:szCs w:val="24"/>
              </w:rPr>
            </w:pPr>
            <w:r>
              <w:t>15%</w:t>
            </w:r>
          </w:p>
        </w:tc>
        <w:tc>
          <w:tcPr>
            <w:tcW w:w="1707" w:type="dxa"/>
          </w:tcPr>
          <w:p w14:paraId="5A6AAA0D" w14:textId="77777777" w:rsidR="00D83454" w:rsidRDefault="00780966">
            <w:pPr>
              <w:rPr>
                <w:sz w:val="24"/>
                <w:szCs w:val="24"/>
              </w:rPr>
            </w:pPr>
            <w:r>
              <w:t>Visuals strongly support technical communication</w:t>
            </w:r>
          </w:p>
        </w:tc>
        <w:tc>
          <w:tcPr>
            <w:tcW w:w="1707" w:type="dxa"/>
          </w:tcPr>
          <w:p w14:paraId="490A9FC2" w14:textId="77777777" w:rsidR="00D83454" w:rsidRDefault="00780966">
            <w:pPr>
              <w:rPr>
                <w:sz w:val="24"/>
                <w:szCs w:val="24"/>
              </w:rPr>
            </w:pPr>
            <w:r>
              <w:t>Relevant visuals used well</w:t>
            </w:r>
          </w:p>
        </w:tc>
        <w:tc>
          <w:tcPr>
            <w:tcW w:w="1707" w:type="dxa"/>
          </w:tcPr>
          <w:p w14:paraId="379FAE58" w14:textId="77777777" w:rsidR="00D83454" w:rsidRDefault="00780966">
            <w:pPr>
              <w:rPr>
                <w:sz w:val="24"/>
                <w:szCs w:val="24"/>
              </w:rPr>
            </w:pPr>
            <w:r>
              <w:t>Limited or unclear visuals</w:t>
            </w:r>
          </w:p>
        </w:tc>
        <w:tc>
          <w:tcPr>
            <w:tcW w:w="1707" w:type="dxa"/>
          </w:tcPr>
          <w:p w14:paraId="03F029C8" w14:textId="77777777" w:rsidR="00D83454" w:rsidRDefault="00780966">
            <w:pPr>
              <w:rPr>
                <w:sz w:val="24"/>
                <w:szCs w:val="24"/>
              </w:rPr>
            </w:pPr>
            <w:r>
              <w:t>No meaningful visuals</w:t>
            </w:r>
          </w:p>
        </w:tc>
      </w:tr>
      <w:tr w:rsidR="00D83454" w14:paraId="6340A50C" w14:textId="77777777">
        <w:tc>
          <w:tcPr>
            <w:tcW w:w="1707" w:type="dxa"/>
          </w:tcPr>
          <w:p w14:paraId="4E25DD8C" w14:textId="77777777" w:rsidR="00D83454" w:rsidRDefault="00780966">
            <w:pPr>
              <w:rPr>
                <w:sz w:val="24"/>
                <w:szCs w:val="24"/>
              </w:rPr>
            </w:pPr>
            <w:r>
              <w:t>Communication Skills</w:t>
            </w:r>
          </w:p>
        </w:tc>
        <w:tc>
          <w:tcPr>
            <w:tcW w:w="1707" w:type="dxa"/>
          </w:tcPr>
          <w:p w14:paraId="1DB11708" w14:textId="77777777" w:rsidR="00D83454" w:rsidRDefault="00780966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14:paraId="2DCD5936" w14:textId="77777777" w:rsidR="00D83454" w:rsidRDefault="00780966">
            <w:pPr>
              <w:rPr>
                <w:sz w:val="24"/>
                <w:szCs w:val="24"/>
              </w:rPr>
            </w:pPr>
            <w:r>
              <w:t>Confident, clear, and engaging delivery</w:t>
            </w:r>
          </w:p>
        </w:tc>
        <w:tc>
          <w:tcPr>
            <w:tcW w:w="1707" w:type="dxa"/>
          </w:tcPr>
          <w:p w14:paraId="39E43526" w14:textId="77777777" w:rsidR="00D83454" w:rsidRDefault="00780966">
            <w:pPr>
              <w:rPr>
                <w:sz w:val="24"/>
                <w:szCs w:val="24"/>
              </w:rPr>
            </w:pPr>
            <w:r>
              <w:t>Clear delivery with minor hesitation</w:t>
            </w:r>
          </w:p>
        </w:tc>
        <w:tc>
          <w:tcPr>
            <w:tcW w:w="1707" w:type="dxa"/>
          </w:tcPr>
          <w:p w14:paraId="02D7C60E" w14:textId="77777777" w:rsidR="00D83454" w:rsidRDefault="00780966">
            <w:pPr>
              <w:rPr>
                <w:sz w:val="24"/>
                <w:szCs w:val="24"/>
              </w:rPr>
            </w:pPr>
            <w:r>
              <w:t>Moderate clarity but uneven delivery</w:t>
            </w:r>
          </w:p>
        </w:tc>
        <w:tc>
          <w:tcPr>
            <w:tcW w:w="1707" w:type="dxa"/>
          </w:tcPr>
          <w:p w14:paraId="2AD5B2FF" w14:textId="77777777" w:rsidR="00D83454" w:rsidRDefault="00780966">
            <w:pPr>
              <w:rPr>
                <w:sz w:val="24"/>
                <w:szCs w:val="24"/>
              </w:rPr>
            </w:pPr>
            <w:r>
              <w:t>Weak delivery and low clarity</w:t>
            </w:r>
          </w:p>
        </w:tc>
      </w:tr>
      <w:tr w:rsidR="00D83454" w14:paraId="7D2A5ED2" w14:textId="77777777">
        <w:tc>
          <w:tcPr>
            <w:tcW w:w="1707" w:type="dxa"/>
          </w:tcPr>
          <w:p w14:paraId="4208A7FC" w14:textId="77777777" w:rsidR="00D83454" w:rsidRDefault="00780966">
            <w:pPr>
              <w:rPr>
                <w:sz w:val="24"/>
                <w:szCs w:val="24"/>
              </w:rPr>
            </w:pPr>
            <w:r>
              <w:t>Professionalism</w:t>
            </w:r>
          </w:p>
        </w:tc>
        <w:tc>
          <w:tcPr>
            <w:tcW w:w="1707" w:type="dxa"/>
          </w:tcPr>
          <w:p w14:paraId="6121343A" w14:textId="77777777" w:rsidR="00D83454" w:rsidRDefault="00780966">
            <w:pPr>
              <w:rPr>
                <w:sz w:val="24"/>
                <w:szCs w:val="24"/>
              </w:rPr>
            </w:pPr>
            <w:r>
              <w:t>15%</w:t>
            </w:r>
          </w:p>
        </w:tc>
        <w:tc>
          <w:tcPr>
            <w:tcW w:w="1707" w:type="dxa"/>
          </w:tcPr>
          <w:p w14:paraId="51DD926D" w14:textId="77777777" w:rsidR="00D83454" w:rsidRDefault="00780966">
            <w:pPr>
              <w:rPr>
                <w:sz w:val="24"/>
                <w:szCs w:val="24"/>
              </w:rPr>
            </w:pPr>
            <w:r>
              <w:t>Well-prepared and audience-focused presentation</w:t>
            </w:r>
          </w:p>
        </w:tc>
        <w:tc>
          <w:tcPr>
            <w:tcW w:w="1707" w:type="dxa"/>
          </w:tcPr>
          <w:p w14:paraId="3C473504" w14:textId="77777777" w:rsidR="00D83454" w:rsidRDefault="00780966">
            <w:pPr>
              <w:rPr>
                <w:sz w:val="24"/>
                <w:szCs w:val="24"/>
              </w:rPr>
            </w:pPr>
            <w:r>
              <w:t>Mostly professional</w:t>
            </w:r>
          </w:p>
        </w:tc>
        <w:tc>
          <w:tcPr>
            <w:tcW w:w="1707" w:type="dxa"/>
          </w:tcPr>
          <w:p w14:paraId="12C9B6FE" w14:textId="77777777" w:rsidR="00D83454" w:rsidRDefault="00780966">
            <w:pPr>
              <w:rPr>
                <w:sz w:val="24"/>
                <w:szCs w:val="24"/>
              </w:rPr>
            </w:pPr>
            <w:r>
              <w:t>Basic preparation visible</w:t>
            </w:r>
          </w:p>
        </w:tc>
        <w:tc>
          <w:tcPr>
            <w:tcW w:w="1707" w:type="dxa"/>
          </w:tcPr>
          <w:p w14:paraId="5F7DEE43" w14:textId="77777777" w:rsidR="00D83454" w:rsidRDefault="00780966">
            <w:pPr>
              <w:rPr>
                <w:sz w:val="24"/>
                <w:szCs w:val="24"/>
              </w:rPr>
            </w:pPr>
            <w:r>
              <w:t>Poor preparation and professionalism</w:t>
            </w:r>
          </w:p>
        </w:tc>
      </w:tr>
    </w:tbl>
    <w:p w14:paraId="5D84A05D" w14:textId="77777777" w:rsidR="00D83454" w:rsidRDefault="00D83454">
      <w:pPr>
        <w:rPr>
          <w:sz w:val="24"/>
          <w:szCs w:val="24"/>
        </w:rPr>
      </w:pPr>
    </w:p>
    <w:p w14:paraId="1D72F97F" w14:textId="77777777" w:rsidR="00767287" w:rsidRDefault="00767287">
      <w:pPr>
        <w:rPr>
          <w:sz w:val="24"/>
          <w:szCs w:val="24"/>
        </w:rPr>
      </w:pPr>
    </w:p>
    <w:p w14:paraId="73346C74" w14:textId="77777777" w:rsidR="00767287" w:rsidRDefault="00767287">
      <w:pPr>
        <w:rPr>
          <w:sz w:val="24"/>
          <w:szCs w:val="24"/>
        </w:rPr>
      </w:pPr>
    </w:p>
    <w:p w14:paraId="2A51AD50" w14:textId="77777777" w:rsidR="009D0364" w:rsidRDefault="009D0364">
      <w:pPr>
        <w:rPr>
          <w:sz w:val="24"/>
          <w:szCs w:val="24"/>
        </w:rPr>
      </w:pPr>
    </w:p>
    <w:p w14:paraId="3C06EBC6" w14:textId="77777777" w:rsidR="009D0364" w:rsidRDefault="009D0364">
      <w:pPr>
        <w:rPr>
          <w:sz w:val="24"/>
          <w:szCs w:val="24"/>
        </w:rPr>
      </w:pPr>
    </w:p>
    <w:p w14:paraId="5911E4B7" w14:textId="77777777" w:rsidR="009D0364" w:rsidRDefault="009D0364">
      <w:pPr>
        <w:rPr>
          <w:sz w:val="24"/>
          <w:szCs w:val="24"/>
        </w:rPr>
      </w:pPr>
    </w:p>
    <w:p w14:paraId="345EC360" w14:textId="77777777" w:rsidR="009D0364" w:rsidRDefault="009D0364">
      <w:pPr>
        <w:rPr>
          <w:sz w:val="24"/>
          <w:szCs w:val="24"/>
        </w:rPr>
      </w:pPr>
    </w:p>
    <w:p w14:paraId="0E143F05" w14:textId="77777777" w:rsidR="009D0364" w:rsidRDefault="009D0364">
      <w:pPr>
        <w:rPr>
          <w:sz w:val="24"/>
          <w:szCs w:val="24"/>
        </w:rPr>
      </w:pPr>
    </w:p>
    <w:p w14:paraId="722CED9E" w14:textId="77777777" w:rsidR="009D0364" w:rsidRDefault="009D0364">
      <w:pPr>
        <w:rPr>
          <w:sz w:val="24"/>
          <w:szCs w:val="24"/>
        </w:rPr>
      </w:pPr>
    </w:p>
    <w:p w14:paraId="0C585436" w14:textId="77777777" w:rsidR="009D0364" w:rsidRDefault="009D0364">
      <w:pPr>
        <w:rPr>
          <w:sz w:val="24"/>
          <w:szCs w:val="24"/>
        </w:rPr>
      </w:pPr>
    </w:p>
    <w:p w14:paraId="1E9095B1" w14:textId="77777777" w:rsidR="009D0364" w:rsidRDefault="009D0364">
      <w:pPr>
        <w:rPr>
          <w:sz w:val="24"/>
          <w:szCs w:val="24"/>
        </w:rPr>
      </w:pPr>
    </w:p>
    <w:p w14:paraId="39844197" w14:textId="77777777" w:rsidR="00AD5526" w:rsidRDefault="009D0364">
      <w:pPr>
        <w:rPr>
          <w:sz w:val="24"/>
          <w:szCs w:val="24"/>
        </w:rPr>
      </w:pPr>
      <w:r w:rsidRPr="00AD5526">
        <w:rPr>
          <w:b/>
          <w:bCs/>
          <w:sz w:val="24"/>
          <w:szCs w:val="24"/>
        </w:rPr>
        <w:t>Slide 1 – Title Slide</w:t>
      </w:r>
      <w:r w:rsidRPr="009D0364">
        <w:rPr>
          <w:sz w:val="24"/>
          <w:szCs w:val="24"/>
        </w:rPr>
        <w:t xml:space="preserve"> </w:t>
      </w:r>
    </w:p>
    <w:p w14:paraId="7E7DB4FC" w14:textId="77777777" w:rsidR="00AD5526" w:rsidRDefault="009D0364">
      <w:pPr>
        <w:rPr>
          <w:sz w:val="24"/>
          <w:szCs w:val="24"/>
        </w:rPr>
      </w:pPr>
      <w:r w:rsidRPr="009D0364">
        <w:rPr>
          <w:sz w:val="24"/>
          <w:szCs w:val="24"/>
        </w:rPr>
        <w:t xml:space="preserve">SERVER VIRTUALIZATION AND ITS ROLE IN CLOUD COMPUTING </w:t>
      </w:r>
    </w:p>
    <w:p w14:paraId="3C0C28EA" w14:textId="00E579C9" w:rsidR="00AD5526" w:rsidRDefault="009D0364">
      <w:pPr>
        <w:rPr>
          <w:sz w:val="24"/>
          <w:szCs w:val="24"/>
        </w:rPr>
      </w:pPr>
      <w:r w:rsidRPr="009D0364">
        <w:rPr>
          <w:sz w:val="24"/>
          <w:szCs w:val="24"/>
        </w:rPr>
        <w:t>•Subject: Cloud Computing</w:t>
      </w:r>
    </w:p>
    <w:p w14:paraId="10F16EA9" w14:textId="77777777" w:rsidR="00AD5526" w:rsidRDefault="009D0364">
      <w:pPr>
        <w:rPr>
          <w:sz w:val="24"/>
          <w:szCs w:val="24"/>
        </w:rPr>
      </w:pPr>
      <w:r w:rsidRPr="009D0364">
        <w:rPr>
          <w:sz w:val="24"/>
          <w:szCs w:val="24"/>
        </w:rPr>
        <w:t xml:space="preserve"> • Presented by: </w:t>
      </w:r>
      <w:proofErr w:type="gramStart"/>
      <w:r w:rsidRPr="009D0364">
        <w:rPr>
          <w:sz w:val="24"/>
          <w:szCs w:val="24"/>
        </w:rPr>
        <w:t>V.PAVITHRA</w:t>
      </w:r>
      <w:proofErr w:type="gramEnd"/>
    </w:p>
    <w:p w14:paraId="0608B865" w14:textId="398A7D30" w:rsidR="009D0364" w:rsidRDefault="009D0364">
      <w:pPr>
        <w:rPr>
          <w:sz w:val="24"/>
          <w:szCs w:val="24"/>
        </w:rPr>
      </w:pPr>
      <w:r w:rsidRPr="009D0364">
        <w:rPr>
          <w:sz w:val="24"/>
          <w:szCs w:val="24"/>
        </w:rPr>
        <w:t xml:space="preserve"> • Department:  AI AND DS </w:t>
      </w:r>
    </w:p>
    <w:p w14:paraId="0C1FE83A" w14:textId="77777777" w:rsidR="009D0364" w:rsidRPr="00AD5526" w:rsidRDefault="009D0364">
      <w:pPr>
        <w:rPr>
          <w:b/>
          <w:bCs/>
          <w:sz w:val="24"/>
          <w:szCs w:val="24"/>
        </w:rPr>
      </w:pPr>
      <w:r w:rsidRPr="00AD5526">
        <w:rPr>
          <w:b/>
          <w:bCs/>
          <w:sz w:val="24"/>
          <w:szCs w:val="24"/>
        </w:rPr>
        <w:t>Slide 2 – Introduction to Server Virtualization</w:t>
      </w:r>
    </w:p>
    <w:p w14:paraId="1E170ED6" w14:textId="77777777" w:rsidR="009D0364" w:rsidRDefault="009D0364">
      <w:pPr>
        <w:rPr>
          <w:sz w:val="24"/>
          <w:szCs w:val="24"/>
        </w:rPr>
      </w:pPr>
      <w:r w:rsidRPr="009D0364">
        <w:rPr>
          <w:sz w:val="24"/>
          <w:szCs w:val="24"/>
        </w:rPr>
        <w:t xml:space="preserve"> </w:t>
      </w: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Server virtualization is a technology that allows one physical server to run multiple virtual servers. Each virtual server behaves like an independent computer with its own operating system and applications. </w:t>
      </w: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It divides the resources of a physical server.</w:t>
      </w:r>
    </w:p>
    <w:p w14:paraId="389EF2A7" w14:textId="77777777" w:rsidR="009D0364" w:rsidRDefault="009D0364">
      <w:pPr>
        <w:rPr>
          <w:sz w:val="24"/>
          <w:szCs w:val="24"/>
        </w:rPr>
      </w:pPr>
      <w:r w:rsidRPr="009D0364">
        <w:rPr>
          <w:sz w:val="24"/>
          <w:szCs w:val="24"/>
        </w:rPr>
        <w:t xml:space="preserve"> </w:t>
      </w: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It allows multiple operating systems to run on one machine. </w:t>
      </w:r>
    </w:p>
    <w:p w14:paraId="7111C07C" w14:textId="77777777" w:rsidR="009D0364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It improves hardware utilization.</w:t>
      </w:r>
    </w:p>
    <w:p w14:paraId="450D24A3" w14:textId="77777777" w:rsidR="009D0364" w:rsidRDefault="009D0364">
      <w:pPr>
        <w:rPr>
          <w:sz w:val="24"/>
          <w:szCs w:val="24"/>
        </w:rPr>
      </w:pPr>
      <w:r w:rsidRPr="009D0364">
        <w:rPr>
          <w:sz w:val="24"/>
          <w:szCs w:val="24"/>
        </w:rPr>
        <w:t xml:space="preserve"> </w:t>
      </w: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It reduces the need for multiple physical servers.</w:t>
      </w:r>
    </w:p>
    <w:p w14:paraId="48C0C5F9" w14:textId="77777777" w:rsidR="009D0364" w:rsidRDefault="009D0364">
      <w:pPr>
        <w:rPr>
          <w:sz w:val="24"/>
          <w:szCs w:val="24"/>
        </w:rPr>
      </w:pPr>
      <w:r w:rsidRPr="009D0364">
        <w:rPr>
          <w:sz w:val="24"/>
          <w:szCs w:val="24"/>
        </w:rPr>
        <w:t xml:space="preserve"> </w:t>
      </w: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Example: One physical server can run separate virtual machines for a website, a database, and an application. </w:t>
      </w:r>
    </w:p>
    <w:p w14:paraId="57C6E1E5" w14:textId="77777777" w:rsidR="009D0364" w:rsidRPr="00AD5526" w:rsidRDefault="009D0364">
      <w:pPr>
        <w:rPr>
          <w:b/>
          <w:bCs/>
          <w:sz w:val="24"/>
          <w:szCs w:val="24"/>
        </w:rPr>
      </w:pPr>
      <w:r w:rsidRPr="00AD5526">
        <w:rPr>
          <w:b/>
          <w:bCs/>
          <w:sz w:val="24"/>
          <w:szCs w:val="24"/>
        </w:rPr>
        <w:t xml:space="preserve">Slide 3 – What Is a Virtual Machine? </w:t>
      </w:r>
    </w:p>
    <w:p w14:paraId="1D3785A7" w14:textId="77777777" w:rsidR="009D0364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A Virtual Machine (VM) is a software-based computer that runs on a physical computer. It uses virtual CPU, memory, storage, and network resources. </w:t>
      </w:r>
    </w:p>
    <w:p w14:paraId="3DEE50CA" w14:textId="77777777" w:rsidR="009D0364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Virtual CPU – processes instructions. </w:t>
      </w:r>
    </w:p>
    <w:p w14:paraId="218C2F1F" w14:textId="77777777" w:rsidR="009D0364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Virtual memory – provides RAM for the VM.</w:t>
      </w:r>
    </w:p>
    <w:p w14:paraId="032D4C2F" w14:textId="77777777" w:rsidR="008D4409" w:rsidRDefault="009D0364">
      <w:pPr>
        <w:rPr>
          <w:sz w:val="24"/>
          <w:szCs w:val="24"/>
        </w:rPr>
      </w:pPr>
      <w:r w:rsidRPr="009D0364">
        <w:rPr>
          <w:sz w:val="24"/>
          <w:szCs w:val="24"/>
        </w:rPr>
        <w:t xml:space="preserve"> </w:t>
      </w: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Virtual storage – stores files and applications. </w:t>
      </w:r>
    </w:p>
    <w:p w14:paraId="04E3913E" w14:textId="77777777" w:rsidR="008D4409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Virtual network – enables communication. </w:t>
      </w:r>
    </w:p>
    <w:p w14:paraId="3EF91F58" w14:textId="77777777" w:rsidR="008D4409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Guest operating system – runs inside the VM. </w:t>
      </w:r>
    </w:p>
    <w:p w14:paraId="4D1D8DC5" w14:textId="77777777" w:rsidR="008D4409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Each VM can operate independently from other VMs on the same physical server. Slide 4 – Hypervisor and Its Types </w:t>
      </w:r>
    </w:p>
    <w:p w14:paraId="55D60935" w14:textId="77777777" w:rsidR="008D4409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A hypervisor is software or firmware that creates and manages virtual machines. It allocates physical resources to different VMs. Type 1: Bare-Metal Hypervisor </w:t>
      </w:r>
    </w:p>
    <w:p w14:paraId="2B636F83" w14:textId="77777777" w:rsidR="008D4409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lastRenderedPageBreak/>
        <w:t>➢</w:t>
      </w:r>
      <w:r w:rsidRPr="009D0364">
        <w:rPr>
          <w:sz w:val="24"/>
          <w:szCs w:val="24"/>
        </w:rPr>
        <w:t xml:space="preserve"> Runs directly on physical hardware; offers efficient resource management; commonly used in data centers. Examples: VMware </w:t>
      </w:r>
      <w:proofErr w:type="spellStart"/>
      <w:r w:rsidRPr="009D0364">
        <w:rPr>
          <w:sz w:val="24"/>
          <w:szCs w:val="24"/>
        </w:rPr>
        <w:t>ESXi</w:t>
      </w:r>
      <w:proofErr w:type="spellEnd"/>
      <w:r w:rsidRPr="009D0364">
        <w:rPr>
          <w:sz w:val="24"/>
          <w:szCs w:val="24"/>
        </w:rPr>
        <w:t xml:space="preserve"> and Microsoft Hyper-V. </w:t>
      </w:r>
    </w:p>
    <w:p w14:paraId="10EF5DA1" w14:textId="77777777" w:rsidR="008D4409" w:rsidRDefault="009D0364">
      <w:pPr>
        <w:rPr>
          <w:sz w:val="24"/>
          <w:szCs w:val="24"/>
        </w:rPr>
      </w:pPr>
      <w:r w:rsidRPr="009D0364">
        <w:rPr>
          <w:sz w:val="24"/>
          <w:szCs w:val="24"/>
        </w:rPr>
        <w:t xml:space="preserve">Type 2: Hosted Hypervisor • Runs as an application on a host operating system; commonly used for learning and testing. Examples: Oracle VirtualBox and VMware Workstation. </w:t>
      </w:r>
    </w:p>
    <w:p w14:paraId="6FAFD335" w14:textId="77777777" w:rsidR="00AD5526" w:rsidRPr="00AD5526" w:rsidRDefault="009D0364">
      <w:pPr>
        <w:rPr>
          <w:b/>
          <w:bCs/>
          <w:sz w:val="24"/>
          <w:szCs w:val="24"/>
        </w:rPr>
      </w:pPr>
      <w:r w:rsidRPr="00AD5526">
        <w:rPr>
          <w:b/>
          <w:bCs/>
          <w:sz w:val="24"/>
          <w:szCs w:val="24"/>
        </w:rPr>
        <w:t xml:space="preserve">Slide 5 – How Server Virtualization Works </w:t>
      </w:r>
    </w:p>
    <w:p w14:paraId="771A974A" w14:textId="77777777" w:rsidR="00AD5526" w:rsidRDefault="009D0364">
      <w:pPr>
        <w:rPr>
          <w:sz w:val="24"/>
          <w:szCs w:val="24"/>
        </w:rPr>
      </w:pPr>
      <w:r w:rsidRPr="009D0364">
        <w:rPr>
          <w:sz w:val="24"/>
          <w:szCs w:val="24"/>
        </w:rPr>
        <w:t xml:space="preserve">• The hypervisor sits between the physical hardware and virtual machines, or runs on a host operating system in a hosted setup. </w:t>
      </w:r>
    </w:p>
    <w:p w14:paraId="538AB3D7" w14:textId="77777777" w:rsidR="00AD5526" w:rsidRDefault="009D0364">
      <w:pPr>
        <w:rPr>
          <w:sz w:val="24"/>
          <w:szCs w:val="24"/>
        </w:rPr>
      </w:pPr>
      <w:r w:rsidRPr="009D0364">
        <w:rPr>
          <w:sz w:val="24"/>
          <w:szCs w:val="24"/>
        </w:rPr>
        <w:t xml:space="preserve">• 1. The physical server provides CPU, RAM, storage, and network resources. </w:t>
      </w:r>
    </w:p>
    <w:p w14:paraId="381AD6F4" w14:textId="77777777" w:rsidR="00AD5526" w:rsidRDefault="009D0364">
      <w:pPr>
        <w:rPr>
          <w:sz w:val="24"/>
          <w:szCs w:val="24"/>
        </w:rPr>
      </w:pPr>
      <w:r w:rsidRPr="009D0364">
        <w:rPr>
          <w:sz w:val="24"/>
          <w:szCs w:val="24"/>
        </w:rPr>
        <w:t xml:space="preserve">• 2. The hypervisor creates and manages virtual machines. </w:t>
      </w:r>
    </w:p>
    <w:p w14:paraId="59F59BCF" w14:textId="77777777" w:rsidR="00AD5526" w:rsidRDefault="009D0364">
      <w:pPr>
        <w:rPr>
          <w:sz w:val="24"/>
          <w:szCs w:val="24"/>
        </w:rPr>
      </w:pPr>
      <w:r w:rsidRPr="009D0364">
        <w:rPr>
          <w:sz w:val="24"/>
          <w:szCs w:val="24"/>
        </w:rPr>
        <w:t>• 3. Each VM receives a share of the physical resources.</w:t>
      </w:r>
    </w:p>
    <w:p w14:paraId="1AA5618B" w14:textId="77777777" w:rsidR="00AD5526" w:rsidRDefault="009D0364">
      <w:pPr>
        <w:rPr>
          <w:sz w:val="24"/>
          <w:szCs w:val="24"/>
        </w:rPr>
      </w:pPr>
      <w:r w:rsidRPr="009D0364">
        <w:rPr>
          <w:sz w:val="24"/>
          <w:szCs w:val="24"/>
        </w:rPr>
        <w:t xml:space="preserve"> • 4. Each VM runs its own operating system and applications. </w:t>
      </w:r>
    </w:p>
    <w:p w14:paraId="58D33AFE" w14:textId="3E6743EB" w:rsidR="008D4409" w:rsidRDefault="009D0364">
      <w:pPr>
        <w:rPr>
          <w:sz w:val="24"/>
          <w:szCs w:val="24"/>
        </w:rPr>
      </w:pPr>
      <w:r w:rsidRPr="009D0364">
        <w:rPr>
          <w:sz w:val="24"/>
          <w:szCs w:val="24"/>
        </w:rPr>
        <w:t xml:space="preserve">• 5. The hypervisor helps keep VMs isolated while sharing hardware. Simple flow: Physical Server → Hypervisor → Multiple Virtual Machines → Applications </w:t>
      </w:r>
    </w:p>
    <w:p w14:paraId="017250A6" w14:textId="77777777" w:rsidR="008D4409" w:rsidRDefault="009D0364">
      <w:pPr>
        <w:rPr>
          <w:rFonts w:ascii="Segoe UI Symbol" w:hAnsi="Segoe UI Symbol" w:cs="Segoe UI Symbol"/>
          <w:sz w:val="24"/>
          <w:szCs w:val="24"/>
        </w:rPr>
      </w:pPr>
      <w:r w:rsidRPr="008D4409">
        <w:rPr>
          <w:b/>
          <w:bCs/>
          <w:sz w:val="24"/>
          <w:szCs w:val="24"/>
        </w:rPr>
        <w:t>Slide 6 – Role of Virtualization in Cloud Computing</w:t>
      </w:r>
      <w:r w:rsidRPr="009D0364">
        <w:rPr>
          <w:sz w:val="24"/>
          <w:szCs w:val="24"/>
        </w:rPr>
        <w:t xml:space="preserve"> </w:t>
      </w:r>
    </w:p>
    <w:p w14:paraId="459348E3" w14:textId="77777777" w:rsidR="008D4409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Server virtualization is a key technology behind many cloud computing services. It allows cloud providers to share physical hardware among many customers while keeping their workloads logically separated. </w:t>
      </w:r>
    </w:p>
    <w:p w14:paraId="04C920F2" w14:textId="77777777" w:rsidR="008D4409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It enables rapid creation and removal of virtual servers.</w:t>
      </w:r>
    </w:p>
    <w:p w14:paraId="5D64BCA8" w14:textId="77777777" w:rsidR="008D4409" w:rsidRDefault="009D0364">
      <w:pPr>
        <w:rPr>
          <w:sz w:val="24"/>
          <w:szCs w:val="24"/>
        </w:rPr>
      </w:pPr>
      <w:r w:rsidRPr="009D0364">
        <w:rPr>
          <w:sz w:val="24"/>
          <w:szCs w:val="24"/>
        </w:rPr>
        <w:t xml:space="preserve"> </w:t>
      </w: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It supports flexible allocation of computing resources. </w:t>
      </w:r>
    </w:p>
    <w:p w14:paraId="0E42D2CF" w14:textId="77777777" w:rsidR="008D4409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It helps providers scale resources according to demand. </w:t>
      </w:r>
    </w:p>
    <w:p w14:paraId="1597B1BC" w14:textId="778A433F" w:rsidR="008D4409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It supports self-service provisioning and automation. </w:t>
      </w:r>
    </w:p>
    <w:p w14:paraId="49E679A4" w14:textId="77777777" w:rsidR="008D4409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It helps cloud platforms deliver Infrastructure as a Service (IaaS). </w:t>
      </w:r>
    </w:p>
    <w:p w14:paraId="2B80880A" w14:textId="3F94C8C1" w:rsidR="008D4409" w:rsidRPr="008D4409" w:rsidRDefault="009D0364">
      <w:pPr>
        <w:rPr>
          <w:b/>
          <w:bCs/>
          <w:sz w:val="24"/>
          <w:szCs w:val="24"/>
        </w:rPr>
      </w:pPr>
      <w:r w:rsidRPr="008D4409">
        <w:rPr>
          <w:b/>
          <w:bCs/>
          <w:sz w:val="24"/>
          <w:szCs w:val="24"/>
        </w:rPr>
        <w:t xml:space="preserve">Slide 7 – Advantages of Server Virtualization </w:t>
      </w:r>
    </w:p>
    <w:p w14:paraId="142BD8A6" w14:textId="77777777" w:rsidR="008D4409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Better resource utilization: multiple workloads can share one physical server. </w:t>
      </w:r>
    </w:p>
    <w:p w14:paraId="6C421E64" w14:textId="77777777" w:rsidR="008D4409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Cost savings: fewer physical servers can reduce hardware, power, and cooling costs. </w:t>
      </w:r>
    </w:p>
    <w:p w14:paraId="3E9E5AA1" w14:textId="77777777" w:rsidR="008D4409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Scalability: virtual machines can be created or resized when needs change. </w:t>
      </w:r>
    </w:p>
    <w:p w14:paraId="2CFDA91A" w14:textId="77777777" w:rsidR="008D4409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Flexibility: different operating systems and applications can run on the same hardware. </w:t>
      </w:r>
    </w:p>
    <w:p w14:paraId="1CDD518A" w14:textId="77777777" w:rsidR="008D4409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Backup and recovery: VM images and snapshots can simplify some recovery tasks. </w:t>
      </w:r>
    </w:p>
    <w:p w14:paraId="68EE4053" w14:textId="77777777" w:rsidR="008D4409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lastRenderedPageBreak/>
        <w:t>➢</w:t>
      </w:r>
      <w:r w:rsidRPr="009D0364">
        <w:rPr>
          <w:sz w:val="24"/>
          <w:szCs w:val="24"/>
        </w:rPr>
        <w:t xml:space="preserve"> Centralized management: administrators can manage virtual resources through software tools. </w:t>
      </w:r>
    </w:p>
    <w:p w14:paraId="3E6B9138" w14:textId="77777777" w:rsidR="008D4409" w:rsidRDefault="009D0364">
      <w:pPr>
        <w:rPr>
          <w:rFonts w:ascii="Segoe UI Symbol" w:hAnsi="Segoe UI Symbol" w:cs="Segoe UI Symbol"/>
          <w:sz w:val="24"/>
          <w:szCs w:val="24"/>
        </w:rPr>
      </w:pPr>
      <w:r w:rsidRPr="008D4409">
        <w:rPr>
          <w:b/>
          <w:bCs/>
          <w:sz w:val="24"/>
          <w:szCs w:val="24"/>
        </w:rPr>
        <w:t>Slide 8 – Challenges and Limitations</w:t>
      </w:r>
      <w:r w:rsidRPr="009D0364">
        <w:rPr>
          <w:sz w:val="24"/>
          <w:szCs w:val="24"/>
        </w:rPr>
        <w:t xml:space="preserve"> </w:t>
      </w:r>
    </w:p>
    <w:p w14:paraId="342AFFA0" w14:textId="77777777" w:rsidR="008D4409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Performance overhead: workloads may compete for shared CPU, memory, storage, or network resources. </w:t>
      </w:r>
    </w:p>
    <w:p w14:paraId="6520256F" w14:textId="77777777" w:rsidR="008D4409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Host failure: multiple VMs may be affected if their physical host fails, unless suitable resilience is configured. </w:t>
      </w:r>
    </w:p>
    <w:p w14:paraId="13FE1C11" w14:textId="77777777" w:rsidR="008D4409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Security risks: a misconfigured hypervisor or virtual network can expose workloads. </w:t>
      </w:r>
    </w:p>
    <w:p w14:paraId="671F55F9" w14:textId="77777777" w:rsidR="008D4409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Management complexity: large virtual environments require monitoring, planning, and skilled administrators. </w:t>
      </w:r>
    </w:p>
    <w:p w14:paraId="747AA22C" w14:textId="77777777" w:rsidR="008D4409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Licensing and setup costs: enterprise virtualization platforms may require paid licenses and capable hardware. </w:t>
      </w:r>
    </w:p>
    <w:p w14:paraId="355AB08C" w14:textId="77777777" w:rsidR="008D4409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Good planning, patching, monitoring, backups, and access controls help reduce these risks. Slide 9 – Real-World Applications and Examples </w:t>
      </w:r>
    </w:p>
    <w:p w14:paraId="23D73B29" w14:textId="77777777" w:rsidR="008D4409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Web hosting: separate VMs can host different websites or services. </w:t>
      </w:r>
    </w:p>
    <w:p w14:paraId="4CBDD71D" w14:textId="77777777" w:rsidR="008D4409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Database servers: a VM can run a database service independently from other workloads. </w:t>
      </w:r>
    </w:p>
    <w:p w14:paraId="511BDBB3" w14:textId="77777777" w:rsidR="008D4409" w:rsidRDefault="008D4409">
      <w:pPr>
        <w:rPr>
          <w:sz w:val="24"/>
          <w:szCs w:val="24"/>
        </w:rPr>
      </w:pPr>
    </w:p>
    <w:p w14:paraId="52FC3875" w14:textId="77777777" w:rsidR="00AD5526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Software development and testing: teams can test applications in isolated environments. </w:t>
      </w:r>
    </w:p>
    <w:p w14:paraId="1BBC62E7" w14:textId="77777777" w:rsidR="00AD5526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Disaster recovery: virtual machines can be replicated or restored at another location when properly configured. </w:t>
      </w:r>
    </w:p>
    <w:p w14:paraId="7E66A764" w14:textId="77777777" w:rsidR="00AD5526" w:rsidRDefault="009D0364">
      <w:pPr>
        <w:rPr>
          <w:sz w:val="24"/>
          <w:szCs w:val="24"/>
        </w:rPr>
      </w:pP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Cloud platforms: providers use virtualization and related technologies to offer configurable computing resources.</w:t>
      </w:r>
    </w:p>
    <w:p w14:paraId="3374B552" w14:textId="252B04DF" w:rsidR="009D0364" w:rsidRDefault="009D0364">
      <w:pPr>
        <w:rPr>
          <w:sz w:val="24"/>
          <w:szCs w:val="24"/>
        </w:rPr>
      </w:pPr>
      <w:r w:rsidRPr="009D0364">
        <w:rPr>
          <w:sz w:val="24"/>
          <w:szCs w:val="24"/>
        </w:rPr>
        <w:t xml:space="preserve"> </w:t>
      </w:r>
      <w:r w:rsidRPr="009D0364">
        <w:rPr>
          <w:rFonts w:ascii="Segoe UI Symbol" w:hAnsi="Segoe UI Symbol" w:cs="Segoe UI Symbol"/>
          <w:sz w:val="24"/>
          <w:szCs w:val="24"/>
        </w:rPr>
        <w:t>➢</w:t>
      </w:r>
      <w:r w:rsidRPr="009D0364">
        <w:rPr>
          <w:sz w:val="24"/>
          <w:szCs w:val="24"/>
        </w:rPr>
        <w:t xml:space="preserve"> Examples of virtualization platforms include VMware vSphere, Microsoft Hyper-V, and KVM. Cloud providers may combine virtualization with containers and other technologies.  </w:t>
      </w:r>
    </w:p>
    <w:p w14:paraId="342CC0CA" w14:textId="77777777" w:rsidR="00767287" w:rsidRDefault="00767287">
      <w:pPr>
        <w:rPr>
          <w:sz w:val="24"/>
          <w:szCs w:val="24"/>
        </w:rPr>
      </w:pPr>
    </w:p>
    <w:p w14:paraId="1D2EAE11" w14:textId="77777777" w:rsidR="00767287" w:rsidRDefault="00767287">
      <w:pPr>
        <w:rPr>
          <w:sz w:val="24"/>
          <w:szCs w:val="24"/>
        </w:rPr>
      </w:pPr>
    </w:p>
    <w:p w14:paraId="69900683" w14:textId="77777777" w:rsidR="00767287" w:rsidRDefault="00767287">
      <w:pPr>
        <w:rPr>
          <w:sz w:val="24"/>
          <w:szCs w:val="24"/>
        </w:rPr>
      </w:pPr>
    </w:p>
    <w:p w14:paraId="7D1E1F8C" w14:textId="77777777" w:rsidR="00767287" w:rsidRDefault="00767287">
      <w:pPr>
        <w:rPr>
          <w:sz w:val="24"/>
          <w:szCs w:val="24"/>
        </w:rPr>
      </w:pPr>
    </w:p>
    <w:p w14:paraId="19A63AD8" w14:textId="77777777" w:rsidR="00767287" w:rsidRDefault="00767287">
      <w:pPr>
        <w:rPr>
          <w:sz w:val="24"/>
          <w:szCs w:val="24"/>
        </w:rPr>
      </w:pPr>
    </w:p>
    <w:p w14:paraId="4F90D3E2" w14:textId="77777777" w:rsidR="00767287" w:rsidRDefault="00767287">
      <w:pPr>
        <w:rPr>
          <w:sz w:val="24"/>
          <w:szCs w:val="24"/>
        </w:rPr>
      </w:pPr>
    </w:p>
    <w:p w14:paraId="3E84D60E" w14:textId="77777777" w:rsidR="00767287" w:rsidRDefault="00767287">
      <w:pPr>
        <w:rPr>
          <w:sz w:val="24"/>
          <w:szCs w:val="24"/>
        </w:rPr>
      </w:pPr>
    </w:p>
    <w:p w14:paraId="7A66F62C" w14:textId="77777777" w:rsidR="00767287" w:rsidRDefault="00767287">
      <w:pPr>
        <w:rPr>
          <w:sz w:val="24"/>
          <w:szCs w:val="24"/>
        </w:rPr>
      </w:pPr>
    </w:p>
    <w:p w14:paraId="3F7546D8" w14:textId="4B965338" w:rsidR="00767287" w:rsidRPr="00767287" w:rsidRDefault="00AD552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263DE64" wp14:editId="1F51A34A">
            <wp:extent cx="6210886" cy="5373340"/>
            <wp:effectExtent l="0" t="0" r="0" b="0"/>
            <wp:docPr id="556566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675" cy="5420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67287" w:rsidRPr="00767287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25AC159-1748-4246-85E7-1BABCD4E5E4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D9D0AC2-AC13-4C25-806B-A93FD849A927}"/>
    <w:embedBold r:id="rId3" w:fontKey="{4C317F3D-F3FE-425A-A4FA-04ECAFB49B53}"/>
    <w:embedItalic r:id="rId4" w:fontKey="{D3E41C87-8463-41CA-81CA-CDBC0A10416E}"/>
    <w:embedBoldItalic r:id="rId5" w:fontKey="{B40C115C-F9DC-4BE6-B7D0-8C6FD630A196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fontKey="{6D07AF08-E2C3-42D4-B3BB-7F02E75B9541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F4A77E3-0958-4CB7-B52A-FC80DCD0FB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274A2"/>
    <w:multiLevelType w:val="multilevel"/>
    <w:tmpl w:val="6FA0D6F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335575E"/>
    <w:multiLevelType w:val="multilevel"/>
    <w:tmpl w:val="FE2683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5E55379C"/>
    <w:multiLevelType w:val="multilevel"/>
    <w:tmpl w:val="55480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5257C0"/>
    <w:multiLevelType w:val="multilevel"/>
    <w:tmpl w:val="6188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755131">
    <w:abstractNumId w:val="0"/>
  </w:num>
  <w:num w:numId="2" w16cid:durableId="296496041">
    <w:abstractNumId w:val="1"/>
  </w:num>
  <w:num w:numId="3" w16cid:durableId="673802847">
    <w:abstractNumId w:val="3"/>
  </w:num>
  <w:num w:numId="4" w16cid:durableId="826090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UyNDcztbC0NLYwMTRQ0lEKTi0uzszPAykwrAUAU04TLywAAAA="/>
  </w:docVars>
  <w:rsids>
    <w:rsidRoot w:val="00D83454"/>
    <w:rsid w:val="00045324"/>
    <w:rsid w:val="003D4BE4"/>
    <w:rsid w:val="00535FEA"/>
    <w:rsid w:val="00767287"/>
    <w:rsid w:val="00780966"/>
    <w:rsid w:val="008D4409"/>
    <w:rsid w:val="009D0364"/>
    <w:rsid w:val="00A62BCB"/>
    <w:rsid w:val="00AD5526"/>
    <w:rsid w:val="00B94FCE"/>
    <w:rsid w:val="00BF133C"/>
    <w:rsid w:val="00C2099F"/>
    <w:rsid w:val="00D83454"/>
    <w:rsid w:val="00F3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36DCA"/>
  <w15:docId w15:val="{EC368FEF-D63B-4416-94EB-925514650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F133C"/>
    <w:pPr>
      <w:spacing w:before="100" w:beforeAutospacing="1" w:after="100" w:afterAutospacing="1" w:line="240" w:lineRule="auto"/>
    </w:pPr>
    <w:rPr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BF133C"/>
    <w:rPr>
      <w:b/>
      <w:bCs/>
    </w:rPr>
  </w:style>
  <w:style w:type="paragraph" w:styleId="ListParagraph">
    <w:name w:val="List Paragraph"/>
    <w:basedOn w:val="Normal"/>
    <w:uiPriority w:val="34"/>
    <w:qFormat/>
    <w:rsid w:val="00BF13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4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JK9ME+ZxKyAdW+1ovB+MkgNYzA==">CgMxLjAyDmguZHN0cnM0ZWc4ZTNzOAByITFaWTZxWm9RYmhDMDZmNTR2eTkxQ0xnWFYwRzR6aFpWbw==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1594</Words>
  <Characters>9092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pavithra.V vedhapuri</dc:creator>
  <cp:lastModifiedBy>pavithra.V vedhapuri</cp:lastModifiedBy>
  <cp:revision>2</cp:revision>
  <dcterms:created xsi:type="dcterms:W3CDTF">2026-10-12T05:08:00Z</dcterms:created>
  <dcterms:modified xsi:type="dcterms:W3CDTF">2026-10-12T05:08:00Z</dcterms:modified>
</cp:coreProperties>
</file>