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TUTEDUDE_LINUX_TASK_VIPINKUMAR_MISHRA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#Create a directory named test_dir using mkdir.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mkdir test_dir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#Inside test_dir, create an empty file called example.txt.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cd test_dir; touch example.txt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#Rename example.txt to renamed_example.txt using mv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mv example.txt renamed_example.txt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Viewing File Contents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#Use cat to display the contents of /etc/passwd.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cat /etc/passwd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#Display only the first 5 lines of /etc/passwd using head.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head /etc/passwd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#Display only the last 5 lines of /etc/passwd using tail.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tail /etc/passwd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3.Searching for Patterns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#Use grep to find all lines containing the word "root" in /etc/passwd.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grep -i root /etc/passwd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4. Zipping and Unzipping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#Compress the test_dir directory into a file named test_dir.zip using zip.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#Unzip test_dir.zip into a new directory named unzipped_dir.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zip -r test_dir.zip test_dir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unzip test_dir.zip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5. Downloading Files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#Use wget to download a file from a URL (e.g., https://example.com/sample.txt).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wget  https://example.com/sample.txt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 Changing Permissions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#Create a file named secure.txt and change its permissions to read-only for everyone using chmod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touch secure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sudo chmod 444 secure.txt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#Use export to set a new environment variable called MY_VAR with the value "Hello, Linux!"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export MY_VAR="Hello, Linux!"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