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u w:val="single"/>
          <w:lang w:eastAsia="ru-RU"/>
        </w:rPr>
        <w:t>Эта политика описывает, как мы используем вашу личную информацию.</w:t>
      </w:r>
    </w:p>
    <w:p w:rsidR="00D219C5" w:rsidRPr="00AC62A2" w:rsidRDefault="00D219C5" w:rsidP="00D219C5">
      <w:pPr>
        <w:spacing w:after="0" w:line="240" w:lineRule="auto"/>
        <w:rPr>
          <w:rFonts w:ascii="Times New Roman" w:eastAsia="Times New Roman" w:hAnsi="Times New Roman" w:cs="Times New Roman"/>
          <w:sz w:val="24"/>
          <w:szCs w:val="24"/>
          <w:lang w:eastAsia="ru-RU"/>
        </w:rPr>
      </w:pPr>
      <w:r w:rsidRPr="00AC62A2">
        <w:rPr>
          <w:rFonts w:ascii="Arial" w:eastAsia="Times New Roman" w:hAnsi="Arial" w:cs="Arial"/>
          <w:b/>
          <w:bCs/>
          <w:color w:val="1A1A1A"/>
          <w:sz w:val="24"/>
          <w:szCs w:val="24"/>
          <w:lang w:eastAsia="ru-RU"/>
        </w:rPr>
        <w:t>Эта политика конфиденциальности была изменена 25 мая 2018 года.</w:t>
      </w:r>
    </w:p>
    <w:p w:rsidR="00D219C5" w:rsidRPr="00AC62A2" w:rsidRDefault="00D219C5" w:rsidP="00D219C5">
      <w:pPr>
        <w:spacing w:after="0" w:line="240" w:lineRule="auto"/>
        <w:ind w:left="360"/>
        <w:rPr>
          <w:rFonts w:ascii="Arial" w:eastAsia="Times New Roman" w:hAnsi="Arial" w:cs="Arial"/>
          <w:color w:val="1A1A1A"/>
          <w:sz w:val="24"/>
          <w:szCs w:val="24"/>
          <w:lang w:eastAsia="ru-RU"/>
        </w:rPr>
      </w:pPr>
    </w:p>
    <w:p w:rsidR="00D219C5" w:rsidRPr="00AC62A2" w:rsidRDefault="00D219C5" w:rsidP="00D219C5">
      <w:pPr>
        <w:spacing w:after="0" w:line="240" w:lineRule="auto"/>
        <w:ind w:left="1080"/>
        <w:rPr>
          <w:rFonts w:ascii="Arial" w:eastAsia="Times New Roman" w:hAnsi="Arial" w:cs="Arial"/>
          <w:color w:val="1A1A1A"/>
          <w:sz w:val="24"/>
          <w:szCs w:val="24"/>
          <w:lang w:eastAsia="ru-RU"/>
        </w:rPr>
      </w:pPr>
      <w:r w:rsidRPr="00AC62A2">
        <w:rPr>
          <w:rFonts w:ascii="Arial" w:eastAsia="Times New Roman" w:hAnsi="Arial" w:cs="Arial"/>
          <w:b/>
          <w:bCs/>
          <w:color w:val="1A1A1A"/>
          <w:sz w:val="24"/>
          <w:szCs w:val="24"/>
          <w:lang w:eastAsia="ru-RU"/>
        </w:rPr>
        <w:t>Кто мы; как с нами связаться</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u w:val="single"/>
          <w:lang w:eastAsia="ru-RU"/>
        </w:rPr>
        <w:t xml:space="preserve">Мы являемся </w:t>
      </w:r>
      <w:proofErr w:type="spellStart"/>
      <w:r w:rsidRPr="00AC62A2">
        <w:rPr>
          <w:rFonts w:ascii="Arial" w:eastAsia="Times New Roman" w:hAnsi="Arial" w:cs="Arial"/>
          <w:color w:val="1A1A1A"/>
          <w:sz w:val="24"/>
          <w:szCs w:val="24"/>
          <w:u w:val="single"/>
          <w:lang w:eastAsia="ru-RU"/>
        </w:rPr>
        <w:t>Epayments</w:t>
      </w:r>
      <w:proofErr w:type="spellEnd"/>
      <w:r w:rsidRPr="00AC62A2">
        <w:rPr>
          <w:rFonts w:ascii="Arial" w:eastAsia="Times New Roman" w:hAnsi="Arial" w:cs="Arial"/>
          <w:color w:val="1A1A1A"/>
          <w:sz w:val="24"/>
          <w:szCs w:val="24"/>
          <w:u w:val="single"/>
          <w:lang w:eastAsia="ru-RU"/>
        </w:rPr>
        <w:t xml:space="preserve"> </w:t>
      </w:r>
      <w:proofErr w:type="spellStart"/>
      <w:r w:rsidRPr="00AC62A2">
        <w:rPr>
          <w:rFonts w:ascii="Arial" w:eastAsia="Times New Roman" w:hAnsi="Arial" w:cs="Arial"/>
          <w:color w:val="1A1A1A"/>
          <w:sz w:val="24"/>
          <w:szCs w:val="24"/>
          <w:u w:val="single"/>
          <w:lang w:eastAsia="ru-RU"/>
        </w:rPr>
        <w:t>Systems</w:t>
      </w:r>
      <w:proofErr w:type="spellEnd"/>
      <w:r w:rsidRPr="00AC62A2">
        <w:rPr>
          <w:rFonts w:ascii="Arial" w:eastAsia="Times New Roman" w:hAnsi="Arial" w:cs="Arial"/>
          <w:color w:val="1A1A1A"/>
          <w:sz w:val="24"/>
          <w:szCs w:val="24"/>
          <w:u w:val="single"/>
          <w:lang w:eastAsia="ru-RU"/>
        </w:rPr>
        <w:t xml:space="preserve"> </w:t>
      </w:r>
      <w:proofErr w:type="spellStart"/>
      <w:r w:rsidRPr="00AC62A2">
        <w:rPr>
          <w:rFonts w:ascii="Arial" w:eastAsia="Times New Roman" w:hAnsi="Arial" w:cs="Arial"/>
          <w:color w:val="1A1A1A"/>
          <w:sz w:val="24"/>
          <w:szCs w:val="24"/>
          <w:u w:val="single"/>
          <w:lang w:eastAsia="ru-RU"/>
        </w:rPr>
        <w:t>Limited</w:t>
      </w:r>
      <w:proofErr w:type="spellEnd"/>
      <w:r w:rsidRPr="00AC62A2">
        <w:rPr>
          <w:rFonts w:ascii="Arial" w:eastAsia="Times New Roman" w:hAnsi="Arial" w:cs="Arial"/>
          <w:color w:val="1A1A1A"/>
          <w:sz w:val="24"/>
          <w:szCs w:val="24"/>
          <w:u w:val="single"/>
          <w:lang w:eastAsia="ru-RU"/>
        </w:rPr>
        <w:t xml:space="preserve"> (EPS) и </w:t>
      </w:r>
      <w:proofErr w:type="spellStart"/>
      <w:r w:rsidRPr="00AC62A2">
        <w:rPr>
          <w:rFonts w:ascii="Arial" w:eastAsia="Times New Roman" w:hAnsi="Arial" w:cs="Arial"/>
          <w:color w:val="1A1A1A"/>
          <w:sz w:val="24"/>
          <w:szCs w:val="24"/>
          <w:u w:val="single"/>
          <w:lang w:eastAsia="ru-RU"/>
        </w:rPr>
        <w:t>Electronic</w:t>
      </w:r>
      <w:proofErr w:type="spellEnd"/>
      <w:r w:rsidRPr="00AC62A2">
        <w:rPr>
          <w:rFonts w:ascii="Arial" w:eastAsia="Times New Roman" w:hAnsi="Arial" w:cs="Arial"/>
          <w:color w:val="1A1A1A"/>
          <w:sz w:val="24"/>
          <w:szCs w:val="24"/>
          <w:u w:val="single"/>
          <w:lang w:eastAsia="ru-RU"/>
        </w:rPr>
        <w:t xml:space="preserve"> </w:t>
      </w:r>
      <w:proofErr w:type="spellStart"/>
      <w:r w:rsidRPr="00AC62A2">
        <w:rPr>
          <w:rFonts w:ascii="Arial" w:eastAsia="Times New Roman" w:hAnsi="Arial" w:cs="Arial"/>
          <w:color w:val="1A1A1A"/>
          <w:sz w:val="24"/>
          <w:szCs w:val="24"/>
          <w:u w:val="single"/>
          <w:lang w:eastAsia="ru-RU"/>
        </w:rPr>
        <w:t>Payments</w:t>
      </w:r>
      <w:proofErr w:type="spellEnd"/>
      <w:r w:rsidRPr="00AC62A2">
        <w:rPr>
          <w:rFonts w:ascii="Arial" w:eastAsia="Times New Roman" w:hAnsi="Arial" w:cs="Arial"/>
          <w:color w:val="1A1A1A"/>
          <w:sz w:val="24"/>
          <w:szCs w:val="24"/>
          <w:u w:val="single"/>
          <w:lang w:eastAsia="ru-RU"/>
        </w:rPr>
        <w:t xml:space="preserve"> </w:t>
      </w:r>
      <w:proofErr w:type="spellStart"/>
      <w:r w:rsidRPr="00AC62A2">
        <w:rPr>
          <w:rFonts w:ascii="Arial" w:eastAsia="Times New Roman" w:hAnsi="Arial" w:cs="Arial"/>
          <w:color w:val="1A1A1A"/>
          <w:sz w:val="24"/>
          <w:szCs w:val="24"/>
          <w:u w:val="single"/>
          <w:lang w:eastAsia="ru-RU"/>
        </w:rPr>
        <w:t>Association</w:t>
      </w:r>
      <w:proofErr w:type="spellEnd"/>
      <w:r w:rsidRPr="00AC62A2">
        <w:rPr>
          <w:rFonts w:ascii="Arial" w:eastAsia="Times New Roman" w:hAnsi="Arial" w:cs="Arial"/>
          <w:color w:val="1A1A1A"/>
          <w:sz w:val="24"/>
          <w:szCs w:val="24"/>
          <w:u w:val="single"/>
          <w:lang w:eastAsia="ru-RU"/>
        </w:rPr>
        <w:t xml:space="preserve"> (EPA) (или мы / </w:t>
      </w:r>
      <w:proofErr w:type="spellStart"/>
      <w:r w:rsidRPr="00AC62A2">
        <w:rPr>
          <w:rFonts w:ascii="Arial" w:eastAsia="Times New Roman" w:hAnsi="Arial" w:cs="Arial"/>
          <w:color w:val="1A1A1A"/>
          <w:sz w:val="24"/>
          <w:szCs w:val="24"/>
          <w:u w:val="single"/>
          <w:lang w:eastAsia="ru-RU"/>
        </w:rPr>
        <w:t>us</w:t>
      </w:r>
      <w:proofErr w:type="spellEnd"/>
      <w:r w:rsidRPr="00AC62A2">
        <w:rPr>
          <w:rFonts w:ascii="Arial" w:eastAsia="Times New Roman" w:hAnsi="Arial" w:cs="Arial"/>
          <w:color w:val="1A1A1A"/>
          <w:sz w:val="24"/>
          <w:szCs w:val="24"/>
          <w:u w:val="single"/>
          <w:lang w:eastAsia="ru-RU"/>
        </w:rPr>
        <w:t xml:space="preserve"> / </w:t>
      </w:r>
      <w:proofErr w:type="spellStart"/>
      <w:r w:rsidRPr="00AC62A2">
        <w:rPr>
          <w:rFonts w:ascii="Arial" w:eastAsia="Times New Roman" w:hAnsi="Arial" w:cs="Arial"/>
          <w:color w:val="1A1A1A"/>
          <w:sz w:val="24"/>
          <w:szCs w:val="24"/>
          <w:u w:val="single"/>
          <w:lang w:eastAsia="ru-RU"/>
        </w:rPr>
        <w:t>our</w:t>
      </w:r>
      <w:proofErr w:type="spellEnd"/>
      <w:r w:rsidRPr="00AC62A2">
        <w:rPr>
          <w:rFonts w:ascii="Arial" w:eastAsia="Times New Roman" w:hAnsi="Arial" w:cs="Arial"/>
          <w:color w:val="1A1A1A"/>
          <w:sz w:val="24"/>
          <w:szCs w:val="24"/>
          <w:u w:val="single"/>
          <w:lang w:eastAsia="ru-RU"/>
        </w:rPr>
        <w:t>) и являемся «контроллерами данных» вашей личной информации в соответствии с законом о защите данных Европейского союза (ЕС).</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b/>
          <w:bCs/>
          <w:color w:val="1A1A1A"/>
          <w:sz w:val="24"/>
          <w:szCs w:val="24"/>
          <w:lang w:eastAsia="ru-RU"/>
        </w:rPr>
        <w:t>EPS</w:t>
      </w:r>
      <w:r w:rsidRPr="00AC62A2">
        <w:rPr>
          <w:rFonts w:ascii="Arial" w:eastAsia="Times New Roman" w:hAnsi="Arial" w:cs="Arial"/>
          <w:color w:val="1A1A1A"/>
          <w:sz w:val="24"/>
          <w:szCs w:val="24"/>
          <w:lang w:eastAsia="ru-RU"/>
        </w:rPr>
        <w:t> - компания, зарегистрированная в Англ</w:t>
      </w:r>
      <w:proofErr w:type="gramStart"/>
      <w:r w:rsidRPr="00AC62A2">
        <w:rPr>
          <w:rFonts w:ascii="Arial" w:eastAsia="Times New Roman" w:hAnsi="Arial" w:cs="Arial"/>
          <w:color w:val="1A1A1A"/>
          <w:sz w:val="24"/>
          <w:szCs w:val="24"/>
          <w:lang w:eastAsia="ru-RU"/>
        </w:rPr>
        <w:t>ии и Уэ</w:t>
      </w:r>
      <w:proofErr w:type="gramEnd"/>
      <w:r w:rsidRPr="00AC62A2">
        <w:rPr>
          <w:rFonts w:ascii="Arial" w:eastAsia="Times New Roman" w:hAnsi="Arial" w:cs="Arial"/>
          <w:color w:val="1A1A1A"/>
          <w:sz w:val="24"/>
          <w:szCs w:val="24"/>
          <w:lang w:eastAsia="ru-RU"/>
        </w:rPr>
        <w:t>льсе с номером компании 08134141.</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Контактные данные EPS следующие:</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 xml:space="preserve">Сообщение: </w:t>
      </w:r>
      <w:proofErr w:type="spellStart"/>
      <w:r w:rsidRPr="00AC62A2">
        <w:rPr>
          <w:rFonts w:ascii="Arial" w:eastAsia="Times New Roman" w:hAnsi="Arial" w:cs="Arial"/>
          <w:color w:val="1A1A1A"/>
          <w:sz w:val="24"/>
          <w:szCs w:val="24"/>
          <w:lang w:eastAsia="ru-RU"/>
        </w:rPr>
        <w:t>Palladium</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House</w:t>
      </w:r>
      <w:proofErr w:type="spellEnd"/>
      <w:r w:rsidRPr="00AC62A2">
        <w:rPr>
          <w:rFonts w:ascii="Arial" w:eastAsia="Times New Roman" w:hAnsi="Arial" w:cs="Arial"/>
          <w:color w:val="1A1A1A"/>
          <w:sz w:val="24"/>
          <w:szCs w:val="24"/>
          <w:lang w:eastAsia="ru-RU"/>
        </w:rPr>
        <w:t xml:space="preserve">, 1-4 </w:t>
      </w:r>
      <w:proofErr w:type="spellStart"/>
      <w:r w:rsidRPr="00AC62A2">
        <w:rPr>
          <w:rFonts w:ascii="Arial" w:eastAsia="Times New Roman" w:hAnsi="Arial" w:cs="Arial"/>
          <w:color w:val="1A1A1A"/>
          <w:sz w:val="24"/>
          <w:szCs w:val="24"/>
          <w:lang w:eastAsia="ru-RU"/>
        </w:rPr>
        <w:t>Argyll</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Street</w:t>
      </w:r>
      <w:proofErr w:type="spellEnd"/>
      <w:r w:rsidRPr="00AC62A2">
        <w:rPr>
          <w:rFonts w:ascii="Arial" w:eastAsia="Times New Roman" w:hAnsi="Arial" w:cs="Arial"/>
          <w:color w:val="1A1A1A"/>
          <w:sz w:val="24"/>
          <w:szCs w:val="24"/>
          <w:lang w:eastAsia="ru-RU"/>
        </w:rPr>
        <w:t>, Лондон W1F 7LD, Великобритания.</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Электронная почта: info@epayments.com</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Телефон: +44 (0) 20 7873-2383</w:t>
      </w:r>
    </w:p>
    <w:p w:rsidR="00D219C5" w:rsidRPr="00AC62A2" w:rsidRDefault="00D219C5" w:rsidP="00D219C5">
      <w:pPr>
        <w:spacing w:after="0"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br/>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b/>
          <w:bCs/>
          <w:color w:val="1A1A1A"/>
          <w:sz w:val="24"/>
          <w:szCs w:val="24"/>
          <w:lang w:eastAsia="ru-RU"/>
        </w:rPr>
        <w:t>EPA</w:t>
      </w:r>
      <w:r w:rsidRPr="00AC62A2">
        <w:rPr>
          <w:rFonts w:ascii="Arial" w:eastAsia="Times New Roman" w:hAnsi="Arial" w:cs="Arial"/>
          <w:color w:val="1A1A1A"/>
          <w:sz w:val="24"/>
          <w:szCs w:val="24"/>
          <w:lang w:eastAsia="ru-RU"/>
        </w:rPr>
        <w:t> - компания, зарегистрированная в Англ</w:t>
      </w:r>
      <w:proofErr w:type="gramStart"/>
      <w:r w:rsidRPr="00AC62A2">
        <w:rPr>
          <w:rFonts w:ascii="Arial" w:eastAsia="Times New Roman" w:hAnsi="Arial" w:cs="Arial"/>
          <w:color w:val="1A1A1A"/>
          <w:sz w:val="24"/>
          <w:szCs w:val="24"/>
          <w:lang w:eastAsia="ru-RU"/>
        </w:rPr>
        <w:t>ии и Уэ</w:t>
      </w:r>
      <w:proofErr w:type="gramEnd"/>
      <w:r w:rsidRPr="00AC62A2">
        <w:rPr>
          <w:rFonts w:ascii="Arial" w:eastAsia="Times New Roman" w:hAnsi="Arial" w:cs="Arial"/>
          <w:color w:val="1A1A1A"/>
          <w:sz w:val="24"/>
          <w:szCs w:val="24"/>
          <w:lang w:eastAsia="ru-RU"/>
        </w:rPr>
        <w:t>льсе с номером компании 07637944.</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Контактные данные EPA заключаются в следующем:</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 xml:space="preserve">Сообщение: </w:t>
      </w:r>
      <w:proofErr w:type="spellStart"/>
      <w:r w:rsidRPr="00AC62A2">
        <w:rPr>
          <w:rFonts w:ascii="Arial" w:eastAsia="Times New Roman" w:hAnsi="Arial" w:cs="Arial"/>
          <w:color w:val="1A1A1A"/>
          <w:sz w:val="24"/>
          <w:szCs w:val="24"/>
          <w:lang w:eastAsia="ru-RU"/>
        </w:rPr>
        <w:t>Palladium</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House</w:t>
      </w:r>
      <w:proofErr w:type="spellEnd"/>
      <w:r w:rsidRPr="00AC62A2">
        <w:rPr>
          <w:rFonts w:ascii="Arial" w:eastAsia="Times New Roman" w:hAnsi="Arial" w:cs="Arial"/>
          <w:color w:val="1A1A1A"/>
          <w:sz w:val="24"/>
          <w:szCs w:val="24"/>
          <w:lang w:eastAsia="ru-RU"/>
        </w:rPr>
        <w:t xml:space="preserve">, 1-4 </w:t>
      </w:r>
      <w:proofErr w:type="spellStart"/>
      <w:r w:rsidRPr="00AC62A2">
        <w:rPr>
          <w:rFonts w:ascii="Arial" w:eastAsia="Times New Roman" w:hAnsi="Arial" w:cs="Arial"/>
          <w:color w:val="1A1A1A"/>
          <w:sz w:val="24"/>
          <w:szCs w:val="24"/>
          <w:lang w:eastAsia="ru-RU"/>
        </w:rPr>
        <w:t>Argyll</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Street</w:t>
      </w:r>
      <w:proofErr w:type="spellEnd"/>
      <w:r w:rsidRPr="00AC62A2">
        <w:rPr>
          <w:rFonts w:ascii="Arial" w:eastAsia="Times New Roman" w:hAnsi="Arial" w:cs="Arial"/>
          <w:color w:val="1A1A1A"/>
          <w:sz w:val="24"/>
          <w:szCs w:val="24"/>
          <w:lang w:eastAsia="ru-RU"/>
        </w:rPr>
        <w:t>, Лондон W1F 7LD, Великобритания.</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Электронная почта: info@epayments.com</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Телефон: +44 (0) 20 7873-2383</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Если у вас есть вопросы, пожалуйста, свяжитесь с Менеджером конфиденциальности по адресу:</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val="en-US" w:eastAsia="ru-RU"/>
        </w:rPr>
      </w:pPr>
      <w:r w:rsidRPr="00AC62A2">
        <w:rPr>
          <w:rFonts w:ascii="Arial" w:eastAsia="Times New Roman" w:hAnsi="Arial" w:cs="Arial"/>
          <w:color w:val="1A1A1A"/>
          <w:sz w:val="24"/>
          <w:szCs w:val="24"/>
          <w:lang w:val="en-US" w:eastAsia="ru-RU"/>
        </w:rPr>
        <w:t>Post: </w:t>
      </w:r>
      <w:r w:rsidRPr="00AC62A2">
        <w:rPr>
          <w:rFonts w:ascii="Arial" w:eastAsia="Times New Roman" w:hAnsi="Arial" w:cs="Arial"/>
          <w:color w:val="1A1A1A"/>
          <w:sz w:val="24"/>
          <w:szCs w:val="24"/>
          <w:u w:val="single"/>
          <w:lang w:val="en-US" w:eastAsia="ru-RU"/>
        </w:rPr>
        <w:t xml:space="preserve">Privacy Manager, </w:t>
      </w:r>
      <w:proofErr w:type="spellStart"/>
      <w:r w:rsidRPr="00AC62A2">
        <w:rPr>
          <w:rFonts w:ascii="Arial" w:eastAsia="Times New Roman" w:hAnsi="Arial" w:cs="Arial"/>
          <w:color w:val="1A1A1A"/>
          <w:sz w:val="24"/>
          <w:szCs w:val="24"/>
          <w:u w:val="single"/>
          <w:lang w:val="en-US" w:eastAsia="ru-RU"/>
        </w:rPr>
        <w:t>Epayments</w:t>
      </w:r>
      <w:proofErr w:type="spellEnd"/>
      <w:r w:rsidRPr="00AC62A2">
        <w:rPr>
          <w:rFonts w:ascii="Arial" w:eastAsia="Times New Roman" w:hAnsi="Arial" w:cs="Arial"/>
          <w:color w:val="1A1A1A"/>
          <w:sz w:val="24"/>
          <w:szCs w:val="24"/>
          <w:u w:val="single"/>
          <w:lang w:val="en-US" w:eastAsia="ru-RU"/>
        </w:rPr>
        <w:t xml:space="preserve"> Systems </w:t>
      </w:r>
      <w:proofErr w:type="gramStart"/>
      <w:r w:rsidRPr="00AC62A2">
        <w:rPr>
          <w:rFonts w:ascii="Arial" w:eastAsia="Times New Roman" w:hAnsi="Arial" w:cs="Arial"/>
          <w:color w:val="1A1A1A"/>
          <w:sz w:val="24"/>
          <w:szCs w:val="24"/>
          <w:u w:val="single"/>
          <w:lang w:val="en-US" w:eastAsia="ru-RU"/>
        </w:rPr>
        <w:t>Limited</w:t>
      </w:r>
      <w:r w:rsidRPr="00AC62A2">
        <w:rPr>
          <w:rFonts w:ascii="Arial" w:eastAsia="Times New Roman" w:hAnsi="Arial" w:cs="Arial"/>
          <w:color w:val="1A1A1A"/>
          <w:sz w:val="24"/>
          <w:szCs w:val="24"/>
          <w:lang w:val="en-US" w:eastAsia="ru-RU"/>
        </w:rPr>
        <w:t> ,</w:t>
      </w:r>
      <w:proofErr w:type="gramEnd"/>
      <w:r w:rsidRPr="00AC62A2">
        <w:rPr>
          <w:rFonts w:ascii="Arial" w:eastAsia="Times New Roman" w:hAnsi="Arial" w:cs="Arial"/>
          <w:color w:val="1A1A1A"/>
          <w:sz w:val="24"/>
          <w:szCs w:val="24"/>
          <w:lang w:val="en-US" w:eastAsia="ru-RU"/>
        </w:rPr>
        <w:t xml:space="preserve"> Palladium House, 1-4 Argyll Street, </w:t>
      </w:r>
      <w:r w:rsidRPr="00AC62A2">
        <w:rPr>
          <w:rFonts w:ascii="Arial" w:eastAsia="Times New Roman" w:hAnsi="Arial" w:cs="Arial"/>
          <w:color w:val="1A1A1A"/>
          <w:sz w:val="24"/>
          <w:szCs w:val="24"/>
          <w:lang w:eastAsia="ru-RU"/>
        </w:rPr>
        <w:t>Лондон</w:t>
      </w:r>
      <w:r w:rsidRPr="00AC62A2">
        <w:rPr>
          <w:rFonts w:ascii="Arial" w:eastAsia="Times New Roman" w:hAnsi="Arial" w:cs="Arial"/>
          <w:color w:val="1A1A1A"/>
          <w:sz w:val="24"/>
          <w:szCs w:val="24"/>
          <w:lang w:val="en-US" w:eastAsia="ru-RU"/>
        </w:rPr>
        <w:t xml:space="preserve"> W1F 7LD, </w:t>
      </w:r>
      <w:r w:rsidRPr="00AC62A2">
        <w:rPr>
          <w:rFonts w:ascii="Arial" w:eastAsia="Times New Roman" w:hAnsi="Arial" w:cs="Arial"/>
          <w:color w:val="1A1A1A"/>
          <w:sz w:val="24"/>
          <w:szCs w:val="24"/>
          <w:lang w:eastAsia="ru-RU"/>
        </w:rPr>
        <w:t>Великобритания</w:t>
      </w:r>
      <w:r w:rsidRPr="00AC62A2">
        <w:rPr>
          <w:rFonts w:ascii="Arial" w:eastAsia="Times New Roman" w:hAnsi="Arial" w:cs="Arial"/>
          <w:color w:val="1A1A1A"/>
          <w:sz w:val="24"/>
          <w:szCs w:val="24"/>
          <w:lang w:val="en-US" w:eastAsia="ru-RU"/>
        </w:rPr>
        <w:t>.</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Электронная почта: info@epayments.com</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Телефон: +44 (0) 20 7873-2383</w:t>
      </w:r>
    </w:p>
    <w:p w:rsidR="00D219C5" w:rsidRPr="00AC62A2" w:rsidRDefault="00D219C5" w:rsidP="00D219C5">
      <w:pPr>
        <w:spacing w:after="0" w:line="240" w:lineRule="auto"/>
        <w:ind w:left="1080"/>
        <w:rPr>
          <w:rFonts w:ascii="Arial" w:eastAsia="Times New Roman" w:hAnsi="Arial" w:cs="Arial"/>
          <w:color w:val="1A1A1A"/>
          <w:sz w:val="24"/>
          <w:szCs w:val="24"/>
          <w:lang w:eastAsia="ru-RU"/>
        </w:rPr>
      </w:pPr>
      <w:r w:rsidRPr="00AC62A2">
        <w:rPr>
          <w:rFonts w:ascii="Arial" w:eastAsia="Times New Roman" w:hAnsi="Arial" w:cs="Arial"/>
          <w:b/>
          <w:bCs/>
          <w:color w:val="1A1A1A"/>
          <w:sz w:val="24"/>
          <w:szCs w:val="24"/>
          <w:lang w:eastAsia="ru-RU"/>
        </w:rPr>
        <w:t>Это уведомление</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u w:val="single"/>
          <w:lang w:eastAsia="ru-RU"/>
        </w:rPr>
        <w:t>Это уведомление описывает, как мы используем вашу личную информацию, когда:</w:t>
      </w:r>
    </w:p>
    <w:p w:rsidR="00D219C5" w:rsidRPr="00AC62A2" w:rsidRDefault="00D219C5" w:rsidP="00233AF5">
      <w:pPr>
        <w:numPr>
          <w:ilvl w:val="2"/>
          <w:numId w:val="3"/>
        </w:numPr>
        <w:spacing w:after="0" w:line="240" w:lineRule="auto"/>
        <w:ind w:left="0"/>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Вы используете наш сайт (ы)</w:t>
      </w:r>
    </w:p>
    <w:p w:rsidR="00D219C5" w:rsidRPr="00AC62A2" w:rsidRDefault="00D219C5" w:rsidP="00233AF5">
      <w:pPr>
        <w:numPr>
          <w:ilvl w:val="2"/>
          <w:numId w:val="3"/>
        </w:numPr>
        <w:spacing w:after="0" w:line="240" w:lineRule="auto"/>
        <w:ind w:left="0"/>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lastRenderedPageBreak/>
        <w:t xml:space="preserve">Вы используете наши платежные и электронные деньги, в том числе через </w:t>
      </w:r>
      <w:proofErr w:type="gramStart"/>
      <w:r w:rsidRPr="00AC62A2">
        <w:rPr>
          <w:rFonts w:ascii="Arial" w:eastAsia="Times New Roman" w:hAnsi="Arial" w:cs="Arial"/>
          <w:color w:val="1A1A1A"/>
          <w:sz w:val="24"/>
          <w:szCs w:val="24"/>
          <w:lang w:eastAsia="ru-RU"/>
        </w:rPr>
        <w:t>нашу</w:t>
      </w:r>
      <w:proofErr w:type="gramEnd"/>
      <w:r w:rsidRPr="00AC62A2">
        <w:rPr>
          <w:rFonts w:ascii="Arial" w:eastAsia="Times New Roman" w:hAnsi="Arial" w:cs="Arial"/>
          <w:color w:val="1A1A1A"/>
          <w:sz w:val="24"/>
          <w:szCs w:val="24"/>
          <w:lang w:eastAsia="ru-RU"/>
        </w:rPr>
        <w:t xml:space="preserve"> онлайн-платформу</w:t>
      </w:r>
    </w:p>
    <w:p w:rsidR="00D219C5" w:rsidRPr="00AC62A2" w:rsidRDefault="00D219C5" w:rsidP="00233AF5">
      <w:pPr>
        <w:numPr>
          <w:ilvl w:val="2"/>
          <w:numId w:val="3"/>
        </w:numPr>
        <w:spacing w:after="0" w:line="240" w:lineRule="auto"/>
        <w:ind w:left="0"/>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Вы используете предоплаченную карту, предоставленную нами</w:t>
      </w:r>
    </w:p>
    <w:p w:rsidR="00D219C5" w:rsidRPr="00AC62A2" w:rsidRDefault="00D219C5" w:rsidP="00233AF5">
      <w:pPr>
        <w:numPr>
          <w:ilvl w:val="2"/>
          <w:numId w:val="3"/>
        </w:numPr>
        <w:spacing w:after="0" w:line="240" w:lineRule="auto"/>
        <w:ind w:left="0"/>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Вы принимаете участие в наших партнерских или развлекательных программах, например, когда вы представляете нас своим друзьям, которые регистрируются для использования наших услуг</w:t>
      </w:r>
    </w:p>
    <w:p w:rsidR="00D219C5" w:rsidRPr="00AC62A2" w:rsidRDefault="00D219C5" w:rsidP="00233AF5">
      <w:pPr>
        <w:numPr>
          <w:ilvl w:val="2"/>
          <w:numId w:val="3"/>
        </w:numPr>
        <w:spacing w:after="0" w:line="240" w:lineRule="auto"/>
        <w:ind w:left="0"/>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Ваш бизнес предоставляет услуги или продукты нам или мы предоставляем услуги для вашего бизнеса.</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u w:val="single"/>
          <w:lang w:eastAsia="ru-RU"/>
        </w:rPr>
        <w:t>Это уведомление сообщает вам, какую личную информацию мы собираем о вас, как мы ее собираем, как мы ее используем, почему мы ее используем, с кем мы ее разделяем, и права, на которые вы можете иметь право.</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Ваша конфиденциальность важна для нас. Мы стремимся быть открытыми, чтобы использовать вашу информацию.</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 xml:space="preserve">Если у вас есть какие-либо вопросы или вы нуждаетесь в дополнительной ясности, обратитесь </w:t>
      </w:r>
      <w:proofErr w:type="gramStart"/>
      <w:r w:rsidRPr="00AC62A2">
        <w:rPr>
          <w:rFonts w:ascii="Arial" w:eastAsia="Times New Roman" w:hAnsi="Arial" w:cs="Arial"/>
          <w:color w:val="1A1A1A"/>
          <w:sz w:val="24"/>
          <w:szCs w:val="24"/>
          <w:lang w:eastAsia="ru-RU"/>
        </w:rPr>
        <w:t>в</w:t>
      </w:r>
      <w:proofErr w:type="gramEnd"/>
      <w:r w:rsidRPr="00AC62A2">
        <w:rPr>
          <w:rFonts w:ascii="Arial" w:eastAsia="Times New Roman" w:hAnsi="Arial" w:cs="Arial"/>
          <w:color w:val="1A1A1A"/>
          <w:sz w:val="24"/>
          <w:szCs w:val="24"/>
          <w:lang w:eastAsia="ru-RU"/>
        </w:rPr>
        <w:t xml:space="preserve"> </w:t>
      </w:r>
      <w:proofErr w:type="gramStart"/>
      <w:r w:rsidRPr="00AC62A2">
        <w:rPr>
          <w:rFonts w:ascii="Arial" w:eastAsia="Times New Roman" w:hAnsi="Arial" w:cs="Arial"/>
          <w:color w:val="1A1A1A"/>
          <w:sz w:val="24"/>
          <w:szCs w:val="24"/>
          <w:lang w:eastAsia="ru-RU"/>
        </w:rPr>
        <w:t>наш</w:t>
      </w:r>
      <w:proofErr w:type="gramEnd"/>
      <w:r w:rsidRPr="00AC62A2">
        <w:rPr>
          <w:rFonts w:ascii="Arial" w:eastAsia="Times New Roman" w:hAnsi="Arial" w:cs="Arial"/>
          <w:color w:val="1A1A1A"/>
          <w:sz w:val="24"/>
          <w:szCs w:val="24"/>
          <w:lang w:eastAsia="ru-RU"/>
        </w:rPr>
        <w:t xml:space="preserve"> Диспетчер конфиденциальности.</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 xml:space="preserve">Это уведомление касается только использования ваших данных EPS и EPA. Если вы также пользуетесь услугами нашего делового партнера, </w:t>
      </w:r>
      <w:proofErr w:type="spellStart"/>
      <w:r w:rsidRPr="00AC62A2">
        <w:rPr>
          <w:rFonts w:ascii="Arial" w:eastAsia="Times New Roman" w:hAnsi="Arial" w:cs="Arial"/>
          <w:color w:val="1A1A1A"/>
          <w:sz w:val="24"/>
          <w:szCs w:val="24"/>
          <w:lang w:eastAsia="ru-RU"/>
        </w:rPr>
        <w:t>Digital</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Securities</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Exchange</w:t>
      </w:r>
      <w:proofErr w:type="spellEnd"/>
      <w:r w:rsidRPr="00AC62A2">
        <w:rPr>
          <w:rFonts w:ascii="Arial" w:eastAsia="Times New Roman" w:hAnsi="Arial" w:cs="Arial"/>
          <w:color w:val="1A1A1A"/>
          <w:sz w:val="24"/>
          <w:szCs w:val="24"/>
          <w:lang w:eastAsia="ru-RU"/>
        </w:rPr>
        <w:t xml:space="preserve"> </w:t>
      </w:r>
      <w:proofErr w:type="spellStart"/>
      <w:r w:rsidRPr="00AC62A2">
        <w:rPr>
          <w:rFonts w:ascii="Arial" w:eastAsia="Times New Roman" w:hAnsi="Arial" w:cs="Arial"/>
          <w:color w:val="1A1A1A"/>
          <w:sz w:val="24"/>
          <w:szCs w:val="24"/>
          <w:lang w:eastAsia="ru-RU"/>
        </w:rPr>
        <w:t>Limited</w:t>
      </w:r>
      <w:proofErr w:type="spellEnd"/>
      <w:r w:rsidRPr="00AC62A2">
        <w:rPr>
          <w:rFonts w:ascii="Arial" w:eastAsia="Times New Roman" w:hAnsi="Arial" w:cs="Arial"/>
          <w:color w:val="1A1A1A"/>
          <w:sz w:val="24"/>
          <w:szCs w:val="24"/>
          <w:lang w:eastAsia="ru-RU"/>
        </w:rPr>
        <w:t> </w:t>
      </w:r>
      <w:r w:rsidRPr="00AC62A2">
        <w:rPr>
          <w:rFonts w:ascii="Arial" w:eastAsia="Times New Roman" w:hAnsi="Arial" w:cs="Arial"/>
          <w:b/>
          <w:bCs/>
          <w:color w:val="1A1A1A"/>
          <w:sz w:val="24"/>
          <w:szCs w:val="24"/>
          <w:lang w:eastAsia="ru-RU"/>
        </w:rPr>
        <w:t>(DSX)</w:t>
      </w:r>
      <w:r w:rsidRPr="00AC62A2">
        <w:rPr>
          <w:rFonts w:ascii="Arial" w:eastAsia="Times New Roman" w:hAnsi="Arial" w:cs="Arial"/>
          <w:color w:val="1A1A1A"/>
          <w:sz w:val="24"/>
          <w:szCs w:val="24"/>
          <w:lang w:eastAsia="ru-RU"/>
        </w:rPr>
        <w:t> , обратитесь к </w:t>
      </w:r>
      <w:hyperlink r:id="rId6" w:history="1">
        <w:r w:rsidRPr="00AC62A2">
          <w:rPr>
            <w:rFonts w:ascii="Arial" w:eastAsia="Times New Roman" w:hAnsi="Arial" w:cs="Arial"/>
            <w:color w:val="0000FF"/>
            <w:sz w:val="24"/>
            <w:szCs w:val="24"/>
            <w:lang w:eastAsia="ru-RU"/>
          </w:rPr>
          <w:t>уведомлению о конфиденциальности DSX.</w:t>
        </w:r>
      </w:hyperlink>
    </w:p>
    <w:p w:rsidR="00D219C5" w:rsidRPr="00AC62A2" w:rsidRDefault="00D219C5" w:rsidP="00D219C5">
      <w:pPr>
        <w:spacing w:after="0" w:line="240" w:lineRule="auto"/>
        <w:ind w:left="1080"/>
        <w:rPr>
          <w:rFonts w:ascii="Arial" w:eastAsia="Times New Roman" w:hAnsi="Arial" w:cs="Arial"/>
          <w:color w:val="1A1A1A"/>
          <w:sz w:val="24"/>
          <w:szCs w:val="24"/>
          <w:lang w:eastAsia="ru-RU"/>
        </w:rPr>
      </w:pPr>
      <w:r w:rsidRPr="00AC62A2">
        <w:rPr>
          <w:rFonts w:ascii="Arial" w:eastAsia="Times New Roman" w:hAnsi="Arial" w:cs="Arial"/>
          <w:b/>
          <w:bCs/>
          <w:color w:val="1A1A1A"/>
          <w:sz w:val="24"/>
          <w:szCs w:val="24"/>
          <w:lang w:eastAsia="ru-RU"/>
        </w:rPr>
        <w:t>Сбор и использование данных</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u w:val="single"/>
          <w:lang w:eastAsia="ru-RU"/>
        </w:rPr>
        <w:t>Мы будем собирать, хранить и использовать вашу личную информацию, чтобы разрешить доступ к этому веб-сайту, зарегистрировать наших клиентов и предоставить наши услуги и для целей, изложенных более подробно в этом разделе.</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 xml:space="preserve">Некоторые типы личной информации более чувствительны, чем другие. «Специальная информация» о вас включает </w:t>
      </w:r>
      <w:proofErr w:type="gramStart"/>
      <w:r w:rsidRPr="00AC62A2">
        <w:rPr>
          <w:rFonts w:ascii="Arial" w:eastAsia="Times New Roman" w:hAnsi="Arial" w:cs="Arial"/>
          <w:color w:val="1A1A1A"/>
          <w:sz w:val="24"/>
          <w:szCs w:val="24"/>
          <w:lang w:eastAsia="ru-RU"/>
        </w:rPr>
        <w:t>информацию</w:t>
      </w:r>
      <w:proofErr w:type="gramEnd"/>
      <w:r w:rsidRPr="00AC62A2">
        <w:rPr>
          <w:rFonts w:ascii="Arial" w:eastAsia="Times New Roman" w:hAnsi="Arial" w:cs="Arial"/>
          <w:color w:val="1A1A1A"/>
          <w:sz w:val="24"/>
          <w:szCs w:val="24"/>
          <w:lang w:eastAsia="ru-RU"/>
        </w:rPr>
        <w:t xml:space="preserve"> о политических взглядах или религиозных или философских убеждениях, а также здоровье и образ жизни. Мы можем собирать и получать специальную информацию о вас. Мы также можем использовать информацию об уголовных преступлениях (или предполагаемых нарушениях). Мы идентифицировали эти типы информации, которые мы можем использовать о вас, </w:t>
      </w:r>
      <w:proofErr w:type="gramStart"/>
      <w:r w:rsidRPr="00AC62A2">
        <w:rPr>
          <w:rFonts w:ascii="Arial" w:eastAsia="Times New Roman" w:hAnsi="Arial" w:cs="Arial"/>
          <w:color w:val="1A1A1A"/>
          <w:sz w:val="24"/>
          <w:szCs w:val="24"/>
          <w:lang w:eastAsia="ru-RU"/>
        </w:rPr>
        <w:t>и</w:t>
      </w:r>
      <w:proofErr w:type="gramEnd"/>
      <w:r w:rsidRPr="00AC62A2">
        <w:rPr>
          <w:rFonts w:ascii="Arial" w:eastAsia="Times New Roman" w:hAnsi="Arial" w:cs="Arial"/>
          <w:color w:val="1A1A1A"/>
          <w:sz w:val="24"/>
          <w:szCs w:val="24"/>
          <w:lang w:eastAsia="ru-RU"/>
        </w:rPr>
        <w:t xml:space="preserve"> как и почему мы будем их использовать.</w:t>
      </w:r>
    </w:p>
    <w:p w:rsidR="00D219C5" w:rsidRPr="00AC62A2" w:rsidRDefault="00D219C5" w:rsidP="00D219C5">
      <w:pPr>
        <w:spacing w:beforeAutospacing="1" w:after="0" w:afterAutospacing="1" w:line="240" w:lineRule="auto"/>
        <w:rPr>
          <w:rFonts w:ascii="Arial" w:eastAsia="Times New Roman" w:hAnsi="Arial" w:cs="Arial"/>
          <w:color w:val="1A1A1A"/>
          <w:sz w:val="24"/>
          <w:szCs w:val="24"/>
          <w:lang w:eastAsia="ru-RU"/>
        </w:rPr>
      </w:pPr>
      <w:r w:rsidRPr="00AC62A2">
        <w:rPr>
          <w:rFonts w:ascii="Arial" w:eastAsia="Times New Roman" w:hAnsi="Arial" w:cs="Arial"/>
          <w:color w:val="1A1A1A"/>
          <w:sz w:val="24"/>
          <w:szCs w:val="24"/>
          <w:lang w:eastAsia="ru-RU"/>
        </w:rPr>
        <w:t>Если мы основываем наше использование ваших личных данных на законных интересах, как указано в таблице ниже, это будет применяться только там, где мы считаем, что наши законные интересы не переопределяются интересами или правами человека, которые требуют защиты их личных данных. Вы можете получить дополнительную информацию об этом от нашего Менеджера конфиденциальности.</w:t>
      </w:r>
    </w:p>
    <w:p w:rsidR="00D219C5" w:rsidRPr="00D219C5" w:rsidRDefault="00D219C5" w:rsidP="00D219C5"/>
    <w:p w:rsidR="00D219C5" w:rsidRDefault="00233AF5" w:rsidP="00D219C5">
      <w:pPr>
        <w:rPr>
          <w:rFonts w:ascii="Arial" w:hAnsi="Arial" w:cs="Arial"/>
          <w:b/>
          <w:bCs/>
          <w:color w:val="1A1A1A"/>
          <w:shd w:val="clear" w:color="auto" w:fill="E6E6E6"/>
          <w:lang w:val="en-US"/>
        </w:rPr>
      </w:pPr>
      <w:r>
        <w:rPr>
          <w:rFonts w:ascii="Arial" w:hAnsi="Arial" w:cs="Arial"/>
          <w:b/>
          <w:bCs/>
          <w:color w:val="1A1A1A"/>
          <w:shd w:val="clear" w:color="auto" w:fill="E6E6E6"/>
        </w:rPr>
        <w:t>Какую информацию мы собираем</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которую наши клиенты или (для EPA) дают нам зарегистрироваться у нас:</w:t>
      </w:r>
    </w:p>
    <w:p w:rsidR="00233AF5" w:rsidRPr="00233AF5" w:rsidRDefault="00233AF5" w:rsidP="00233AF5">
      <w:pPr>
        <w:numPr>
          <w:ilvl w:val="0"/>
          <w:numId w:val="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lastRenderedPageBreak/>
        <w:t>ваши контактные данные, включая: ваше имя, адрес, адрес электронной почты и номер телефона;</w:t>
      </w:r>
    </w:p>
    <w:p w:rsidR="00233AF5" w:rsidRPr="00233AF5" w:rsidRDefault="00233AF5" w:rsidP="00233AF5">
      <w:pPr>
        <w:numPr>
          <w:ilvl w:val="0"/>
          <w:numId w:val="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ваши идентификационные данные, включая дату рождения, пол, страну проживания</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Знайте свой клиент (KYC), включая:</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паспорт или другой документ, удостоверяющий личность правительства;</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ваша фотография;</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документы, определяющие ваш источник средств;</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результаты проверок KYC или политически открытых лиц (PEP), включая информацию, собранную нашими поставщиками услуг;</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предполагаемое использование наших услуг;</w:t>
      </w:r>
    </w:p>
    <w:p w:rsidR="00233AF5" w:rsidRPr="00233AF5" w:rsidRDefault="00233AF5" w:rsidP="00233AF5">
      <w:pPr>
        <w:numPr>
          <w:ilvl w:val="0"/>
          <w:numId w:val="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где это личная информация (например, потому что вы являетесь единственным трейдером), ваш оборот</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которую вы предоставляете в рамках своей учетной записи, включая:</w:t>
      </w:r>
    </w:p>
    <w:p w:rsidR="00233AF5" w:rsidRPr="00233AF5" w:rsidRDefault="00233AF5" w:rsidP="00233AF5">
      <w:pPr>
        <w:numPr>
          <w:ilvl w:val="0"/>
          <w:numId w:val="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ваш пароль;</w:t>
      </w:r>
    </w:p>
    <w:p w:rsidR="00233AF5" w:rsidRPr="00233AF5" w:rsidRDefault="00233AF5" w:rsidP="00233AF5">
      <w:pPr>
        <w:numPr>
          <w:ilvl w:val="0"/>
          <w:numId w:val="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нашей учетной записи и маркетинговых предпочтений</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касающаяся использования наших платежных и электронных денег, включая:</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ваши инструкции нам;</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proofErr w:type="gramStart"/>
      <w:r w:rsidRPr="00233AF5">
        <w:rPr>
          <w:rFonts w:ascii="Arial" w:eastAsia="Times New Roman" w:hAnsi="Arial" w:cs="Arial"/>
          <w:color w:val="1A1A1A"/>
          <w:sz w:val="24"/>
          <w:szCs w:val="24"/>
          <w:lang w:eastAsia="ru-RU"/>
        </w:rPr>
        <w:t>ваши транзакции, используя ваши платежные счета у нас, включая ваш банковский счет и p [данные платежной карты, сумму, валюту, отправителя или получателя, а также время / дату платежей, которые вы совершаете и получаете;</w:t>
      </w:r>
      <w:proofErr w:type="gramEnd"/>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ваше использование и операции, связанные с нашими партнерскими и </w:t>
      </w:r>
      <w:proofErr w:type="spellStart"/>
      <w:r w:rsidRPr="00233AF5">
        <w:rPr>
          <w:rFonts w:ascii="Arial" w:eastAsia="Times New Roman" w:hAnsi="Arial" w:cs="Arial"/>
          <w:color w:val="1A1A1A"/>
          <w:sz w:val="24"/>
          <w:szCs w:val="24"/>
          <w:lang w:eastAsia="ru-RU"/>
        </w:rPr>
        <w:t>интродукторными</w:t>
      </w:r>
      <w:proofErr w:type="spellEnd"/>
      <w:r w:rsidRPr="00233AF5">
        <w:rPr>
          <w:rFonts w:ascii="Arial" w:eastAsia="Times New Roman" w:hAnsi="Arial" w:cs="Arial"/>
          <w:color w:val="1A1A1A"/>
          <w:sz w:val="24"/>
          <w:szCs w:val="24"/>
          <w:lang w:eastAsia="ru-RU"/>
        </w:rPr>
        <w:t xml:space="preserve"> схемами, и любые вознаграждения, которые вы получаете от этих схем;</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информацию о цифровом устройстве, с помощью которого вы получаете доступ к нашим услугам, таким как тип устройства, операционная система, разрешение экрана, уникальные идентификаторы устройств, система мобильной сети;</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proofErr w:type="spellStart"/>
      <w:r w:rsidRPr="00233AF5">
        <w:rPr>
          <w:rFonts w:ascii="Arial" w:eastAsia="Times New Roman" w:hAnsi="Arial" w:cs="Arial"/>
          <w:color w:val="1A1A1A"/>
          <w:sz w:val="24"/>
          <w:szCs w:val="24"/>
          <w:lang w:eastAsia="ru-RU"/>
        </w:rPr>
        <w:t>Айпи</w:t>
      </w:r>
      <w:proofErr w:type="spellEnd"/>
      <w:r w:rsidRPr="00233AF5">
        <w:rPr>
          <w:rFonts w:ascii="Arial" w:eastAsia="Times New Roman" w:hAnsi="Arial" w:cs="Arial"/>
          <w:color w:val="1A1A1A"/>
          <w:sz w:val="24"/>
          <w:szCs w:val="24"/>
          <w:lang w:eastAsia="ru-RU"/>
        </w:rPr>
        <w:t xml:space="preserve"> адрес;</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дата и время регистрации и запросов;</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информацию в вашей переписке с нами, по электронной почте, телефону, обмен сообщениями, тексты, онлайн-чаты, через социальные сети или иным образом;</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были ли вы нажаты на ссылки в электронных сообщениях от нас, включая URL-адрес URL-адреса </w:t>
      </w:r>
      <w:proofErr w:type="gramStart"/>
      <w:r w:rsidRPr="00233AF5">
        <w:rPr>
          <w:rFonts w:ascii="Arial" w:eastAsia="Times New Roman" w:hAnsi="Arial" w:cs="Arial"/>
          <w:color w:val="1A1A1A"/>
          <w:sz w:val="24"/>
          <w:szCs w:val="24"/>
          <w:lang w:eastAsia="ru-RU"/>
        </w:rPr>
        <w:t>на</w:t>
      </w:r>
      <w:proofErr w:type="gramEnd"/>
      <w:r w:rsidRPr="00233AF5">
        <w:rPr>
          <w:rFonts w:ascii="Arial" w:eastAsia="Times New Roman" w:hAnsi="Arial" w:cs="Arial"/>
          <w:color w:val="1A1A1A"/>
          <w:sz w:val="24"/>
          <w:szCs w:val="24"/>
          <w:lang w:eastAsia="ru-RU"/>
        </w:rPr>
        <w:t xml:space="preserve"> наш веб-сайт;</w:t>
      </w:r>
    </w:p>
    <w:p w:rsidR="00233AF5" w:rsidRPr="00233AF5" w:rsidRDefault="00233AF5" w:rsidP="00233AF5">
      <w:pPr>
        <w:numPr>
          <w:ilvl w:val="0"/>
          <w:numId w:val="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информацию, которую вы предоставляете в ответ на наши опросы</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которую мы собираем у третьих лиц, чтобы иметь возможность регистрировать вас как клиента или участника или предоставлять вам услуги:</w:t>
      </w:r>
    </w:p>
    <w:p w:rsidR="00233AF5" w:rsidRPr="00233AF5" w:rsidRDefault="00233AF5" w:rsidP="00233AF5">
      <w:pPr>
        <w:numPr>
          <w:ilvl w:val="0"/>
          <w:numId w:val="10"/>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информация, связанная с платежами </w:t>
      </w:r>
      <w:proofErr w:type="gramStart"/>
      <w:r w:rsidRPr="00233AF5">
        <w:rPr>
          <w:rFonts w:ascii="Arial" w:eastAsia="Times New Roman" w:hAnsi="Arial" w:cs="Arial"/>
          <w:color w:val="1A1A1A"/>
          <w:sz w:val="24"/>
          <w:szCs w:val="24"/>
          <w:lang w:eastAsia="ru-RU"/>
        </w:rPr>
        <w:t>на</w:t>
      </w:r>
      <w:proofErr w:type="gramEnd"/>
      <w:r w:rsidRPr="00233AF5">
        <w:rPr>
          <w:rFonts w:ascii="Arial" w:eastAsia="Times New Roman" w:hAnsi="Arial" w:cs="Arial"/>
          <w:color w:val="1A1A1A"/>
          <w:sz w:val="24"/>
          <w:szCs w:val="24"/>
          <w:lang w:eastAsia="ru-RU"/>
        </w:rPr>
        <w:t xml:space="preserve"> или </w:t>
      </w:r>
      <w:proofErr w:type="gramStart"/>
      <w:r w:rsidRPr="00233AF5">
        <w:rPr>
          <w:rFonts w:ascii="Arial" w:eastAsia="Times New Roman" w:hAnsi="Arial" w:cs="Arial"/>
          <w:color w:val="1A1A1A"/>
          <w:sz w:val="24"/>
          <w:szCs w:val="24"/>
          <w:lang w:eastAsia="ru-RU"/>
        </w:rPr>
        <w:t>с</w:t>
      </w:r>
      <w:proofErr w:type="gramEnd"/>
      <w:r w:rsidRPr="00233AF5">
        <w:rPr>
          <w:rFonts w:ascii="Arial" w:eastAsia="Times New Roman" w:hAnsi="Arial" w:cs="Arial"/>
          <w:color w:val="1A1A1A"/>
          <w:sz w:val="24"/>
          <w:szCs w:val="24"/>
          <w:lang w:eastAsia="ru-RU"/>
        </w:rPr>
        <w:t xml:space="preserve"> ваших учетных записей у нас, предоставляемыми службами обработки платежей, банками, картами и другими фирмами по оказанию финансовых услуг;</w:t>
      </w:r>
    </w:p>
    <w:p w:rsidR="00233AF5" w:rsidRPr="00233AF5" w:rsidRDefault="00233AF5" w:rsidP="00233AF5">
      <w:pPr>
        <w:numPr>
          <w:ilvl w:val="0"/>
          <w:numId w:val="10"/>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lastRenderedPageBreak/>
        <w:t>информацию от агентств по предотвращению мошенничества</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которую мы собираем посредством использования нашего веб-сайта (независимо от того, зарегистрировались вы для наших услуг), в том числе:</w:t>
      </w:r>
    </w:p>
    <w:p w:rsidR="00233AF5" w:rsidRPr="00233AF5" w:rsidRDefault="00233AF5" w:rsidP="00233AF5">
      <w:pPr>
        <w:numPr>
          <w:ilvl w:val="0"/>
          <w:numId w:val="1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информация </w:t>
      </w:r>
      <w:proofErr w:type="gramStart"/>
      <w:r w:rsidRPr="00233AF5">
        <w:rPr>
          <w:rFonts w:ascii="Arial" w:eastAsia="Times New Roman" w:hAnsi="Arial" w:cs="Arial"/>
          <w:color w:val="1A1A1A"/>
          <w:sz w:val="24"/>
          <w:szCs w:val="24"/>
          <w:lang w:eastAsia="ru-RU"/>
        </w:rPr>
        <w:t>о</w:t>
      </w:r>
      <w:proofErr w:type="gramEnd"/>
      <w:r w:rsidRPr="00233AF5">
        <w:rPr>
          <w:rFonts w:ascii="Arial" w:eastAsia="Times New Roman" w:hAnsi="Arial" w:cs="Arial"/>
          <w:color w:val="1A1A1A"/>
          <w:sz w:val="24"/>
          <w:szCs w:val="24"/>
          <w:lang w:eastAsia="ru-RU"/>
        </w:rPr>
        <w:t xml:space="preserve"> устройстве, такая как операционная система, уникальные идентификаторы устройств, система мобильной сети;</w:t>
      </w:r>
    </w:p>
    <w:p w:rsidR="00233AF5" w:rsidRPr="00233AF5" w:rsidRDefault="00233AF5" w:rsidP="00233AF5">
      <w:pPr>
        <w:numPr>
          <w:ilvl w:val="0"/>
          <w:numId w:val="1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настройки оборудования и браузера;</w:t>
      </w:r>
    </w:p>
    <w:p w:rsidR="00233AF5" w:rsidRPr="00233AF5" w:rsidRDefault="00233AF5" w:rsidP="00233AF5">
      <w:pPr>
        <w:numPr>
          <w:ilvl w:val="0"/>
          <w:numId w:val="1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дата и время посещений;</w:t>
      </w:r>
    </w:p>
    <w:p w:rsidR="00233AF5" w:rsidRPr="00233AF5" w:rsidRDefault="00233AF5" w:rsidP="00233AF5">
      <w:pPr>
        <w:numPr>
          <w:ilvl w:val="0"/>
          <w:numId w:val="1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посещаемые вами страницы, продолжительность посещения, взаимодействие с этой страницей (например, прокрутка, клики и мыши), методы поиска с нашего сайта и используемые вами термины поисковой системы;</w:t>
      </w:r>
    </w:p>
    <w:p w:rsidR="00233AF5" w:rsidRPr="00233AF5" w:rsidRDefault="00233AF5" w:rsidP="00233AF5">
      <w:pPr>
        <w:numPr>
          <w:ilvl w:val="0"/>
          <w:numId w:val="11"/>
        </w:numPr>
        <w:spacing w:after="0" w:line="240" w:lineRule="auto"/>
        <w:ind w:left="0"/>
        <w:rPr>
          <w:rFonts w:ascii="Arial" w:eastAsia="Times New Roman" w:hAnsi="Arial" w:cs="Arial"/>
          <w:color w:val="1A1A1A"/>
          <w:sz w:val="24"/>
          <w:szCs w:val="24"/>
          <w:lang w:eastAsia="ru-RU"/>
        </w:rPr>
      </w:pPr>
      <w:proofErr w:type="spellStart"/>
      <w:r w:rsidRPr="00233AF5">
        <w:rPr>
          <w:rFonts w:ascii="Arial" w:eastAsia="Times New Roman" w:hAnsi="Arial" w:cs="Arial"/>
          <w:color w:val="1A1A1A"/>
          <w:sz w:val="24"/>
          <w:szCs w:val="24"/>
          <w:lang w:eastAsia="ru-RU"/>
        </w:rPr>
        <w:t>Айпи</w:t>
      </w:r>
      <w:proofErr w:type="spellEnd"/>
      <w:r w:rsidRPr="00233AF5">
        <w:rPr>
          <w:rFonts w:ascii="Arial" w:eastAsia="Times New Roman" w:hAnsi="Arial" w:cs="Arial"/>
          <w:color w:val="1A1A1A"/>
          <w:sz w:val="24"/>
          <w:szCs w:val="24"/>
          <w:lang w:eastAsia="ru-RU"/>
        </w:rPr>
        <w:t xml:space="preserve"> адрес.</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Также см. Наше </w:t>
      </w:r>
      <w:hyperlink r:id="rId7" w:history="1">
        <w:r w:rsidRPr="00233AF5">
          <w:rPr>
            <w:rFonts w:ascii="Arial" w:eastAsia="Times New Roman" w:hAnsi="Arial" w:cs="Arial"/>
            <w:color w:val="0000FF"/>
            <w:sz w:val="24"/>
            <w:szCs w:val="24"/>
            <w:lang w:eastAsia="ru-RU"/>
          </w:rPr>
          <w:t xml:space="preserve">Уведомление о </w:t>
        </w:r>
        <w:proofErr w:type="spellStart"/>
        <w:r w:rsidRPr="00233AF5">
          <w:rPr>
            <w:rFonts w:ascii="Arial" w:eastAsia="Times New Roman" w:hAnsi="Arial" w:cs="Arial"/>
            <w:color w:val="0000FF"/>
            <w:sz w:val="24"/>
            <w:szCs w:val="24"/>
            <w:lang w:eastAsia="ru-RU"/>
          </w:rPr>
          <w:t>Cookie</w:t>
        </w:r>
        <w:proofErr w:type="spellEnd"/>
      </w:hyperlink>
      <w:r w:rsidRPr="00233AF5">
        <w:rPr>
          <w:rFonts w:ascii="Arial" w:eastAsia="Times New Roman" w:hAnsi="Arial" w:cs="Arial"/>
          <w:color w:val="1A1A1A"/>
          <w:sz w:val="24"/>
          <w:szCs w:val="24"/>
          <w:lang w:eastAsia="ru-RU"/>
        </w:rPr>
        <w:t xml:space="preserve"> , в котором объясняется использование </w:t>
      </w:r>
      <w:proofErr w:type="spellStart"/>
      <w:r w:rsidRPr="00233AF5">
        <w:rPr>
          <w:rFonts w:ascii="Arial" w:eastAsia="Times New Roman" w:hAnsi="Arial" w:cs="Arial"/>
          <w:color w:val="1A1A1A"/>
          <w:sz w:val="24"/>
          <w:szCs w:val="24"/>
          <w:lang w:eastAsia="ru-RU"/>
        </w:rPr>
        <w:t>Cookies</w:t>
      </w:r>
      <w:proofErr w:type="spellEnd"/>
      <w:r w:rsidRPr="00233AF5">
        <w:rPr>
          <w:rFonts w:ascii="Arial" w:eastAsia="Times New Roman" w:hAnsi="Arial" w:cs="Arial"/>
          <w:color w:val="1A1A1A"/>
          <w:sz w:val="24"/>
          <w:szCs w:val="24"/>
          <w:lang w:eastAsia="ru-RU"/>
        </w:rPr>
        <w:t xml:space="preserve"> для сбора вышеуказанной информации</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Специальная информация, которую вы нам даете или которую мы получаем при использовании наших услуг:</w:t>
      </w:r>
    </w:p>
    <w:p w:rsidR="00233AF5" w:rsidRPr="00233AF5" w:rsidRDefault="00233AF5" w:rsidP="00233AF5">
      <w:pPr>
        <w:numPr>
          <w:ilvl w:val="0"/>
          <w:numId w:val="12"/>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раскрывающая ваши религиозные, политические или философские убеждения или связанные с преступлениями (или предполагаемыми преступлениями), которые могут быть раскрыты KYC (например, поскольку это было сообщено в прессе);</w:t>
      </w:r>
    </w:p>
    <w:p w:rsidR="00233AF5" w:rsidRPr="00233AF5" w:rsidRDefault="00233AF5" w:rsidP="00233AF5">
      <w:pPr>
        <w:numPr>
          <w:ilvl w:val="0"/>
          <w:numId w:val="12"/>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информацию, раскрывающую ваши религиозные, политические или философские убеждения, или ваше этническое происхождение, или ваше здоровье, членство в профсоюзах или сексуальную жизнь или сексуальную ориентацию, подразумеваемые вашими платежными операциями, которые мы выполняем при предоставлении наших услуг</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Информация, которую мы собираем от лиц, представляющих такие организации, как наши корпоративные клиенты и поставщики, в том числе:</w:t>
      </w:r>
    </w:p>
    <w:p w:rsidR="00233AF5" w:rsidRPr="00233AF5" w:rsidRDefault="00233AF5" w:rsidP="00233AF5">
      <w:pPr>
        <w:numPr>
          <w:ilvl w:val="0"/>
          <w:numId w:val="1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имена, роли и контактные данные лиц, работающих в организациях;</w:t>
      </w:r>
    </w:p>
    <w:p w:rsidR="00233AF5" w:rsidRPr="00233AF5" w:rsidRDefault="00233AF5" w:rsidP="00233AF5">
      <w:pPr>
        <w:numPr>
          <w:ilvl w:val="0"/>
          <w:numId w:val="1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другая личная информация о таких лицах;</w:t>
      </w:r>
    </w:p>
    <w:p w:rsidR="00233AF5" w:rsidRPr="00233AF5" w:rsidRDefault="00233AF5" w:rsidP="00233AF5">
      <w:pPr>
        <w:numPr>
          <w:ilvl w:val="0"/>
          <w:numId w:val="1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любая личная информация, содержащаяся в переписке с этими лицами</w:t>
      </w:r>
    </w:p>
    <w:p w:rsidR="00233AF5" w:rsidRDefault="00233AF5" w:rsidP="00D219C5">
      <w:pPr>
        <w:rPr>
          <w:rFonts w:ascii="Arial" w:hAnsi="Arial" w:cs="Arial"/>
          <w:b/>
          <w:bCs/>
          <w:color w:val="1A1A1A"/>
          <w:shd w:val="clear" w:color="auto" w:fill="E6E6E6"/>
          <w:lang w:val="en-US"/>
        </w:rPr>
      </w:pPr>
    </w:p>
    <w:p w:rsidR="00233AF5" w:rsidRDefault="00233AF5" w:rsidP="00D219C5">
      <w:pPr>
        <w:rPr>
          <w:rFonts w:ascii="Arial" w:hAnsi="Arial" w:cs="Arial"/>
          <w:b/>
          <w:bCs/>
          <w:color w:val="1A1A1A"/>
          <w:shd w:val="clear" w:color="auto" w:fill="E6E6E6"/>
          <w:lang w:val="en-US"/>
        </w:rPr>
      </w:pPr>
      <w:r>
        <w:rPr>
          <w:rFonts w:ascii="Arial" w:hAnsi="Arial" w:cs="Arial"/>
          <w:b/>
          <w:bCs/>
          <w:color w:val="1A1A1A"/>
          <w:shd w:val="clear" w:color="auto" w:fill="E6E6E6"/>
        </w:rPr>
        <w:t>Как мы используем ваши данные</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обрабатывать заявку или запрос на регистрацию;</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на борту вас как клиента;</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предоставлять наши продукты и услуги;</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управлять и администрировать наши услуги, включая вашу учетную запись;</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связываться с вами о вашей учетной записи и наших услугах, в том числе информировать вас об изменениях в наших сборах и наших условиях, касающихся наших услуг;</w:t>
      </w:r>
    </w:p>
    <w:p w:rsidR="00233AF5" w:rsidRPr="00233AF5" w:rsidRDefault="00233AF5" w:rsidP="00233AF5">
      <w:pPr>
        <w:numPr>
          <w:ilvl w:val="0"/>
          <w:numId w:val="1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отправлять персонализированные предложения услуг и продуктов</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lastRenderedPageBreak/>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осуществлять нормативные проверки и выполнять обязательства перед нашими регулирующими органами;</w:t>
      </w:r>
    </w:p>
    <w:p w:rsidR="00233AF5" w:rsidRPr="00233AF5" w:rsidRDefault="00233AF5" w:rsidP="00233AF5">
      <w:pPr>
        <w:numPr>
          <w:ilvl w:val="0"/>
          <w:numId w:val="1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помочь нам гарантировать, что наши клиенты являются подлинными и предотвращают и обнаруживают мошенничество, отмывание денег и другие преступления (например, финансирование терроризма и преступления, связанные с кражей личных данных)</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предоставлять наши услуги вам;</w:t>
      </w:r>
    </w:p>
    <w:p w:rsidR="00233AF5" w:rsidRPr="00233AF5" w:rsidRDefault="00233AF5" w:rsidP="00233AF5">
      <w:pPr>
        <w:numPr>
          <w:ilvl w:val="0"/>
          <w:numId w:val="1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управлять и администрировать свою учетную запись у нас;</w:t>
      </w:r>
    </w:p>
    <w:p w:rsidR="00233AF5" w:rsidRPr="00233AF5" w:rsidRDefault="00233AF5" w:rsidP="00233AF5">
      <w:pPr>
        <w:numPr>
          <w:ilvl w:val="0"/>
          <w:numId w:val="1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свяжемся с вами в отношении вашей учетной записи и наших услуг</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предоставлять наши услуги вам;</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управлять и управлять нашими услугами и системами;</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проверьте, находитесь ли вы в месте нахождения или используете устройство, совместимое с нашими записями, чтобы помочь предотвратить мошенничество;</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развивать и совершенствовать наши услуги на основе анализа этой информации, поведения наших пользователей и технических возможностей наших пользователей;</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улучшить наши услуги, чтобы лучше соответствовать поведению и техническим возможностям пользователей нашего сервиса;</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отвечать на любые вопросы или проблемы;</w:t>
      </w:r>
    </w:p>
    <w:p w:rsidR="00233AF5" w:rsidRPr="00233AF5" w:rsidRDefault="00233AF5" w:rsidP="00233AF5">
      <w:pPr>
        <w:numPr>
          <w:ilvl w:val="0"/>
          <w:numId w:val="1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контролировать связь с клиентами для целей качества и обучения</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предоставлять наши услуги вам;</w:t>
      </w:r>
    </w:p>
    <w:p w:rsidR="00233AF5" w:rsidRPr="00233AF5" w:rsidRDefault="00233AF5" w:rsidP="00233AF5">
      <w:pPr>
        <w:numPr>
          <w:ilvl w:val="0"/>
          <w:numId w:val="1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управлять и управлять нашими услугами и системами;</w:t>
      </w:r>
    </w:p>
    <w:p w:rsidR="00233AF5" w:rsidRPr="00233AF5" w:rsidRDefault="00233AF5" w:rsidP="00233AF5">
      <w:pPr>
        <w:numPr>
          <w:ilvl w:val="0"/>
          <w:numId w:val="1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помочь нам предотвратить и обнаружить мошенничество</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1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разрабатывать новые услуги на основе собираемой информации, поведения наших пользователей и технических возможностей наших пользователей;</w:t>
      </w:r>
    </w:p>
    <w:p w:rsidR="00233AF5" w:rsidRPr="00233AF5" w:rsidRDefault="00233AF5" w:rsidP="00233AF5">
      <w:pPr>
        <w:numPr>
          <w:ilvl w:val="0"/>
          <w:numId w:val="1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выявлять проблемы с веб-сайтом, включая безопасность веб-сайта и опыт пользователя;</w:t>
      </w:r>
    </w:p>
    <w:p w:rsidR="00233AF5" w:rsidRPr="00233AF5" w:rsidRDefault="00233AF5" w:rsidP="00233AF5">
      <w:pPr>
        <w:numPr>
          <w:ilvl w:val="0"/>
          <w:numId w:val="1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следить за тем, как используется наш сайт (включая адреса, к которым они обращаются, с устройствами, к которым он обращается, с пониманием максимального времени использования и анализа того, какие функции и информация больше всего и наименее доступны)</w:t>
      </w:r>
      <w:proofErr w:type="gramStart"/>
      <w:r w:rsidRPr="00233AF5">
        <w:rPr>
          <w:rFonts w:ascii="Arial" w:eastAsia="Times New Roman" w:hAnsi="Arial" w:cs="Arial"/>
          <w:color w:val="1A1A1A"/>
          <w:sz w:val="24"/>
          <w:szCs w:val="24"/>
          <w:lang w:eastAsia="ru-RU"/>
        </w:rPr>
        <w:t>.</w:t>
      </w:r>
      <w:proofErr w:type="gramEnd"/>
      <w:r w:rsidRPr="00233AF5">
        <w:rPr>
          <w:rFonts w:ascii="Arial" w:eastAsia="Times New Roman" w:hAnsi="Arial" w:cs="Arial"/>
          <w:color w:val="1A1A1A"/>
          <w:sz w:val="24"/>
          <w:szCs w:val="24"/>
          <w:lang w:eastAsia="ru-RU"/>
        </w:rPr>
        <w:t> </w:t>
      </w:r>
      <w:proofErr w:type="gramStart"/>
      <w:r w:rsidRPr="00233AF5">
        <w:rPr>
          <w:rFonts w:ascii="Arial" w:eastAsia="Times New Roman" w:hAnsi="Arial" w:cs="Arial"/>
          <w:color w:val="1A1A1A"/>
          <w:sz w:val="24"/>
          <w:szCs w:val="24"/>
          <w:lang w:eastAsia="ru-RU"/>
        </w:rPr>
        <w:t>г</w:t>
      </w:r>
      <w:proofErr w:type="gramEnd"/>
      <w:r w:rsidRPr="00233AF5">
        <w:rPr>
          <w:rFonts w:ascii="Arial" w:eastAsia="Times New Roman" w:hAnsi="Arial" w:cs="Arial"/>
          <w:color w:val="1A1A1A"/>
          <w:sz w:val="24"/>
          <w:szCs w:val="24"/>
          <w:lang w:eastAsia="ru-RU"/>
        </w:rPr>
        <w:t>де наши клиенты поступают из Интернета (например, из ссылок на другие веб-сайты или рекламные баннеры) и того, как наш сайт используется различными группами пользователей;</w:t>
      </w:r>
    </w:p>
    <w:p w:rsidR="00233AF5" w:rsidRPr="00233AF5" w:rsidRDefault="00233AF5" w:rsidP="00233AF5">
      <w:pPr>
        <w:numPr>
          <w:ilvl w:val="0"/>
          <w:numId w:val="1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проводить статистический анализ и исследования с целью лучшего понимания разбивки наших клиентов, использования наших услуг и того, что привлекает наших клиентов к нашим услугам</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lastRenderedPageBreak/>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20"/>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соблюдать наши нормативные обязательства по проведению KYC, которые могут иногда раскрывать эту специальную информацию;</w:t>
      </w:r>
    </w:p>
    <w:p w:rsidR="00233AF5" w:rsidRPr="00233AF5" w:rsidRDefault="00233AF5" w:rsidP="00233AF5">
      <w:pPr>
        <w:numPr>
          <w:ilvl w:val="0"/>
          <w:numId w:val="20"/>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предоставить вам наши услуги</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Мы используем эту информацию </w:t>
      </w:r>
      <w:proofErr w:type="gramStart"/>
      <w:r w:rsidRPr="00233AF5">
        <w:rPr>
          <w:rFonts w:ascii="Arial" w:eastAsia="Times New Roman" w:hAnsi="Arial" w:cs="Arial"/>
          <w:color w:val="1A1A1A"/>
          <w:sz w:val="24"/>
          <w:szCs w:val="24"/>
          <w:lang w:eastAsia="ru-RU"/>
        </w:rPr>
        <w:t>для</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2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строить отношения с другими организациями;</w:t>
      </w:r>
    </w:p>
    <w:p w:rsidR="00233AF5" w:rsidRPr="00233AF5" w:rsidRDefault="00233AF5" w:rsidP="00233AF5">
      <w:pPr>
        <w:numPr>
          <w:ilvl w:val="0"/>
          <w:numId w:val="2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предоставлять маркетинговые коммуникации этим лицам;</w:t>
      </w:r>
    </w:p>
    <w:p w:rsidR="00233AF5" w:rsidRPr="00233AF5" w:rsidRDefault="00233AF5" w:rsidP="00233AF5">
      <w:pPr>
        <w:numPr>
          <w:ilvl w:val="0"/>
          <w:numId w:val="2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совершенствовать наши услуги и разрабатывать новые услуги на основе предпочтений и поведения этих лиц;</w:t>
      </w:r>
    </w:p>
    <w:p w:rsidR="00233AF5" w:rsidRPr="00233AF5" w:rsidRDefault="00233AF5" w:rsidP="00233AF5">
      <w:pPr>
        <w:numPr>
          <w:ilvl w:val="0"/>
          <w:numId w:val="21"/>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получать услуги для нашего бизнеса</w:t>
      </w:r>
    </w:p>
    <w:p w:rsidR="00233AF5" w:rsidRDefault="00233AF5" w:rsidP="00D219C5">
      <w:pPr>
        <w:rPr>
          <w:rFonts w:ascii="Arial" w:hAnsi="Arial" w:cs="Arial"/>
          <w:b/>
          <w:bCs/>
          <w:color w:val="1A1A1A"/>
          <w:shd w:val="clear" w:color="auto" w:fill="E6E6E6"/>
          <w:lang w:val="en-US"/>
        </w:rPr>
      </w:pPr>
    </w:p>
    <w:p w:rsidR="00233AF5" w:rsidRDefault="00233AF5" w:rsidP="00D219C5">
      <w:pPr>
        <w:rPr>
          <w:rFonts w:ascii="Arial" w:hAnsi="Arial" w:cs="Arial"/>
          <w:b/>
          <w:bCs/>
          <w:color w:val="1A1A1A"/>
          <w:shd w:val="clear" w:color="auto" w:fill="E6E6E6"/>
          <w:lang w:val="en-US"/>
        </w:rPr>
      </w:pPr>
      <w:r>
        <w:rPr>
          <w:rFonts w:ascii="Arial" w:hAnsi="Arial" w:cs="Arial"/>
          <w:b/>
          <w:bCs/>
          <w:color w:val="1A1A1A"/>
          <w:shd w:val="clear" w:color="auto" w:fill="E6E6E6"/>
        </w:rPr>
        <w:t>Почему мы используем вашу информацию</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2"/>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необходимо заключить или заключить с вами договор;</w:t>
      </w:r>
    </w:p>
    <w:p w:rsidR="00233AF5" w:rsidRPr="00233AF5" w:rsidRDefault="00233AF5" w:rsidP="00233AF5">
      <w:pPr>
        <w:numPr>
          <w:ilvl w:val="0"/>
          <w:numId w:val="22"/>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это в наших законных деловых интересах управления и администрирования наших услуг;</w:t>
      </w:r>
    </w:p>
    <w:p w:rsidR="00233AF5" w:rsidRPr="00233AF5" w:rsidRDefault="00233AF5" w:rsidP="00233AF5">
      <w:pPr>
        <w:numPr>
          <w:ilvl w:val="0"/>
          <w:numId w:val="22"/>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 нас есть законный бизнес-интерес в продвижении наших продуктов и услуг, а также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необходимо заключить или заключить с вами договор;</w:t>
      </w:r>
    </w:p>
    <w:p w:rsidR="00233AF5" w:rsidRPr="00233AF5" w:rsidRDefault="00233AF5" w:rsidP="00233AF5">
      <w:pPr>
        <w:numPr>
          <w:ilvl w:val="0"/>
          <w:numId w:val="2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юридически обязаны делать это в соответствии с законодательством Великобритании о финансовых услугах;</w:t>
      </w:r>
    </w:p>
    <w:p w:rsidR="00233AF5" w:rsidRPr="00233AF5" w:rsidRDefault="00233AF5" w:rsidP="00233AF5">
      <w:pPr>
        <w:numPr>
          <w:ilvl w:val="0"/>
          <w:numId w:val="23"/>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 наших законных деловых интересах защитить наш бизнес от ущерба</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необходимо заключить или заключить с вами договор;</w:t>
      </w:r>
    </w:p>
    <w:p w:rsidR="00233AF5" w:rsidRPr="00233AF5" w:rsidRDefault="00233AF5" w:rsidP="00233AF5">
      <w:pPr>
        <w:numPr>
          <w:ilvl w:val="0"/>
          <w:numId w:val="2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это в наших законных деловых интересах управления и администрирования наших услуг;</w:t>
      </w:r>
    </w:p>
    <w:p w:rsidR="00233AF5" w:rsidRPr="00233AF5" w:rsidRDefault="00233AF5" w:rsidP="00233AF5">
      <w:pPr>
        <w:numPr>
          <w:ilvl w:val="0"/>
          <w:numId w:val="24"/>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 нас есть законная деловая заинтересованность в продвижении наших продуктов и услуг [и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lastRenderedPageBreak/>
        <w:t>необходимо заключить или заключить с вами договор;</w:t>
      </w:r>
    </w:p>
    <w:p w:rsidR="00233AF5" w:rsidRPr="00233AF5" w:rsidRDefault="00233AF5" w:rsidP="00233AF5">
      <w:pPr>
        <w:numPr>
          <w:ilvl w:val="0"/>
          <w:numId w:val="2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это в наших законных деловых интересах управления и администрирования наших услуг;</w:t>
      </w:r>
    </w:p>
    <w:p w:rsidR="00233AF5" w:rsidRPr="00233AF5" w:rsidRDefault="00233AF5" w:rsidP="00233AF5">
      <w:pPr>
        <w:numPr>
          <w:ilvl w:val="0"/>
          <w:numId w:val="2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 наших законных деловых интересах защита наших клиентов и наших услуг от мошенничества и ущерба;</w:t>
      </w:r>
    </w:p>
    <w:p w:rsidR="00233AF5" w:rsidRPr="00233AF5" w:rsidRDefault="00233AF5" w:rsidP="00233AF5">
      <w:pPr>
        <w:numPr>
          <w:ilvl w:val="0"/>
          <w:numId w:val="2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 наших законных деловых интересах развивать и совершенствовать наши услуги и пытаться удовлетворить потребности наших клиентов;</w:t>
      </w:r>
    </w:p>
    <w:p w:rsidR="00233AF5" w:rsidRPr="00233AF5" w:rsidRDefault="00233AF5" w:rsidP="00233AF5">
      <w:pPr>
        <w:numPr>
          <w:ilvl w:val="0"/>
          <w:numId w:val="25"/>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именно в наших законных деловых интересах понять отзывы клиентов и последовательно реагировать на коммуникации с клиентами, а также обеспечить, чтобы наши сотрудники правильно справлялись с вызовами и сообщениями и тренировали наших сотрудников, чтобы сделать это</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необходимо заключить или заключить с вами договор;</w:t>
      </w:r>
    </w:p>
    <w:p w:rsidR="00233AF5" w:rsidRPr="00233AF5" w:rsidRDefault="00233AF5" w:rsidP="00233AF5">
      <w:pPr>
        <w:numPr>
          <w:ilvl w:val="0"/>
          <w:numId w:val="2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это в наших законных деловых интересах управления и администрирования наших услуг;</w:t>
      </w:r>
    </w:p>
    <w:p w:rsidR="00233AF5" w:rsidRPr="00233AF5" w:rsidRDefault="00233AF5" w:rsidP="00233AF5">
      <w:pPr>
        <w:numPr>
          <w:ilvl w:val="0"/>
          <w:numId w:val="26"/>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это в наших законных деловых интересах защиты наших клиентов и наших услуг от мошенничества и ущерба</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в наших законных деловых интересах понять, как осуществляется доступ к </w:t>
      </w:r>
      <w:proofErr w:type="gramStart"/>
      <w:r w:rsidRPr="00233AF5">
        <w:rPr>
          <w:rFonts w:ascii="Arial" w:eastAsia="Times New Roman" w:hAnsi="Arial" w:cs="Arial"/>
          <w:color w:val="1A1A1A"/>
          <w:sz w:val="24"/>
          <w:szCs w:val="24"/>
          <w:lang w:eastAsia="ru-RU"/>
        </w:rPr>
        <w:t>нашему</w:t>
      </w:r>
      <w:proofErr w:type="gramEnd"/>
      <w:r w:rsidRPr="00233AF5">
        <w:rPr>
          <w:rFonts w:ascii="Arial" w:eastAsia="Times New Roman" w:hAnsi="Arial" w:cs="Arial"/>
          <w:color w:val="1A1A1A"/>
          <w:sz w:val="24"/>
          <w:szCs w:val="24"/>
          <w:lang w:eastAsia="ru-RU"/>
        </w:rPr>
        <w:t xml:space="preserve"> веб-сайту, как он используется и какие проблемы возникают у пользователей на нескольких устройствах, и обеспечить его безопасность;</w:t>
      </w:r>
    </w:p>
    <w:p w:rsidR="00233AF5" w:rsidRPr="00233AF5" w:rsidRDefault="00233AF5" w:rsidP="00233AF5">
      <w:pPr>
        <w:numPr>
          <w:ilvl w:val="0"/>
          <w:numId w:val="27"/>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 нас есть законная деловая заинтересованность в улучшении и развитии наших услуг</w:t>
      </w:r>
    </w:p>
    <w:p w:rsidR="00233AF5" w:rsidRDefault="00233AF5" w:rsidP="00D219C5">
      <w:pPr>
        <w:rPr>
          <w:rFonts w:ascii="Arial" w:hAnsi="Arial" w:cs="Arial"/>
          <w:b/>
          <w:bCs/>
          <w:color w:val="1A1A1A"/>
          <w:shd w:val="clear" w:color="auto" w:fill="E6E6E6"/>
          <w:lang w:val="en-US"/>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вы дали свое согласие, это необходимо по соображениям существенных общественных интересов в соответствии с законодательством Великобритании о финансовых услугах, и мы приняли меры для защиты ваших прав;</w:t>
      </w:r>
    </w:p>
    <w:p w:rsidR="00233AF5" w:rsidRPr="00233AF5" w:rsidRDefault="00233AF5" w:rsidP="00233AF5">
      <w:pPr>
        <w:numPr>
          <w:ilvl w:val="0"/>
          <w:numId w:val="28"/>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необходимо выполнить с нами наш контракт, и вы предоставили нам свое согласие на использование этой информации для этой цели</w:t>
      </w: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Мы используем эту информацию, потому что:</w:t>
      </w:r>
    </w:p>
    <w:p w:rsidR="00233AF5" w:rsidRPr="00233AF5" w:rsidRDefault="00233AF5" w:rsidP="00233AF5">
      <w:pPr>
        <w:numPr>
          <w:ilvl w:val="0"/>
          <w:numId w:val="2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у нас есть законный бизнес-интерес в продвижении и предоставлении наших услуг нашим </w:t>
      </w:r>
      <w:proofErr w:type="gramStart"/>
      <w:r w:rsidRPr="00233AF5">
        <w:rPr>
          <w:rFonts w:ascii="Arial" w:eastAsia="Times New Roman" w:hAnsi="Arial" w:cs="Arial"/>
          <w:color w:val="1A1A1A"/>
          <w:sz w:val="24"/>
          <w:szCs w:val="24"/>
          <w:lang w:eastAsia="ru-RU"/>
        </w:rPr>
        <w:t>бизнес-клиентам</w:t>
      </w:r>
      <w:proofErr w:type="gramEnd"/>
      <w:r w:rsidRPr="00233AF5">
        <w:rPr>
          <w:rFonts w:ascii="Arial" w:eastAsia="Times New Roman" w:hAnsi="Arial" w:cs="Arial"/>
          <w:color w:val="1A1A1A"/>
          <w:sz w:val="24"/>
          <w:szCs w:val="24"/>
          <w:lang w:eastAsia="ru-RU"/>
        </w:rPr>
        <w:t>;</w:t>
      </w:r>
    </w:p>
    <w:p w:rsidR="00233AF5" w:rsidRPr="00233AF5" w:rsidRDefault="00233AF5" w:rsidP="00233AF5">
      <w:pPr>
        <w:numPr>
          <w:ilvl w:val="0"/>
          <w:numId w:val="2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если это требуется согласно действующему законодательству, мы не будем отправлять вам маркетинговые сообщения, если вы не согласны </w:t>
      </w:r>
      <w:bookmarkStart w:id="0" w:name="_GoBack"/>
      <w:bookmarkEnd w:id="0"/>
      <w:r w:rsidRPr="00233AF5">
        <w:rPr>
          <w:rFonts w:ascii="Arial" w:eastAsia="Times New Roman" w:hAnsi="Arial" w:cs="Arial"/>
          <w:color w:val="1A1A1A"/>
          <w:sz w:val="24"/>
          <w:szCs w:val="24"/>
          <w:lang w:eastAsia="ru-RU"/>
        </w:rPr>
        <w:t>с этим. Вы можете отозвать такое согласие в любое время, изменив настройки своей учетной записи или связавшись с нами, как описано в разделе 1;</w:t>
      </w:r>
    </w:p>
    <w:p w:rsidR="00233AF5" w:rsidRPr="00233AF5" w:rsidRDefault="00233AF5" w:rsidP="00233AF5">
      <w:pPr>
        <w:numPr>
          <w:ilvl w:val="0"/>
          <w:numId w:val="29"/>
        </w:numPr>
        <w:spacing w:after="0" w:line="240" w:lineRule="auto"/>
        <w:ind w:left="0"/>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 нас есть законная деловая заинтересованность в получении продуктов и услуг, необходимых для работы нашего бизнеса</w:t>
      </w:r>
    </w:p>
    <w:p w:rsidR="00233AF5" w:rsidRPr="00233AF5" w:rsidRDefault="00233AF5" w:rsidP="00D219C5">
      <w:pPr>
        <w:rPr>
          <w:rFonts w:ascii="Arial" w:hAnsi="Arial" w:cs="Arial"/>
          <w:b/>
          <w:bCs/>
          <w:color w:val="1A1A1A"/>
          <w:shd w:val="clear" w:color="auto" w:fill="E6E6E6"/>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p>
    <w:p w:rsidR="00233AF5" w:rsidRPr="00233AF5" w:rsidRDefault="00233AF5" w:rsidP="00233AF5">
      <w:pPr>
        <w:spacing w:beforeAutospacing="1" w:after="0" w:afterAutospacing="1" w:line="240" w:lineRule="auto"/>
        <w:rPr>
          <w:rFonts w:ascii="Arial" w:eastAsia="Times New Roman" w:hAnsi="Arial" w:cs="Arial"/>
          <w:color w:val="1A1A1A"/>
          <w:sz w:val="24"/>
          <w:szCs w:val="24"/>
          <w:lang w:eastAsia="ru-RU"/>
        </w:rPr>
      </w:pPr>
    </w:p>
    <w:p w:rsidR="00D219C5" w:rsidRPr="00D219C5" w:rsidRDefault="00D219C5" w:rsidP="00233AF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Автоматизированное принятие решений</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Мы будем принимать автоматические решения относительно вас и использовать вашу информацию</w:t>
      </w:r>
      <w:proofErr w:type="gramStart"/>
      <w:r w:rsidRPr="00D219C5">
        <w:rPr>
          <w:rFonts w:ascii="Arial" w:eastAsia="Times New Roman" w:hAnsi="Arial" w:cs="Arial"/>
          <w:color w:val="1A1A1A"/>
          <w:sz w:val="24"/>
          <w:szCs w:val="24"/>
          <w:lang w:eastAsia="ru-RU"/>
        </w:rPr>
        <w:t> .</w:t>
      </w:r>
      <w:proofErr w:type="gramEnd"/>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Мы принимаем автоматические решения в отношении вас в следующих ситуациях.</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Когда вы укажете нам сделать платеж со своей учетной записи или запросить платеж на свой счет у банка или другого поставщика платежных услуг, наши системы (или системы, предоставленные нам нашими поставщиками) проведут определенные автоматические проверки, которые помогут нам предотвратить или обнаружить мошенничество. Эти проверки выполняются с использованием алгоритмов, чтобы узнать, указывает ли указанный платеж необычный шаблон транзакции или местоположение.</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Наши системы (или системы, предоставленные нам нашими поставщиками) также автоматизируют проверку авторизации. Разрешение предоставляется финансовой фирмой или эмитентом карты, с которой должен быть произведен платеж.</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Если вы не согласны с решением, вы имеете право оспорить это, связавшись с нами, как описано в разделе 1.</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Правовые требования</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Нам необходимо собирать определенные типы информации для соблюдения правовых требований, касающихся нашего противодействия мошенничеству / отмыванию денег / знать ваши обязательства клиентов. Если эта информация не предоставлена, мы не можем согласиться предоставить вам услугу.</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Ваша личная информация также может быть обработана, если это необходимо по разумным запросам со стороны правоохранительных органов или регулирующего органа, органа или агентства или защиты законных требований. Мы не будем удалять личную информацию, если это имеет отношение к расследованию или спору. Он будет храниться до тех пор, пока эти проблемы не будут полностью решены.</w:t>
      </w:r>
    </w:p>
    <w:p w:rsidR="00D219C5" w:rsidRPr="00D219C5" w:rsidRDefault="00D219C5" w:rsidP="00D219C5">
      <w:pPr>
        <w:spacing w:after="0" w:line="240" w:lineRule="auto"/>
        <w:ind w:left="36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Как долго мы сохраняем вашу информацию</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Мы будем хранить информацию</w:t>
      </w:r>
      <w:r w:rsidRPr="00D219C5">
        <w:rPr>
          <w:rFonts w:ascii="Arial" w:eastAsia="Times New Roman" w:hAnsi="Arial" w:cs="Arial"/>
          <w:color w:val="1A1A1A"/>
          <w:sz w:val="24"/>
          <w:szCs w:val="24"/>
          <w:lang w:eastAsia="ru-RU"/>
        </w:rPr>
        <w:t> о </w:t>
      </w:r>
      <w:r w:rsidRPr="00D219C5">
        <w:rPr>
          <w:rFonts w:ascii="Arial" w:eastAsia="Times New Roman" w:hAnsi="Arial" w:cs="Arial"/>
          <w:color w:val="1A1A1A"/>
          <w:sz w:val="24"/>
          <w:szCs w:val="24"/>
          <w:u w:val="single"/>
          <w:lang w:eastAsia="ru-RU"/>
        </w:rPr>
        <w:t>клиенте в</w:t>
      </w:r>
      <w:r w:rsidRPr="00D219C5">
        <w:rPr>
          <w:rFonts w:ascii="Arial" w:eastAsia="Times New Roman" w:hAnsi="Arial" w:cs="Arial"/>
          <w:color w:val="1A1A1A"/>
          <w:sz w:val="24"/>
          <w:szCs w:val="24"/>
          <w:lang w:eastAsia="ru-RU"/>
        </w:rPr>
        <w:t xml:space="preserve"> течение периода, когда у клиента есть счет у нас, и такой дополнительный период, в течение которого вы можете предъявить нам иск и чтобы мы могли защищаться. Мы также будем сохранять вашу информацию по мере необходимости, чтобы соответствовать требованиям законодательства, бухгалтерского учета или отчетности. Мы будем хранить данные наших клиентов, пока у них есть учетная запись у нас, </w:t>
      </w:r>
      <w:proofErr w:type="gramStart"/>
      <w:r w:rsidRPr="00D219C5">
        <w:rPr>
          <w:rFonts w:ascii="Arial" w:eastAsia="Times New Roman" w:hAnsi="Arial" w:cs="Arial"/>
          <w:color w:val="1A1A1A"/>
          <w:sz w:val="24"/>
          <w:szCs w:val="24"/>
          <w:lang w:eastAsia="ru-RU"/>
        </w:rPr>
        <w:t>и</w:t>
      </w:r>
      <w:proofErr w:type="gramEnd"/>
      <w:r w:rsidRPr="00D219C5">
        <w:rPr>
          <w:rFonts w:ascii="Arial" w:eastAsia="Times New Roman" w:hAnsi="Arial" w:cs="Arial"/>
          <w:color w:val="1A1A1A"/>
          <w:sz w:val="24"/>
          <w:szCs w:val="24"/>
          <w:lang w:eastAsia="ru-RU"/>
        </w:rPr>
        <w:t xml:space="preserve"> по крайней мере через пять лет после закрытия учетной записи, но мы можем хранить ваши данные дольше, если это требуется для юридических претензий или других целей, указанных в этом уведомлении.</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lastRenderedPageBreak/>
        <w:t>Мы будем хранить информацию о посетителях на наших сайтах</w:t>
      </w:r>
      <w:r w:rsidRPr="00D219C5">
        <w:rPr>
          <w:rFonts w:ascii="Arial" w:eastAsia="Times New Roman" w:hAnsi="Arial" w:cs="Arial"/>
          <w:color w:val="1A1A1A"/>
          <w:sz w:val="24"/>
          <w:szCs w:val="24"/>
          <w:lang w:eastAsia="ru-RU"/>
        </w:rPr>
        <w:t> (не являющихся клиентами) в течение разумного промежутка времени, что позволит нам понять, как люди используют наш веб-сайт и какие-либо технические проблемы, которые у них есть. Обычно это не превышает 12 месяцев.</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 xml:space="preserve">Мы будем хранить информацию о физических лицах, которые являются нашими контактами у наших </w:t>
      </w:r>
      <w:proofErr w:type="gramStart"/>
      <w:r w:rsidRPr="00D219C5">
        <w:rPr>
          <w:rFonts w:ascii="Arial" w:eastAsia="Times New Roman" w:hAnsi="Arial" w:cs="Arial"/>
          <w:color w:val="1A1A1A"/>
          <w:sz w:val="24"/>
          <w:szCs w:val="24"/>
          <w:u w:val="single"/>
          <w:lang w:eastAsia="ru-RU"/>
        </w:rPr>
        <w:t>бизнес-клиентов</w:t>
      </w:r>
      <w:proofErr w:type="gramEnd"/>
      <w:r w:rsidRPr="00D219C5">
        <w:rPr>
          <w:rFonts w:ascii="Arial" w:eastAsia="Times New Roman" w:hAnsi="Arial" w:cs="Arial"/>
          <w:color w:val="1A1A1A"/>
          <w:sz w:val="24"/>
          <w:szCs w:val="24"/>
          <w:u w:val="single"/>
          <w:lang w:eastAsia="ru-RU"/>
        </w:rPr>
        <w:t xml:space="preserve"> и поставщиков</w:t>
      </w:r>
      <w:r w:rsidRPr="00D219C5">
        <w:rPr>
          <w:rFonts w:ascii="Arial" w:eastAsia="Times New Roman" w:hAnsi="Arial" w:cs="Arial"/>
          <w:color w:val="1A1A1A"/>
          <w:sz w:val="24"/>
          <w:szCs w:val="24"/>
          <w:lang w:eastAsia="ru-RU"/>
        </w:rPr>
        <w:t> на протяжении всех наших отношений с соответствующим бизнесом, и где нам не известно, что человек больше не работает для этого. Мы можем продолжать переписку с этими лицами дольше, когда это необходимо для наших транзакций с бизнесом.</w:t>
      </w:r>
    </w:p>
    <w:p w:rsidR="00D219C5" w:rsidRPr="00D219C5" w:rsidRDefault="00D219C5" w:rsidP="00D219C5">
      <w:pPr>
        <w:spacing w:after="0" w:line="240" w:lineRule="auto"/>
        <w:ind w:left="36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Информация, которую мы передаем</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 xml:space="preserve">Существуют определенные обстоятельства, </w:t>
      </w:r>
      <w:r>
        <w:rPr>
          <w:rFonts w:ascii="Arial" w:eastAsia="Times New Roman" w:hAnsi="Arial" w:cs="Arial"/>
          <w:color w:val="1A1A1A"/>
          <w:sz w:val="24"/>
          <w:szCs w:val="24"/>
          <w:u w:val="single"/>
          <w:lang w:eastAsia="ru-RU"/>
        </w:rPr>
        <w:t>при которых мы можем передавать</w:t>
      </w:r>
      <w:r w:rsidRPr="00D219C5">
        <w:rPr>
          <w:rFonts w:ascii="Arial" w:eastAsia="Times New Roman" w:hAnsi="Arial" w:cs="Arial"/>
          <w:color w:val="1A1A1A"/>
          <w:sz w:val="24"/>
          <w:szCs w:val="24"/>
          <w:u w:val="single"/>
          <w:lang w:eastAsia="ru-RU"/>
        </w:rPr>
        <w:t xml:space="preserve"> ваши личные данные нашим сотрудникам, подрядчикам и </w:t>
      </w:r>
      <w:r>
        <w:rPr>
          <w:rFonts w:ascii="Arial" w:eastAsia="Times New Roman" w:hAnsi="Arial" w:cs="Arial"/>
          <w:color w:val="1A1A1A"/>
          <w:sz w:val="24"/>
          <w:szCs w:val="24"/>
          <w:u w:val="single"/>
          <w:lang w:eastAsia="ru-RU"/>
        </w:rPr>
        <w:t>другим сторонам, как</w:t>
      </w:r>
      <w:r w:rsidRPr="00D219C5">
        <w:rPr>
          <w:rFonts w:ascii="Arial" w:eastAsia="Times New Roman" w:hAnsi="Arial" w:cs="Arial"/>
          <w:color w:val="1A1A1A"/>
          <w:sz w:val="24"/>
          <w:szCs w:val="24"/>
          <w:u w:val="single"/>
          <w:lang w:eastAsia="ru-RU"/>
        </w:rPr>
        <w:t xml:space="preserve"> указано ниже.</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Кроме того, мы можем преобразовать вашу личную информацию в анонимную или агрегированную форму, и в этом случае она перестанет быть личными данными.</w:t>
      </w:r>
    </w:p>
    <w:p w:rsidR="00D219C5" w:rsidRPr="00D219C5" w:rsidRDefault="00D219C5" w:rsidP="00D219C5">
      <w:pPr>
        <w:ind w:left="708"/>
      </w:pPr>
    </w:p>
    <w:p w:rsidR="00D219C5" w:rsidRPr="00D219C5" w:rsidRDefault="00D219C5" w:rsidP="00D219C5">
      <w:pPr>
        <w:spacing w:after="0" w:line="240" w:lineRule="auto"/>
        <w:rPr>
          <w:rFonts w:ascii="Arial" w:eastAsia="Times New Roman" w:hAnsi="Arial" w:cs="Arial"/>
          <w:b/>
          <w:bCs/>
          <w:color w:val="1A1A1A"/>
          <w:sz w:val="24"/>
          <w:szCs w:val="24"/>
          <w:lang w:val="en-US" w:eastAsia="ru-RU"/>
        </w:rPr>
      </w:pPr>
      <w:r w:rsidRPr="00D219C5">
        <w:rPr>
          <w:rFonts w:ascii="Arial" w:eastAsia="Times New Roman" w:hAnsi="Arial" w:cs="Arial"/>
          <w:b/>
          <w:bCs/>
          <w:color w:val="1A1A1A"/>
          <w:sz w:val="24"/>
          <w:szCs w:val="24"/>
          <w:lang w:eastAsia="ru-RU"/>
        </w:rPr>
        <w:t>Тип</w:t>
      </w:r>
      <w:r w:rsidRPr="00D219C5">
        <w:rPr>
          <w:rFonts w:ascii="Arial" w:eastAsia="Times New Roman" w:hAnsi="Arial" w:cs="Arial"/>
          <w:b/>
          <w:bCs/>
          <w:color w:val="1A1A1A"/>
          <w:sz w:val="24"/>
          <w:szCs w:val="24"/>
          <w:lang w:val="en-US" w:eastAsia="ru-RU"/>
        </w:rPr>
        <w:t xml:space="preserve"> </w:t>
      </w:r>
      <w:r w:rsidRPr="00D219C5">
        <w:rPr>
          <w:rFonts w:ascii="Arial" w:eastAsia="Times New Roman" w:hAnsi="Arial" w:cs="Arial"/>
          <w:b/>
          <w:bCs/>
          <w:color w:val="1A1A1A"/>
          <w:sz w:val="24"/>
          <w:szCs w:val="24"/>
          <w:lang w:eastAsia="ru-RU"/>
        </w:rPr>
        <w:t>получателя</w:t>
      </w:r>
      <w:r>
        <w:rPr>
          <w:rFonts w:ascii="Arial" w:hAnsi="Arial" w:cs="Arial"/>
          <w:b/>
          <w:bCs/>
          <w:color w:val="1A1A1A"/>
          <w:shd w:val="clear" w:color="auto" w:fill="E6E6E6"/>
          <w:lang w:val="en-US"/>
        </w:rPr>
        <w:t>:</w:t>
      </w:r>
    </w:p>
    <w:p w:rsidR="00D219C5" w:rsidRPr="00D219C5" w:rsidRDefault="00D219C5" w:rsidP="00233AF5">
      <w:pPr>
        <w:pStyle w:val="a3"/>
        <w:numPr>
          <w:ilvl w:val="0"/>
          <w:numId w:val="1"/>
        </w:numPr>
        <w:spacing w:after="0" w:line="240" w:lineRule="auto"/>
        <w:rPr>
          <w:rFonts w:ascii="Arial" w:eastAsia="Times New Roman" w:hAnsi="Arial" w:cs="Arial"/>
          <w:color w:val="1A1A1A"/>
          <w:sz w:val="24"/>
          <w:szCs w:val="24"/>
          <w:lang w:val="en-US" w:eastAsia="ru-RU"/>
        </w:rPr>
      </w:pPr>
      <w:r w:rsidRPr="00D219C5">
        <w:rPr>
          <w:rFonts w:ascii="Arial" w:eastAsia="Times New Roman" w:hAnsi="Arial" w:cs="Arial"/>
          <w:color w:val="1A1A1A"/>
          <w:sz w:val="24"/>
          <w:szCs w:val="24"/>
          <w:lang w:eastAsia="ru-RU"/>
        </w:rPr>
        <w:t>Агенты</w:t>
      </w:r>
      <w:r w:rsidRPr="00D219C5">
        <w:rPr>
          <w:rFonts w:ascii="Arial" w:eastAsia="Times New Roman" w:hAnsi="Arial" w:cs="Arial"/>
          <w:color w:val="1A1A1A"/>
          <w:sz w:val="24"/>
          <w:szCs w:val="24"/>
          <w:lang w:val="en-US" w:eastAsia="ru-RU"/>
        </w:rPr>
        <w:t xml:space="preserve"> - DSX </w:t>
      </w:r>
      <w:r w:rsidRPr="00D219C5">
        <w:rPr>
          <w:rFonts w:ascii="Arial" w:eastAsia="Times New Roman" w:hAnsi="Arial" w:cs="Arial"/>
          <w:color w:val="1A1A1A"/>
          <w:sz w:val="24"/>
          <w:szCs w:val="24"/>
          <w:lang w:eastAsia="ru-RU"/>
        </w:rPr>
        <w:t>и</w:t>
      </w:r>
      <w:r w:rsidRPr="00D219C5">
        <w:rPr>
          <w:rFonts w:ascii="Arial" w:eastAsia="Times New Roman" w:hAnsi="Arial" w:cs="Arial"/>
          <w:color w:val="1A1A1A"/>
          <w:sz w:val="24"/>
          <w:szCs w:val="24"/>
          <w:lang w:val="en-US" w:eastAsia="ru-RU"/>
        </w:rPr>
        <w:t xml:space="preserve"> </w:t>
      </w:r>
      <w:proofErr w:type="spellStart"/>
      <w:r w:rsidRPr="00D219C5">
        <w:rPr>
          <w:rFonts w:ascii="Arial" w:eastAsia="Times New Roman" w:hAnsi="Arial" w:cs="Arial"/>
          <w:color w:val="1A1A1A"/>
          <w:sz w:val="24"/>
          <w:szCs w:val="24"/>
          <w:lang w:val="en-US" w:eastAsia="ru-RU"/>
        </w:rPr>
        <w:t>ePayments</w:t>
      </w:r>
      <w:proofErr w:type="spellEnd"/>
      <w:r w:rsidRPr="00D219C5">
        <w:rPr>
          <w:rFonts w:ascii="Arial" w:eastAsia="Times New Roman" w:hAnsi="Arial" w:cs="Arial"/>
          <w:color w:val="1A1A1A"/>
          <w:sz w:val="24"/>
          <w:szCs w:val="24"/>
          <w:lang w:val="en-US" w:eastAsia="ru-RU"/>
        </w:rPr>
        <w:t xml:space="preserve"> Merchant Services Limited (EMS)</w:t>
      </w:r>
    </w:p>
    <w:p w:rsidR="00D219C5" w:rsidRPr="00D219C5" w:rsidRDefault="00D219C5" w:rsidP="00233AF5">
      <w:pPr>
        <w:pStyle w:val="a3"/>
        <w:numPr>
          <w:ilvl w:val="0"/>
          <w:numId w:val="1"/>
        </w:numPr>
        <w:rPr>
          <w:rFonts w:ascii="Arial" w:hAnsi="Arial" w:cs="Arial"/>
          <w:color w:val="1A1A1A"/>
        </w:rPr>
      </w:pPr>
      <w:r>
        <w:rPr>
          <w:rFonts w:ascii="Arial" w:hAnsi="Arial" w:cs="Arial"/>
          <w:color w:val="1A1A1A"/>
        </w:rPr>
        <w:t>Обслуживание клиентов и другие услуги по обслуживанию клиентов</w:t>
      </w:r>
      <w:proofErr w:type="gramStart"/>
      <w:r w:rsidRPr="006F5874">
        <w:rPr>
          <w:rFonts w:ascii="Arial" w:hAnsi="Arial" w:cs="Arial"/>
          <w:color w:val="1A1A1A"/>
          <w:lang w:val="en-US"/>
        </w:rPr>
        <w:t>Payment</w:t>
      </w:r>
      <w:proofErr w:type="gramEnd"/>
      <w:r w:rsidRPr="00D219C5">
        <w:rPr>
          <w:rFonts w:ascii="Arial" w:hAnsi="Arial" w:cs="Arial"/>
          <w:color w:val="1A1A1A"/>
        </w:rPr>
        <w:t xml:space="preserve"> </w:t>
      </w:r>
      <w:r w:rsidRPr="006F5874">
        <w:rPr>
          <w:rFonts w:ascii="Arial" w:hAnsi="Arial" w:cs="Arial"/>
          <w:color w:val="1A1A1A"/>
          <w:lang w:val="en-US"/>
        </w:rPr>
        <w:t>Services</w:t>
      </w:r>
      <w:r w:rsidRPr="00D219C5">
        <w:rPr>
          <w:rFonts w:ascii="Arial" w:hAnsi="Arial" w:cs="Arial"/>
          <w:color w:val="1A1A1A"/>
        </w:rPr>
        <w:t xml:space="preserve"> </w:t>
      </w:r>
      <w:r w:rsidRPr="006F5874">
        <w:rPr>
          <w:rFonts w:ascii="Arial" w:hAnsi="Arial" w:cs="Arial"/>
          <w:color w:val="1A1A1A"/>
          <w:lang w:val="en-US"/>
        </w:rPr>
        <w:t>and</w:t>
      </w:r>
      <w:r w:rsidRPr="00D219C5">
        <w:rPr>
          <w:rFonts w:ascii="Arial" w:hAnsi="Arial" w:cs="Arial"/>
          <w:color w:val="1A1A1A"/>
        </w:rPr>
        <w:t xml:space="preserve"> </w:t>
      </w:r>
      <w:r w:rsidRPr="006F5874">
        <w:rPr>
          <w:rFonts w:ascii="Arial" w:hAnsi="Arial" w:cs="Arial"/>
          <w:color w:val="1A1A1A"/>
          <w:lang w:val="en-US"/>
        </w:rPr>
        <w:t>banks</w:t>
      </w:r>
    </w:p>
    <w:p w:rsidR="00D219C5" w:rsidRPr="00D219C5" w:rsidRDefault="00D219C5" w:rsidP="00233AF5">
      <w:pPr>
        <w:pStyle w:val="a3"/>
        <w:numPr>
          <w:ilvl w:val="0"/>
          <w:numId w:val="1"/>
        </w:numPr>
        <w:spacing w:after="0"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Платежные услуги и банки.</w:t>
      </w:r>
    </w:p>
    <w:p w:rsidR="00D219C5" w:rsidRPr="00D219C5" w:rsidRDefault="00D219C5" w:rsidP="00233AF5">
      <w:pPr>
        <w:pStyle w:val="a3"/>
        <w:numPr>
          <w:ilvl w:val="0"/>
          <w:numId w:val="1"/>
        </w:numPr>
        <w:spacing w:after="0"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Поставщики, связанные с финансовыми услугами или операциями.</w:t>
      </w:r>
    </w:p>
    <w:p w:rsidR="00D219C5" w:rsidRPr="00D219C5" w:rsidRDefault="00D219C5" w:rsidP="00233AF5">
      <w:pPr>
        <w:pStyle w:val="a3"/>
        <w:numPr>
          <w:ilvl w:val="0"/>
          <w:numId w:val="1"/>
        </w:numPr>
        <w:spacing w:after="0"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Поставщики внутренних сообщений</w:t>
      </w:r>
    </w:p>
    <w:p w:rsidR="00D219C5" w:rsidRPr="00D219C5" w:rsidRDefault="00D219C5" w:rsidP="00233AF5">
      <w:pPr>
        <w:pStyle w:val="a3"/>
        <w:numPr>
          <w:ilvl w:val="0"/>
          <w:numId w:val="1"/>
        </w:numPr>
        <w:rPr>
          <w:rFonts w:ascii="Arial" w:hAnsi="Arial" w:cs="Arial"/>
          <w:color w:val="1A1A1A"/>
        </w:rPr>
      </w:pPr>
      <w:r>
        <w:rPr>
          <w:rFonts w:ascii="Arial" w:hAnsi="Arial" w:cs="Arial"/>
          <w:color w:val="1A1A1A"/>
        </w:rPr>
        <w:t>Услуги связи</w:t>
      </w:r>
    </w:p>
    <w:p w:rsidR="00D219C5" w:rsidRPr="00D219C5" w:rsidRDefault="00D219C5" w:rsidP="00233AF5">
      <w:pPr>
        <w:pStyle w:val="a3"/>
        <w:numPr>
          <w:ilvl w:val="0"/>
          <w:numId w:val="1"/>
        </w:numPr>
        <w:rPr>
          <w:rFonts w:ascii="Arial" w:hAnsi="Arial" w:cs="Arial"/>
          <w:color w:val="1A1A1A"/>
        </w:rPr>
      </w:pPr>
      <w:r>
        <w:rPr>
          <w:rFonts w:ascii="Arial" w:hAnsi="Arial" w:cs="Arial"/>
          <w:color w:val="1A1A1A"/>
        </w:rPr>
        <w:t>Поставщики ИТ-услуг</w:t>
      </w:r>
    </w:p>
    <w:p w:rsidR="00D219C5" w:rsidRPr="00D219C5" w:rsidRDefault="00D219C5" w:rsidP="00233AF5">
      <w:pPr>
        <w:pStyle w:val="a3"/>
        <w:numPr>
          <w:ilvl w:val="0"/>
          <w:numId w:val="1"/>
        </w:numPr>
        <w:rPr>
          <w:rFonts w:ascii="Arial" w:hAnsi="Arial" w:cs="Arial"/>
          <w:color w:val="1A1A1A"/>
        </w:rPr>
      </w:pPr>
      <w:r>
        <w:rPr>
          <w:rFonts w:ascii="Arial" w:hAnsi="Arial" w:cs="Arial"/>
          <w:color w:val="1A1A1A"/>
        </w:rPr>
        <w:t>Поставщики аналитики.</w:t>
      </w:r>
    </w:p>
    <w:p w:rsidR="00D219C5" w:rsidRPr="00D219C5" w:rsidRDefault="00D219C5" w:rsidP="00233AF5">
      <w:pPr>
        <w:pStyle w:val="a3"/>
        <w:numPr>
          <w:ilvl w:val="0"/>
          <w:numId w:val="1"/>
        </w:numPr>
        <w:spacing w:after="0"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Кредитные справочные агентства, платежные системы и банки</w:t>
      </w:r>
    </w:p>
    <w:p w:rsidR="00D219C5" w:rsidRDefault="00D219C5" w:rsidP="00D219C5">
      <w:pPr>
        <w:ind w:left="708"/>
        <w:rPr>
          <w:rFonts w:ascii="Arial" w:hAnsi="Arial" w:cs="Arial"/>
          <w:color w:val="1A1A1A"/>
          <w:lang w:val="en-US"/>
        </w:rPr>
      </w:pPr>
    </w:p>
    <w:p w:rsidR="00D219C5" w:rsidRPr="00D219C5" w:rsidRDefault="00D219C5" w:rsidP="00D219C5">
      <w:pPr>
        <w:spacing w:after="0" w:line="240" w:lineRule="auto"/>
        <w:rPr>
          <w:rFonts w:ascii="Arial" w:eastAsia="Times New Roman" w:hAnsi="Arial" w:cs="Arial"/>
          <w:b/>
          <w:bCs/>
          <w:color w:val="1A1A1A"/>
          <w:sz w:val="24"/>
          <w:szCs w:val="24"/>
          <w:lang w:eastAsia="ru-RU"/>
        </w:rPr>
      </w:pPr>
      <w:r w:rsidRPr="00D219C5">
        <w:rPr>
          <w:rFonts w:ascii="Arial" w:eastAsia="Times New Roman" w:hAnsi="Arial" w:cs="Arial"/>
          <w:b/>
          <w:bCs/>
          <w:color w:val="1A1A1A"/>
          <w:sz w:val="24"/>
          <w:szCs w:val="24"/>
          <w:lang w:eastAsia="ru-RU"/>
        </w:rPr>
        <w:t>Промышленность / сектор</w:t>
      </w:r>
      <w:r w:rsidRPr="00D219C5">
        <w:rPr>
          <w:rFonts w:ascii="Arial" w:hAnsi="Arial" w:cs="Arial"/>
          <w:b/>
          <w:bCs/>
          <w:color w:val="1A1A1A"/>
          <w:shd w:val="clear" w:color="auto" w:fill="E6E6E6"/>
        </w:rPr>
        <w:t>:</w:t>
      </w:r>
    </w:p>
    <w:p w:rsidR="00D219C5" w:rsidRPr="00233AF5" w:rsidRDefault="00D219C5" w:rsidP="00233AF5">
      <w:pPr>
        <w:pStyle w:val="a3"/>
        <w:numPr>
          <w:ilvl w:val="0"/>
          <w:numId w:val="5"/>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DSX предоставляет услугу конвертации валют. EMS предоставляет услуги по обработке платежей продавцам</w:t>
      </w:r>
    </w:p>
    <w:p w:rsidR="00D219C5" w:rsidRPr="00D219C5" w:rsidRDefault="00D219C5" w:rsidP="00233AF5">
      <w:pPr>
        <w:pStyle w:val="a3"/>
        <w:numPr>
          <w:ilvl w:val="0"/>
          <w:numId w:val="5"/>
        </w:numPr>
        <w:rPr>
          <w:rFonts w:ascii="Arial" w:hAnsi="Arial" w:cs="Arial"/>
          <w:color w:val="1A1A1A"/>
        </w:rPr>
      </w:pPr>
      <w:r>
        <w:rPr>
          <w:rFonts w:ascii="Arial" w:hAnsi="Arial" w:cs="Arial"/>
          <w:color w:val="1A1A1A"/>
        </w:rPr>
        <w:t>Наши аффилированные компании и другие поставщики, которые предоставляют нам технические услуги</w:t>
      </w:r>
    </w:p>
    <w:p w:rsidR="00D219C5" w:rsidRPr="00233AF5" w:rsidRDefault="00D219C5" w:rsidP="00233AF5">
      <w:pPr>
        <w:pStyle w:val="a3"/>
        <w:numPr>
          <w:ilvl w:val="0"/>
          <w:numId w:val="5"/>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Финансовые услуги</w:t>
      </w:r>
    </w:p>
    <w:p w:rsidR="00D219C5" w:rsidRPr="00233AF5" w:rsidRDefault="00D219C5" w:rsidP="00233AF5">
      <w:pPr>
        <w:pStyle w:val="a3"/>
        <w:numPr>
          <w:ilvl w:val="0"/>
          <w:numId w:val="5"/>
        </w:numPr>
        <w:spacing w:after="0" w:line="240" w:lineRule="auto"/>
        <w:rPr>
          <w:rFonts w:ascii="Arial" w:hAnsi="Arial" w:cs="Arial"/>
          <w:color w:val="1A1A1A"/>
          <w:lang w:val="en-US"/>
        </w:rPr>
      </w:pPr>
      <w:r w:rsidRPr="00233AF5">
        <w:rPr>
          <w:rFonts w:ascii="Arial" w:hAnsi="Arial" w:cs="Arial"/>
          <w:color w:val="1A1A1A"/>
        </w:rPr>
        <w:t>Техническое / оперативное обслуживание финансовых фирм.</w:t>
      </w:r>
    </w:p>
    <w:p w:rsidR="00D219C5" w:rsidRPr="00233AF5" w:rsidRDefault="00D219C5" w:rsidP="00233AF5">
      <w:pPr>
        <w:pStyle w:val="a3"/>
        <w:numPr>
          <w:ilvl w:val="0"/>
          <w:numId w:val="5"/>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Служба обмена сообщениями</w:t>
      </w:r>
    </w:p>
    <w:p w:rsidR="00D219C5" w:rsidRPr="00233AF5" w:rsidRDefault="00D219C5" w:rsidP="00233AF5">
      <w:pPr>
        <w:pStyle w:val="a3"/>
        <w:numPr>
          <w:ilvl w:val="0"/>
          <w:numId w:val="5"/>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Услуги по переводу и электронной почте / SMS-маркетинг</w:t>
      </w:r>
    </w:p>
    <w:p w:rsidR="00D219C5" w:rsidRPr="00233AF5" w:rsidRDefault="00D219C5" w:rsidP="00233AF5">
      <w:pPr>
        <w:pStyle w:val="a3"/>
        <w:numPr>
          <w:ilvl w:val="0"/>
          <w:numId w:val="5"/>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Аварийное восстановление, хосты веб-сайтов, центры обработки данных / облачные сервисы, системы отслеживания </w:t>
      </w:r>
      <w:proofErr w:type="gramStart"/>
      <w:r w:rsidRPr="00233AF5">
        <w:rPr>
          <w:rFonts w:ascii="Arial" w:eastAsia="Times New Roman" w:hAnsi="Arial" w:cs="Arial"/>
          <w:color w:val="1A1A1A"/>
          <w:sz w:val="24"/>
          <w:szCs w:val="24"/>
          <w:lang w:eastAsia="ru-RU"/>
        </w:rPr>
        <w:t>ИТ</w:t>
      </w:r>
      <w:proofErr w:type="gramEnd"/>
      <w:r w:rsidRPr="00233AF5">
        <w:rPr>
          <w:rFonts w:ascii="Arial" w:eastAsia="Times New Roman" w:hAnsi="Arial" w:cs="Arial"/>
          <w:color w:val="1A1A1A"/>
          <w:sz w:val="24"/>
          <w:szCs w:val="24"/>
          <w:lang w:eastAsia="ru-RU"/>
        </w:rPr>
        <w:t>, базы данных клиентов, системы CRM</w:t>
      </w:r>
    </w:p>
    <w:p w:rsidR="00D219C5" w:rsidRPr="00233AF5" w:rsidRDefault="00D219C5" w:rsidP="00233AF5">
      <w:pPr>
        <w:pStyle w:val="a3"/>
        <w:numPr>
          <w:ilvl w:val="0"/>
          <w:numId w:val="5"/>
        </w:numPr>
        <w:spacing w:after="0" w:line="240" w:lineRule="auto"/>
        <w:rPr>
          <w:rFonts w:ascii="Arial" w:hAnsi="Arial" w:cs="Arial"/>
          <w:color w:val="1A1A1A"/>
        </w:rPr>
      </w:pPr>
      <w:r w:rsidRPr="00233AF5">
        <w:rPr>
          <w:rFonts w:ascii="Arial" w:hAnsi="Arial" w:cs="Arial"/>
          <w:color w:val="1A1A1A"/>
        </w:rPr>
        <w:t>А</w:t>
      </w:r>
      <w:r w:rsidRPr="00233AF5">
        <w:rPr>
          <w:rFonts w:ascii="Arial" w:hAnsi="Arial" w:cs="Arial"/>
          <w:color w:val="1A1A1A"/>
        </w:rPr>
        <w:t>налитика</w:t>
      </w:r>
    </w:p>
    <w:p w:rsidR="00D219C5" w:rsidRPr="00233AF5" w:rsidRDefault="00D219C5" w:rsidP="00233AF5">
      <w:pPr>
        <w:pStyle w:val="a3"/>
        <w:numPr>
          <w:ilvl w:val="0"/>
          <w:numId w:val="5"/>
        </w:numPr>
        <w:spacing w:after="0" w:line="240" w:lineRule="auto"/>
        <w:rPr>
          <w:rFonts w:ascii="Arial" w:hAnsi="Arial" w:cs="Arial"/>
          <w:b/>
          <w:bCs/>
          <w:color w:val="1A1A1A"/>
          <w:shd w:val="clear" w:color="auto" w:fill="E6E6E6"/>
        </w:rPr>
      </w:pPr>
      <w:r w:rsidRPr="00233AF5">
        <w:rPr>
          <w:rFonts w:ascii="Arial" w:hAnsi="Arial" w:cs="Arial"/>
          <w:color w:val="1A1A1A"/>
        </w:rPr>
        <w:t xml:space="preserve">Кредитная </w:t>
      </w:r>
      <w:proofErr w:type="spellStart"/>
      <w:r w:rsidRPr="00233AF5">
        <w:rPr>
          <w:rFonts w:ascii="Arial" w:hAnsi="Arial" w:cs="Arial"/>
          <w:color w:val="1A1A1A"/>
        </w:rPr>
        <w:t>справка</w:t>
      </w:r>
      <w:proofErr w:type="gramStart"/>
      <w:r w:rsidRPr="00233AF5">
        <w:rPr>
          <w:rFonts w:ascii="Arial" w:hAnsi="Arial" w:cs="Arial"/>
          <w:color w:val="1A1A1A"/>
        </w:rPr>
        <w:t>;ф</w:t>
      </w:r>
      <w:proofErr w:type="gramEnd"/>
      <w:r w:rsidRPr="00233AF5">
        <w:rPr>
          <w:rFonts w:ascii="Arial" w:hAnsi="Arial" w:cs="Arial"/>
          <w:color w:val="1A1A1A"/>
        </w:rPr>
        <w:t>инансовые</w:t>
      </w:r>
      <w:proofErr w:type="spellEnd"/>
      <w:r w:rsidRPr="00233AF5">
        <w:rPr>
          <w:rFonts w:ascii="Arial" w:hAnsi="Arial" w:cs="Arial"/>
          <w:color w:val="1A1A1A"/>
        </w:rPr>
        <w:t xml:space="preserve"> услуги</w:t>
      </w:r>
    </w:p>
    <w:p w:rsidR="00D219C5" w:rsidRPr="00D219C5" w:rsidRDefault="00D219C5" w:rsidP="00D219C5">
      <w:pPr>
        <w:spacing w:after="0" w:line="240" w:lineRule="auto"/>
        <w:rPr>
          <w:rFonts w:ascii="Arial" w:hAnsi="Arial" w:cs="Arial"/>
          <w:b/>
          <w:bCs/>
          <w:color w:val="1A1A1A"/>
          <w:shd w:val="clear" w:color="auto" w:fill="E6E6E6"/>
        </w:rPr>
      </w:pPr>
    </w:p>
    <w:p w:rsidR="00D219C5" w:rsidRPr="00D219C5" w:rsidRDefault="00D219C5" w:rsidP="00D219C5">
      <w:pPr>
        <w:spacing w:after="0" w:line="240" w:lineRule="auto"/>
        <w:rPr>
          <w:rFonts w:ascii="Arial" w:hAnsi="Arial" w:cs="Arial"/>
          <w:b/>
          <w:bCs/>
          <w:color w:val="1A1A1A"/>
          <w:shd w:val="clear" w:color="auto" w:fill="E6E6E6"/>
        </w:rPr>
      </w:pPr>
    </w:p>
    <w:p w:rsidR="00D219C5" w:rsidRPr="00D219C5" w:rsidRDefault="00D219C5" w:rsidP="00D219C5">
      <w:pPr>
        <w:spacing w:after="0" w:line="240" w:lineRule="auto"/>
        <w:rPr>
          <w:rFonts w:ascii="Arial" w:hAnsi="Arial" w:cs="Arial"/>
          <w:b/>
          <w:bCs/>
          <w:color w:val="1A1A1A"/>
          <w:shd w:val="clear" w:color="auto" w:fill="E6E6E6"/>
        </w:rPr>
      </w:pPr>
      <w:r>
        <w:rPr>
          <w:rFonts w:ascii="Arial" w:hAnsi="Arial" w:cs="Arial"/>
          <w:b/>
          <w:bCs/>
          <w:color w:val="1A1A1A"/>
          <w:shd w:val="clear" w:color="auto" w:fill="E6E6E6"/>
        </w:rPr>
        <w:lastRenderedPageBreak/>
        <w:t>мероприятия</w:t>
      </w:r>
      <w:r w:rsidRPr="00D219C5">
        <w:rPr>
          <w:rFonts w:ascii="Arial" w:hAnsi="Arial" w:cs="Arial"/>
          <w:b/>
          <w:bCs/>
          <w:color w:val="1A1A1A"/>
          <w:shd w:val="clear" w:color="auto" w:fill="E6E6E6"/>
        </w:rPr>
        <w:t>:</w:t>
      </w:r>
    </w:p>
    <w:p w:rsidR="00233AF5" w:rsidRDefault="00233AF5" w:rsidP="00233AF5">
      <w:pPr>
        <w:pStyle w:val="a3"/>
        <w:numPr>
          <w:ilvl w:val="0"/>
          <w:numId w:val="2"/>
        </w:numPr>
        <w:spacing w:after="0" w:line="240" w:lineRule="auto"/>
        <w:rPr>
          <w:rFonts w:ascii="Arial" w:hAnsi="Arial" w:cs="Arial"/>
          <w:color w:val="1A1A1A"/>
          <w:lang w:val="en-US"/>
        </w:rPr>
      </w:pPr>
      <w:r>
        <w:rPr>
          <w:rFonts w:ascii="Arial" w:hAnsi="Arial" w:cs="Arial"/>
          <w:color w:val="1A1A1A"/>
        </w:rPr>
        <w:t xml:space="preserve">DSX и EMS действуют как агенты для предоставления услуг по предоставлению платежных услуг и электронных денег. </w:t>
      </w:r>
      <w:r w:rsidRPr="00233AF5">
        <w:rPr>
          <w:rFonts w:ascii="Arial" w:hAnsi="Arial" w:cs="Arial"/>
          <w:color w:val="1A1A1A"/>
          <w:lang w:val="en-US"/>
        </w:rPr>
        <w:t xml:space="preserve">DSX </w:t>
      </w:r>
      <w:r>
        <w:rPr>
          <w:rFonts w:ascii="Arial" w:hAnsi="Arial" w:cs="Arial"/>
          <w:color w:val="1A1A1A"/>
        </w:rPr>
        <w:t>также</w:t>
      </w:r>
      <w:r w:rsidRPr="00233AF5">
        <w:rPr>
          <w:rFonts w:ascii="Arial" w:hAnsi="Arial" w:cs="Arial"/>
          <w:color w:val="1A1A1A"/>
          <w:lang w:val="en-US"/>
        </w:rPr>
        <w:t xml:space="preserve"> </w:t>
      </w:r>
      <w:r>
        <w:rPr>
          <w:rFonts w:ascii="Arial" w:hAnsi="Arial" w:cs="Arial"/>
          <w:color w:val="1A1A1A"/>
        </w:rPr>
        <w:t>предоставляет</w:t>
      </w:r>
      <w:r w:rsidRPr="00233AF5">
        <w:rPr>
          <w:rFonts w:ascii="Arial" w:hAnsi="Arial" w:cs="Arial"/>
          <w:color w:val="1A1A1A"/>
          <w:lang w:val="en-US"/>
        </w:rPr>
        <w:t xml:space="preserve"> </w:t>
      </w:r>
      <w:r>
        <w:rPr>
          <w:rFonts w:ascii="Arial" w:hAnsi="Arial" w:cs="Arial"/>
          <w:color w:val="1A1A1A"/>
        </w:rPr>
        <w:t>услуги</w:t>
      </w:r>
      <w:r w:rsidRPr="00233AF5">
        <w:rPr>
          <w:rFonts w:ascii="Arial" w:hAnsi="Arial" w:cs="Arial"/>
          <w:color w:val="1A1A1A"/>
          <w:lang w:val="en-US"/>
        </w:rPr>
        <w:t xml:space="preserve"> </w:t>
      </w:r>
      <w:r>
        <w:rPr>
          <w:rFonts w:ascii="Arial" w:hAnsi="Arial" w:cs="Arial"/>
          <w:color w:val="1A1A1A"/>
        </w:rPr>
        <w:t>по</w:t>
      </w:r>
      <w:r w:rsidRPr="00233AF5">
        <w:rPr>
          <w:rFonts w:ascii="Arial" w:hAnsi="Arial" w:cs="Arial"/>
          <w:color w:val="1A1A1A"/>
          <w:lang w:val="en-US"/>
        </w:rPr>
        <w:t xml:space="preserve"> </w:t>
      </w:r>
      <w:r>
        <w:rPr>
          <w:rFonts w:ascii="Arial" w:hAnsi="Arial" w:cs="Arial"/>
          <w:color w:val="1A1A1A"/>
        </w:rPr>
        <w:t>конвертации</w:t>
      </w:r>
      <w:r w:rsidRPr="00233AF5">
        <w:rPr>
          <w:rFonts w:ascii="Arial" w:hAnsi="Arial" w:cs="Arial"/>
          <w:color w:val="1A1A1A"/>
          <w:lang w:val="en-US"/>
        </w:rPr>
        <w:t xml:space="preserve"> </w:t>
      </w:r>
      <w:r>
        <w:rPr>
          <w:rFonts w:ascii="Arial" w:hAnsi="Arial" w:cs="Arial"/>
          <w:color w:val="1A1A1A"/>
        </w:rPr>
        <w:t>валют</w:t>
      </w:r>
      <w:r w:rsidRPr="00233AF5">
        <w:rPr>
          <w:rFonts w:ascii="Arial" w:hAnsi="Arial" w:cs="Arial"/>
          <w:color w:val="1A1A1A"/>
          <w:lang w:val="en-US"/>
        </w:rPr>
        <w:t xml:space="preserve"> </w:t>
      </w:r>
      <w:r>
        <w:rPr>
          <w:rFonts w:ascii="Arial" w:hAnsi="Arial" w:cs="Arial"/>
          <w:color w:val="1A1A1A"/>
        </w:rPr>
        <w:t>некоторым</w:t>
      </w:r>
      <w:r w:rsidRPr="00233AF5">
        <w:rPr>
          <w:rFonts w:ascii="Arial" w:hAnsi="Arial" w:cs="Arial"/>
          <w:color w:val="1A1A1A"/>
          <w:lang w:val="en-US"/>
        </w:rPr>
        <w:t xml:space="preserve"> </w:t>
      </w:r>
      <w:r>
        <w:rPr>
          <w:rFonts w:ascii="Arial" w:hAnsi="Arial" w:cs="Arial"/>
          <w:color w:val="1A1A1A"/>
        </w:rPr>
        <w:t>нашим</w:t>
      </w:r>
      <w:r w:rsidRPr="00233AF5">
        <w:rPr>
          <w:rFonts w:ascii="Arial" w:hAnsi="Arial" w:cs="Arial"/>
          <w:color w:val="1A1A1A"/>
          <w:lang w:val="en-US"/>
        </w:rPr>
        <w:t xml:space="preserve"> </w:t>
      </w:r>
      <w:r>
        <w:rPr>
          <w:rFonts w:ascii="Arial" w:hAnsi="Arial" w:cs="Arial"/>
          <w:color w:val="1A1A1A"/>
        </w:rPr>
        <w:t>клиентам</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Pr>
          <w:rFonts w:ascii="Arial" w:hAnsi="Arial" w:cs="Arial"/>
          <w:color w:val="1A1A1A"/>
        </w:rPr>
        <w:t>Предоставляет нам технические услуги, в том числе для работы с нашей платформой платежных услуг и обеспечения администрирования и поддержки клиентов.</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Платежные услуги, услуги по приобретению или банковские </w:t>
      </w:r>
      <w:proofErr w:type="spellStart"/>
      <w:r w:rsidRPr="00233AF5">
        <w:rPr>
          <w:rFonts w:ascii="Arial" w:eastAsia="Times New Roman" w:hAnsi="Arial" w:cs="Arial"/>
          <w:color w:val="1A1A1A"/>
          <w:sz w:val="24"/>
          <w:szCs w:val="24"/>
          <w:lang w:eastAsia="ru-RU"/>
        </w:rPr>
        <w:t>переводы</w:t>
      </w:r>
      <w:proofErr w:type="gramStart"/>
      <w:r w:rsidRPr="00233AF5">
        <w:rPr>
          <w:rFonts w:ascii="Arial" w:eastAsia="Times New Roman" w:hAnsi="Arial" w:cs="Arial"/>
          <w:color w:val="1A1A1A"/>
          <w:sz w:val="24"/>
          <w:szCs w:val="24"/>
          <w:lang w:eastAsia="ru-RU"/>
        </w:rPr>
        <w:t>;к</w:t>
      </w:r>
      <w:proofErr w:type="gramEnd"/>
      <w:r w:rsidRPr="00233AF5">
        <w:rPr>
          <w:rFonts w:ascii="Arial" w:eastAsia="Times New Roman" w:hAnsi="Arial" w:cs="Arial"/>
          <w:color w:val="1A1A1A"/>
          <w:sz w:val="24"/>
          <w:szCs w:val="24"/>
          <w:lang w:eastAsia="ru-RU"/>
        </w:rPr>
        <w:t>арты</w:t>
      </w:r>
      <w:proofErr w:type="spellEnd"/>
      <w:r w:rsidRPr="00233AF5">
        <w:rPr>
          <w:rFonts w:ascii="Arial" w:eastAsia="Times New Roman" w:hAnsi="Arial" w:cs="Arial"/>
          <w:color w:val="1A1A1A"/>
          <w:sz w:val="24"/>
          <w:szCs w:val="24"/>
          <w:lang w:eastAsia="ru-RU"/>
        </w:rPr>
        <w:t>.</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KYC и скрининг санкций, связь с клиентами, поставка карт</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 xml:space="preserve">Услуги обмена сообщениями для наших сотрудников или сотрудников </w:t>
      </w:r>
      <w:proofErr w:type="spellStart"/>
      <w:r w:rsidRPr="00233AF5">
        <w:rPr>
          <w:rFonts w:ascii="Arial" w:eastAsia="Times New Roman" w:hAnsi="Arial" w:cs="Arial"/>
          <w:color w:val="1A1A1A"/>
          <w:sz w:val="24"/>
          <w:szCs w:val="24"/>
          <w:lang w:eastAsia="ru-RU"/>
        </w:rPr>
        <w:t>Swiftcom</w:t>
      </w:r>
      <w:proofErr w:type="spellEnd"/>
      <w:r w:rsidRPr="00233AF5">
        <w:rPr>
          <w:rFonts w:ascii="Arial" w:eastAsia="Times New Roman" w:hAnsi="Arial" w:cs="Arial"/>
          <w:color w:val="1A1A1A"/>
          <w:sz w:val="24"/>
          <w:szCs w:val="24"/>
          <w:lang w:eastAsia="ru-RU"/>
        </w:rPr>
        <w:t xml:space="preserve"> </w:t>
      </w:r>
      <w:proofErr w:type="spellStart"/>
      <w:r w:rsidRPr="00233AF5">
        <w:rPr>
          <w:rFonts w:ascii="Arial" w:eastAsia="Times New Roman" w:hAnsi="Arial" w:cs="Arial"/>
          <w:color w:val="1A1A1A"/>
          <w:sz w:val="24"/>
          <w:szCs w:val="24"/>
          <w:lang w:eastAsia="ru-RU"/>
        </w:rPr>
        <w:t>Network</w:t>
      </w:r>
      <w:proofErr w:type="spellEnd"/>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Услуги, которые помогут нам общаться с нашими клиентами</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eastAsia="ru-RU"/>
        </w:rPr>
      </w:pPr>
      <w:r w:rsidRPr="00233AF5">
        <w:rPr>
          <w:rFonts w:ascii="Arial" w:eastAsia="Times New Roman" w:hAnsi="Arial" w:cs="Arial"/>
          <w:color w:val="1A1A1A"/>
          <w:sz w:val="24"/>
          <w:szCs w:val="24"/>
          <w:lang w:eastAsia="ru-RU"/>
        </w:rPr>
        <w:t>Аварийное восстановление, хостинг веб-сайтов, размещение данных и приложений, предоставление и обслуживание программных приложений.</w:t>
      </w:r>
    </w:p>
    <w:p w:rsidR="00D219C5" w:rsidRPr="00233AF5" w:rsidRDefault="00233AF5" w:rsidP="00233AF5">
      <w:pPr>
        <w:pStyle w:val="a3"/>
        <w:numPr>
          <w:ilvl w:val="0"/>
          <w:numId w:val="2"/>
        </w:numPr>
        <w:spacing w:after="0" w:line="240" w:lineRule="auto"/>
        <w:rPr>
          <w:rFonts w:ascii="Arial" w:hAnsi="Arial" w:cs="Arial"/>
          <w:color w:val="1A1A1A"/>
          <w:lang w:val="en-US"/>
        </w:rPr>
      </w:pPr>
      <w:r w:rsidRPr="00233AF5">
        <w:rPr>
          <w:rFonts w:ascii="Arial" w:hAnsi="Arial" w:cs="Arial"/>
          <w:color w:val="1A1A1A"/>
        </w:rPr>
        <w:t xml:space="preserve">Аналитика, как правило, из </w:t>
      </w:r>
      <w:proofErr w:type="spellStart"/>
      <w:r w:rsidRPr="00233AF5">
        <w:rPr>
          <w:rFonts w:ascii="Arial" w:hAnsi="Arial" w:cs="Arial"/>
          <w:color w:val="1A1A1A"/>
        </w:rPr>
        <w:t>деидентифицированных</w:t>
      </w:r>
      <w:proofErr w:type="spellEnd"/>
      <w:r w:rsidRPr="00233AF5">
        <w:rPr>
          <w:rFonts w:ascii="Arial" w:hAnsi="Arial" w:cs="Arial"/>
          <w:color w:val="1A1A1A"/>
        </w:rPr>
        <w:t xml:space="preserve"> данных.</w:t>
      </w:r>
    </w:p>
    <w:p w:rsidR="00233AF5" w:rsidRPr="00233AF5" w:rsidRDefault="00233AF5" w:rsidP="00233AF5">
      <w:pPr>
        <w:pStyle w:val="a3"/>
        <w:numPr>
          <w:ilvl w:val="0"/>
          <w:numId w:val="2"/>
        </w:numPr>
        <w:spacing w:after="0" w:line="240" w:lineRule="auto"/>
        <w:rPr>
          <w:rFonts w:ascii="Arial" w:eastAsia="Times New Roman" w:hAnsi="Arial" w:cs="Arial"/>
          <w:color w:val="1A1A1A"/>
          <w:sz w:val="24"/>
          <w:szCs w:val="24"/>
          <w:lang w:val="en-US" w:eastAsia="ru-RU"/>
        </w:rPr>
      </w:pPr>
      <w:r w:rsidRPr="00233AF5">
        <w:rPr>
          <w:rFonts w:ascii="Arial" w:hAnsi="Arial" w:cs="Arial"/>
          <w:color w:val="1A1A1A"/>
        </w:rPr>
        <w:t xml:space="preserve">Проверка </w:t>
      </w:r>
      <w:proofErr w:type="spellStart"/>
      <w:r w:rsidRPr="00233AF5">
        <w:rPr>
          <w:rFonts w:ascii="Arial" w:hAnsi="Arial" w:cs="Arial"/>
          <w:color w:val="1A1A1A"/>
        </w:rPr>
        <w:t>кредита</w:t>
      </w:r>
      <w:proofErr w:type="gramStart"/>
      <w:r w:rsidRPr="00233AF5">
        <w:rPr>
          <w:rFonts w:ascii="Arial" w:hAnsi="Arial" w:cs="Arial"/>
          <w:color w:val="1A1A1A"/>
        </w:rPr>
        <w:t>;о</w:t>
      </w:r>
      <w:proofErr w:type="gramEnd"/>
      <w:r w:rsidRPr="00233AF5">
        <w:rPr>
          <w:rFonts w:ascii="Arial" w:hAnsi="Arial" w:cs="Arial"/>
          <w:color w:val="1A1A1A"/>
        </w:rPr>
        <w:t>бработки</w:t>
      </w:r>
      <w:proofErr w:type="spellEnd"/>
      <w:r w:rsidRPr="00233AF5">
        <w:rPr>
          <w:rFonts w:ascii="Arial" w:hAnsi="Arial" w:cs="Arial"/>
          <w:color w:val="1A1A1A"/>
        </w:rPr>
        <w:t xml:space="preserve"> платежей.</w:t>
      </w:r>
    </w:p>
    <w:p w:rsidR="00D219C5" w:rsidRPr="00233AF5" w:rsidRDefault="00D219C5" w:rsidP="00D219C5">
      <w:pPr>
        <w:spacing w:after="0" w:line="240" w:lineRule="auto"/>
        <w:rPr>
          <w:rFonts w:ascii="Arial" w:eastAsia="Times New Roman" w:hAnsi="Arial" w:cs="Arial"/>
          <w:color w:val="1A1A1A"/>
          <w:sz w:val="24"/>
          <w:szCs w:val="24"/>
          <w:lang w:eastAsia="ru-RU"/>
        </w:rPr>
      </w:pPr>
    </w:p>
    <w:p w:rsidR="00D219C5" w:rsidRDefault="00D219C5" w:rsidP="00D219C5">
      <w:pPr>
        <w:spacing w:after="0" w:line="240" w:lineRule="auto"/>
        <w:rPr>
          <w:rFonts w:ascii="Arial" w:hAnsi="Arial" w:cs="Arial"/>
          <w:b/>
          <w:bCs/>
          <w:color w:val="1A1A1A"/>
          <w:shd w:val="clear" w:color="auto" w:fill="E6E6E6"/>
          <w:lang w:val="en-US"/>
        </w:rPr>
      </w:pPr>
      <w:r>
        <w:rPr>
          <w:rFonts w:ascii="Arial" w:hAnsi="Arial" w:cs="Arial"/>
          <w:b/>
          <w:bCs/>
          <w:color w:val="1A1A1A"/>
          <w:shd w:val="clear" w:color="auto" w:fill="E6E6E6"/>
        </w:rPr>
        <w:t>Место нахождения</w:t>
      </w:r>
      <w:r>
        <w:rPr>
          <w:rFonts w:ascii="Arial" w:hAnsi="Arial" w:cs="Arial"/>
          <w:b/>
          <w:bCs/>
          <w:color w:val="1A1A1A"/>
          <w:shd w:val="clear" w:color="auto" w:fill="E6E6E6"/>
          <w:lang w:val="en-US"/>
        </w:rPr>
        <w:t>:</w:t>
      </w:r>
    </w:p>
    <w:p w:rsidR="00D219C5" w:rsidRDefault="00233AF5" w:rsidP="00D219C5">
      <w:pPr>
        <w:pStyle w:val="a3"/>
        <w:spacing w:after="0" w:line="240" w:lineRule="auto"/>
        <w:rPr>
          <w:rFonts w:ascii="Arial" w:hAnsi="Arial" w:cs="Arial"/>
          <w:color w:val="1A1A1A"/>
          <w:lang w:val="en-US"/>
        </w:rPr>
      </w:pPr>
      <w:r>
        <w:rPr>
          <w:rFonts w:ascii="Arial" w:hAnsi="Arial" w:cs="Arial"/>
          <w:color w:val="1A1A1A"/>
        </w:rPr>
        <w:t>DSX и EMS созданы в Англ</w:t>
      </w:r>
      <w:proofErr w:type="gramStart"/>
      <w:r>
        <w:rPr>
          <w:rFonts w:ascii="Arial" w:hAnsi="Arial" w:cs="Arial"/>
          <w:color w:val="1A1A1A"/>
        </w:rPr>
        <w:t>ии и Уэ</w:t>
      </w:r>
      <w:proofErr w:type="gramEnd"/>
      <w:r>
        <w:rPr>
          <w:rFonts w:ascii="Arial" w:hAnsi="Arial" w:cs="Arial"/>
          <w:color w:val="1A1A1A"/>
        </w:rPr>
        <w:t>льсе, но хранят данные пользователей в других странах в ЕАОС.</w:t>
      </w:r>
    </w:p>
    <w:p w:rsidR="00233AF5" w:rsidRDefault="00233AF5" w:rsidP="00D219C5">
      <w:pPr>
        <w:pStyle w:val="a3"/>
        <w:spacing w:after="0" w:line="240" w:lineRule="auto"/>
        <w:rPr>
          <w:rFonts w:ascii="Arial" w:hAnsi="Arial" w:cs="Arial"/>
          <w:color w:val="1A1A1A"/>
          <w:lang w:val="en-US"/>
        </w:rPr>
      </w:pPr>
      <w:proofErr w:type="spellStart"/>
      <w:r>
        <w:rPr>
          <w:rFonts w:ascii="Arial" w:hAnsi="Arial" w:cs="Arial"/>
          <w:color w:val="1A1A1A"/>
        </w:rPr>
        <w:t>Swiftcom</w:t>
      </w:r>
      <w:proofErr w:type="spellEnd"/>
      <w:r>
        <w:rPr>
          <w:rFonts w:ascii="Arial" w:hAnsi="Arial" w:cs="Arial"/>
          <w:color w:val="1A1A1A"/>
        </w:rPr>
        <w:t xml:space="preserve"> </w:t>
      </w:r>
      <w:proofErr w:type="spellStart"/>
      <w:r>
        <w:rPr>
          <w:rFonts w:ascii="Arial" w:hAnsi="Arial" w:cs="Arial"/>
          <w:color w:val="1A1A1A"/>
        </w:rPr>
        <w:t>Networks</w:t>
      </w:r>
      <w:proofErr w:type="spellEnd"/>
      <w:r>
        <w:rPr>
          <w:rFonts w:ascii="Arial" w:hAnsi="Arial" w:cs="Arial"/>
          <w:color w:val="1A1A1A"/>
        </w:rPr>
        <w:t xml:space="preserve"> </w:t>
      </w:r>
      <w:proofErr w:type="gramStart"/>
      <w:r>
        <w:rPr>
          <w:rFonts w:ascii="Arial" w:hAnsi="Arial" w:cs="Arial"/>
          <w:color w:val="1A1A1A"/>
        </w:rPr>
        <w:t>создана</w:t>
      </w:r>
      <w:proofErr w:type="gramEnd"/>
      <w:r>
        <w:rPr>
          <w:rFonts w:ascii="Arial" w:hAnsi="Arial" w:cs="Arial"/>
          <w:color w:val="1A1A1A"/>
        </w:rPr>
        <w:t xml:space="preserve"> в Англии и Уэльсе</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ЕАОС, США и других стран за пределами ЕАОС</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ЕАОС, США и других стран за пределами ЕАОС</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Расположение наших сотрудников, США</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EEA, США (</w:t>
      </w:r>
      <w:proofErr w:type="spellStart"/>
      <w:r>
        <w:rPr>
          <w:rFonts w:ascii="Arial" w:hAnsi="Arial" w:cs="Arial"/>
          <w:color w:val="1A1A1A"/>
        </w:rPr>
        <w:t>Privacy</w:t>
      </w:r>
      <w:proofErr w:type="spellEnd"/>
      <w:r>
        <w:rPr>
          <w:rFonts w:ascii="Arial" w:hAnsi="Arial" w:cs="Arial"/>
          <w:color w:val="1A1A1A"/>
        </w:rPr>
        <w:t xml:space="preserve"> </w:t>
      </w:r>
      <w:proofErr w:type="spellStart"/>
      <w:r>
        <w:rPr>
          <w:rFonts w:ascii="Arial" w:hAnsi="Arial" w:cs="Arial"/>
          <w:color w:val="1A1A1A"/>
        </w:rPr>
        <w:t>Shield</w:t>
      </w:r>
      <w:proofErr w:type="spellEnd"/>
      <w:r>
        <w:rPr>
          <w:rFonts w:ascii="Arial" w:hAnsi="Arial" w:cs="Arial"/>
          <w:color w:val="1A1A1A"/>
        </w:rPr>
        <w:t>) и других местах за пределами ЕАОС</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EEA, США</w:t>
      </w:r>
    </w:p>
    <w:p w:rsidR="00233AF5" w:rsidRDefault="00233AF5" w:rsidP="00D219C5">
      <w:pPr>
        <w:pStyle w:val="a3"/>
        <w:spacing w:after="0" w:line="240" w:lineRule="auto"/>
        <w:rPr>
          <w:rFonts w:ascii="Arial" w:hAnsi="Arial" w:cs="Arial"/>
          <w:color w:val="1A1A1A"/>
          <w:lang w:val="en-US"/>
        </w:rPr>
      </w:pPr>
      <w:r>
        <w:rPr>
          <w:rFonts w:ascii="Arial" w:hAnsi="Arial" w:cs="Arial"/>
          <w:color w:val="1A1A1A"/>
        </w:rPr>
        <w:t>ЕАОС, США и других стран за пределами ЕАОС</w:t>
      </w:r>
    </w:p>
    <w:p w:rsidR="00233AF5" w:rsidRPr="00233AF5" w:rsidRDefault="00233AF5" w:rsidP="00D219C5">
      <w:pPr>
        <w:pStyle w:val="a3"/>
        <w:spacing w:after="0" w:line="240" w:lineRule="auto"/>
        <w:rPr>
          <w:rFonts w:ascii="Arial" w:hAnsi="Arial" w:cs="Arial"/>
          <w:color w:val="1A1A1A"/>
        </w:rPr>
      </w:pPr>
      <w:r>
        <w:rPr>
          <w:rFonts w:ascii="Arial" w:hAnsi="Arial" w:cs="Arial"/>
          <w:color w:val="1A1A1A"/>
        </w:rPr>
        <w:t>ЕАОС, США и других стран за пределами ЕАОС</w:t>
      </w:r>
    </w:p>
    <w:p w:rsidR="00D219C5" w:rsidRPr="00233AF5" w:rsidRDefault="00D219C5" w:rsidP="00D219C5">
      <w:pPr>
        <w:pStyle w:val="a3"/>
        <w:spacing w:after="0" w:line="240" w:lineRule="auto"/>
        <w:rPr>
          <w:rFonts w:ascii="Arial" w:hAnsi="Arial" w:cs="Arial"/>
          <w:color w:val="1A1A1A"/>
        </w:rPr>
      </w:pPr>
    </w:p>
    <w:p w:rsidR="00D219C5" w:rsidRPr="00D219C5" w:rsidRDefault="00D219C5" w:rsidP="00D219C5">
      <w:pPr>
        <w:spacing w:beforeAutospacing="1" w:after="0" w:afterAutospacing="1" w:line="240" w:lineRule="auto"/>
        <w:ind w:left="360"/>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 xml:space="preserve">Мы также можем передавать вашу личную информацию потенциальным покупателям нашего бизнеса и нашим профессиональным советникам (например, юристам, бухгалтерам, аудиторам, консультантам по </w:t>
      </w:r>
      <w:proofErr w:type="gramStart"/>
      <w:r w:rsidRPr="00D219C5">
        <w:rPr>
          <w:rFonts w:ascii="Arial" w:eastAsia="Times New Roman" w:hAnsi="Arial" w:cs="Arial"/>
          <w:color w:val="1A1A1A"/>
          <w:sz w:val="24"/>
          <w:szCs w:val="24"/>
          <w:lang w:eastAsia="ru-RU"/>
        </w:rPr>
        <w:t>ИТ</w:t>
      </w:r>
      <w:proofErr w:type="gramEnd"/>
      <w:r w:rsidRPr="00D219C5">
        <w:rPr>
          <w:rFonts w:ascii="Arial" w:eastAsia="Times New Roman" w:hAnsi="Arial" w:cs="Arial"/>
          <w:color w:val="1A1A1A"/>
          <w:sz w:val="24"/>
          <w:szCs w:val="24"/>
          <w:lang w:eastAsia="ru-RU"/>
        </w:rPr>
        <w:t>, консультантам по вопросам управления), расположенным в и за пределами ЕАОС.</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Ваша личная информация может быть передана другим сторонним организациям, если нам требуется закон, или под любым нормативным кодексом или практикой, которым мы придерживаемся, или если нас спрашивает какой-либо публичный или регулирующий орган.</w:t>
      </w:r>
    </w:p>
    <w:p w:rsidR="00D219C5" w:rsidRPr="00D219C5" w:rsidRDefault="00D219C5" w:rsidP="00D219C5">
      <w:pPr>
        <w:spacing w:after="0" w:line="240" w:lineRule="auto"/>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Где будет храниться ваша информация</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Ваша информация может быть передана за пределы Европейской экономической зоны (ЕАОС), как указано в разделе 5.</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Некоторые из этих стран не имеют эквивалентных законов о защите данных применительно к тем, которые применяются в ЕАОС.</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 xml:space="preserve">Однако для обеспечения надлежащей защиты вашей личной информации в соответствии с законодательством США о защите данных ЕС и Великобритании передача этой информации в основном регулируется контрактом, включая </w:t>
      </w:r>
      <w:r w:rsidRPr="00D219C5">
        <w:rPr>
          <w:rFonts w:ascii="Arial" w:eastAsia="Times New Roman" w:hAnsi="Arial" w:cs="Arial"/>
          <w:color w:val="1A1A1A"/>
          <w:sz w:val="24"/>
          <w:szCs w:val="24"/>
          <w:lang w:eastAsia="ru-RU"/>
        </w:rPr>
        <w:lastRenderedPageBreak/>
        <w:t>стандартные договорные положения, утвержденные Европейской комиссией в соответствии со статьей 46 (2)</w:t>
      </w:r>
      <w:proofErr w:type="gramStart"/>
      <w:r w:rsidRPr="00D219C5">
        <w:rPr>
          <w:rFonts w:ascii="Arial" w:eastAsia="Times New Roman" w:hAnsi="Arial" w:cs="Arial"/>
          <w:color w:val="1A1A1A"/>
          <w:sz w:val="24"/>
          <w:szCs w:val="24"/>
          <w:lang w:eastAsia="ru-RU"/>
        </w:rPr>
        <w:t xml:space="preserve"> )</w:t>
      </w:r>
      <w:proofErr w:type="gramEnd"/>
      <w:r w:rsidRPr="00D219C5">
        <w:rPr>
          <w:rFonts w:ascii="Arial" w:eastAsia="Times New Roman" w:hAnsi="Arial" w:cs="Arial"/>
          <w:color w:val="1A1A1A"/>
          <w:sz w:val="24"/>
          <w:szCs w:val="24"/>
          <w:lang w:eastAsia="ru-RU"/>
        </w:rPr>
        <w:t xml:space="preserve"> (c) Общего правила защиты данных (ВВП) или (если это указано в Разделе 5) передано в бизнес, заверенный в соответствии с Защитным щитом США в соответствии со Статьей 46 (2) (e) GDPR.</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В некоторых ограниченных обстоятельствах мы также можем передавать вам информацию за пределами ЕАОС, если это позволяет ВВП (согласно статье 49). Это включает в себя, где это необходимо для выполнения контракта между нами и вами. Это также включает в себя, когда передача необходима в связи с судопроизводством.</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Ваши права</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u w:val="single"/>
          <w:lang w:eastAsia="ru-RU"/>
        </w:rPr>
        <w:t>У вас есть определенные права в отношении вашей информации. Доступность этих прав и способы их использования приведены ниже более подробно.</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 xml:space="preserve">Некоторые из этих прав будут применяться только в определенных обстоятельствах. Если вы хотите заниматься или обсуждать какие-либо из этих прав, обратитесь в </w:t>
      </w:r>
      <w:proofErr w:type="spellStart"/>
      <w:r w:rsidRPr="00D219C5">
        <w:rPr>
          <w:rFonts w:ascii="Arial" w:eastAsia="Times New Roman" w:hAnsi="Arial" w:cs="Arial"/>
          <w:color w:val="1A1A1A"/>
          <w:sz w:val="24"/>
          <w:szCs w:val="24"/>
          <w:lang w:eastAsia="ru-RU"/>
        </w:rPr>
        <w:t>Privacy</w:t>
      </w:r>
      <w:proofErr w:type="spellEnd"/>
      <w:r w:rsidRPr="00D219C5">
        <w:rPr>
          <w:rFonts w:ascii="Arial" w:eastAsia="Times New Roman" w:hAnsi="Arial" w:cs="Arial"/>
          <w:color w:val="1A1A1A"/>
          <w:sz w:val="24"/>
          <w:szCs w:val="24"/>
          <w:lang w:eastAsia="ru-RU"/>
        </w:rPr>
        <w:t xml:space="preserve"> </w:t>
      </w:r>
      <w:proofErr w:type="spellStart"/>
      <w:r w:rsidRPr="00D219C5">
        <w:rPr>
          <w:rFonts w:ascii="Arial" w:eastAsia="Times New Roman" w:hAnsi="Arial" w:cs="Arial"/>
          <w:color w:val="1A1A1A"/>
          <w:sz w:val="24"/>
          <w:szCs w:val="24"/>
          <w:lang w:eastAsia="ru-RU"/>
        </w:rPr>
        <w:t>Manager</w:t>
      </w:r>
      <w:proofErr w:type="spellEnd"/>
      <w:r w:rsidRPr="00D219C5">
        <w:rPr>
          <w:rFonts w:ascii="Arial" w:eastAsia="Times New Roman" w:hAnsi="Arial" w:cs="Arial"/>
          <w:color w:val="1A1A1A"/>
          <w:sz w:val="24"/>
          <w:szCs w:val="24"/>
          <w:lang w:eastAsia="ru-RU"/>
        </w:rPr>
        <w:t>, как описано в разделе 1.</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Доступ:</w:t>
      </w:r>
      <w:r w:rsidRPr="00D219C5">
        <w:rPr>
          <w:rFonts w:ascii="Arial" w:eastAsia="Times New Roman" w:hAnsi="Arial" w:cs="Arial"/>
          <w:color w:val="1A1A1A"/>
          <w:sz w:val="24"/>
          <w:szCs w:val="24"/>
          <w:lang w:eastAsia="ru-RU"/>
        </w:rPr>
        <w:t> вы имеете право спросить нас, обрабатываем ли мы вашу информацию, и если да, вы можете запросить доступ к вашей личной информации. Это позволяет вам получить копию личной информации, которую мы храним о вас, и другую информацию об этом. Мы не обязаны предоставлять эту информацию, если это отрицательно скажется на правах и свободах других лиц.</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Исправление:</w:t>
      </w:r>
      <w:r w:rsidRPr="00D219C5">
        <w:rPr>
          <w:rFonts w:ascii="Arial" w:eastAsia="Times New Roman" w:hAnsi="Arial" w:cs="Arial"/>
          <w:color w:val="1A1A1A"/>
          <w:sz w:val="24"/>
          <w:szCs w:val="24"/>
          <w:lang w:eastAsia="ru-RU"/>
        </w:rPr>
        <w:t> вы имеете право потребовать </w:t>
      </w:r>
      <w:r w:rsidRPr="00D219C5">
        <w:rPr>
          <w:rFonts w:ascii="Arial" w:eastAsia="Times New Roman" w:hAnsi="Arial" w:cs="Arial"/>
          <w:b/>
          <w:bCs/>
          <w:color w:val="1A1A1A"/>
          <w:sz w:val="24"/>
          <w:szCs w:val="24"/>
          <w:lang w:eastAsia="ru-RU"/>
        </w:rPr>
        <w:t>исправления</w:t>
      </w:r>
      <w:r w:rsidRPr="00D219C5">
        <w:rPr>
          <w:rFonts w:ascii="Arial" w:eastAsia="Times New Roman" w:hAnsi="Arial" w:cs="Arial"/>
          <w:color w:val="1A1A1A"/>
          <w:sz w:val="24"/>
          <w:szCs w:val="24"/>
          <w:lang w:eastAsia="ru-RU"/>
        </w:rPr>
        <w:t> любой неполной или неточной личной информации, которую мы имеем о вас.</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proofErr w:type="spellStart"/>
      <w:r w:rsidRPr="00D219C5">
        <w:rPr>
          <w:rFonts w:ascii="Arial" w:eastAsia="Times New Roman" w:hAnsi="Arial" w:cs="Arial"/>
          <w:b/>
          <w:bCs/>
          <w:color w:val="1A1A1A"/>
          <w:sz w:val="24"/>
          <w:szCs w:val="24"/>
          <w:lang w:eastAsia="ru-RU"/>
        </w:rPr>
        <w:t>Erasure</w:t>
      </w:r>
      <w:proofErr w:type="spellEnd"/>
      <w:r w:rsidRPr="00D219C5">
        <w:rPr>
          <w:rFonts w:ascii="Arial" w:eastAsia="Times New Roman" w:hAnsi="Arial" w:cs="Arial"/>
          <w:b/>
          <w:bCs/>
          <w:color w:val="1A1A1A"/>
          <w:sz w:val="24"/>
          <w:szCs w:val="24"/>
          <w:lang w:eastAsia="ru-RU"/>
        </w:rPr>
        <w:t>:</w:t>
      </w:r>
      <w:r w:rsidRPr="00D219C5">
        <w:rPr>
          <w:rFonts w:ascii="Arial" w:eastAsia="Times New Roman" w:hAnsi="Arial" w:cs="Arial"/>
          <w:color w:val="1A1A1A"/>
          <w:sz w:val="24"/>
          <w:szCs w:val="24"/>
          <w:lang w:eastAsia="ru-RU"/>
        </w:rPr>
        <w:t> вы имеете право попросить нас удалить или удалить личную информацию в определенных обстоятельствах, в том числе, когда вы отозвали согласие на использование нами или больше не нуждаетесь в ней в связи с вашей учетной записью или по другим законным причинам. Существуют также определенные исключения, когда мы можем отказать в просьбе об удалении, например, когда личные данные необходимы для соблюдения закона или в связи с претензиями.</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Ограничение:</w:t>
      </w:r>
      <w:r w:rsidRPr="00D219C5">
        <w:rPr>
          <w:rFonts w:ascii="Arial" w:eastAsia="Times New Roman" w:hAnsi="Arial" w:cs="Arial"/>
          <w:color w:val="1A1A1A"/>
          <w:sz w:val="24"/>
          <w:szCs w:val="24"/>
          <w:lang w:eastAsia="ru-RU"/>
        </w:rPr>
        <w:t> вы имеете право попросить нас приостановить обработку некоторых ваших личных данных о вас, например, если вы хотите, чтобы мы установили его точность или причину ее обработки.</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Передача:</w:t>
      </w:r>
      <w:r w:rsidRPr="00D219C5">
        <w:rPr>
          <w:rFonts w:ascii="Arial" w:eastAsia="Times New Roman" w:hAnsi="Arial" w:cs="Arial"/>
          <w:color w:val="1A1A1A"/>
          <w:sz w:val="24"/>
          <w:szCs w:val="24"/>
          <w:lang w:eastAsia="ru-RU"/>
        </w:rPr>
        <w:t> вы можете запросить передачу определенной вашей личной информации другой стороне. Это мы используем его на основании вашего согласия или контракта с вами лично. Чтобы помочь вам, вы имеете право попросить предоставить вашу информацию в легко читаемом формате другой компании.</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Возражение:</w:t>
      </w:r>
      <w:r w:rsidRPr="00D219C5">
        <w:rPr>
          <w:rFonts w:ascii="Arial" w:eastAsia="Times New Roman" w:hAnsi="Arial" w:cs="Arial"/>
          <w:color w:val="1A1A1A"/>
          <w:sz w:val="24"/>
          <w:szCs w:val="24"/>
          <w:lang w:eastAsia="ru-RU"/>
        </w:rPr>
        <w:t> если мы обрабатываем вашу личную информацию на основе законных интересов (или сторонних лиц), вы можете оспорить это. Однако мы можем иметь право продолжить обработку вашей информации на основе наших законных интересов или если это имеет отношение к судебным искам. Вы также имеете право возражать, когда мы обрабатываем вашу личную информацию для целей прямого маркетинга.</w:t>
      </w:r>
    </w:p>
    <w:p w:rsidR="00D219C5" w:rsidRPr="00D219C5" w:rsidRDefault="00D219C5" w:rsidP="00233AF5">
      <w:pPr>
        <w:numPr>
          <w:ilvl w:val="1"/>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Автоматизированные решения:</w:t>
      </w:r>
      <w:r w:rsidRPr="00D219C5">
        <w:rPr>
          <w:rFonts w:ascii="Arial" w:eastAsia="Times New Roman" w:hAnsi="Arial" w:cs="Arial"/>
          <w:color w:val="1A1A1A"/>
          <w:sz w:val="24"/>
          <w:szCs w:val="24"/>
          <w:lang w:eastAsia="ru-RU"/>
        </w:rPr>
        <w:t> вы можете оспаривать любое автоматическое решение о вас, где это имеет юридический или аналогичный значительный эффект, и попросить его пересмотреть.</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lastRenderedPageBreak/>
        <w:t>Вы также имеете право подать жалобу в надзорный орган, в частности в государство-член Европейского Союза, где вы обычно проживаете там, где мы находимся, или когда имело место предполагаемое нарушение закона о защите данных. В Великобритании вы можете подать жалобу в офис Уполномоченного по информации (тел: 0303 123 1113 или на </w:t>
      </w:r>
      <w:hyperlink r:id="rId8" w:history="1">
        <w:r w:rsidRPr="00D219C5">
          <w:rPr>
            <w:rFonts w:ascii="Arial" w:eastAsia="Times New Roman" w:hAnsi="Arial" w:cs="Arial"/>
            <w:color w:val="0000FF"/>
            <w:sz w:val="24"/>
            <w:szCs w:val="24"/>
            <w:lang w:eastAsia="ru-RU"/>
          </w:rPr>
          <w:t>www.ico.org.uk</w:t>
        </w:r>
      </w:hyperlink>
      <w:proofErr w:type="gramStart"/>
      <w:r w:rsidRPr="00D219C5">
        <w:rPr>
          <w:rFonts w:ascii="Arial" w:eastAsia="Times New Roman" w:hAnsi="Arial" w:cs="Arial"/>
          <w:color w:val="1A1A1A"/>
          <w:sz w:val="24"/>
          <w:szCs w:val="24"/>
          <w:lang w:eastAsia="ru-RU"/>
        </w:rPr>
        <w:t> )</w:t>
      </w:r>
      <w:proofErr w:type="gramEnd"/>
      <w:r w:rsidRPr="00D219C5">
        <w:rPr>
          <w:rFonts w:ascii="Arial" w:eastAsia="Times New Roman" w:hAnsi="Arial" w:cs="Arial"/>
          <w:color w:val="1A1A1A"/>
          <w:sz w:val="24"/>
          <w:szCs w:val="24"/>
          <w:lang w:eastAsia="ru-RU"/>
        </w:rPr>
        <w:t>.</w:t>
      </w:r>
    </w:p>
    <w:p w:rsidR="00D219C5" w:rsidRPr="00D219C5" w:rsidRDefault="00D219C5" w:rsidP="00D219C5">
      <w:pPr>
        <w:spacing w:after="0" w:line="240" w:lineRule="auto"/>
        <w:ind w:left="36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Безопасность</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Мы стремимся сохранить вашу личную информацию в безопасности. У нас есть физические, технические и административные меры для предотвращения несанкционированного доступа или использования вашей информации.</w:t>
      </w:r>
    </w:p>
    <w:p w:rsidR="00D219C5" w:rsidRPr="00D219C5" w:rsidRDefault="00D219C5" w:rsidP="00D219C5">
      <w:pPr>
        <w:spacing w:after="0" w:line="240" w:lineRule="auto"/>
        <w:ind w:left="36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 xml:space="preserve">Ссылки на </w:t>
      </w:r>
      <w:proofErr w:type="gramStart"/>
      <w:r w:rsidRPr="00D219C5">
        <w:rPr>
          <w:rFonts w:ascii="Arial" w:eastAsia="Times New Roman" w:hAnsi="Arial" w:cs="Arial"/>
          <w:b/>
          <w:bCs/>
          <w:color w:val="1A1A1A"/>
          <w:sz w:val="24"/>
          <w:szCs w:val="24"/>
          <w:lang w:eastAsia="ru-RU"/>
        </w:rPr>
        <w:t>сторонний</w:t>
      </w:r>
      <w:proofErr w:type="gramEnd"/>
      <w:r w:rsidRPr="00D219C5">
        <w:rPr>
          <w:rFonts w:ascii="Arial" w:eastAsia="Times New Roman" w:hAnsi="Arial" w:cs="Arial"/>
          <w:b/>
          <w:bCs/>
          <w:color w:val="1A1A1A"/>
          <w:sz w:val="24"/>
          <w:szCs w:val="24"/>
          <w:lang w:eastAsia="ru-RU"/>
        </w:rPr>
        <w:t xml:space="preserve"> веб-сайт</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Наш веб-сайт, информационные бюллетени, обновления электронной почты и другие сообщения могут время от времени содержать ссылки на другие сайты, включая наши партнерские сети, рекламодателей и другие группы компаний и / или социальные сети, и предлагаемые вам и поддерживаемые вашим браузером</w:t>
      </w:r>
      <w:proofErr w:type="gramStart"/>
      <w:r w:rsidRPr="00D219C5">
        <w:rPr>
          <w:rFonts w:ascii="Arial" w:eastAsia="Times New Roman" w:hAnsi="Arial" w:cs="Arial"/>
          <w:color w:val="1A1A1A"/>
          <w:sz w:val="24"/>
          <w:szCs w:val="24"/>
          <w:lang w:eastAsia="ru-RU"/>
        </w:rPr>
        <w:t xml:space="preserve"> ,</w:t>
      </w:r>
      <w:proofErr w:type="gramEnd"/>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Личные данные, которые вы предоставляете через эти веб-сайты, не подпадают под действие настоящей Политики конфиденциальности, и обработка ваших личных данных такими веб-сайтами не является нашей ответственностью. Если вы переходите по ссылке на любой из этих веб-сайтов, обратите внимание, что на этих веб-сайтах есть свои собственные уведомления о конфиденциальности, которые расскажут, как ваша информация собирается и обрабатывается при посещении этих сайтов. Для получения дополнительной информации о целях и объеме сбора и обработки данных в связи с функциями совместного доступа, пожалуйста, ознакомьтесь с уведомлениями о конфиденциальности лиц, через которые вы решили поделиться.</w:t>
      </w:r>
    </w:p>
    <w:p w:rsidR="00D219C5" w:rsidRPr="00D219C5" w:rsidRDefault="00D219C5" w:rsidP="00D219C5">
      <w:pPr>
        <w:spacing w:after="0" w:line="240" w:lineRule="auto"/>
        <w:ind w:left="36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Дети</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Мы не сознательно собираем информацию от</w:t>
      </w:r>
      <w:r>
        <w:rPr>
          <w:rFonts w:ascii="Arial" w:eastAsia="Times New Roman" w:hAnsi="Arial" w:cs="Arial"/>
          <w:color w:val="1A1A1A"/>
          <w:sz w:val="24"/>
          <w:szCs w:val="24"/>
          <w:lang w:eastAsia="ru-RU"/>
        </w:rPr>
        <w:t xml:space="preserve"> детей или других лиц моложе 18</w:t>
      </w:r>
      <w:r w:rsidRPr="00D219C5">
        <w:rPr>
          <w:rFonts w:ascii="Arial" w:eastAsia="Times New Roman" w:hAnsi="Arial" w:cs="Arial"/>
          <w:color w:val="1A1A1A"/>
          <w:sz w:val="24"/>
          <w:szCs w:val="24"/>
          <w:lang w:eastAsia="ru-RU"/>
        </w:rPr>
        <w:t>лет. Если вам не исполнилось 18 лет, вы не можете передавать нам какую-либо личную информацию или подписываться на услуги. Если вы считаете, что у нас может быть личная информация от лица, не достигшего 18-летнего возраста, свяжитесь с Менеджером конфиденциальности.</w:t>
      </w:r>
    </w:p>
    <w:p w:rsidR="00D219C5" w:rsidRPr="00D219C5" w:rsidRDefault="00D219C5" w:rsidP="00233AF5">
      <w:pPr>
        <w:numPr>
          <w:ilvl w:val="0"/>
          <w:numId w:val="4"/>
        </w:numPr>
        <w:spacing w:after="0" w:line="240" w:lineRule="auto"/>
        <w:ind w:left="0"/>
        <w:rPr>
          <w:rFonts w:ascii="Arial" w:eastAsia="Times New Roman" w:hAnsi="Arial" w:cs="Arial"/>
          <w:color w:val="1A1A1A"/>
          <w:sz w:val="24"/>
          <w:szCs w:val="24"/>
          <w:lang w:eastAsia="ru-RU"/>
        </w:rPr>
      </w:pPr>
      <w:r w:rsidRPr="00D219C5">
        <w:rPr>
          <w:rFonts w:ascii="Arial" w:eastAsia="Times New Roman" w:hAnsi="Arial" w:cs="Arial"/>
          <w:b/>
          <w:bCs/>
          <w:color w:val="1A1A1A"/>
          <w:sz w:val="24"/>
          <w:szCs w:val="24"/>
          <w:lang w:eastAsia="ru-RU"/>
        </w:rPr>
        <w:t>Изменения в этом уведомлении</w:t>
      </w:r>
    </w:p>
    <w:p w:rsidR="00D219C5" w:rsidRPr="00D219C5" w:rsidRDefault="00D219C5" w:rsidP="00D219C5">
      <w:pPr>
        <w:spacing w:beforeAutospacing="1" w:after="0" w:afterAutospacing="1" w:line="240" w:lineRule="auto"/>
        <w:rPr>
          <w:rFonts w:ascii="Arial" w:eastAsia="Times New Roman" w:hAnsi="Arial" w:cs="Arial"/>
          <w:color w:val="1A1A1A"/>
          <w:sz w:val="24"/>
          <w:szCs w:val="24"/>
          <w:lang w:eastAsia="ru-RU"/>
        </w:rPr>
      </w:pPr>
      <w:r w:rsidRPr="00D219C5">
        <w:rPr>
          <w:rFonts w:ascii="Arial" w:eastAsia="Times New Roman" w:hAnsi="Arial" w:cs="Arial"/>
          <w:color w:val="1A1A1A"/>
          <w:sz w:val="24"/>
          <w:szCs w:val="24"/>
          <w:lang w:eastAsia="ru-RU"/>
        </w:rPr>
        <w:t>Это уведомление будет время от времени изменяться. Если мы изменим что-либо важное в этой политике (информация, которую мы собираем, как мы ее используем или почему), мы выделим эти изменения в верхней части политики и предоставим заметную ссылку на нее в течение разумного промежутка времени после изменения.</w:t>
      </w:r>
    </w:p>
    <w:p w:rsidR="00313E1F" w:rsidRPr="00D219C5" w:rsidRDefault="00313E1F"/>
    <w:sectPr w:rsidR="00313E1F" w:rsidRPr="00D21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491"/>
    <w:multiLevelType w:val="multilevel"/>
    <w:tmpl w:val="18DAE6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8B4225C"/>
    <w:multiLevelType w:val="multilevel"/>
    <w:tmpl w:val="BD5E4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CE54E9F"/>
    <w:multiLevelType w:val="multilevel"/>
    <w:tmpl w:val="F4BEA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0B05700"/>
    <w:multiLevelType w:val="multilevel"/>
    <w:tmpl w:val="D1D68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1784A5A"/>
    <w:multiLevelType w:val="hybridMultilevel"/>
    <w:tmpl w:val="0646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D30BE7"/>
    <w:multiLevelType w:val="multilevel"/>
    <w:tmpl w:val="823E1E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4512599"/>
    <w:multiLevelType w:val="multilevel"/>
    <w:tmpl w:val="29F26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C081014"/>
    <w:multiLevelType w:val="multilevel"/>
    <w:tmpl w:val="0B4A5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C2B4980"/>
    <w:multiLevelType w:val="hybridMultilevel"/>
    <w:tmpl w:val="19F41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8C76D4"/>
    <w:multiLevelType w:val="multilevel"/>
    <w:tmpl w:val="D6ECA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8F6292F"/>
    <w:multiLevelType w:val="multilevel"/>
    <w:tmpl w:val="7AE2A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A6652F5"/>
    <w:multiLevelType w:val="multilevel"/>
    <w:tmpl w:val="956CCA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B504A14"/>
    <w:multiLevelType w:val="multilevel"/>
    <w:tmpl w:val="52F29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E313D35"/>
    <w:multiLevelType w:val="multilevel"/>
    <w:tmpl w:val="BD504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2F223A4"/>
    <w:multiLevelType w:val="multilevel"/>
    <w:tmpl w:val="00287F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3F090F12"/>
    <w:multiLevelType w:val="multilevel"/>
    <w:tmpl w:val="C8923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207D42"/>
    <w:multiLevelType w:val="multilevel"/>
    <w:tmpl w:val="27461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6F2079C"/>
    <w:multiLevelType w:val="hybridMultilevel"/>
    <w:tmpl w:val="229C2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8D43092"/>
    <w:multiLevelType w:val="multilevel"/>
    <w:tmpl w:val="3022D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9E520EE"/>
    <w:multiLevelType w:val="multilevel"/>
    <w:tmpl w:val="1540B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DFC1419"/>
    <w:multiLevelType w:val="multilevel"/>
    <w:tmpl w:val="820682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77C0A79"/>
    <w:multiLevelType w:val="multilevel"/>
    <w:tmpl w:val="E72E8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B4409B9"/>
    <w:multiLevelType w:val="multilevel"/>
    <w:tmpl w:val="6E507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DF261FC"/>
    <w:multiLevelType w:val="multilevel"/>
    <w:tmpl w:val="91D66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64A6237"/>
    <w:multiLevelType w:val="multilevel"/>
    <w:tmpl w:val="4CBA0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B5900D7"/>
    <w:multiLevelType w:val="multilevel"/>
    <w:tmpl w:val="D53E6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11862AA"/>
    <w:multiLevelType w:val="multilevel"/>
    <w:tmpl w:val="A0B84A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3A26558"/>
    <w:multiLevelType w:val="multilevel"/>
    <w:tmpl w:val="468E1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78687817"/>
    <w:multiLevelType w:val="multilevel"/>
    <w:tmpl w:val="A7AE3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4"/>
  </w:num>
  <w:num w:numId="3">
    <w:abstractNumId w:val="15"/>
  </w:num>
  <w:num w:numId="4">
    <w:abstractNumId w:val="14"/>
  </w:num>
  <w:num w:numId="5">
    <w:abstractNumId w:val="17"/>
  </w:num>
  <w:num w:numId="6">
    <w:abstractNumId w:val="13"/>
  </w:num>
  <w:num w:numId="7">
    <w:abstractNumId w:val="26"/>
  </w:num>
  <w:num w:numId="8">
    <w:abstractNumId w:val="28"/>
  </w:num>
  <w:num w:numId="9">
    <w:abstractNumId w:val="2"/>
  </w:num>
  <w:num w:numId="10">
    <w:abstractNumId w:val="10"/>
  </w:num>
  <w:num w:numId="11">
    <w:abstractNumId w:val="6"/>
  </w:num>
  <w:num w:numId="12">
    <w:abstractNumId w:val="22"/>
  </w:num>
  <w:num w:numId="13">
    <w:abstractNumId w:val="11"/>
  </w:num>
  <w:num w:numId="14">
    <w:abstractNumId w:val="23"/>
  </w:num>
  <w:num w:numId="15">
    <w:abstractNumId w:val="25"/>
  </w:num>
  <w:num w:numId="16">
    <w:abstractNumId w:val="24"/>
  </w:num>
  <w:num w:numId="17">
    <w:abstractNumId w:val="20"/>
  </w:num>
  <w:num w:numId="18">
    <w:abstractNumId w:val="3"/>
  </w:num>
  <w:num w:numId="19">
    <w:abstractNumId w:val="12"/>
  </w:num>
  <w:num w:numId="20">
    <w:abstractNumId w:val="0"/>
  </w:num>
  <w:num w:numId="21">
    <w:abstractNumId w:val="7"/>
  </w:num>
  <w:num w:numId="22">
    <w:abstractNumId w:val="5"/>
  </w:num>
  <w:num w:numId="23">
    <w:abstractNumId w:val="18"/>
  </w:num>
  <w:num w:numId="24">
    <w:abstractNumId w:val="1"/>
  </w:num>
  <w:num w:numId="25">
    <w:abstractNumId w:val="16"/>
  </w:num>
  <w:num w:numId="26">
    <w:abstractNumId w:val="19"/>
  </w:num>
  <w:num w:numId="27">
    <w:abstractNumId w:val="9"/>
  </w:num>
  <w:num w:numId="28">
    <w:abstractNumId w:val="21"/>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36"/>
    <w:rsid w:val="00222A36"/>
    <w:rsid w:val="00233AF5"/>
    <w:rsid w:val="00313E1F"/>
    <w:rsid w:val="00D21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C5"/>
    <w:pPr>
      <w:ind w:left="720"/>
      <w:contextualSpacing/>
    </w:pPr>
  </w:style>
  <w:style w:type="paragraph" w:styleId="a4">
    <w:name w:val="Normal (Web)"/>
    <w:basedOn w:val="a"/>
    <w:uiPriority w:val="99"/>
    <w:semiHidden/>
    <w:unhideWhenUsed/>
    <w:rsid w:val="00D21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19C5"/>
    <w:rPr>
      <w:b/>
      <w:bCs/>
    </w:rPr>
  </w:style>
  <w:style w:type="character" w:styleId="a6">
    <w:name w:val="Hyperlink"/>
    <w:basedOn w:val="a0"/>
    <w:uiPriority w:val="99"/>
    <w:semiHidden/>
    <w:unhideWhenUsed/>
    <w:rsid w:val="00D219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C5"/>
    <w:pPr>
      <w:ind w:left="720"/>
      <w:contextualSpacing/>
    </w:pPr>
  </w:style>
  <w:style w:type="paragraph" w:styleId="a4">
    <w:name w:val="Normal (Web)"/>
    <w:basedOn w:val="a"/>
    <w:uiPriority w:val="99"/>
    <w:semiHidden/>
    <w:unhideWhenUsed/>
    <w:rsid w:val="00D21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19C5"/>
    <w:rPr>
      <w:b/>
      <w:bCs/>
    </w:rPr>
  </w:style>
  <w:style w:type="character" w:styleId="a6">
    <w:name w:val="Hyperlink"/>
    <w:basedOn w:val="a0"/>
    <w:uiPriority w:val="99"/>
    <w:semiHidden/>
    <w:unhideWhenUsed/>
    <w:rsid w:val="00D21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262">
      <w:bodyDiv w:val="1"/>
      <w:marLeft w:val="0"/>
      <w:marRight w:val="0"/>
      <w:marTop w:val="0"/>
      <w:marBottom w:val="0"/>
      <w:divBdr>
        <w:top w:val="none" w:sz="0" w:space="0" w:color="auto"/>
        <w:left w:val="none" w:sz="0" w:space="0" w:color="auto"/>
        <w:bottom w:val="none" w:sz="0" w:space="0" w:color="auto"/>
        <w:right w:val="none" w:sz="0" w:space="0" w:color="auto"/>
      </w:divBdr>
    </w:div>
    <w:div w:id="24988492">
      <w:bodyDiv w:val="1"/>
      <w:marLeft w:val="0"/>
      <w:marRight w:val="0"/>
      <w:marTop w:val="0"/>
      <w:marBottom w:val="0"/>
      <w:divBdr>
        <w:top w:val="none" w:sz="0" w:space="0" w:color="auto"/>
        <w:left w:val="none" w:sz="0" w:space="0" w:color="auto"/>
        <w:bottom w:val="none" w:sz="0" w:space="0" w:color="auto"/>
        <w:right w:val="none" w:sz="0" w:space="0" w:color="auto"/>
      </w:divBdr>
    </w:div>
    <w:div w:id="37319741">
      <w:bodyDiv w:val="1"/>
      <w:marLeft w:val="0"/>
      <w:marRight w:val="0"/>
      <w:marTop w:val="0"/>
      <w:marBottom w:val="0"/>
      <w:divBdr>
        <w:top w:val="none" w:sz="0" w:space="0" w:color="auto"/>
        <w:left w:val="none" w:sz="0" w:space="0" w:color="auto"/>
        <w:bottom w:val="none" w:sz="0" w:space="0" w:color="auto"/>
        <w:right w:val="none" w:sz="0" w:space="0" w:color="auto"/>
      </w:divBdr>
    </w:div>
    <w:div w:id="178545225">
      <w:bodyDiv w:val="1"/>
      <w:marLeft w:val="0"/>
      <w:marRight w:val="0"/>
      <w:marTop w:val="0"/>
      <w:marBottom w:val="0"/>
      <w:divBdr>
        <w:top w:val="none" w:sz="0" w:space="0" w:color="auto"/>
        <w:left w:val="none" w:sz="0" w:space="0" w:color="auto"/>
        <w:bottom w:val="none" w:sz="0" w:space="0" w:color="auto"/>
        <w:right w:val="none" w:sz="0" w:space="0" w:color="auto"/>
      </w:divBdr>
    </w:div>
    <w:div w:id="213779411">
      <w:bodyDiv w:val="1"/>
      <w:marLeft w:val="0"/>
      <w:marRight w:val="0"/>
      <w:marTop w:val="0"/>
      <w:marBottom w:val="0"/>
      <w:divBdr>
        <w:top w:val="none" w:sz="0" w:space="0" w:color="auto"/>
        <w:left w:val="none" w:sz="0" w:space="0" w:color="auto"/>
        <w:bottom w:val="none" w:sz="0" w:space="0" w:color="auto"/>
        <w:right w:val="none" w:sz="0" w:space="0" w:color="auto"/>
      </w:divBdr>
    </w:div>
    <w:div w:id="225648398">
      <w:bodyDiv w:val="1"/>
      <w:marLeft w:val="0"/>
      <w:marRight w:val="0"/>
      <w:marTop w:val="0"/>
      <w:marBottom w:val="0"/>
      <w:divBdr>
        <w:top w:val="none" w:sz="0" w:space="0" w:color="auto"/>
        <w:left w:val="none" w:sz="0" w:space="0" w:color="auto"/>
        <w:bottom w:val="none" w:sz="0" w:space="0" w:color="auto"/>
        <w:right w:val="none" w:sz="0" w:space="0" w:color="auto"/>
      </w:divBdr>
    </w:div>
    <w:div w:id="236598406">
      <w:bodyDiv w:val="1"/>
      <w:marLeft w:val="0"/>
      <w:marRight w:val="0"/>
      <w:marTop w:val="0"/>
      <w:marBottom w:val="0"/>
      <w:divBdr>
        <w:top w:val="none" w:sz="0" w:space="0" w:color="auto"/>
        <w:left w:val="none" w:sz="0" w:space="0" w:color="auto"/>
        <w:bottom w:val="none" w:sz="0" w:space="0" w:color="auto"/>
        <w:right w:val="none" w:sz="0" w:space="0" w:color="auto"/>
      </w:divBdr>
    </w:div>
    <w:div w:id="286207468">
      <w:bodyDiv w:val="1"/>
      <w:marLeft w:val="0"/>
      <w:marRight w:val="0"/>
      <w:marTop w:val="0"/>
      <w:marBottom w:val="0"/>
      <w:divBdr>
        <w:top w:val="none" w:sz="0" w:space="0" w:color="auto"/>
        <w:left w:val="none" w:sz="0" w:space="0" w:color="auto"/>
        <w:bottom w:val="none" w:sz="0" w:space="0" w:color="auto"/>
        <w:right w:val="none" w:sz="0" w:space="0" w:color="auto"/>
      </w:divBdr>
    </w:div>
    <w:div w:id="343408969">
      <w:bodyDiv w:val="1"/>
      <w:marLeft w:val="0"/>
      <w:marRight w:val="0"/>
      <w:marTop w:val="0"/>
      <w:marBottom w:val="0"/>
      <w:divBdr>
        <w:top w:val="none" w:sz="0" w:space="0" w:color="auto"/>
        <w:left w:val="none" w:sz="0" w:space="0" w:color="auto"/>
        <w:bottom w:val="none" w:sz="0" w:space="0" w:color="auto"/>
        <w:right w:val="none" w:sz="0" w:space="0" w:color="auto"/>
      </w:divBdr>
    </w:div>
    <w:div w:id="362831775">
      <w:bodyDiv w:val="1"/>
      <w:marLeft w:val="0"/>
      <w:marRight w:val="0"/>
      <w:marTop w:val="0"/>
      <w:marBottom w:val="0"/>
      <w:divBdr>
        <w:top w:val="none" w:sz="0" w:space="0" w:color="auto"/>
        <w:left w:val="none" w:sz="0" w:space="0" w:color="auto"/>
        <w:bottom w:val="none" w:sz="0" w:space="0" w:color="auto"/>
        <w:right w:val="none" w:sz="0" w:space="0" w:color="auto"/>
      </w:divBdr>
    </w:div>
    <w:div w:id="379403287">
      <w:bodyDiv w:val="1"/>
      <w:marLeft w:val="0"/>
      <w:marRight w:val="0"/>
      <w:marTop w:val="0"/>
      <w:marBottom w:val="0"/>
      <w:divBdr>
        <w:top w:val="none" w:sz="0" w:space="0" w:color="auto"/>
        <w:left w:val="none" w:sz="0" w:space="0" w:color="auto"/>
        <w:bottom w:val="none" w:sz="0" w:space="0" w:color="auto"/>
        <w:right w:val="none" w:sz="0" w:space="0" w:color="auto"/>
      </w:divBdr>
    </w:div>
    <w:div w:id="416748250">
      <w:bodyDiv w:val="1"/>
      <w:marLeft w:val="0"/>
      <w:marRight w:val="0"/>
      <w:marTop w:val="0"/>
      <w:marBottom w:val="0"/>
      <w:divBdr>
        <w:top w:val="none" w:sz="0" w:space="0" w:color="auto"/>
        <w:left w:val="none" w:sz="0" w:space="0" w:color="auto"/>
        <w:bottom w:val="none" w:sz="0" w:space="0" w:color="auto"/>
        <w:right w:val="none" w:sz="0" w:space="0" w:color="auto"/>
      </w:divBdr>
    </w:div>
    <w:div w:id="448163791">
      <w:bodyDiv w:val="1"/>
      <w:marLeft w:val="0"/>
      <w:marRight w:val="0"/>
      <w:marTop w:val="0"/>
      <w:marBottom w:val="0"/>
      <w:divBdr>
        <w:top w:val="none" w:sz="0" w:space="0" w:color="auto"/>
        <w:left w:val="none" w:sz="0" w:space="0" w:color="auto"/>
        <w:bottom w:val="none" w:sz="0" w:space="0" w:color="auto"/>
        <w:right w:val="none" w:sz="0" w:space="0" w:color="auto"/>
      </w:divBdr>
    </w:div>
    <w:div w:id="520166702">
      <w:bodyDiv w:val="1"/>
      <w:marLeft w:val="0"/>
      <w:marRight w:val="0"/>
      <w:marTop w:val="0"/>
      <w:marBottom w:val="0"/>
      <w:divBdr>
        <w:top w:val="none" w:sz="0" w:space="0" w:color="auto"/>
        <w:left w:val="none" w:sz="0" w:space="0" w:color="auto"/>
        <w:bottom w:val="none" w:sz="0" w:space="0" w:color="auto"/>
        <w:right w:val="none" w:sz="0" w:space="0" w:color="auto"/>
      </w:divBdr>
    </w:div>
    <w:div w:id="524560436">
      <w:bodyDiv w:val="1"/>
      <w:marLeft w:val="0"/>
      <w:marRight w:val="0"/>
      <w:marTop w:val="0"/>
      <w:marBottom w:val="0"/>
      <w:divBdr>
        <w:top w:val="none" w:sz="0" w:space="0" w:color="auto"/>
        <w:left w:val="none" w:sz="0" w:space="0" w:color="auto"/>
        <w:bottom w:val="none" w:sz="0" w:space="0" w:color="auto"/>
        <w:right w:val="none" w:sz="0" w:space="0" w:color="auto"/>
      </w:divBdr>
    </w:div>
    <w:div w:id="643511565">
      <w:bodyDiv w:val="1"/>
      <w:marLeft w:val="0"/>
      <w:marRight w:val="0"/>
      <w:marTop w:val="0"/>
      <w:marBottom w:val="0"/>
      <w:divBdr>
        <w:top w:val="none" w:sz="0" w:space="0" w:color="auto"/>
        <w:left w:val="none" w:sz="0" w:space="0" w:color="auto"/>
        <w:bottom w:val="none" w:sz="0" w:space="0" w:color="auto"/>
        <w:right w:val="none" w:sz="0" w:space="0" w:color="auto"/>
      </w:divBdr>
    </w:div>
    <w:div w:id="791436976">
      <w:bodyDiv w:val="1"/>
      <w:marLeft w:val="0"/>
      <w:marRight w:val="0"/>
      <w:marTop w:val="0"/>
      <w:marBottom w:val="0"/>
      <w:divBdr>
        <w:top w:val="none" w:sz="0" w:space="0" w:color="auto"/>
        <w:left w:val="none" w:sz="0" w:space="0" w:color="auto"/>
        <w:bottom w:val="none" w:sz="0" w:space="0" w:color="auto"/>
        <w:right w:val="none" w:sz="0" w:space="0" w:color="auto"/>
      </w:divBdr>
    </w:div>
    <w:div w:id="796222538">
      <w:bodyDiv w:val="1"/>
      <w:marLeft w:val="0"/>
      <w:marRight w:val="0"/>
      <w:marTop w:val="0"/>
      <w:marBottom w:val="0"/>
      <w:divBdr>
        <w:top w:val="none" w:sz="0" w:space="0" w:color="auto"/>
        <w:left w:val="none" w:sz="0" w:space="0" w:color="auto"/>
        <w:bottom w:val="none" w:sz="0" w:space="0" w:color="auto"/>
        <w:right w:val="none" w:sz="0" w:space="0" w:color="auto"/>
      </w:divBdr>
    </w:div>
    <w:div w:id="814416794">
      <w:bodyDiv w:val="1"/>
      <w:marLeft w:val="0"/>
      <w:marRight w:val="0"/>
      <w:marTop w:val="0"/>
      <w:marBottom w:val="0"/>
      <w:divBdr>
        <w:top w:val="none" w:sz="0" w:space="0" w:color="auto"/>
        <w:left w:val="none" w:sz="0" w:space="0" w:color="auto"/>
        <w:bottom w:val="none" w:sz="0" w:space="0" w:color="auto"/>
        <w:right w:val="none" w:sz="0" w:space="0" w:color="auto"/>
      </w:divBdr>
    </w:div>
    <w:div w:id="843127877">
      <w:bodyDiv w:val="1"/>
      <w:marLeft w:val="0"/>
      <w:marRight w:val="0"/>
      <w:marTop w:val="0"/>
      <w:marBottom w:val="0"/>
      <w:divBdr>
        <w:top w:val="none" w:sz="0" w:space="0" w:color="auto"/>
        <w:left w:val="none" w:sz="0" w:space="0" w:color="auto"/>
        <w:bottom w:val="none" w:sz="0" w:space="0" w:color="auto"/>
        <w:right w:val="none" w:sz="0" w:space="0" w:color="auto"/>
      </w:divBdr>
    </w:div>
    <w:div w:id="874388492">
      <w:bodyDiv w:val="1"/>
      <w:marLeft w:val="0"/>
      <w:marRight w:val="0"/>
      <w:marTop w:val="0"/>
      <w:marBottom w:val="0"/>
      <w:divBdr>
        <w:top w:val="none" w:sz="0" w:space="0" w:color="auto"/>
        <w:left w:val="none" w:sz="0" w:space="0" w:color="auto"/>
        <w:bottom w:val="none" w:sz="0" w:space="0" w:color="auto"/>
        <w:right w:val="none" w:sz="0" w:space="0" w:color="auto"/>
      </w:divBdr>
    </w:div>
    <w:div w:id="953710734">
      <w:bodyDiv w:val="1"/>
      <w:marLeft w:val="0"/>
      <w:marRight w:val="0"/>
      <w:marTop w:val="0"/>
      <w:marBottom w:val="0"/>
      <w:divBdr>
        <w:top w:val="none" w:sz="0" w:space="0" w:color="auto"/>
        <w:left w:val="none" w:sz="0" w:space="0" w:color="auto"/>
        <w:bottom w:val="none" w:sz="0" w:space="0" w:color="auto"/>
        <w:right w:val="none" w:sz="0" w:space="0" w:color="auto"/>
      </w:divBdr>
    </w:div>
    <w:div w:id="988748253">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218542362">
      <w:bodyDiv w:val="1"/>
      <w:marLeft w:val="0"/>
      <w:marRight w:val="0"/>
      <w:marTop w:val="0"/>
      <w:marBottom w:val="0"/>
      <w:divBdr>
        <w:top w:val="none" w:sz="0" w:space="0" w:color="auto"/>
        <w:left w:val="none" w:sz="0" w:space="0" w:color="auto"/>
        <w:bottom w:val="none" w:sz="0" w:space="0" w:color="auto"/>
        <w:right w:val="none" w:sz="0" w:space="0" w:color="auto"/>
      </w:divBdr>
    </w:div>
    <w:div w:id="1233932501">
      <w:bodyDiv w:val="1"/>
      <w:marLeft w:val="0"/>
      <w:marRight w:val="0"/>
      <w:marTop w:val="0"/>
      <w:marBottom w:val="0"/>
      <w:divBdr>
        <w:top w:val="none" w:sz="0" w:space="0" w:color="auto"/>
        <w:left w:val="none" w:sz="0" w:space="0" w:color="auto"/>
        <w:bottom w:val="none" w:sz="0" w:space="0" w:color="auto"/>
        <w:right w:val="none" w:sz="0" w:space="0" w:color="auto"/>
      </w:divBdr>
    </w:div>
    <w:div w:id="1236478368">
      <w:bodyDiv w:val="1"/>
      <w:marLeft w:val="0"/>
      <w:marRight w:val="0"/>
      <w:marTop w:val="0"/>
      <w:marBottom w:val="0"/>
      <w:divBdr>
        <w:top w:val="none" w:sz="0" w:space="0" w:color="auto"/>
        <w:left w:val="none" w:sz="0" w:space="0" w:color="auto"/>
        <w:bottom w:val="none" w:sz="0" w:space="0" w:color="auto"/>
        <w:right w:val="none" w:sz="0" w:space="0" w:color="auto"/>
      </w:divBdr>
    </w:div>
    <w:div w:id="1311132357">
      <w:bodyDiv w:val="1"/>
      <w:marLeft w:val="0"/>
      <w:marRight w:val="0"/>
      <w:marTop w:val="0"/>
      <w:marBottom w:val="0"/>
      <w:divBdr>
        <w:top w:val="none" w:sz="0" w:space="0" w:color="auto"/>
        <w:left w:val="none" w:sz="0" w:space="0" w:color="auto"/>
        <w:bottom w:val="none" w:sz="0" w:space="0" w:color="auto"/>
        <w:right w:val="none" w:sz="0" w:space="0" w:color="auto"/>
      </w:divBdr>
    </w:div>
    <w:div w:id="1324701736">
      <w:bodyDiv w:val="1"/>
      <w:marLeft w:val="0"/>
      <w:marRight w:val="0"/>
      <w:marTop w:val="0"/>
      <w:marBottom w:val="0"/>
      <w:divBdr>
        <w:top w:val="none" w:sz="0" w:space="0" w:color="auto"/>
        <w:left w:val="none" w:sz="0" w:space="0" w:color="auto"/>
        <w:bottom w:val="none" w:sz="0" w:space="0" w:color="auto"/>
        <w:right w:val="none" w:sz="0" w:space="0" w:color="auto"/>
      </w:divBdr>
    </w:div>
    <w:div w:id="1444807716">
      <w:bodyDiv w:val="1"/>
      <w:marLeft w:val="0"/>
      <w:marRight w:val="0"/>
      <w:marTop w:val="0"/>
      <w:marBottom w:val="0"/>
      <w:divBdr>
        <w:top w:val="none" w:sz="0" w:space="0" w:color="auto"/>
        <w:left w:val="none" w:sz="0" w:space="0" w:color="auto"/>
        <w:bottom w:val="none" w:sz="0" w:space="0" w:color="auto"/>
        <w:right w:val="none" w:sz="0" w:space="0" w:color="auto"/>
      </w:divBdr>
    </w:div>
    <w:div w:id="1450540973">
      <w:bodyDiv w:val="1"/>
      <w:marLeft w:val="0"/>
      <w:marRight w:val="0"/>
      <w:marTop w:val="0"/>
      <w:marBottom w:val="0"/>
      <w:divBdr>
        <w:top w:val="none" w:sz="0" w:space="0" w:color="auto"/>
        <w:left w:val="none" w:sz="0" w:space="0" w:color="auto"/>
        <w:bottom w:val="none" w:sz="0" w:space="0" w:color="auto"/>
        <w:right w:val="none" w:sz="0" w:space="0" w:color="auto"/>
      </w:divBdr>
    </w:div>
    <w:div w:id="1513032636">
      <w:bodyDiv w:val="1"/>
      <w:marLeft w:val="0"/>
      <w:marRight w:val="0"/>
      <w:marTop w:val="0"/>
      <w:marBottom w:val="0"/>
      <w:divBdr>
        <w:top w:val="none" w:sz="0" w:space="0" w:color="auto"/>
        <w:left w:val="none" w:sz="0" w:space="0" w:color="auto"/>
        <w:bottom w:val="none" w:sz="0" w:space="0" w:color="auto"/>
        <w:right w:val="none" w:sz="0" w:space="0" w:color="auto"/>
      </w:divBdr>
    </w:div>
    <w:div w:id="1603877324">
      <w:bodyDiv w:val="1"/>
      <w:marLeft w:val="0"/>
      <w:marRight w:val="0"/>
      <w:marTop w:val="0"/>
      <w:marBottom w:val="0"/>
      <w:divBdr>
        <w:top w:val="none" w:sz="0" w:space="0" w:color="auto"/>
        <w:left w:val="none" w:sz="0" w:space="0" w:color="auto"/>
        <w:bottom w:val="none" w:sz="0" w:space="0" w:color="auto"/>
        <w:right w:val="none" w:sz="0" w:space="0" w:color="auto"/>
      </w:divBdr>
    </w:div>
    <w:div w:id="1653942868">
      <w:bodyDiv w:val="1"/>
      <w:marLeft w:val="0"/>
      <w:marRight w:val="0"/>
      <w:marTop w:val="0"/>
      <w:marBottom w:val="0"/>
      <w:divBdr>
        <w:top w:val="none" w:sz="0" w:space="0" w:color="auto"/>
        <w:left w:val="none" w:sz="0" w:space="0" w:color="auto"/>
        <w:bottom w:val="none" w:sz="0" w:space="0" w:color="auto"/>
        <w:right w:val="none" w:sz="0" w:space="0" w:color="auto"/>
      </w:divBdr>
    </w:div>
    <w:div w:id="1769932021">
      <w:bodyDiv w:val="1"/>
      <w:marLeft w:val="0"/>
      <w:marRight w:val="0"/>
      <w:marTop w:val="0"/>
      <w:marBottom w:val="0"/>
      <w:divBdr>
        <w:top w:val="none" w:sz="0" w:space="0" w:color="auto"/>
        <w:left w:val="none" w:sz="0" w:space="0" w:color="auto"/>
        <w:bottom w:val="none" w:sz="0" w:space="0" w:color="auto"/>
        <w:right w:val="none" w:sz="0" w:space="0" w:color="auto"/>
      </w:divBdr>
    </w:div>
    <w:div w:id="1906604683">
      <w:bodyDiv w:val="1"/>
      <w:marLeft w:val="0"/>
      <w:marRight w:val="0"/>
      <w:marTop w:val="0"/>
      <w:marBottom w:val="0"/>
      <w:divBdr>
        <w:top w:val="none" w:sz="0" w:space="0" w:color="auto"/>
        <w:left w:val="none" w:sz="0" w:space="0" w:color="auto"/>
        <w:bottom w:val="none" w:sz="0" w:space="0" w:color="auto"/>
        <w:right w:val="none" w:sz="0" w:space="0" w:color="auto"/>
      </w:divBdr>
    </w:div>
    <w:div w:id="1915236622">
      <w:bodyDiv w:val="1"/>
      <w:marLeft w:val="0"/>
      <w:marRight w:val="0"/>
      <w:marTop w:val="0"/>
      <w:marBottom w:val="0"/>
      <w:divBdr>
        <w:top w:val="none" w:sz="0" w:space="0" w:color="auto"/>
        <w:left w:val="none" w:sz="0" w:space="0" w:color="auto"/>
        <w:bottom w:val="none" w:sz="0" w:space="0" w:color="auto"/>
        <w:right w:val="none" w:sz="0" w:space="0" w:color="auto"/>
      </w:divBdr>
    </w:div>
    <w:div w:id="1951550105">
      <w:bodyDiv w:val="1"/>
      <w:marLeft w:val="0"/>
      <w:marRight w:val="0"/>
      <w:marTop w:val="0"/>
      <w:marBottom w:val="0"/>
      <w:divBdr>
        <w:top w:val="none" w:sz="0" w:space="0" w:color="auto"/>
        <w:left w:val="none" w:sz="0" w:space="0" w:color="auto"/>
        <w:bottom w:val="none" w:sz="0" w:space="0" w:color="auto"/>
        <w:right w:val="none" w:sz="0" w:space="0" w:color="auto"/>
      </w:divBdr>
    </w:div>
    <w:div w:id="1987777999">
      <w:bodyDiv w:val="1"/>
      <w:marLeft w:val="0"/>
      <w:marRight w:val="0"/>
      <w:marTop w:val="0"/>
      <w:marBottom w:val="0"/>
      <w:divBdr>
        <w:top w:val="none" w:sz="0" w:space="0" w:color="auto"/>
        <w:left w:val="none" w:sz="0" w:space="0" w:color="auto"/>
        <w:bottom w:val="none" w:sz="0" w:space="0" w:color="auto"/>
        <w:right w:val="none" w:sz="0" w:space="0" w:color="auto"/>
      </w:divBdr>
    </w:div>
    <w:div w:id="2029066331">
      <w:bodyDiv w:val="1"/>
      <w:marLeft w:val="0"/>
      <w:marRight w:val="0"/>
      <w:marTop w:val="0"/>
      <w:marBottom w:val="0"/>
      <w:divBdr>
        <w:top w:val="none" w:sz="0" w:space="0" w:color="auto"/>
        <w:left w:val="none" w:sz="0" w:space="0" w:color="auto"/>
        <w:bottom w:val="none" w:sz="0" w:space="0" w:color="auto"/>
        <w:right w:val="none" w:sz="0" w:space="0" w:color="auto"/>
      </w:divBdr>
    </w:div>
    <w:div w:id="2035836121">
      <w:bodyDiv w:val="1"/>
      <w:marLeft w:val="0"/>
      <w:marRight w:val="0"/>
      <w:marTop w:val="0"/>
      <w:marBottom w:val="0"/>
      <w:divBdr>
        <w:top w:val="none" w:sz="0" w:space="0" w:color="auto"/>
        <w:left w:val="none" w:sz="0" w:space="0" w:color="auto"/>
        <w:bottom w:val="none" w:sz="0" w:space="0" w:color="auto"/>
        <w:right w:val="none" w:sz="0" w:space="0" w:color="auto"/>
      </w:divBdr>
    </w:div>
    <w:div w:id="2116636614">
      <w:bodyDiv w:val="1"/>
      <w:marLeft w:val="0"/>
      <w:marRight w:val="0"/>
      <w:marTop w:val="0"/>
      <w:marBottom w:val="0"/>
      <w:divBdr>
        <w:top w:val="none" w:sz="0" w:space="0" w:color="auto"/>
        <w:left w:val="none" w:sz="0" w:space="0" w:color="auto"/>
        <w:bottom w:val="none" w:sz="0" w:space="0" w:color="auto"/>
        <w:right w:val="none" w:sz="0" w:space="0" w:color="auto"/>
      </w:divBdr>
    </w:div>
    <w:div w:id="2124686391">
      <w:bodyDiv w:val="1"/>
      <w:marLeft w:val="0"/>
      <w:marRight w:val="0"/>
      <w:marTop w:val="0"/>
      <w:marBottom w:val="0"/>
      <w:divBdr>
        <w:top w:val="none" w:sz="0" w:space="0" w:color="auto"/>
        <w:left w:val="none" w:sz="0" w:space="0" w:color="auto"/>
        <w:bottom w:val="none" w:sz="0" w:space="0" w:color="auto"/>
        <w:right w:val="none" w:sz="0" w:space="0" w:color="auto"/>
      </w:divBdr>
    </w:div>
    <w:div w:id="21292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 TargetMode="External"/><Relationship Id="rId3" Type="http://schemas.microsoft.com/office/2007/relationships/stylesWithEffects" Target="stylesWithEffects.xml"/><Relationship Id="rId7" Type="http://schemas.openxmlformats.org/officeDocument/2006/relationships/hyperlink" Target="https://www.epayments.com/ru/docs/cookies_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x.uk/docs/privacy_policy.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3900</Words>
  <Characters>22233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2018-06-03T13:35:00Z</dcterms:created>
  <dcterms:modified xsi:type="dcterms:W3CDTF">2018-06-03T13:58:00Z</dcterms:modified>
</cp:coreProperties>
</file>