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WAP to demonstrate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 of default constructor or no argument constructor.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class Student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private: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int  GRID;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char name[100];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int  age;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// Default constructor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Student()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this-&gt;GRID = 6694;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strcpy(this-&gt;name,"Vraj");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this-&gt;age =19;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void getData()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"=&gt; GRID :- " &lt;&lt; this-&gt;GRID &lt;&lt; endl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 xml:space="preserve"> &lt;&lt; "=&gt; Name :- " &lt;&lt; this-&gt;name &lt;&lt; endl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 xml:space="preserve"> &lt;&lt; "=&gt; Age  :- " &lt;&lt; this-&gt;age &lt;&lt; endl &lt;&lt; endl;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Student s1,s2;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s1.getData();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s2.getData();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return 0;</w:t>
        <w:tab/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Practical-2</w:t>
      </w:r>
    </w:p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WAP to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demonstrate example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of parameterized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 constructor.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class Student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private: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int  GRID;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char name[100];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int  age;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// Parameterised constructor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Student(int GRID, char name[], int age)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this-&gt;GRID = GRID;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strcpy(this-&gt;name , name);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this-&gt;age = age;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void getData()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"=&gt; GRID :- " &lt;&lt; this-&gt;GRID &lt;&lt; endl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 xml:space="preserve"> &lt;&lt; "=&gt; Name :- " &lt;&lt; this-&gt;name &lt;&lt; endl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 xml:space="preserve"> &lt;&lt; "=&gt; Age  :- " &lt;&lt; this-&gt;age &lt;&lt; endl &lt;&lt; endl;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Student s1(6694,"Vraj",19);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Student s2(6488,"Hardik",18);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Student s3(6739,"Nevin",18);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s1.getData();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s2.getData();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s3.getData();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return 0;</w:t>
        <w:tab/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Practical-3</w:t>
      </w:r>
    </w:p>
    <w:p w:rsidR="00000000" w:rsidDel="00000000" w:rsidP="00000000" w:rsidRDefault="00000000" w:rsidRPr="00000000" w14:paraId="0000008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WAP to create a class which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 values of data members using default and parameterized constructor.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class Student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private: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int  GRID;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char name[100];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int  age;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// parameterised constructor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Student(int GRID, char name[], int age)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this-&gt;GRID = GRID;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strcpy(this-&gt;name , name);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this-&gt;age = age;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// Default constructor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Student()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this-&gt;GRID = 6739;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strcpy(this-&gt;name , "Nevin");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this-&gt;age = 18;</w:t>
        <w:tab/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void getData()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"=&gt; GRID :- " &lt;&lt; this-&gt;GRID &lt;&lt; endl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 xml:space="preserve"> &lt;&lt; "=&gt; Name :- " &lt;&lt; this-&gt;name &lt;&lt; endl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 xml:space="preserve"> &lt;&lt; "=&gt; Age  :- " &lt;&lt; this-&gt;age &lt;&lt; endl &lt;&lt; endl;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Student s1(6694,"Vraj",19);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Student s2(6488,"Hardik",18);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Student s3;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s1.getData();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s2.getData();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s3.getData();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return 0;</w:t>
        <w:tab/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