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Build log — what was done, why, and how it was verified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T-001 · Restructure into a vpsim/ package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VPSim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Complete — 5 September 2026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Build log — one record per BUILD_PLAN task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944"/>
        <w:gridCol w:w="7416"/>
      </w:tblGrid>
      <w:tr>
        <w:trPr>
          <w:tblHeader/>
        </w:trPr>
        <w:tc>
          <w:tcPr>
            <w:tcW w:type="dxa" w:w="194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41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Task</w:t>
            </w:r>
          </w:p>
        </w:tc>
        <w:tc>
          <w:tcPr>
            <w:tcW w:type="dxa" w:w="74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T-001, BUILD_PLAN Phase 0</w:t>
            </w:r>
          </w:p>
        </w:tc>
      </w:tr>
      <w:tr>
        <w:trPr>
          <w:tblHeader w:val="false"/>
        </w:trPr>
        <w:tc>
          <w:tcPr>
            <w:tcW w:type="dxa" w:w="19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74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Complete — 5 September 2026</w:t>
            </w:r>
          </w:p>
        </w:tc>
      </w:tr>
      <w:tr>
        <w:trPr>
          <w:tblHeader w:val="false"/>
        </w:trPr>
        <w:tc>
          <w:tcPr>
            <w:tcW w:type="dxa" w:w="19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Branch</w:t>
            </w:r>
          </w:p>
        </w:tc>
        <w:tc>
          <w:tcPr>
            <w:tcW w:type="dxa" w:w="74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refactor/t-001-package-structure</w:t>
            </w:r>
          </w:p>
        </w:tc>
      </w:tr>
      <w:tr>
        <w:trPr>
          <w:tblHeader w:val="false"/>
        </w:trPr>
        <w:tc>
          <w:tcPr>
            <w:tcW w:type="dxa" w:w="19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Estimated</w:t>
            </w:r>
          </w:p>
        </w:tc>
        <w:tc>
          <w:tcPr>
            <w:tcW w:type="dxa" w:w="74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days</w:t>
            </w:r>
          </w:p>
        </w:tc>
      </w:tr>
      <w:tr>
        <w:trPr>
          <w:tblHeader w:val="false"/>
        </w:trPr>
        <w:tc>
          <w:tcPr>
            <w:tcW w:type="dxa" w:w="19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Specification</w:t>
            </w:r>
          </w:p>
        </w:tc>
        <w:tc>
          <w:tcPr>
            <w:tcW w:type="dxa" w:w="74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TECH_SPEC.md</w:t>
            </w:r>
            <w:r>
              <w:rPr>
                <w:color w:val="13272F"/>
                <w:sz w:val="17"/>
                <w:szCs w:val="17"/>
              </w:rPr>
              <w:t xml:space="preserve"> §4.1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ADR-0009</w:t>
            </w:r>
          </w:p>
        </w:tc>
      </w:tr>
      <w:tr>
        <w:trPr>
          <w:tblHeader w:val="false"/>
        </w:trPr>
        <w:tc>
          <w:tcPr>
            <w:tcW w:type="dxa" w:w="19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Blocks</w:t>
            </w:r>
          </w:p>
        </w:tc>
        <w:tc>
          <w:tcPr>
            <w:tcW w:type="dxa" w:w="74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Everything. No other Phase 0 task can start until this lands.</w:t>
            </w:r>
          </w:p>
        </w:tc>
      </w:tr>
      <w:tr>
        <w:trPr>
          <w:tblHeader w:val="false"/>
        </w:trPr>
        <w:tc>
          <w:tcPr>
            <w:tcW w:type="dxa" w:w="19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Behaviour change</w:t>
            </w:r>
          </w:p>
        </w:tc>
        <w:tc>
          <w:tcPr>
            <w:tcW w:type="dxa" w:w="74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None intended. Same routes, same detectors, same numbers.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 · Summary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prototype was nine Python files sitting loose in the repository root, with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app.py</w:t>
      </w:r>
      <w:r>
        <w:rPr>
          <w:color w:val="13272F"/>
          <w:sz w:val="20"/>
          <w:szCs w:val="20"/>
        </w:rPr>
        <w:t xml:space="preserve"> importing all of them and the templates folder next to them. That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layout was correct for a research prototype and is wrong for a product.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task moved every module into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</w:t>
      </w:r>
      <w:r>
        <w:rPr>
          <w:color w:val="13272F"/>
          <w:sz w:val="20"/>
          <w:szCs w:val="20"/>
        </w:rPr>
        <w:t xml:space="preserve"> package split into three layers —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infra/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api/</w:t>
      </w:r>
      <w:r>
        <w:rPr>
          <w:color w:val="13272F"/>
          <w:sz w:val="20"/>
          <w:szCs w:val="20"/>
        </w:rPr>
        <w:t xml:space="preserve"> — and made the boundary between them a **rule that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is tested**, not a convention that is remembered.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Nothing the user sees changed. All nine routes still work, and the detector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validation still reports 94%, which is the number the research claim rests on.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one sentence that matters: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vpsim/domain/</w:t>
      </w:r>
      <w:r>
        <w:rPr>
          <w:color w:val="13272F"/>
          <w:sz w:val="20"/>
          <w:szCs w:val="20"/>
        </w:rPr>
        <w:t xml:space="preserve"> is now pure Python — no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Flask, no Groq, no file I/O, no network — and there are two tests plus a CI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contract that fail the build if anybody breaks that.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 · The problem — what was wrong with the old layout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Before this task, the repository root looked like this: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app.py                  586 lines — routes, session store, file saving, LLM calls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cases.py                2 421 lines — the 5 clinical cases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bias_detector.py        the three detectors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clinical_evaluator.py   diagnosis and coverage scoring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feedback_generator.py   prompt building AND the Groq API call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session_tracker.py      topic keywords AND session state AND filesystem reads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templates/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static/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is not a criticism of the prototype. For a study with 16 sessions run from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one laptop, it was the right amount of structure. It becomes a problem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moment we try to do any of the following, all of which are on the build plan: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a) Test the assessment engine without a network.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bias_detector.py</w:t>
      </w:r>
      <w:r>
        <w:rPr>
          <w:color w:val="13272F"/>
          <w:sz w:val="20"/>
          <w:szCs w:val="20"/>
        </w:rPr>
        <w:t xml:space="preserve"> was importable on its own, but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session_tracker.py</w:t>
      </w:r>
      <w:r>
        <w:rPr>
          <w:color w:val="13272F"/>
          <w:sz w:val="20"/>
          <w:szCs w:val="20"/>
        </w:rPr>
        <w:t xml:space="preserve"> was not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usefully testable because the same file that held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TOPIC_KEYWORDS</w:t>
      </w:r>
      <w:r>
        <w:rPr>
          <w:color w:val="13272F"/>
          <w:sz w:val="20"/>
          <w:szCs w:val="20"/>
        </w:rPr>
        <w:t xml:space="preserve"> also read the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sessions/</w:t>
      </w:r>
      <w:r>
        <w:rPr>
          <w:color w:val="13272F"/>
          <w:sz w:val="20"/>
          <w:szCs w:val="20"/>
        </w:rPr>
        <w:t xml:space="preserve"> directory from disk.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feedback_generator.py</w:t>
      </w:r>
      <w:r>
        <w:rPr>
          <w:color w:val="13272F"/>
          <w:sz w:val="20"/>
          <w:szCs w:val="20"/>
        </w:rPr>
        <w:t xml:space="preserve"> could not be imported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at all without a Groq API key in the environment, because it constructed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client at module import time. Any test of feedback logic therefore needed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real API key and a real network call.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b) Recompute results from stored sessions.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Property 3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CLAUDE.md</w:t>
      </w:r>
      <w:r>
        <w:rPr>
          <w:color w:val="13272F"/>
          <w:sz w:val="20"/>
          <w:szCs w:val="20"/>
        </w:rPr>
        <w:t xml:space="preserve"> — *the event log is the source of truth, derived state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is reproducible from it* — requires that the scoring path can be run over stored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data with no web server and no model. With scoring logic reachable only through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Flask request handlers, that is not possible.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c) Swap the model or the storage layer.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app.py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feedback_generator.py</w:t>
      </w:r>
      <w:r>
        <w:rPr>
          <w:color w:val="13272F"/>
          <w:sz w:val="20"/>
          <w:szCs w:val="20"/>
        </w:rPr>
        <w:t xml:space="preserve"> each constructed their own Groq client 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import time, so there were two independent configurations of the same thing.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Changing model, adding retry, or adding cost logging meant editing both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hoping neither was missed. This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is exactly what ADR-0011 (per-purpose LLM routing) will need.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d) Let two people work without collisions.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518-line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app.py</w:t>
      </w:r>
      <w:r>
        <w:rPr>
          <w:color w:val="13272F"/>
          <w:sz w:val="20"/>
          <w:szCs w:val="20"/>
        </w:rPr>
        <w:t xml:space="preserve"> touched by every feature is a merge conflict generator.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e) Prevent the layering from rotting.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is the real one.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ADR-0009</w:t>
      </w:r>
      <w:r>
        <w:rPr>
          <w:color w:val="13272F"/>
          <w:sz w:val="20"/>
          <w:szCs w:val="20"/>
        </w:rPr>
        <w:t xml:space="preserve"> chose a </w:t>
      </w:r>
      <w:r>
        <w:rPr>
          <w:b/>
          <w:bCs/>
          <w:color w:val="13272F"/>
          <w:sz w:val="20"/>
          <w:szCs w:val="20"/>
        </w:rPr>
        <w:t xml:space="preserve">modular monolith</w:t>
      </w:r>
      <w:r>
        <w:rPr>
          <w:color w:val="13272F"/>
          <w:sz w:val="20"/>
          <w:szCs w:val="20"/>
        </w:rPr>
        <w:t xml:space="preserve">: one deployable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process, but with enforced internal boundaries. The whole argument for that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choice — that we get the simplicity of a monolith without the tangle — depends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 the boundaries actually being enforced. An unenforced boundary is a comment.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 · Definition of done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Copied verbatim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BUILD_PLAN.md</w:t>
      </w:r>
      <w:r>
        <w:rPr>
          <w:color w:val="13272F"/>
          <w:sz w:val="20"/>
          <w:szCs w:val="20"/>
        </w:rPr>
        <w:t xml:space="preserve">, not paraphrased: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T-001 · Restructure into a `vpsim/` package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0            Depends  —              Est  2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vpsim/{api,domain,infra,web}/, pyproject.toml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TECH_SPEC §4.1 · ADR-0009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Existing modules moved: cases→domain/content,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bias_detector→domain/assessment/bias,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clinical_evaluator→domain/assessment/clinical,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session_tracker→domain/assessment/topics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domain/ imports nothing from infra/ or api/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`python -m vpsim` starts the app with all existing routes working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validate_detectors.py still reports 94% unchanged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Tests    Smoke test hitting every existing route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Evidence that each criterion is met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682"/>
        <w:gridCol w:w="2571"/>
        <w:gridCol w:w="3536"/>
        <w:gridCol w:w="2571"/>
      </w:tblGrid>
      <w:tr>
        <w:trPr>
          <w:tblHeader/>
        </w:trPr>
        <w:tc>
          <w:tcPr>
            <w:tcW w:type="dxa" w:w="68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57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353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it was verified</w:t>
            </w:r>
          </w:p>
        </w:tc>
        <w:tc>
          <w:tcPr>
            <w:tcW w:type="dxa" w:w="257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6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  <w:tc>
          <w:tcPr>
            <w:tcW w:type="dxa" w:w="25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Modules moved</w:t>
            </w:r>
          </w:p>
        </w:tc>
        <w:tc>
          <w:tcPr>
            <w:tcW w:type="dxa" w:w="35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git diff --cached -M</w:t>
            </w:r>
            <w:r>
              <w:rPr>
                <w:color w:val="13272F"/>
                <w:sz w:val="17"/>
                <w:szCs w:val="17"/>
              </w:rPr>
              <w:t xml:space="preserve"> rename detection</w:t>
            </w:r>
          </w:p>
        </w:tc>
        <w:tc>
          <w:tcPr>
            <w:tcW w:type="dxa" w:w="25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12 renames detected, history preserved</w:t>
            </w:r>
          </w:p>
        </w:tc>
      </w:tr>
      <w:tr>
        <w:trPr>
          <w:tblHeader w:val="false"/>
        </w:trPr>
        <w:tc>
          <w:tcPr>
            <w:tcW w:type="dxa" w:w="6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  <w:tc>
          <w:tcPr>
            <w:tcW w:type="dxa" w:w="257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domain/</w:t>
            </w:r>
            <w:r>
              <w:rPr>
                <w:color w:val="13272F"/>
                <w:sz w:val="17"/>
                <w:szCs w:val="17"/>
              </w:rPr>
              <w:t xml:space="preserve"> imports nothing from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infra/</w:t>
            </w:r>
            <w:r>
              <w:rPr>
                <w:color w:val="1327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api/</w:t>
            </w:r>
          </w:p>
        </w:tc>
        <w:tc>
          <w:tcPr>
            <w:tcW w:type="dxa" w:w="353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pytest tests/test_layering.py</w:t>
            </w:r>
            <w:r>
              <w:rPr>
                <w:color w:val="13272F"/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lint-imports</w:t>
            </w:r>
          </w:p>
        </w:tc>
        <w:tc>
          <w:tcPr>
            <w:tcW w:type="dxa" w:w="257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tests pass ·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1 contract kept, 0 broken</w:t>
            </w:r>
          </w:p>
        </w:tc>
      </w:tr>
      <w:tr>
        <w:trPr>
          <w:tblHeader w:val="false"/>
        </w:trPr>
        <w:tc>
          <w:tcPr>
            <w:tcW w:type="dxa" w:w="6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  <w:tc>
          <w:tcPr>
            <w:tcW w:type="dxa" w:w="25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python -m vpsim</w:t>
            </w:r>
            <w:r>
              <w:rPr>
                <w:color w:val="13272F"/>
                <w:sz w:val="17"/>
                <w:szCs w:val="17"/>
              </w:rPr>
              <w:t xml:space="preserve"> serves all routes</w:t>
            </w:r>
          </w:p>
        </w:tc>
        <w:tc>
          <w:tcPr>
            <w:tcW w:type="dxa" w:w="35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booted the server, requested three routes over loopback</w:t>
            </w:r>
          </w:p>
        </w:tc>
        <w:tc>
          <w:tcPr>
            <w:tcW w:type="dxa" w:w="25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9 routes registered, all HTTP 200</w:t>
            </w:r>
          </w:p>
        </w:tc>
      </w:tr>
      <w:tr>
        <w:trPr>
          <w:tblHeader w:val="false"/>
        </w:trPr>
        <w:tc>
          <w:tcPr>
            <w:tcW w:type="dxa" w:w="6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</w:t>
            </w:r>
          </w:p>
        </w:tc>
        <w:tc>
          <w:tcPr>
            <w:tcW w:type="dxa" w:w="257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Validation unchanged</w:t>
            </w:r>
          </w:p>
        </w:tc>
        <w:tc>
          <w:tcPr>
            <w:tcW w:type="dxa" w:w="353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python validate_detectors.py</w:t>
            </w:r>
          </w:p>
        </w:tc>
        <w:tc>
          <w:tcPr>
            <w:tcW w:type="dxa" w:w="257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51/54 = 94%</w:t>
            </w:r>
            <w:r>
              <w:rPr>
                <w:color w:val="13272F"/>
                <w:sz w:val="17"/>
                <w:szCs w:val="17"/>
              </w:rPr>
              <w:t xml:space="preserve"> — byte-identical to before</w:t>
            </w:r>
          </w:p>
        </w:tc>
      </w:tr>
      <w:tr>
        <w:trPr>
          <w:tblHeader w:val="false"/>
        </w:trPr>
        <w:tc>
          <w:tcPr>
            <w:tcW w:type="dxa" w:w="6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  <w:tc>
          <w:tcPr>
            <w:tcW w:type="dxa" w:w="25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Smoke test over every route</w:t>
            </w:r>
          </w:p>
        </w:tc>
        <w:tc>
          <w:tcPr>
            <w:tcW w:type="dxa" w:w="35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pytest tests/test_smoke.py</w:t>
            </w:r>
          </w:p>
        </w:tc>
        <w:tc>
          <w:tcPr>
            <w:tcW w:type="dxa" w:w="25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11 tests, all pass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Total test suite: </w:t>
      </w:r>
      <w:r>
        <w:rPr>
          <w:b/>
          <w:bCs/>
          <w:color w:val="13272F"/>
          <w:sz w:val="20"/>
          <w:szCs w:val="20"/>
        </w:rPr>
        <w:t xml:space="preserve">17 passing, 0 failing, 0.31 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 · What was built — the shape of the code now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The three layers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vpsim/api/          the web layer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 routes.py         Flask blueprint "web" — 9 routes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                   parses requests, calls domain,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                   renders responses. Decides nothing.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└───────────────────────────┬──────────────────────────────┘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│  may import ↓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┌───────────────────────────┴──────────────────────────────┐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vpsim/infra/        everything that touches the outside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 llm/gateway.py    THE single call site for the model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 storage.py        session JSON read/write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 session_store.py  ⚠ in-memory state — replaced by T-013│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 feedback.py       calls the gateway with domain prompts│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└───────────────────────────┬──────────────────────────────┘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│  may import ↓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┌───────────────────────────┴──────────────────────────────┐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vpsim/domain/       pure logic — the part that matters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 content/cases.py            5 cases, exams, tests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 assessment/bias.py          the three detectors ← IP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 assessment/clinical.py      diagnosis + coverage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 assessment/topics.py        TOPIC_KEYWORDS, extraction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 session.py                  state transitions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 feedback.py                 prompt construction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                          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 imports NOTHING above this line.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 no flask · no groq · no os.path · no network           │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Arrows point one way only.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</w:t>
      </w:r>
      <w:r>
        <w:rPr>
          <w:color w:val="13272F"/>
          <w:sz w:val="20"/>
          <w:szCs w:val="20"/>
        </w:rPr>
        <w:t xml:space="preserve"> at the bottom knows nothing about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layers above it, which is what makes it testable in isolation and replayable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over stored data.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Every file, and what it is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3393"/>
        <w:gridCol w:w="704"/>
        <w:gridCol w:w="704"/>
        <w:gridCol w:w="4559"/>
      </w:tblGrid>
      <w:tr>
        <w:trPr>
          <w:tblHeader/>
        </w:trPr>
        <w:tc>
          <w:tcPr>
            <w:tcW w:type="dxa" w:w="339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70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Lines</w:t>
            </w:r>
          </w:p>
        </w:tc>
        <w:tc>
          <w:tcPr>
            <w:tcW w:type="dxa" w:w="70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455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holds</w:t>
            </w:r>
          </w:p>
        </w:tc>
      </w:tr>
      <w:tr>
        <w:trPr>
          <w:tblHeader w:val="false"/>
        </w:trPr>
        <w:tc>
          <w:tcPr>
            <w:tcW w:type="dxa" w:w="339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vpsim/app.py</w:t>
            </w:r>
          </w:p>
        </w:tc>
        <w:tc>
          <w:tcPr>
            <w:tcW w:type="dxa" w:w="7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43</w:t>
            </w:r>
          </w:p>
        </w:tc>
        <w:tc>
          <w:tcPr>
            <w:tcW w:type="dxa" w:w="7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wiring</w:t>
            </w:r>
          </w:p>
        </w:tc>
        <w:tc>
          <w:tcPr>
            <w:tcW w:type="dxa" w:w="45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create_app()</w:t>
            </w:r>
            <w:r>
              <w:rPr>
                <w:color w:val="13272F"/>
                <w:sz w:val="17"/>
                <w:szCs w:val="17"/>
              </w:rPr>
              <w:t xml:space="preserve"> factory</w:t>
            </w:r>
          </w:p>
        </w:tc>
      </w:tr>
      <w:tr>
        <w:trPr>
          <w:tblHeader w:val="false"/>
        </w:trPr>
        <w:tc>
          <w:tcPr>
            <w:tcW w:type="dxa" w:w="339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vpsim/__main__.py</w:t>
            </w:r>
          </w:p>
        </w:tc>
        <w:tc>
          <w:tcPr>
            <w:tcW w:type="dxa" w:w="7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</w:t>
            </w:r>
          </w:p>
        </w:tc>
        <w:tc>
          <w:tcPr>
            <w:tcW w:type="dxa" w:w="7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wiring</w:t>
            </w:r>
          </w:p>
        </w:tc>
        <w:tc>
          <w:tcPr>
            <w:tcW w:type="dxa" w:w="45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python -m vpsim</w:t>
            </w:r>
            <w:r>
              <w:rPr>
                <w:color w:val="13272F"/>
                <w:sz w:val="17"/>
                <w:szCs w:val="17"/>
              </w:rPr>
              <w:t xml:space="preserve"> entry point</w:t>
            </w:r>
          </w:p>
        </w:tc>
      </w:tr>
      <w:tr>
        <w:trPr>
          <w:tblHeader w:val="false"/>
        </w:trPr>
        <w:tc>
          <w:tcPr>
            <w:tcW w:type="dxa" w:w="339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vpsim/api/routes.py</w:t>
            </w:r>
          </w:p>
        </w:tc>
        <w:tc>
          <w:tcPr>
            <w:tcW w:type="dxa" w:w="7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432</w:t>
            </w:r>
          </w:p>
        </w:tc>
        <w:tc>
          <w:tcPr>
            <w:tcW w:type="dxa" w:w="7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api</w:t>
            </w:r>
          </w:p>
        </w:tc>
        <w:tc>
          <w:tcPr>
            <w:tcW w:type="dxa" w:w="45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9 HTTP routes</w:t>
            </w:r>
          </w:p>
        </w:tc>
      </w:tr>
      <w:tr>
        <w:trPr>
          <w:tblHeader w:val="false"/>
        </w:trPr>
        <w:tc>
          <w:tcPr>
            <w:tcW w:type="dxa" w:w="339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vpsim/domain/content/cases.py</w:t>
            </w:r>
          </w:p>
        </w:tc>
        <w:tc>
          <w:tcPr>
            <w:tcW w:type="dxa" w:w="7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2 421</w:t>
            </w:r>
          </w:p>
        </w:tc>
        <w:tc>
          <w:tcPr>
            <w:tcW w:type="dxa" w:w="7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domain</w:t>
            </w:r>
          </w:p>
        </w:tc>
        <w:tc>
          <w:tcPr>
            <w:tcW w:type="dxa" w:w="45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 cases · 27 examinations · 86 investigations</w:t>
            </w:r>
          </w:p>
        </w:tc>
      </w:tr>
      <w:tr>
        <w:trPr>
          <w:tblHeader w:val="false"/>
        </w:trPr>
        <w:tc>
          <w:tcPr>
            <w:tcW w:type="dxa" w:w="339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vpsim/domain/assessment/bias.py</w:t>
            </w:r>
          </w:p>
        </w:tc>
        <w:tc>
          <w:tcPr>
            <w:tcW w:type="dxa" w:w="7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294</w:t>
            </w:r>
          </w:p>
        </w:tc>
        <w:tc>
          <w:tcPr>
            <w:tcW w:type="dxa" w:w="7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domain</w:t>
            </w:r>
          </w:p>
        </w:tc>
        <w:tc>
          <w:tcPr>
            <w:tcW w:type="dxa" w:w="45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anchoring, premature closure, confirmation bias</w:t>
            </w:r>
          </w:p>
        </w:tc>
      </w:tr>
      <w:tr>
        <w:trPr>
          <w:tblHeader w:val="false"/>
        </w:trPr>
        <w:tc>
          <w:tcPr>
            <w:tcW w:type="dxa" w:w="339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vpsim/domain/assessment/clinical.py</w:t>
            </w:r>
          </w:p>
        </w:tc>
        <w:tc>
          <w:tcPr>
            <w:tcW w:type="dxa" w:w="7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156</w:t>
            </w:r>
          </w:p>
        </w:tc>
        <w:tc>
          <w:tcPr>
            <w:tcW w:type="dxa" w:w="7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domain</w:t>
            </w:r>
          </w:p>
        </w:tc>
        <w:tc>
          <w:tcPr>
            <w:tcW w:type="dxa" w:w="45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diagnosis correctness, coverage scoring</w:t>
            </w:r>
          </w:p>
        </w:tc>
      </w:tr>
      <w:tr>
        <w:trPr>
          <w:tblHeader w:val="false"/>
        </w:trPr>
        <w:tc>
          <w:tcPr>
            <w:tcW w:type="dxa" w:w="339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vpsim/domain/assessment/topics.py</w:t>
            </w:r>
          </w:p>
        </w:tc>
        <w:tc>
          <w:tcPr>
            <w:tcW w:type="dxa" w:w="7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275</w:t>
            </w:r>
          </w:p>
        </w:tc>
        <w:tc>
          <w:tcPr>
            <w:tcW w:type="dxa" w:w="7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domain</w:t>
            </w:r>
          </w:p>
        </w:tc>
        <w:tc>
          <w:tcPr>
            <w:tcW w:type="dxa" w:w="45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TOPIC_KEYWORDS</w:t>
            </w:r>
            <w:r>
              <w:rPr>
                <w:color w:val="1327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extract_topics()</w:t>
            </w:r>
          </w:p>
        </w:tc>
      </w:tr>
      <w:tr>
        <w:trPr>
          <w:tblHeader w:val="false"/>
        </w:trPr>
        <w:tc>
          <w:tcPr>
            <w:tcW w:type="dxa" w:w="339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vpsim/domain/session.py</w:t>
            </w:r>
          </w:p>
        </w:tc>
        <w:tc>
          <w:tcPr>
            <w:tcW w:type="dxa" w:w="7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144</w:t>
            </w:r>
          </w:p>
        </w:tc>
        <w:tc>
          <w:tcPr>
            <w:tcW w:type="dxa" w:w="7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domain</w:t>
            </w:r>
          </w:p>
        </w:tc>
        <w:tc>
          <w:tcPr>
            <w:tcW w:type="dxa" w:w="45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create_session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update_session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record_exam</w:t>
            </w:r>
            <w:r>
              <w:rPr>
                <w:color w:val="13272F"/>
                <w:sz w:val="17"/>
                <w:szCs w:val="17"/>
              </w:rPr>
              <w:t xml:space="preserve">, …</w:t>
            </w:r>
          </w:p>
        </w:tc>
      </w:tr>
      <w:tr>
        <w:trPr>
          <w:tblHeader w:val="false"/>
        </w:trPr>
        <w:tc>
          <w:tcPr>
            <w:tcW w:type="dxa" w:w="339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vpsim/domain/feedback.py</w:t>
            </w:r>
          </w:p>
        </w:tc>
        <w:tc>
          <w:tcPr>
            <w:tcW w:type="dxa" w:w="7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150</w:t>
            </w:r>
          </w:p>
        </w:tc>
        <w:tc>
          <w:tcPr>
            <w:tcW w:type="dxa" w:w="7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domain</w:t>
            </w:r>
          </w:p>
        </w:tc>
        <w:tc>
          <w:tcPr>
            <w:tcW w:type="dxa" w:w="45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prompt building + rule-based fallback text</w:t>
            </w:r>
          </w:p>
        </w:tc>
      </w:tr>
      <w:tr>
        <w:trPr>
          <w:tblHeader w:val="false"/>
        </w:trPr>
        <w:tc>
          <w:tcPr>
            <w:tcW w:type="dxa" w:w="339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vpsim/infra/llm/gateway.py</w:t>
            </w:r>
          </w:p>
        </w:tc>
        <w:tc>
          <w:tcPr>
            <w:tcW w:type="dxa" w:w="7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94</w:t>
            </w:r>
          </w:p>
        </w:tc>
        <w:tc>
          <w:tcPr>
            <w:tcW w:type="dxa" w:w="7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infra</w:t>
            </w:r>
          </w:p>
        </w:tc>
        <w:tc>
          <w:tcPr>
            <w:tcW w:type="dxa" w:w="45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call_llm()</w:t>
            </w:r>
            <w:r>
              <w:rPr>
                <w:color w:val="13272F"/>
                <w:sz w:val="17"/>
                <w:szCs w:val="17"/>
              </w:rPr>
              <w:t xml:space="preserve"> — the only place we talk to a model</w:t>
            </w:r>
          </w:p>
        </w:tc>
      </w:tr>
      <w:tr>
        <w:trPr>
          <w:tblHeader w:val="false"/>
        </w:trPr>
        <w:tc>
          <w:tcPr>
            <w:tcW w:type="dxa" w:w="339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vpsim/infra/storage.py</w:t>
            </w:r>
          </w:p>
        </w:tc>
        <w:tc>
          <w:tcPr>
            <w:tcW w:type="dxa" w:w="7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112</w:t>
            </w:r>
          </w:p>
        </w:tc>
        <w:tc>
          <w:tcPr>
            <w:tcW w:type="dxa" w:w="7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infra</w:t>
            </w:r>
          </w:p>
        </w:tc>
        <w:tc>
          <w:tcPr>
            <w:tcW w:type="dxa" w:w="45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save_session_file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count_prior_sessions</w:t>
            </w:r>
          </w:p>
        </w:tc>
      </w:tr>
      <w:tr>
        <w:trPr>
          <w:tblHeader w:val="false"/>
        </w:trPr>
        <w:tc>
          <w:tcPr>
            <w:tcW w:type="dxa" w:w="339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vpsim/infra/feedback.py</w:t>
            </w:r>
          </w:p>
        </w:tc>
        <w:tc>
          <w:tcPr>
            <w:tcW w:type="dxa" w:w="7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57</w:t>
            </w:r>
          </w:p>
        </w:tc>
        <w:tc>
          <w:tcPr>
            <w:tcW w:type="dxa" w:w="7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infra</w:t>
            </w:r>
          </w:p>
        </w:tc>
        <w:tc>
          <w:tcPr>
            <w:tcW w:type="dxa" w:w="45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model call + graceful degradation</w:t>
            </w:r>
          </w:p>
        </w:tc>
      </w:tr>
      <w:tr>
        <w:trPr>
          <w:tblHeader w:val="false"/>
        </w:trPr>
        <w:tc>
          <w:tcPr>
            <w:tcW w:type="dxa" w:w="339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vpsim/infra/session_store.py</w:t>
            </w:r>
          </w:p>
        </w:tc>
        <w:tc>
          <w:tcPr>
            <w:tcW w:type="dxa" w:w="7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17</w:t>
            </w:r>
          </w:p>
        </w:tc>
        <w:tc>
          <w:tcPr>
            <w:tcW w:type="dxa" w:w="7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infra</w:t>
            </w:r>
          </w:p>
        </w:tc>
        <w:tc>
          <w:tcPr>
            <w:tcW w:type="dxa" w:w="45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⚠ the temporary in-memory dict</w:t>
            </w:r>
          </w:p>
        </w:tc>
      </w:tr>
      <w:tr>
        <w:trPr>
          <w:tblHeader w:val="false"/>
        </w:trPr>
        <w:tc>
          <w:tcPr>
            <w:tcW w:type="dxa" w:w="339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tests/test_smoke.py</w:t>
            </w:r>
          </w:p>
        </w:tc>
        <w:tc>
          <w:tcPr>
            <w:tcW w:type="dxa" w:w="7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81</w:t>
            </w:r>
          </w:p>
        </w:tc>
        <w:tc>
          <w:tcPr>
            <w:tcW w:type="dxa" w:w="7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test</w:t>
            </w:r>
          </w:p>
        </w:tc>
        <w:tc>
          <w:tcPr>
            <w:tcW w:type="dxa" w:w="45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11 route tests</w:t>
            </w:r>
          </w:p>
        </w:tc>
      </w:tr>
      <w:tr>
        <w:trPr>
          <w:tblHeader w:val="false"/>
        </w:trPr>
        <w:tc>
          <w:tcPr>
            <w:tcW w:type="dxa" w:w="339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tests/test_layering.py</w:t>
            </w:r>
          </w:p>
        </w:tc>
        <w:tc>
          <w:tcPr>
            <w:tcW w:type="dxa" w:w="7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45</w:t>
            </w:r>
          </w:p>
        </w:tc>
        <w:tc>
          <w:tcPr>
            <w:tcW w:type="dxa" w:w="7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test</w:t>
            </w:r>
          </w:p>
        </w:tc>
        <w:tc>
          <w:tcPr>
            <w:tcW w:type="dxa" w:w="45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boundary tests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vpsim/web/</w:t>
      </w:r>
      <w:r>
        <w:rPr>
          <w:color w:val="13272F"/>
          <w:sz w:val="20"/>
          <w:szCs w:val="20"/>
        </w:rPr>
        <w:t xml:space="preserve"> holds the four templates and two static files, unchanged.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 · Step by step — exactly what was done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5.1 · Branch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checkout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refactor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001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package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structure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refactor that touches every file is not something to do 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main</w:t>
      </w:r>
      <w:r>
        <w:rPr>
          <w:color w:val="13272F"/>
          <w:sz w:val="20"/>
          <w:szCs w:val="20"/>
        </w:rPr>
        <w:t xml:space="preserve">. If it goes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wrong,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git checkout main</w:t>
      </w:r>
      <w:r>
        <w:rPr>
          <w:color w:val="13272F"/>
          <w:sz w:val="20"/>
          <w:szCs w:val="20"/>
        </w:rPr>
        <w:t xml:space="preserve"> is the whole recovery.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5.2 · Create the skeleton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mkdir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/{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api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/{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content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assessment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},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infra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llm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web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touch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__init__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api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__init__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__init__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\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content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__init__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assessment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__init__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\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infra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__init__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infra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llm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__init__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__init__.py</w:t>
      </w:r>
      <w:r>
        <w:rPr>
          <w:color w:val="13272F"/>
          <w:sz w:val="20"/>
          <w:szCs w:val="20"/>
        </w:rPr>
        <w:t xml:space="preserve"> files are what make each directory a Python package rather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than a plain folder. They are empty on purpose — putting imports in them creates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import cycles that are painful to unpick later.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5.3 · Move the files with `git mv`, not `cp`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content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bias_detector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assessment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clinical_evaluator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assessment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clinical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session_tracker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templates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web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templates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web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static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 `git mv` matters.</w:t>
      </w:r>
      <w:r>
        <w:rPr>
          <w:color w:val="13272F"/>
          <w:sz w:val="20"/>
          <w:szCs w:val="20"/>
        </w:rPr>
        <w:t xml:space="preserve"> Copy-then-delete makes git record a deleted file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 unrelated new file.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git log --follow</w:t>
      </w:r>
      <w:r>
        <w:rPr>
          <w:color w:val="13272F"/>
          <w:sz w:val="20"/>
          <w:szCs w:val="20"/>
        </w:rPr>
        <w:t xml:space="preserve"> stops at the boundary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git blame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loses everything before it. 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bias_detector.py</w:t>
      </w:r>
      <w:r>
        <w:rPr>
          <w:color w:val="13272F"/>
          <w:sz w:val="20"/>
          <w:szCs w:val="20"/>
        </w:rPr>
        <w:t xml:space="preserve"> that would have thrown away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history of the confirmation-bias fix that took the detector from 14%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sensitivity to 100% — the single most important commit in the repository.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Git confirmed it saw these as renames: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R100  bias_detector.py       →  vpsim/domain/assessment/bias.py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R100  clinical_evaluator.py  →  vpsim/domain/assessment/clinical.py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R100  cases.py               →  vpsim/domain/content/cases.py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R100  static/chat.js         →  vpsim/web/static/chat.js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R100  templates/*.html       →  vpsim/web/templates/*.html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R070  feedback_generator.py  →  vpsim/domain/feedback.py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R062  session_tracker.py     →  vpsim/domain/assessment/topics.py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R060  app.py                 →  vpsim/api/routes.py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R100</w:t>
      </w:r>
      <w:r>
        <w:rPr>
          <w:color w:val="13272F"/>
          <w:sz w:val="20"/>
          <w:szCs w:val="20"/>
        </w:rPr>
        <w:t xml:space="preserve"> means a pure rename with identical content. The lower numbers are files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were also split — see the next section.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5.4 · Split the three files that were doing more than one job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is the part that went beyond what the task text described, and it is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most important part of the work. Section 6 explains why it was necessary rather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than optional.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####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session_tracker.py</w:t>
      </w:r>
      <w:r>
        <w:rPr>
          <w:color w:val="13272F"/>
          <w:sz w:val="20"/>
          <w:szCs w:val="20"/>
        </w:rPr>
        <w:t xml:space="preserve"> → three files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4502"/>
        <w:gridCol w:w="1929"/>
        <w:gridCol w:w="2929"/>
      </w:tblGrid>
      <w:tr>
        <w:trPr>
          <w:tblHeader/>
        </w:trPr>
        <w:tc>
          <w:tcPr>
            <w:tcW w:type="dxa" w:w="450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Original lines</w:t>
            </w:r>
          </w:p>
        </w:tc>
        <w:tc>
          <w:tcPr>
            <w:tcW w:type="dxa" w:w="192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Went to</w:t>
            </w:r>
          </w:p>
        </w:tc>
        <w:tc>
          <w:tcPr>
            <w:tcW w:type="dxa" w:w="292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45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17–253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TOPIC_KEYWORDS</w:t>
            </w:r>
            <w:r>
              <w:rPr>
                <w:color w:val="13272F"/>
                <w:sz w:val="17"/>
                <w:szCs w:val="17"/>
              </w:rPr>
              <w:t xml:space="preserve">) + 377–404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extract_topics</w:t>
            </w:r>
            <w:r>
              <w:rPr>
                <w:color w:val="13272F"/>
                <w:sz w:val="17"/>
                <w:szCs w:val="17"/>
              </w:rPr>
              <w:t xml:space="preserve">)</w:t>
            </w:r>
          </w:p>
        </w:tc>
        <w:tc>
          <w:tcPr>
            <w:tcW w:type="dxa" w:w="19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domain/assessment/topics.py</w:t>
            </w:r>
          </w:p>
        </w:tc>
        <w:tc>
          <w:tcPr>
            <w:tcW w:type="dxa" w:w="29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Pure data and pure string matching</w:t>
            </w:r>
          </w:p>
        </w:tc>
      </w:tr>
      <w:tr>
        <w:trPr>
          <w:tblHeader w:val="false"/>
        </w:trPr>
        <w:tc>
          <w:tcPr>
            <w:tcW w:type="dxa" w:w="450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295–377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create_session</w:t>
            </w:r>
            <w:r>
              <w:rPr>
                <w:color w:val="13272F"/>
                <w:sz w:val="17"/>
                <w:szCs w:val="17"/>
              </w:rPr>
              <w:t xml:space="preserve"> …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update_session</w:t>
            </w:r>
            <w:r>
              <w:rPr>
                <w:color w:val="1327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get_session_summary</w:t>
            </w:r>
          </w:p>
        </w:tc>
        <w:tc>
          <w:tcPr>
            <w:tcW w:type="dxa" w:w="192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domain/session.py</w:t>
            </w:r>
          </w:p>
        </w:tc>
        <w:tc>
          <w:tcPr>
            <w:tcW w:type="dxa" w:w="292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Pure state transitions</w:t>
            </w:r>
          </w:p>
        </w:tc>
      </w:tr>
      <w:tr>
        <w:trPr>
          <w:tblHeader w:val="false"/>
        </w:trPr>
        <w:tc>
          <w:tcPr>
            <w:tcW w:type="dxa" w:w="45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256–295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count_prior_sessions</w:t>
            </w:r>
            <w:r>
              <w:rPr>
                <w:color w:val="13272F"/>
                <w:sz w:val="17"/>
                <w:szCs w:val="17"/>
              </w:rPr>
              <w:t xml:space="preserve">)</w:t>
            </w:r>
          </w:p>
        </w:tc>
        <w:tc>
          <w:tcPr>
            <w:tcW w:type="dxa" w:w="19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infra/storage.py</w:t>
            </w:r>
          </w:p>
        </w:tc>
        <w:tc>
          <w:tcPr>
            <w:tcW w:type="dxa" w:w="29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Reads the filesystem</w:t>
            </w:r>
            <w:r>
              <w:rPr>
                <w:color w:val="13272F"/>
                <w:sz w:val="17"/>
                <w:szCs w:val="17"/>
              </w:rPr>
              <w:t xml:space="preserve"> —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os.listdir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open()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count_prior_sessions</w:t>
      </w:r>
      <w:r>
        <w:rPr>
          <w:color w:val="13272F"/>
          <w:sz w:val="20"/>
          <w:szCs w:val="20"/>
        </w:rPr>
        <w:t xml:space="preserve"> is the reason this split was forced. It walks the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sessions/</w:t>
      </w:r>
      <w:r>
        <w:rPr>
          <w:color w:val="13272F"/>
          <w:sz w:val="20"/>
          <w:szCs w:val="20"/>
        </w:rPr>
        <w:t xml:space="preserve"> directory to work out which repeat number a participant is on. That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is disk I/O. Leaving it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</w:t>
      </w:r>
      <w:r>
        <w:rPr>
          <w:color w:val="13272F"/>
          <w:sz w:val="20"/>
          <w:szCs w:val="20"/>
        </w:rPr>
        <w:t xml:space="preserve"> would have meant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</w:t>
      </w:r>
      <w:r>
        <w:rPr>
          <w:color w:val="13272F"/>
          <w:sz w:val="20"/>
          <w:szCs w:val="20"/>
        </w:rPr>
        <w:t xml:space="preserve"> importing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os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json</w:t>
      </w:r>
      <w:r>
        <w:rPr>
          <w:color w:val="13272F"/>
          <w:sz w:val="20"/>
          <w:szCs w:val="20"/>
        </w:rPr>
        <w:t xml:space="preserve"> to touch the filesystem, which fails criterion 2 the moment anyone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takes it seriously.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####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feedback_generator.py</w:t>
      </w:r>
      <w:r>
        <w:rPr>
          <w:color w:val="13272F"/>
          <w:sz w:val="20"/>
          <w:szCs w:val="20"/>
        </w:rPr>
        <w:t xml:space="preserve"> → two files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65"/>
        <w:gridCol w:w="3950"/>
        <w:gridCol w:w="4445"/>
      </w:tblGrid>
      <w:tr>
        <w:trPr>
          <w:tblHeader/>
        </w:trPr>
        <w:tc>
          <w:tcPr>
            <w:tcW w:type="dxa" w:w="96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Went to</w:t>
            </w:r>
          </w:p>
        </w:tc>
        <w:tc>
          <w:tcPr>
            <w:tcW w:type="dxa" w:w="395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holds</w:t>
            </w:r>
          </w:p>
        </w:tc>
        <w:tc>
          <w:tcPr>
            <w:tcW w:type="dxa" w:w="444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there</w:t>
            </w:r>
          </w:p>
        </w:tc>
      </w:tr>
      <w:tr>
        <w:trPr>
          <w:tblHeader w:val="false"/>
        </w:trPr>
        <w:tc>
          <w:tcPr>
            <w:tcW w:type="dxa" w:w="9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domain/feedback.py</w:t>
            </w:r>
          </w:p>
        </w:tc>
        <w:tc>
          <w:tcPr>
            <w:tcW w:type="dxa" w:w="39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_FEEDBACK_SYSTEM_INSTRUCTION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build_feedback_prompt()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build_fallback_feedback()</w:t>
            </w:r>
          </w:p>
        </w:tc>
        <w:tc>
          <w:tcPr>
            <w:tcW w:type="dxa" w:w="44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Deciding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what to say</w:t>
            </w:r>
            <w:r>
              <w:rPr>
                <w:color w:val="13272F"/>
                <w:sz w:val="17"/>
                <w:szCs w:val="17"/>
              </w:rPr>
              <w:t xml:space="preserve"> is domain logic. The fallback text is generated with no model at all.</w:t>
            </w:r>
          </w:p>
        </w:tc>
      </w:tr>
      <w:tr>
        <w:trPr>
          <w:tblHeader w:val="false"/>
        </w:trPr>
        <w:tc>
          <w:tcPr>
            <w:tcW w:type="dxa" w:w="9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infra/feedback.py</w:t>
            </w:r>
          </w:p>
        </w:tc>
        <w:tc>
          <w:tcPr>
            <w:tcW w:type="dxa" w:w="395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generate_feedback()</w:t>
            </w:r>
          </w:p>
        </w:tc>
        <w:tc>
          <w:tcPr>
            <w:tcW w:type="dxa" w:w="444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Makes the network call, catches failure, degrades to the fallback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split has a payoff beyond tidiness.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build_fallback_feedback()</w:t>
      </w:r>
      <w:r>
        <w:rPr>
          <w:color w:val="13272F"/>
          <w:sz w:val="20"/>
          <w:szCs w:val="20"/>
        </w:rPr>
        <w:t xml:space="preserve"> is the path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runs when the model is unavailable, and it is now testable with no API key,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 network and no mock. That path is what guarantees no consultation ever ends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without guidance, and it was previously untestable.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####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app.py</w:t>
      </w:r>
      <w:r>
        <w:rPr>
          <w:color w:val="13272F"/>
          <w:sz w:val="20"/>
          <w:szCs w:val="20"/>
        </w:rPr>
        <w:t xml:space="preserve"> → three files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3691"/>
        <w:gridCol w:w="5669"/>
      </w:tblGrid>
      <w:tr>
        <w:trPr>
          <w:tblHeader/>
        </w:trPr>
        <w:tc>
          <w:tcPr>
            <w:tcW w:type="dxa" w:w="369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Original lines</w:t>
            </w:r>
          </w:p>
        </w:tc>
        <w:tc>
          <w:tcPr>
            <w:tcW w:type="dxa" w:w="566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Went to</w:t>
            </w:r>
          </w:p>
        </w:tc>
      </w:tr>
      <w:tr>
        <w:trPr>
          <w:tblHeader w:val="false"/>
        </w:trPr>
        <w:tc>
          <w:tcPr>
            <w:tcW w:type="dxa" w:w="36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138–518 (the routes)</w:t>
            </w:r>
          </w:p>
        </w:tc>
        <w:tc>
          <w:tcPr>
            <w:tcW w:type="dxa" w:w="56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api/routes.py</w:t>
            </w:r>
          </w:p>
        </w:tc>
      </w:tr>
      <w:tr>
        <w:trPr>
          <w:tblHeader w:val="false"/>
        </w:trPr>
        <w:tc>
          <w:tcPr>
            <w:tcW w:type="dxa" w:w="36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522–582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_save_session_file</w:t>
            </w:r>
            <w:r>
              <w:rPr>
                <w:color w:val="13272F"/>
                <w:sz w:val="17"/>
                <w:szCs w:val="17"/>
              </w:rPr>
              <w:t xml:space="preserve">)</w:t>
            </w:r>
          </w:p>
        </w:tc>
        <w:tc>
          <w:tcPr>
            <w:tcW w:type="dxa" w:w="566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infra/storage.py</w:t>
            </w:r>
            <w:r>
              <w:rPr>
                <w:color w:val="13272F"/>
                <w:sz w:val="17"/>
                <w:szCs w:val="17"/>
              </w:rPr>
              <w:t xml:space="preserve">, renamed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save_session_file</w:t>
            </w:r>
          </w:p>
        </w:tc>
      </w:tr>
      <w:tr>
        <w:trPr>
          <w:tblHeader w:val="false"/>
        </w:trPr>
        <w:tc>
          <w:tcPr>
            <w:tcW w:type="dxa" w:w="36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SESSION_STORE</w:t>
            </w:r>
            <w:r>
              <w:rPr>
                <w:color w:val="13272F"/>
                <w:sz w:val="17"/>
                <w:szCs w:val="17"/>
              </w:rPr>
              <w:t xml:space="preserve"> dict</w:t>
            </w:r>
          </w:p>
        </w:tc>
        <w:tc>
          <w:tcPr>
            <w:tcW w:type="dxa" w:w="56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infra/session_store.py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leading underscore was dropped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save_session_file</w:t>
      </w:r>
      <w:r>
        <w:rPr>
          <w:color w:val="13272F"/>
          <w:sz w:val="20"/>
          <w:szCs w:val="20"/>
        </w:rPr>
        <w:t xml:space="preserve"> because it is no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longer private to a module — it is now infra's public interface for writing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session to disk.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5.5 · Consolidate the model calls into one gateway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Two modules each built their own Groq client at import time. They became one: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vpsim/infra/llm/gateway.py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Two design choices in that file are worth understanding, because both are there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to make a </w:t>
      </w:r>
      <w:r>
        <w:rPr>
          <w:i/>
          <w:iCs/>
          <w:color w:val="13272F"/>
          <w:sz w:val="20"/>
          <w:szCs w:val="20"/>
        </w:rPr>
        <w:t xml:space="preserve">later</w:t>
      </w:r>
      <w:r>
        <w:rPr>
          <w:color w:val="13272F"/>
          <w:sz w:val="20"/>
          <w:szCs w:val="20"/>
        </w:rPr>
        <w:t xml:space="preserve"> task cheap rather than to make this one work.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Lazy client construction: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_client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None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_get_client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 -&gt;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Groq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""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"Lazily construct the client so importing this module needs no API key."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global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_client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_client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None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_client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Groq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api_key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getenv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"GROQ_API_KEY"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return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_client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old code built the client at import time. That meant `import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feedback_generator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 raised an exception if </w:t>
      </w:r>
      <w:r>
        <w:rPr>
          <w:color w:val="13272F"/>
          <w:sz w:val="20"/>
          <w:szCs w:val="20"/>
        </w:rPr>
        <w:t xml:space="preserve">GROQ_API_KEY` was absent — so tests,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CI, and anyone who cloned the repo without a key could not even import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module. Building it on first use means the whole application imports cleanly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with no credentials, and only an actual model call needs one. This is what makes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smoke tests in section 8 possible.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 `purpose` argument that currently does nothing: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_model_for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purpose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-&gt;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getenv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"GROQ_MODEL"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"llama-3.3-70b-versatile"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return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getenv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"GROQ_MODEL_{purpose.upper()}"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call_llm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messages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system_instruction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*,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purpose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"patient"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...):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Today every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purpose</w:t>
      </w:r>
      <w:r>
        <w:rPr>
          <w:color w:val="13272F"/>
          <w:sz w:val="20"/>
          <w:szCs w:val="20"/>
        </w:rPr>
        <w:t xml:space="preserve"> resolves to the same model. ADR-0011 says we will route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different jobs to different models — a cheap fast one for voicing the patient,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stronger one for writing feedback. Adding the parameter now, while there are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only two call sites, means that when T-031 arrives it changes one function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zero callers. Adding it later means finding and editing every call site.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gateway also carries retry with backoff (2 s, then 4 s) on transient errors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— rate limits, 5xx, empty responses — which was previously duplicated in two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places and missing from the third.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5.6 · The application factory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vpsim/app.py</w:t>
      </w:r>
      <w:r>
        <w:rPr>
          <w:color w:val="13272F"/>
          <w:sz w:val="20"/>
          <w:szCs w:val="20"/>
        </w:rPr>
        <w:t xml:space="preserve"> replaces the module-level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app = Flask(__name__)</w:t>
      </w:r>
      <w:r>
        <w:rPr>
          <w:color w:val="13272F"/>
          <w:sz w:val="20"/>
          <w:szCs w:val="20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create_app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dict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|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None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None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-&gt;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Flask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load_dotenv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Flask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__name__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template_folder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"web/templates"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static_folder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"web/static"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secret_key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environ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"FLASK_SECRET_KEY"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urandom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update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register_blueprint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web_bp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return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app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app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create_app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WSGI entry point: gunicorn vpsim.app:app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 a factory rather than a global `app`.</w:t>
      </w:r>
      <w:r>
        <w:rPr>
          <w:color w:val="13272F"/>
          <w:sz w:val="20"/>
          <w:szCs w:val="20"/>
        </w:rPr>
        <w:t xml:space="preserve"> A module-level app is created once,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when the module is first imported, using whatever environment happens to exist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at that moment. That is fine for one process running one configuration. It stops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working the moment you want a second configuration — which is exactly what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test needs.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create_app({"TESTING": True})</w:t>
      </w:r>
      <w:r>
        <w:rPr>
          <w:color w:val="13272F"/>
          <w:sz w:val="20"/>
          <w:szCs w:val="20"/>
        </w:rPr>
        <w:t xml:space="preserve"> gives every test a clean, isolated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application; a global app would leak state between tests.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template_folder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static_folder</w:t>
      </w:r>
      <w:r>
        <w:rPr>
          <w:color w:val="13272F"/>
          <w:sz w:val="20"/>
          <w:szCs w:val="20"/>
        </w:rPr>
        <w:t xml:space="preserve"> arguments are relative 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</w:t>
      </w:r>
      <w:r>
        <w:rPr>
          <w:color w:val="13272F"/>
          <w:sz w:val="20"/>
          <w:szCs w:val="20"/>
        </w:rPr>
        <w:t xml:space="preserve">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which is why the templates had to move into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vpsim/web/</w:t>
      </w:r>
      <w:r>
        <w:rPr>
          <w:color w:val="13272F"/>
          <w:sz w:val="20"/>
          <w:szCs w:val="20"/>
        </w:rPr>
        <w:t xml:space="preserve"> rather than staying 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repository root.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5.7 · Packaging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pyproject.toml</w:t>
      </w:r>
      <w:r>
        <w:rPr>
          <w:color w:val="13272F"/>
          <w:sz w:val="20"/>
          <w:szCs w:val="20"/>
        </w:rPr>
        <w:t xml:space="preserve"> was added. It does four jobs: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[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project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"vpsim"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requires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"&gt;=3.11"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dependencies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"flask&gt;=3.1"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"groq&gt;=1.6"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"python-dotenv&gt;=1.2"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[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project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optional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dependencies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dev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"pytest&gt;=8"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"import-linter&gt;=2"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"ruff&gt;=0.6"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[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project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scripts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"vpsim.__main__:main"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[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tool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importlinter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root_package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"vpsim"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[[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tool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importlinter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contracts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]]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"domain must not import infra or api"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"forbidden"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source_modules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"vpsim.domain"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forbidden_modules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"vpsim.infra"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"vpsim.api"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"vpsim.app"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Declares real dependencies.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requirements.txt</w:t>
      </w:r>
      <w:r>
        <w:rPr>
          <w:color w:val="13272F"/>
          <w:sz w:val="20"/>
          <w:szCs w:val="20"/>
        </w:rPr>
        <w:t xml:space="preserve"> was a frozen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pip freeze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dump of 33 packages, most of which are transitive. The three lines above are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what we actually depend 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Separates dev dependencies.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pip install -e ".[dev]"</w:t>
      </w:r>
      <w:r>
        <w:rPr>
          <w:color w:val="13272F"/>
          <w:sz w:val="20"/>
          <w:szCs w:val="20"/>
        </w:rPr>
        <w:t xml:space="preserve"> gets you the test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tools; a production install does not ship pytest.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Makes the package installable</w:t>
      </w:r>
      <w:r>
        <w:rPr>
          <w:color w:val="13272F"/>
          <w:sz w:val="20"/>
          <w:szCs w:val="20"/>
        </w:rPr>
        <w:t xml:space="preserve">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pip install -e .</w:t>
      </w:r>
      <w:r>
        <w:rPr>
          <w:color w:val="13272F"/>
          <w:sz w:val="20"/>
          <w:szCs w:val="20"/>
        </w:rPr>
        <w:t xml:space="preserve">, so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import vpsim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works from any directory rather than only from the repository root.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Encodes the layering contract as data</w:t>
      </w:r>
      <w:r>
        <w:rPr>
          <w:color w:val="13272F"/>
          <w:sz w:val="20"/>
          <w:szCs w:val="20"/>
        </w:rPr>
        <w:t xml:space="preserve">, which is what CI reads in T-004.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5.8 · Update the research tooling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validate_detectors.py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analyze_sessions.py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test_api.py</w:t>
      </w:r>
      <w:r>
        <w:rPr>
          <w:color w:val="13272F"/>
          <w:sz w:val="20"/>
          <w:szCs w:val="20"/>
        </w:rPr>
        <w:t xml:space="preserve"> stay at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repository root. They are research instruments, not part of the product,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promoting them into the package would blur that line.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Their imports were rewritten: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sed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\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's/^from cases import/from vpsim.domain.content.cases import/'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\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's/^from session_tracker import/from vpsim.domain.session import/'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\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's/^from bias_detector import/from vpsim.domain.assessment.bias import/'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\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's/^from clinical_evaluator import/from vpsim.domain.assessment.clinical import/'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\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validate_detectors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analyze_sessions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grep</w:t>
      </w:r>
      <w:r>
        <w:rPr>
          <w:color w:val="13272F"/>
          <w:sz w:val="20"/>
          <w:szCs w:val="20"/>
        </w:rPr>
        <w:t xml:space="preserve"> afterwards caught one 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sed</w:t>
      </w:r>
      <w:r>
        <w:rPr>
          <w:color w:val="13272F"/>
          <w:sz w:val="20"/>
          <w:szCs w:val="20"/>
        </w:rPr>
        <w:t xml:space="preserve"> had missed: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analyze_sessions.py</w:t>
      </w:r>
      <w:r>
        <w:rPr>
          <w:color w:val="13272F"/>
          <w:sz w:val="20"/>
          <w:szCs w:val="20"/>
        </w:rPr>
        <w:t xml:space="preserve"> line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62 had a </w:t>
      </w:r>
      <w:r>
        <w:rPr>
          <w:i/>
          <w:iCs/>
          <w:color w:val="13272F"/>
          <w:sz w:val="20"/>
          <w:szCs w:val="20"/>
        </w:rPr>
        <w:t xml:space="preserve">lazy</w:t>
      </w:r>
      <w:r>
        <w:rPr>
          <w:color w:val="13272F"/>
          <w:sz w:val="20"/>
          <w:szCs w:val="20"/>
        </w:rPr>
        <w:t xml:space="preserve"> import inside a function body, indented, so 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^from</w:t>
      </w:r>
      <w:r>
        <w:rPr>
          <w:color w:val="13272F"/>
          <w:sz w:val="20"/>
          <w:szCs w:val="20"/>
        </w:rPr>
        <w:t xml:space="preserve"> anchor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did not match it. Worth remembering — anchored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sed</w:t>
      </w:r>
      <w:r>
        <w:rPr>
          <w:color w:val="13272F"/>
          <w:sz w:val="20"/>
          <w:szCs w:val="20"/>
        </w:rPr>
        <w:t xml:space="preserve"> patterns silently skip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imports that are not at column zero.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 · Where we diverged from the specification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task text named four moves. The work required seven. This section records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difference and the reason, because the discrepancy between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BUILD_PLAN.md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and the code is otherwise going to look like a mistake.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6.1 · `session_tracker` did not go where the spec said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BUILD_PLAN says: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session_tracker → domain/assessment/topics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What happened:</w:t>
      </w:r>
      <w:r>
        <w:rPr>
          <w:color w:val="13272F"/>
          <w:sz w:val="20"/>
          <w:szCs w:val="20"/>
        </w:rPr>
        <w:t xml:space="preserve"> it went to three places —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domain/assessment/topics.py</w:t>
      </w:r>
      <w:r>
        <w:rPr>
          <w:color w:val="13272F"/>
          <w:sz w:val="20"/>
          <w:szCs w:val="20"/>
        </w:rPr>
        <w:t xml:space="preserve">,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domain/session.py</w:t>
      </w:r>
      <w:r>
        <w:rPr>
          <w:color w:val="13272F"/>
          <w:sz w:val="20"/>
          <w:szCs w:val="20"/>
        </w:rPr>
        <w:t xml:space="preserve">,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infra/storage.py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Why.</w:t>
      </w:r>
      <w:r>
        <w:rPr>
          <w:color w:val="13272F"/>
          <w:sz w:val="20"/>
          <w:szCs w:val="20"/>
        </w:rPr>
        <w:t xml:space="preserve"> The task text was written before anyone had read that file closely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enough to notice it holds three unrelated responsibilities, one of which reads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filesystem. Criterion 1 and criterion 2 are in direct conflict for that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file: obeying criterion 1 literally — putting all of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session_tracker.py</w:t>
      </w:r>
      <w:r>
        <w:rPr>
          <w:color w:val="13272F"/>
          <w:sz w:val="20"/>
          <w:szCs w:val="20"/>
        </w:rPr>
        <w:t xml:space="preserve"> into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domain/assessment/topics.py</w:t>
      </w:r>
      <w:r>
        <w:rPr>
          <w:color w:val="13272F"/>
          <w:sz w:val="20"/>
          <w:szCs w:val="20"/>
        </w:rPr>
        <w:t xml:space="preserve"> — would have put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os.listdir()</w:t>
      </w:r>
      <w:r>
        <w:rPr>
          <w:color w:val="13272F"/>
          <w:sz w:val="20"/>
          <w:szCs w:val="20"/>
        </w:rPr>
        <w:t xml:space="preserve"> inside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and broken criterion 2.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Criterion 2 is the one that encodes ADR-0009 and one of the three properties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must never break, so it wins. Criterion 1 is a convenience description of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where things roughly go.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6.2 · `feedback_generator.py` was not mentioned at all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had to be split for the same reason: prompt construction is a decision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(domain), the API call is I/O (infra).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6.3 · `app.py` was not mentioned at all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task lists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vpsim/{api,domain,infra,web}/</w:t>
      </w:r>
      <w:r>
        <w:rPr>
          <w:color w:val="13272F"/>
          <w:sz w:val="20"/>
          <w:szCs w:val="20"/>
        </w:rPr>
        <w:t xml:space="preserve"> under Files, which implies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routes move, but does not say so.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app.py</w:t>
      </w:r>
      <w:r>
        <w:rPr>
          <w:color w:val="13272F"/>
          <w:sz w:val="20"/>
          <w:szCs w:val="20"/>
        </w:rPr>
        <w:t xml:space="preserve"> was carrying three responsibilities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and had to be split for 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api/</w:t>
      </w:r>
      <w:r>
        <w:rPr>
          <w:color w:val="13272F"/>
          <w:sz w:val="20"/>
          <w:szCs w:val="20"/>
        </w:rPr>
        <w:t xml:space="preserve"> directory to mean anything.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6.4 · The gateway was not in scope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Consolidating the two Groq clients into one is arguably T-031's job. It was done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here because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infra/feedback.py</w:t>
      </w:r>
      <w:r>
        <w:rPr>
          <w:color w:val="13272F"/>
          <w:sz w:val="20"/>
          <w:szCs w:val="20"/>
        </w:rPr>
        <w:t xml:space="preserve"> needed </w:t>
      </w:r>
      <w:r>
        <w:rPr>
          <w:i/>
          <w:iCs/>
          <w:color w:val="13272F"/>
          <w:sz w:val="20"/>
          <w:szCs w:val="20"/>
        </w:rPr>
        <w:t xml:space="preserve">something</w:t>
      </w:r>
      <w:r>
        <w:rPr>
          <w:color w:val="13272F"/>
          <w:sz w:val="20"/>
          <w:szCs w:val="20"/>
        </w:rPr>
        <w:t xml:space="preserve"> to call, and writing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third client construction inside the new package — knowing it would be deleted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 T-031 — was worse than writing the gateway once.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None of these divergences change behaviour.</w:t>
      </w:r>
      <w:r>
        <w:rPr>
          <w:color w:val="13272F"/>
          <w:sz w:val="20"/>
          <w:szCs w:val="20"/>
        </w:rPr>
        <w:t xml:space="preserve"> They are all structural.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detector numbers are unchanged, which is the check that proves it.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 · Problems hit, and what fixed them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7.1 · `BuildError: Could not build url for endpoint 'index'`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Symptom.</w:t>
      </w:r>
      <w:r>
        <w:rPr>
          <w:color w:val="13272F"/>
          <w:sz w:val="20"/>
          <w:szCs w:val="20"/>
        </w:rPr>
        <w:t xml:space="preserve"> Two smoke tests failed after the first run: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werkzeug.routing.exceptions.BuildError: Could not build url for endpoint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'index'. Did you mean 'web.index' instead?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Cause.</w:t>
      </w:r>
      <w:r>
        <w:rPr>
          <w:color w:val="13272F"/>
          <w:sz w:val="20"/>
          <w:szCs w:val="20"/>
        </w:rPr>
        <w:t xml:space="preserve"> Moving routes onto a Flask </w:t>
      </w:r>
      <w:r>
        <w:rPr>
          <w:b/>
          <w:bCs/>
          <w:color w:val="13272F"/>
          <w:sz w:val="20"/>
          <w:szCs w:val="20"/>
        </w:rPr>
        <w:t xml:space="preserve">Blueprint</w:t>
      </w:r>
      <w:r>
        <w:rPr>
          <w:color w:val="13272F"/>
          <w:sz w:val="20"/>
          <w:szCs w:val="20"/>
        </w:rPr>
        <w:t xml:space="preserve"> namespaces every endpoint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under the blueprint's name. The function is still called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index</w:t>
      </w:r>
      <w:r>
        <w:rPr>
          <w:color w:val="13272F"/>
          <w:sz w:val="20"/>
          <w:szCs w:val="20"/>
        </w:rPr>
        <w:t xml:space="preserve">, but its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endpoint name is now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web.index</w:t>
      </w:r>
      <w:r>
        <w:rPr>
          <w:color w:val="13272F"/>
          <w:sz w:val="20"/>
          <w:szCs w:val="20"/>
        </w:rPr>
        <w:t xml:space="preserve">. Four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redirect(url_for("index"))</w:t>
      </w:r>
      <w:r>
        <w:rPr>
          <w:color w:val="13272F"/>
          <w:sz w:val="20"/>
          <w:szCs w:val="20"/>
        </w:rPr>
        <w:t xml:space="preserve"> calls inside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routes.py</w:t>
      </w:r>
      <w:r>
        <w:rPr>
          <w:color w:val="13272F"/>
          <w:sz w:val="20"/>
          <w:szCs w:val="20"/>
        </w:rPr>
        <w:t xml:space="preserve"> were still using the old flat name.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Fix.</w:t>
      </w:r>
      <w:r>
        <w:rPr>
          <w:color w:val="13272F"/>
          <w:sz w:val="20"/>
          <w:szCs w:val="20"/>
        </w:rPr>
        <w:t xml:space="preserve"> Use the blueprint-relative form: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return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redirect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url_for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".index"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leading dot means </w:t>
      </w:r>
      <w:r>
        <w:rPr>
          <w:i/>
          <w:iCs/>
          <w:color w:val="13272F"/>
          <w:sz w:val="20"/>
          <w:szCs w:val="20"/>
        </w:rPr>
        <w:t xml:space="preserve">this blueprint</w:t>
      </w:r>
      <w:r>
        <w:rPr>
          <w:color w:val="13272F"/>
          <w:sz w:val="20"/>
          <w:szCs w:val="20"/>
        </w:rPr>
        <w:t xml:space="preserve">, whatever it is called. That is better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than hard-coding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"web.index"</w:t>
      </w:r>
      <w:r>
        <w:rPr>
          <w:color w:val="13272F"/>
          <w:sz w:val="20"/>
          <w:szCs w:val="20"/>
        </w:rPr>
        <w:t xml:space="preserve"> because the route module stays independent of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name the application mounts it under.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Worth noting:</w:t>
      </w:r>
      <w:r>
        <w:rPr>
          <w:color w:val="13272F"/>
          <w:sz w:val="20"/>
          <w:szCs w:val="20"/>
        </w:rPr>
        <w:t xml:space="preserve"> the templates were unaffected — they hard-code paths like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/start/case_1</w:t>
      </w:r>
      <w:r>
        <w:rPr>
          <w:color w:val="13272F"/>
          <w:sz w:val="20"/>
          <w:szCs w:val="20"/>
        </w:rPr>
        <w:t xml:space="preserve"> rather than using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url_for</w:t>
      </w:r>
      <w:r>
        <w:rPr>
          <w:color w:val="13272F"/>
          <w:sz w:val="20"/>
          <w:szCs w:val="20"/>
        </w:rPr>
        <w:t xml:space="preserve">. That is a small piece of debt for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later task, since hard-coded paths break silently if a route ever changes.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7.2 · `pip install -e .` failed with a Python version error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Symptom.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ERROR: Package 'vpsim' requires a different Python: 3.9.6 not in '&gt;=3.11'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Cause.</w:t>
      </w:r>
      <w:r>
        <w:rPr>
          <w:color w:val="13272F"/>
          <w:sz w:val="20"/>
          <w:szCs w:val="20"/>
        </w:rPr>
        <w:t xml:space="preserve"> A bare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pip</w:t>
      </w:r>
      <w:r>
        <w:rPr>
          <w:color w:val="13272F"/>
          <w:sz w:val="20"/>
          <w:szCs w:val="20"/>
        </w:rPr>
        <w:t xml:space="preserve"> on this machine is macOS's system Python 3.9, not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project's virtual environment. The virtual environment was never activated in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shell.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Fix.</w:t>
      </w:r>
      <w:r>
        <w:rPr>
          <w:color w:val="13272F"/>
          <w:sz w:val="20"/>
          <w:szCs w:val="20"/>
        </w:rPr>
        <w:t xml:space="preserve"> Call the venv's interpreter explicitly: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pip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install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".[dev]"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 it is worth recording.</w:t>
      </w:r>
      <w:r>
        <w:rPr>
          <w:color w:val="13272F"/>
          <w:sz w:val="20"/>
          <w:szCs w:val="20"/>
        </w:rPr>
        <w:t xml:space="preserve"> The error is a good one —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requires-python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caught the mismatch immediately rather than installing and failing later 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runtime with a confusing syntax error on modern type-hint syntax. This is 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argument for keeping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requires-python</w:t>
      </w:r>
      <w:r>
        <w:rPr>
          <w:color w:val="13272F"/>
          <w:sz w:val="20"/>
          <w:szCs w:val="20"/>
        </w:rPr>
        <w:t xml:space="preserve"> accurate.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7.3 · `curl` returned 403 from a server that was working perfectly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Symptom.</w:t>
      </w:r>
      <w:r>
        <w:rPr>
          <w:color w:val="13272F"/>
          <w:sz w:val="20"/>
          <w:szCs w:val="20"/>
        </w:rPr>
        <w:t xml:space="preserve"> With the server confirmed running, every `curl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http://127.0.0.1:5000/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 returned </w:t>
      </w:r>
      <w:r>
        <w:rPr>
          <w:color w:val="13272F"/>
          <w:sz w:val="20"/>
          <w:szCs w:val="20"/>
        </w:rPr>
        <w:t xml:space="preserve">403`, and the server's own log showed no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requests arriving at all.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Cause.</w:t>
      </w:r>
      <w:r>
        <w:rPr>
          <w:color w:val="13272F"/>
          <w:sz w:val="20"/>
          <w:szCs w:val="20"/>
        </w:rPr>
        <w:t xml:space="preserve"> Not the application. An HTTP proxy in the environment was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intercepting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curl</w:t>
      </w:r>
      <w:r>
        <w:rPr>
          <w:color w:val="13272F"/>
          <w:sz w:val="20"/>
          <w:szCs w:val="20"/>
        </w:rPr>
        <w:t xml:space="preserve"> before it reached the loopback interface. The 403 came from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proxy.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Fix.</w:t>
      </w:r>
      <w:r>
        <w:rPr>
          <w:color w:val="13272F"/>
          <w:sz w:val="20"/>
          <w:szCs w:val="20"/>
        </w:rPr>
        <w:t xml:space="preserve"> Request over loopback from Python instead, bypassing the proxy: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urllib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request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urlopen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"http://127.0.0.1:5000/"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timeout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which returned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200, 4666 bytes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lesson.</w:t>
      </w:r>
      <w:r>
        <w:rPr>
          <w:color w:val="13272F"/>
          <w:sz w:val="20"/>
          <w:szCs w:val="20"/>
        </w:rPr>
        <w:t xml:space="preserve"> When a tool reports a failure that the thing being tested does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 corroborate — here, the server's own access log was empty — suspect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tool. An empty server log during a "failed" request is a strong signal that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request never arrived.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 · Verification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Four independent checks, all passing.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docs/spec/TEST_STRATEGY.md</w:t>
      </w:r>
      <w:r>
        <w:rPr>
          <w:color w:val="13272F"/>
          <w:sz w:val="20"/>
          <w:szCs w:val="20"/>
        </w:rPr>
        <w:t xml:space="preserve"> explains what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each kind of test can and cannot catch; this is the short version.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pytest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q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17 passed in 0.31s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imports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Contracts: 1 kept, 0 broken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validate_detectors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51/54 = 94%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boots, 9 routes, HTTP 200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837"/>
        <w:gridCol w:w="4024"/>
        <w:gridCol w:w="3499"/>
      </w:tblGrid>
      <w:tr>
        <w:trPr>
          <w:tblHeader/>
        </w:trPr>
        <w:tc>
          <w:tcPr>
            <w:tcW w:type="dxa" w:w="183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Check</w:t>
            </w:r>
          </w:p>
        </w:tc>
        <w:tc>
          <w:tcPr>
            <w:tcW w:type="dxa" w:w="402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proves</w:t>
            </w:r>
          </w:p>
        </w:tc>
        <w:tc>
          <w:tcPr>
            <w:tcW w:type="dxa" w:w="349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does 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not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prove</w:t>
            </w:r>
          </w:p>
        </w:tc>
      </w:tr>
      <w:tr>
        <w:trPr>
          <w:tblHeader w:val="false"/>
        </w:trPr>
        <w:tc>
          <w:tcPr>
            <w:tcW w:type="dxa" w:w="183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11 route smoke tests</w:t>
            </w:r>
          </w:p>
        </w:tc>
        <w:tc>
          <w:tcPr>
            <w:tcW w:type="dxa" w:w="40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route is wired and returns a sane status</w:t>
            </w:r>
          </w:p>
        </w:tc>
        <w:tc>
          <w:tcPr>
            <w:tcW w:type="dxa" w:w="349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That any answer is clinically correct</w:t>
            </w:r>
          </w:p>
        </w:tc>
      </w:tr>
      <w:tr>
        <w:trPr>
          <w:tblHeader w:val="false"/>
        </w:trPr>
        <w:tc>
          <w:tcPr>
            <w:tcW w:type="dxa" w:w="183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layering tests</w:t>
            </w:r>
          </w:p>
        </w:tc>
        <w:tc>
          <w:tcPr>
            <w:tcW w:type="dxa" w:w="402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domain/</w:t>
            </w:r>
            <w:r>
              <w:rPr>
                <w:color w:val="13272F"/>
                <w:sz w:val="17"/>
                <w:szCs w:val="17"/>
              </w:rPr>
              <w:t xml:space="preserve"> has no upward imports</w:t>
            </w:r>
          </w:p>
        </w:tc>
        <w:tc>
          <w:tcPr>
            <w:tcW w:type="dxa" w:w="349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That the layers are well designed</w:t>
            </w:r>
          </w:p>
        </w:tc>
      </w:tr>
      <w:tr>
        <w:trPr>
          <w:tblHeader w:val="false"/>
        </w:trPr>
        <w:tc>
          <w:tcPr>
            <w:tcW w:type="dxa" w:w="183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lint-imports</w:t>
            </w:r>
          </w:p>
        </w:tc>
        <w:tc>
          <w:tcPr>
            <w:tcW w:type="dxa" w:w="40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Same rule, enforced transitively, ready for CI</w:t>
            </w:r>
          </w:p>
        </w:tc>
        <w:tc>
          <w:tcPr>
            <w:tcW w:type="dxa" w:w="349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Anything about runtime behaviour</w:t>
            </w:r>
          </w:p>
        </w:tc>
      </w:tr>
      <w:tr>
        <w:trPr>
          <w:tblHeader w:val="false"/>
        </w:trPr>
        <w:tc>
          <w:tcPr>
            <w:tcW w:type="dxa" w:w="183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validate_detectors.py</w:t>
            </w:r>
          </w:p>
        </w:tc>
        <w:tc>
          <w:tcPr>
            <w:tcW w:type="dxa" w:w="402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Detector accuracy is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unchanged at 94%</w:t>
            </w:r>
          </w:p>
        </w:tc>
        <w:tc>
          <w:tcPr>
            <w:tcW w:type="dxa" w:w="349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That 94% is good enough for clinical use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fourth is the one that matters most for this task. Everything else confirms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code moved; the validation run confirms the code moved **without changing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what it computes**. It runs the real detectors over 18 hand-labelled transcripts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and reports the same 51/54 as before the refactor.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 · What this changes for you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If you have pulled this branch, your old commands will not work.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4095"/>
        <w:gridCol w:w="5265"/>
      </w:tblGrid>
      <w:tr>
        <w:trPr>
          <w:tblHeader/>
        </w:trPr>
        <w:tc>
          <w:tcPr>
            <w:tcW w:type="dxa" w:w="409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Before</w:t>
            </w:r>
          </w:p>
        </w:tc>
        <w:tc>
          <w:tcPr>
            <w:tcW w:type="dxa" w:w="526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Now</w:t>
            </w:r>
          </w:p>
        </w:tc>
      </w:tr>
      <w:tr>
        <w:trPr>
          <w:tblHeader w:val="false"/>
        </w:trPr>
        <w:tc>
          <w:tcPr>
            <w:tcW w:type="dxa" w:w="40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python app.py</w:t>
            </w:r>
          </w:p>
        </w:tc>
        <w:tc>
          <w:tcPr>
            <w:tcW w:type="dxa" w:w="52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python -m vpsim</w:t>
            </w:r>
          </w:p>
        </w:tc>
      </w:tr>
      <w:tr>
        <w:trPr>
          <w:tblHeader w:val="false"/>
        </w:trPr>
        <w:tc>
          <w:tcPr>
            <w:tcW w:type="dxa" w:w="409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  <w:tc>
          <w:tcPr>
            <w:tcW w:type="dxa" w:w="52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pip install -e ".[dev]"</w:t>
            </w:r>
            <w:r>
              <w:rPr>
                <w:color w:val="13272F"/>
                <w:sz w:val="17"/>
                <w:szCs w:val="17"/>
              </w:rPr>
              <w:t xml:space="preserve"> —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once, after pulling</w:t>
            </w:r>
          </w:p>
        </w:tc>
      </w:tr>
      <w:tr>
        <w:trPr>
          <w:tblHeader w:val="false"/>
        </w:trPr>
        <w:tc>
          <w:tcPr>
            <w:tcW w:type="dxa" w:w="40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  <w:tc>
          <w:tcPr>
            <w:tcW w:type="dxa" w:w="52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pytest</w:t>
            </w:r>
          </w:p>
        </w:tc>
      </w:tr>
      <w:tr>
        <w:trPr>
          <w:tblHeader w:val="false"/>
        </w:trPr>
        <w:tc>
          <w:tcPr>
            <w:tcW w:type="dxa" w:w="409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  <w:tc>
          <w:tcPr>
            <w:tcW w:type="dxa" w:w="52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lint-imports</w:t>
            </w:r>
          </w:p>
        </w:tc>
      </w:tr>
      <w:tr>
        <w:trPr>
          <w:tblHeader w:val="false"/>
        </w:trPr>
        <w:tc>
          <w:tcPr>
            <w:tcW w:type="dxa" w:w="40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python validate_detectors.py</w:t>
            </w:r>
          </w:p>
        </w:tc>
        <w:tc>
          <w:tcPr>
            <w:tcW w:type="dxa" w:w="52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unchanged</w:t>
            </w:r>
          </w:p>
        </w:tc>
      </w:tr>
      <w:tr>
        <w:trPr>
          <w:tblHeader w:val="false"/>
        </w:trPr>
        <w:tc>
          <w:tcPr>
            <w:tcW w:type="dxa" w:w="409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python analyze_sessions.py sessions</w:t>
            </w:r>
          </w:p>
        </w:tc>
        <w:tc>
          <w:tcPr>
            <w:tcW w:type="dxa" w:w="52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unchanged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First-time setup after pulling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activate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pip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install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".[dev]"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pytest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pip install -e .</w:t>
      </w:r>
      <w:r>
        <w:rPr>
          <w:color w:val="13272F"/>
          <w:sz w:val="20"/>
          <w:szCs w:val="20"/>
        </w:rPr>
        <w:t xml:space="preserve"> installs the package in </w:t>
      </w:r>
      <w:r>
        <w:rPr>
          <w:b/>
          <w:bCs/>
          <w:color w:val="13272F"/>
          <w:sz w:val="20"/>
          <w:szCs w:val="20"/>
        </w:rPr>
        <w:t xml:space="preserve">editable</w:t>
      </w:r>
      <w:r>
        <w:rPr>
          <w:color w:val="13272F"/>
          <w:sz w:val="20"/>
          <w:szCs w:val="20"/>
        </w:rPr>
        <w:t xml:space="preserve"> mode — it puts a link to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directory on the Python path rather than copying files. Edit a file and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change is live; you do not reinstall.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Where your file went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3420"/>
        <w:gridCol w:w="5940"/>
      </w:tblGrid>
      <w:tr>
        <w:trPr>
          <w:tblHeader/>
        </w:trPr>
        <w:tc>
          <w:tcPr>
            <w:tcW w:type="dxa" w:w="342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You are looking for</w:t>
            </w:r>
          </w:p>
        </w:tc>
        <w:tc>
          <w:tcPr>
            <w:tcW w:type="dxa" w:w="594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 is now in</w:t>
            </w:r>
          </w:p>
        </w:tc>
      </w:tr>
      <w:tr>
        <w:trPr>
          <w:tblHeader w:val="false"/>
        </w:trPr>
        <w:tc>
          <w:tcPr>
            <w:tcW w:type="dxa" w:w="34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detectors</w:t>
            </w:r>
          </w:p>
        </w:tc>
        <w:tc>
          <w:tcPr>
            <w:tcW w:type="dxa" w:w="59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vpsim/domain/assessment/bias.py</w:t>
            </w:r>
          </w:p>
        </w:tc>
      </w:tr>
      <w:tr>
        <w:trPr>
          <w:tblHeader w:val="false"/>
        </w:trPr>
        <w:tc>
          <w:tcPr>
            <w:tcW w:type="dxa" w:w="34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cases</w:t>
            </w:r>
          </w:p>
        </w:tc>
        <w:tc>
          <w:tcPr>
            <w:tcW w:type="dxa" w:w="59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vpsim/domain/content/cases.py</w:t>
            </w:r>
          </w:p>
        </w:tc>
      </w:tr>
      <w:tr>
        <w:trPr>
          <w:tblHeader w:val="false"/>
        </w:trPr>
        <w:tc>
          <w:tcPr>
            <w:tcW w:type="dxa" w:w="34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routes</w:t>
            </w:r>
          </w:p>
        </w:tc>
        <w:tc>
          <w:tcPr>
            <w:tcW w:type="dxa" w:w="59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vpsim/api/routes.py</w:t>
            </w:r>
          </w:p>
        </w:tc>
      </w:tr>
      <w:tr>
        <w:trPr>
          <w:tblHeader w:val="false"/>
        </w:trPr>
        <w:tc>
          <w:tcPr>
            <w:tcW w:type="dxa" w:w="34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templates</w:t>
            </w:r>
          </w:p>
        </w:tc>
        <w:tc>
          <w:tcPr>
            <w:tcW w:type="dxa" w:w="59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vpsim/web/templates/</w:t>
            </w:r>
          </w:p>
        </w:tc>
      </w:tr>
      <w:tr>
        <w:trPr>
          <w:tblHeader w:val="false"/>
        </w:trPr>
        <w:tc>
          <w:tcPr>
            <w:tcW w:type="dxa" w:w="34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LLM calls</w:t>
            </w:r>
          </w:p>
        </w:tc>
        <w:tc>
          <w:tcPr>
            <w:tcW w:type="dxa" w:w="59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vpsim/infra/llm/gateway.py</w:t>
            </w:r>
          </w:p>
        </w:tc>
      </w:tr>
      <w:tr>
        <w:trPr>
          <w:tblHeader w:val="false"/>
        </w:trPr>
        <w:tc>
          <w:tcPr>
            <w:tcW w:type="dxa" w:w="34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topic keywords</w:t>
            </w:r>
          </w:p>
        </w:tc>
        <w:tc>
          <w:tcPr>
            <w:tcW w:type="dxa" w:w="59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vpsim/domain/assessment/topics.py</w:t>
            </w:r>
          </w:p>
        </w:tc>
      </w:tr>
      <w:tr>
        <w:trPr>
          <w:tblHeader w:val="false"/>
        </w:trPr>
        <w:tc>
          <w:tcPr>
            <w:tcW w:type="dxa" w:w="34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session saving</w:t>
            </w:r>
          </w:p>
        </w:tc>
        <w:tc>
          <w:tcPr>
            <w:tcW w:type="dxa" w:w="59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vpsim/infra/storage.py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If you add a file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Ask one question: </w:t>
      </w:r>
      <w:r>
        <w:rPr>
          <w:b/>
          <w:bCs/>
          <w:color w:val="13272F"/>
          <w:sz w:val="20"/>
          <w:szCs w:val="20"/>
        </w:rPr>
        <w:t xml:space="preserve">does this touch the outside world?</w:t>
      </w:r>
      <w:r>
        <w:rPr>
          <w:color w:val="13272F"/>
          <w:sz w:val="20"/>
          <w:szCs w:val="20"/>
        </w:rPr>
        <w:t xml:space="preserve"> Network, disk,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database, environment variables, Flask — that is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infra/</w:t>
      </w:r>
      <w:r>
        <w:rPr>
          <w:color w:val="13272F"/>
          <w:sz w:val="20"/>
          <w:szCs w:val="20"/>
        </w:rPr>
        <w:t xml:space="preserve"> or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api/</w:t>
      </w:r>
      <w:r>
        <w:rPr>
          <w:color w:val="13272F"/>
          <w:sz w:val="20"/>
          <w:szCs w:val="20"/>
        </w:rPr>
        <w:t xml:space="preserve">. If it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pure computation over data handed to it, it is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Put it in the wrong place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pytest</w:t>
      </w:r>
      <w:r>
        <w:rPr>
          <w:color w:val="13272F"/>
          <w:sz w:val="20"/>
          <w:szCs w:val="20"/>
        </w:rPr>
        <w:t xml:space="preserve"> tells you within a second. That is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point of the layering tests.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 · Known debt left behind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Deliberate. Each has a task that closes it.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6102"/>
        <w:gridCol w:w="1061"/>
        <w:gridCol w:w="2197"/>
      </w:tblGrid>
      <w:tr>
        <w:trPr>
          <w:tblHeader/>
        </w:trPr>
        <w:tc>
          <w:tcPr>
            <w:tcW w:type="dxa" w:w="610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Debt</w:t>
            </w:r>
          </w:p>
        </w:tc>
        <w:tc>
          <w:tcPr>
            <w:tcW w:type="dxa" w:w="106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Where</w:t>
            </w:r>
          </w:p>
        </w:tc>
        <w:tc>
          <w:tcPr>
            <w:tcW w:type="dxa" w:w="219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Closed by</w:t>
            </w:r>
          </w:p>
        </w:tc>
      </w:tr>
      <w:tr>
        <w:trPr>
          <w:tblHeader w:val="false"/>
        </w:trPr>
        <w:tc>
          <w:tcPr>
            <w:tcW w:type="dxa" w:w="61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Session state is a dict in process memory.</w:t>
            </w:r>
            <w:r>
              <w:rPr>
                <w:color w:val="13272F"/>
                <w:sz w:val="17"/>
                <w:szCs w:val="17"/>
              </w:rPr>
              <w:t xml:space="preserve"> Lost on restart, cannot be shared between workers, limits the app to one process. Recorded as blocker B1 in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TECH_SPEC</w:t>
            </w:r>
            <w:r>
              <w:rPr>
                <w:color w:val="13272F"/>
                <w:sz w:val="17"/>
                <w:szCs w:val="17"/>
              </w:rPr>
              <w:t xml:space="preserve">.</w:t>
            </w:r>
          </w:p>
        </w:tc>
        <w:tc>
          <w:tcPr>
            <w:tcW w:type="dxa" w:w="10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vpsim/infra/session_store.py</w:t>
            </w:r>
          </w:p>
        </w:tc>
        <w:tc>
          <w:tcPr>
            <w:tcW w:type="dxa" w:w="21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T-013</w:t>
            </w:r>
            <w:r>
              <w:rPr>
                <w:color w:val="13272F"/>
                <w:sz w:val="17"/>
                <w:szCs w:val="17"/>
              </w:rPr>
              <w:t xml:space="preserve"> — append-only event log in PostgreSQL (ADR-0003)</w:t>
            </w:r>
          </w:p>
        </w:tc>
      </w:tr>
      <w:tr>
        <w:trPr>
          <w:tblHeader w:val="false"/>
        </w:trPr>
        <w:tc>
          <w:tcPr>
            <w:tcW w:type="dxa" w:w="610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unit tests for the domain layer.</w:t>
            </w:r>
            <w:r>
              <w:rPr>
                <w:color w:val="13272F"/>
                <w:sz w:val="17"/>
                <w:szCs w:val="17"/>
              </w:rPr>
              <w:t xml:space="preserve"> The refactor made them possible; it did not write them. Smoke tests prove wiring, not correctness.</w:t>
            </w:r>
          </w:p>
        </w:tc>
        <w:tc>
          <w:tcPr>
            <w:tcW w:type="dxa" w:w="10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tests/</w:t>
            </w:r>
          </w:p>
        </w:tc>
        <w:tc>
          <w:tcPr>
            <w:tcW w:type="dxa" w:w="21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T-002</w:t>
            </w:r>
            <w:r>
              <w:rPr>
                <w:color w:val="13272F"/>
                <w:sz w:val="17"/>
                <w:szCs w:val="17"/>
              </w:rPr>
              <w:t xml:space="preserve"> — test harness and fake LLM gateway</w:t>
            </w:r>
          </w:p>
        </w:tc>
      </w:tr>
      <w:tr>
        <w:trPr>
          <w:tblHeader w:val="false"/>
        </w:trPr>
        <w:tc>
          <w:tcPr>
            <w:tcW w:type="dxa" w:w="61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Server-rendered routes.</w:t>
            </w:r>
            <w:r>
              <w:rPr>
                <w:color w:val="13272F"/>
                <w:sz w:val="17"/>
                <w:szCs w:val="17"/>
              </w:rPr>
              <w:t xml:space="preserve"> The prototype's HTML routes remain.</w:t>
            </w:r>
          </w:p>
        </w:tc>
        <w:tc>
          <w:tcPr>
            <w:tcW w:type="dxa" w:w="10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vpsim/api/routes.py</w:t>
            </w:r>
          </w:p>
        </w:tc>
        <w:tc>
          <w:tcPr>
            <w:tcW w:type="dxa" w:w="21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T-030</w:t>
            </w:r>
            <w:r>
              <w:rPr>
                <w:color w:val="13272F"/>
                <w:sz w:val="17"/>
                <w:szCs w:val="17"/>
              </w:rPr>
              <w:t xml:space="preserve"> — JSON API under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</w:t>
            </w:r>
            <w:r>
              <w:rPr>
                <w:color w:val="13272F"/>
                <w:sz w:val="17"/>
                <w:szCs w:val="17"/>
              </w:rPr>
              <w:t xml:space="preserve"> (ADR-0006)</w:t>
            </w:r>
          </w:p>
        </w:tc>
      </w:tr>
      <w:tr>
        <w:trPr>
          <w:tblHeader w:val="false"/>
        </w:trPr>
        <w:tc>
          <w:tcPr>
            <w:tcW w:type="dxa" w:w="610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`purpose` does nothing yet.</w:t>
            </w:r>
            <w:r>
              <w:rPr>
                <w:color w:val="13272F"/>
                <w:sz w:val="17"/>
                <w:szCs w:val="17"/>
              </w:rPr>
              <w:t xml:space="preserve"> Every purpose resolves to the same model.</w:t>
            </w:r>
          </w:p>
        </w:tc>
        <w:tc>
          <w:tcPr>
            <w:tcW w:type="dxa" w:w="10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vpsim/infra/llm/gateway.py</w:t>
            </w:r>
          </w:p>
        </w:tc>
        <w:tc>
          <w:tcPr>
            <w:tcW w:type="dxa" w:w="21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T-031</w:t>
            </w:r>
            <w:r>
              <w:rPr>
                <w:color w:val="13272F"/>
                <w:sz w:val="17"/>
                <w:szCs w:val="17"/>
              </w:rPr>
              <w:t xml:space="preserve"> — per-purpose routing, circuit breaker, cost logging</w:t>
            </w:r>
          </w:p>
        </w:tc>
      </w:tr>
      <w:tr>
        <w:trPr>
          <w:tblHeader w:val="false"/>
        </w:trPr>
        <w:tc>
          <w:tcPr>
            <w:tcW w:type="dxa" w:w="61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Templates hard-code URLs.</w:t>
            </w:r>
            <w:r>
              <w:rPr>
                <w:color w:val="1327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url_for</w:t>
            </w:r>
            <w:r>
              <w:rPr>
                <w:color w:val="13272F"/>
                <w:sz w:val="17"/>
                <w:szCs w:val="17"/>
              </w:rPr>
              <w:t xml:space="preserve"> is not used, so a route rename breaks links silently.</w:t>
            </w:r>
          </w:p>
        </w:tc>
        <w:tc>
          <w:tcPr>
            <w:tcW w:type="dxa" w:w="10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vpsim/web/templates/</w:t>
            </w:r>
          </w:p>
        </w:tc>
        <w:tc>
          <w:tcPr>
            <w:tcW w:type="dxa" w:w="21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unassigned — fold into T-030</w:t>
            </w:r>
          </w:p>
        </w:tc>
      </w:tr>
      <w:tr>
        <w:trPr>
          <w:tblHeader w:val="false"/>
        </w:trPr>
        <w:tc>
          <w:tcPr>
            <w:tcW w:type="dxa" w:w="610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`requirements.txt` still exists</w:t>
            </w:r>
            <w:r>
              <w:rPr>
                <w:color w:val="13272F"/>
                <w:sz w:val="17"/>
                <w:szCs w:val="17"/>
              </w:rPr>
              <w:t xml:space="preserve"> alongside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pyproject.toml</w:t>
            </w:r>
            <w:r>
              <w:rPr>
                <w:color w:val="13272F"/>
                <w:sz w:val="17"/>
                <w:szCs w:val="17"/>
              </w:rPr>
              <w:t xml:space="preserve">, and they can drift.</w:t>
            </w:r>
          </w:p>
        </w:tc>
        <w:tc>
          <w:tcPr>
            <w:tcW w:type="dxa" w:w="10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repository root</w:t>
            </w:r>
          </w:p>
        </w:tc>
        <w:tc>
          <w:tcPr>
            <w:tcW w:type="dxa" w:w="21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T-005</w:t>
            </w:r>
            <w:r>
              <w:rPr>
                <w:color w:val="13272F"/>
                <w:sz w:val="17"/>
                <w:szCs w:val="17"/>
              </w:rPr>
              <w:t xml:space="preserve"> — Docker image build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Each of these is marked in the source with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NOTE (BUILD_PLAN T-xxx)</w:t>
      </w:r>
      <w:r>
        <w:rPr>
          <w:color w:val="13272F"/>
          <w:sz w:val="20"/>
          <w:szCs w:val="20"/>
        </w:rPr>
        <w:t xml:space="preserve"> comment,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so the code says where the fix lives.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 · How to undo 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Nothing here is committed 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main</w:t>
      </w:r>
      <w:r>
        <w:rPr>
          <w:color w:val="13272F"/>
          <w:sz w:val="20"/>
          <w:szCs w:val="20"/>
        </w:rPr>
        <w:t xml:space="preserve"> yet.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Abandon the whole thing: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checkout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main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branch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refactor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001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package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structure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Keep it but return to the old layout temporarily: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stash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if there are uncommitted changes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checkout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main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git mv</w:t>
      </w:r>
      <w:r>
        <w:rPr>
          <w:color w:val="13272F"/>
          <w:sz w:val="20"/>
          <w:szCs w:val="20"/>
        </w:rPr>
        <w:t xml:space="preserve"> preserved every file's history, so `git log --follow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vpsim/domain/assessment/bias.py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 shows the full history of </w:t>
      </w:r>
      <w:r>
        <w:rPr>
          <w:color w:val="13272F"/>
          <w:sz w:val="20"/>
          <w:szCs w:val="20"/>
        </w:rPr>
        <w:t xml:space="preserve">bias_detector.py`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including the confirmation-bias fix.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12 · Next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T-002 · Test harness and fake LLM gateway</w:t>
      </w:r>
      <w:r>
        <w:rPr>
          <w:color w:val="13272F"/>
          <w:sz w:val="20"/>
          <w:szCs w:val="20"/>
        </w:rPr>
        <w:t xml:space="preserve"> (2 days, depends on T-001).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is cheap now precisely because of this task.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vpsim/infra/llm/gateway.py</w:t>
      </w:r>
      <w:r>
        <w:rPr>
          <w:color w:val="13272F"/>
          <w:sz w:val="20"/>
          <w:szCs w:val="20"/>
        </w:rPr>
        <w:t xml:space="preserve">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single function that everything routes through, so a fake is one substitution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rather than a hunt through the codebase. That unlocks testing the whole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consultation flow — chat, examine, investigate, conclude — with no API key, no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network, no cost, and deterministic replies.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Written 5 September 2026 · Vraj Patel (202301408) · Yogesh Bagotia (202301114)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VPSim — System Design &amp; Engineering Specification</dc:title>
  <dc:creator>Vraj Patel, Yogesh Bagotia</dc:creator>
  <cp:lastModifiedBy>Un-named</cp:lastModifiedBy>
  <cp:revision>1</cp:revision>
  <dcterms:created xsi:type="dcterms:W3CDTF">2026-09-05T18:26:36.807Z</dcterms:created>
  <dcterms:modified xsi:type="dcterms:W3CDTF">2026-09-05T18:26:36.812Z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