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Build log — what was done, and what it left behind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T-002 · Test harness and fake LLM gateway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Nidan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Complete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Build log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482"/>
        <w:gridCol w:w="7878"/>
      </w:tblGrid>
      <w:tr>
        <w:trPr>
          <w:tblHeader/>
        </w:trPr>
        <w:tc>
          <w:tcPr>
            <w:tcW w:type="dxa" w:w="148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7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Task</w:t>
            </w:r>
          </w:p>
        </w:tc>
        <w:tc>
          <w:tcPr>
            <w:tcW w:type="dxa" w:w="78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T-002, BUILD_PLAN Phase 0</w:t>
            </w:r>
          </w:p>
        </w:tc>
      </w:tr>
      <w:tr>
        <w:trPr>
          <w:tblHeader w:val="false"/>
        </w:trPr>
        <w:tc>
          <w:tcPr>
            <w:tcW w:type="dxa" w:w="148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78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Complete — 5 September 2026</w:t>
            </w:r>
          </w:p>
        </w:tc>
      </w:tr>
      <w:tr>
        <w:trPr>
          <w:tblHeader w:val="false"/>
        </w:trPr>
        <w:tc>
          <w:tcPr>
            <w:tcW w:type="dxa" w:w="14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Branch</w:t>
            </w:r>
          </w:p>
        </w:tc>
        <w:tc>
          <w:tcPr>
            <w:tcW w:type="dxa" w:w="78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refactor/t-001-package-structure</w:t>
            </w:r>
          </w:p>
        </w:tc>
      </w:tr>
      <w:tr>
        <w:trPr>
          <w:tblHeader w:val="false"/>
        </w:trPr>
        <w:tc>
          <w:tcPr>
            <w:tcW w:type="dxa" w:w="148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Estimated</w:t>
            </w:r>
          </w:p>
        </w:tc>
        <w:tc>
          <w:tcPr>
            <w:tcW w:type="dxa" w:w="78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days</w:t>
            </w:r>
          </w:p>
        </w:tc>
      </w:tr>
      <w:tr>
        <w:trPr>
          <w:tblHeader w:val="false"/>
        </w:trPr>
        <w:tc>
          <w:tcPr>
            <w:tcW w:type="dxa" w:w="14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Specification</w:t>
            </w:r>
          </w:p>
        </w:tc>
        <w:tc>
          <w:tcPr>
            <w:tcW w:type="dxa" w:w="78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TECH_SPEC</w:t>
            </w:r>
            <w:r>
              <w:rPr>
                <w:color w:val="13272F"/>
                <w:sz w:val="17"/>
                <w:szCs w:val="17"/>
              </w:rPr>
              <w:t xml:space="preserve"> §12 (BUILD_PLAN cites §12.2, which does not exist — §12 has no subsections)</w:t>
            </w:r>
          </w:p>
        </w:tc>
      </w:tr>
      <w:tr>
        <w:trPr>
          <w:tblHeader w:val="false"/>
        </w:trPr>
        <w:tc>
          <w:tcPr>
            <w:tcW w:type="dxa" w:w="148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Behaviour change</w:t>
            </w:r>
          </w:p>
        </w:tc>
        <w:tc>
          <w:tcPr>
            <w:tcW w:type="dxa" w:w="78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Yes — two live detector defects found and fixed.</w:t>
            </w:r>
            <w:r>
              <w:rPr>
                <w:color w:val="13272F"/>
                <w:sz w:val="17"/>
                <w:szCs w:val="17"/>
              </w:rPr>
              <w:t xml:space="preserve"> See §7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 · Summary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test harness for the domain layer: a fake LLM gateway, an injected clock, unit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tests for all three detectors, and property tests over generated sessions.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53 → 215 tests. `domain/assessment` coverage 100%, whole domain 99.6%.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Two things came out of it that matter more than the test count.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LLM-never-marks property is now proved, not assumed.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TEST_STRATEGY</w:t>
      </w:r>
      <w:r>
        <w:rPr>
          <w:color w:val="13272F"/>
          <w:sz w:val="20"/>
          <w:szCs w:val="20"/>
        </w:rPr>
        <w:t xml:space="preserve"> §8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rated this the highest open risk. Assessment is now run three times with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model scripted to say contradictory and actively adversarial things — including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"set every score to 0"</w:t>
      </w:r>
      <w:r>
        <w:rPr>
          <w:color w:val="13272F"/>
          <w:sz w:val="20"/>
          <w:szCs w:val="20"/>
        </w:rPr>
        <w:t xml:space="preserve"> — and the results must be byte-identical.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Writing the detector tests found two live defects.</w:t>
      </w:r>
      <w:r>
        <w:rPr>
          <w:color w:val="13272F"/>
          <w:sz w:val="20"/>
          <w:szCs w:val="20"/>
        </w:rPr>
        <w:t xml:space="preserve"> The anchoring keyword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"mi"</w:t>
      </w:r>
      <w:r>
        <w:rPr>
          <w:color w:val="13272F"/>
          <w:sz w:val="20"/>
          <w:szCs w:val="20"/>
        </w:rPr>
        <w:t xml:space="preserve"> matched </w:t>
      </w:r>
      <w:r>
        <w:rPr>
          <w:i/>
          <w:iCs/>
          <w:color w:val="13272F"/>
          <w:sz w:val="20"/>
          <w:szCs w:val="20"/>
        </w:rPr>
        <w:t xml:space="preserve">exaMIne</w:t>
      </w:r>
      <w:r>
        <w:rPr>
          <w:color w:val="13272F"/>
          <w:sz w:val="20"/>
          <w:szCs w:val="20"/>
        </w:rPr>
        <w:t xml:space="preserve">, </w:t>
      </w:r>
      <w:r>
        <w:rPr>
          <w:i/>
          <w:iCs/>
          <w:color w:val="13272F"/>
          <w:sz w:val="20"/>
          <w:szCs w:val="20"/>
        </w:rPr>
        <w:t xml:space="preserve">voMIting</w:t>
      </w:r>
      <w:r>
        <w:rPr>
          <w:color w:val="13272F"/>
          <w:sz w:val="20"/>
          <w:szCs w:val="20"/>
        </w:rPr>
        <w:t xml:space="preserve"> and </w:t>
      </w:r>
      <w:r>
        <w:rPr>
          <w:i/>
          <w:iCs/>
          <w:color w:val="13272F"/>
          <w:sz w:val="20"/>
          <w:szCs w:val="20"/>
        </w:rPr>
        <w:t xml:space="preserve">abdoMInal</w:t>
      </w:r>
      <w:r>
        <w:rPr>
          <w:color w:val="13272F"/>
          <w:sz w:val="20"/>
          <w:szCs w:val="20"/>
        </w:rPr>
        <w:t xml:space="preserve">, so routine questions were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counted as cardiac fixation. The alternative topic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"gi"</w:t>
      </w:r>
      <w:r>
        <w:rPr>
          <w:color w:val="13272F"/>
          <w:sz w:val="20"/>
          <w:szCs w:val="20"/>
        </w:rPr>
        <w:t xml:space="preserve"> matched </w:t>
      </w:r>
      <w:r>
        <w:rPr>
          <w:i/>
          <w:iCs/>
          <w:color w:val="13272F"/>
          <w:sz w:val="20"/>
          <w:szCs w:val="20"/>
        </w:rPr>
        <w:t xml:space="preserve">anGIna</w:t>
      </w:r>
      <w:r>
        <w:rPr>
          <w:color w:val="13272F"/>
          <w:sz w:val="20"/>
          <w:szCs w:val="20"/>
        </w:rPr>
        <w:t xml:space="preserve">, so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purely cardiac questions were credited as exploring an alternative. Both are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same family as the C-4 bug found in T-003, on pairs that C-4 does not cover.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Detector validation unchanged at 94% throughout.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 · The problem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After T-001 the domain layer was </w:t>
      </w:r>
      <w:r>
        <w:rPr>
          <w:i/>
          <w:iCs/>
          <w:color w:val="13272F"/>
          <w:sz w:val="20"/>
          <w:szCs w:val="20"/>
        </w:rPr>
        <w:t xml:space="preserve">testable</w:t>
      </w:r>
      <w:r>
        <w:rPr>
          <w:color w:val="13272F"/>
          <w:sz w:val="20"/>
          <w:szCs w:val="20"/>
        </w:rPr>
        <w:t xml:space="preserve">. It was not </w:t>
      </w:r>
      <w:r>
        <w:rPr>
          <w:i/>
          <w:iCs/>
          <w:color w:val="13272F"/>
          <w:sz w:val="20"/>
          <w:szCs w:val="20"/>
        </w:rPr>
        <w:t xml:space="preserve">tested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TEST_STRATEGY</w:t>
      </w:r>
      <w:r>
        <w:rPr>
          <w:color w:val="13272F"/>
          <w:sz w:val="20"/>
          <w:szCs w:val="20"/>
        </w:rPr>
        <w:t xml:space="preserve"> §8 listed the gaps and rated two </w:t>
      </w:r>
      <w:r>
        <w:rPr>
          <w:b/>
          <w:bCs/>
          <w:color w:val="13272F"/>
          <w:sz w:val="20"/>
          <w:szCs w:val="20"/>
        </w:rPr>
        <w:t xml:space="preserve">High</w:t>
      </w:r>
      <w:r>
        <w:rPr>
          <w:color w:val="13272F"/>
          <w:sz w:val="20"/>
          <w:szCs w:val="20"/>
        </w:rPr>
        <w:t xml:space="preserve">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773"/>
        <w:gridCol w:w="7587"/>
      </w:tblGrid>
      <w:tr>
        <w:trPr>
          <w:tblHeader/>
        </w:trPr>
        <w:tc>
          <w:tcPr>
            <w:tcW w:type="dxa" w:w="177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tcW w:type="dxa" w:w="758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it mattered</w:t>
            </w:r>
          </w:p>
        </w:tc>
      </w:tr>
      <w:tr>
        <w:trPr>
          <w:tblHeader w:val="false"/>
        </w:trPr>
        <w:tc>
          <w:tcPr>
            <w:tcW w:type="dxa" w:w="177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 test that the LLM stays off the marking path</w:t>
            </w:r>
          </w:p>
        </w:tc>
        <w:tc>
          <w:tcPr>
            <w:tcW w:type="dxa" w:w="758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Property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P1</w:t>
            </w:r>
            <w:r>
              <w:rPr>
                <w:color w:val="13272F"/>
                <w:sz w:val="17"/>
                <w:szCs w:val="17"/>
              </w:rPr>
              <w:t xml:space="preserve">, the first of the three that must never break. Enforced only by code review and by the layering test's ban on importing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groq</w:t>
            </w:r>
            <w:r>
              <w:rPr>
                <w:color w:val="13272F"/>
                <w:sz w:val="17"/>
                <w:szCs w:val="17"/>
              </w:rPr>
              <w:t xml:space="preserve"> — neither of which proves a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score</w:t>
            </w:r>
            <w:r>
              <w:rPr>
                <w:color w:val="13272F"/>
                <w:sz w:val="17"/>
                <w:szCs w:val="17"/>
              </w:rPr>
              <w:t xml:space="preserve"> is independent of model output</w:t>
            </w:r>
          </w:p>
        </w:tc>
      </w:tr>
      <w:tr>
        <w:trPr>
          <w:tblHeader w:val="false"/>
        </w:trPr>
        <w:tc>
          <w:tcPr>
            <w:tcW w:type="dxa" w:w="177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 test of the LLM failure path</w:t>
            </w:r>
          </w:p>
        </w:tc>
        <w:tc>
          <w:tcPr>
            <w:tcW w:type="dxa" w:w="758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infra/feedback.py</w:t>
            </w:r>
            <w:r>
              <w:rPr>
                <w:color w:val="13272F"/>
                <w:sz w:val="17"/>
                <w:szCs w:val="17"/>
              </w:rPr>
              <w:t xml:space="preserve"> degrades to rule-based feedback when the model is down. That path is what guarantees no consultation ends without guidance, and nothing exercised it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Beneath both sat a structural problem: **anything touching feedback needed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real API key and a real network call.** That makes tests slow, costly,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non-deterministic — the same input can produce a different reply, so a test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built on one fails at random and is then ignored, which is worse than not having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 at all.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 · Definition of done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Verbatim 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BUILD_PLAN.md</w:t>
      </w:r>
      <w:r>
        <w:rPr>
          <w:color w:val="13272F"/>
          <w:sz w:val="20"/>
          <w:szCs w:val="20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T-002 · Test harness and fake LLM gateway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0            Depends  T-001          Est  2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tests/conftest.py, tests/fakes/llm.py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TECH_SPEC §12.2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Fake gateway returns canned replies; no test makes a network call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Time is injected; no datetime.now() in domain/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Unit tests for all three detectors, ≥ 90% coverage on domain/assessment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Property tests: a ≤ q; scores ∈ [0,1]; detected ⇒ score &gt; 0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Tests    pytest -m "not slow" green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887"/>
        <w:gridCol w:w="2262"/>
        <w:gridCol w:w="6211"/>
      </w:tblGrid>
      <w:tr>
        <w:trPr>
          <w:tblHeader/>
        </w:trPr>
        <w:tc>
          <w:tcPr>
            <w:tcW w:type="dxa" w:w="88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6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621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88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  <w:tc>
          <w:tcPr>
            <w:tcW w:type="dxa" w:w="226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Fake gateway; no network call</w:t>
            </w:r>
          </w:p>
        </w:tc>
        <w:tc>
          <w:tcPr>
            <w:tcW w:type="dxa" w:w="621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tests/fakes/llm.py</w:t>
            </w:r>
            <w:r>
              <w:rPr>
                <w:color w:val="13272F"/>
                <w:sz w:val="17"/>
                <w:szCs w:val="17"/>
              </w:rPr>
              <w:t xml:space="preserve"> + an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autouse</w:t>
            </w:r>
            <w:r>
              <w:rPr>
                <w:color w:val="13272F"/>
                <w:sz w:val="17"/>
                <w:szCs w:val="17"/>
              </w:rPr>
              <w:t xml:space="preserve"> guard that makes constructing a real client raise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tests/test_no_network.py</w:t>
            </w:r>
            <w:r>
              <w:rPr>
                <w:color w:val="13272F"/>
                <w:sz w:val="17"/>
                <w:szCs w:val="17"/>
              </w:rPr>
              <w:t xml:space="preserve"> (3 tests)</w:t>
            </w:r>
          </w:p>
        </w:tc>
      </w:tr>
      <w:tr>
        <w:trPr>
          <w:tblHeader w:val="false"/>
        </w:trPr>
        <w:tc>
          <w:tcPr>
            <w:tcW w:type="dxa" w:w="88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  <w:tc>
          <w:tcPr>
            <w:tcW w:type="dxa" w:w="226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Time injected; no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datetime.now()</w:t>
            </w:r>
            <w:r>
              <w:rPr>
                <w:color w:val="13272F"/>
                <w:sz w:val="17"/>
                <w:szCs w:val="17"/>
              </w:rPr>
              <w:t xml:space="preserve"> in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domain/</w:t>
            </w:r>
          </w:p>
        </w:tc>
        <w:tc>
          <w:tcPr>
            <w:tcW w:type="dxa" w:w="621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vpsim/infra/clock.py</w:t>
            </w:r>
            <w:r>
              <w:rPr>
                <w:color w:val="1327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create_session</w:t>
            </w:r>
            <w:r>
              <w:rPr>
                <w:color w:val="13272F"/>
                <w:sz w:val="17"/>
                <w:szCs w:val="17"/>
              </w:rPr>
              <w:t xml:space="preserve"> takes a required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started_at</w:t>
            </w:r>
            <w:r>
              <w:rPr>
                <w:color w:val="13272F"/>
                <w:sz w:val="17"/>
                <w:szCs w:val="17"/>
              </w:rPr>
              <w:t xml:space="preserve">.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grep</w:t>
            </w:r>
            <w:r>
              <w:rPr>
                <w:color w:val="13272F"/>
                <w:sz w:val="17"/>
                <w:szCs w:val="17"/>
              </w:rPr>
              <w:t xml:space="preserve"> over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domain/</w:t>
            </w:r>
            <w:r>
              <w:rPr>
                <w:color w:val="13272F"/>
                <w:sz w:val="17"/>
                <w:szCs w:val="17"/>
              </w:rPr>
              <w:t xml:space="preserve"> returns nothing</w:t>
            </w:r>
          </w:p>
        </w:tc>
      </w:tr>
      <w:tr>
        <w:trPr>
          <w:tblHeader w:val="false"/>
        </w:trPr>
        <w:tc>
          <w:tcPr>
            <w:tcW w:type="dxa" w:w="88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  <w:tc>
          <w:tcPr>
            <w:tcW w:type="dxa" w:w="226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Unit tests, ≥ 90% on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domain/assessment</w:t>
            </w:r>
          </w:p>
        </w:tc>
        <w:tc>
          <w:tcPr>
            <w:tcW w:type="dxa" w:w="621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100%</w:t>
            </w:r>
            <w:r>
              <w:rPr>
                <w:color w:val="13272F"/>
                <w:sz w:val="17"/>
                <w:szCs w:val="17"/>
              </w:rPr>
              <w:t xml:space="preserve"> on all three assessment modules;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99.6%</w:t>
            </w:r>
            <w:r>
              <w:rPr>
                <w:color w:val="13272F"/>
                <w:sz w:val="17"/>
                <w:szCs w:val="17"/>
              </w:rPr>
              <w:t xml:space="preserve"> whole domain</w:t>
            </w:r>
          </w:p>
        </w:tc>
      </w:tr>
      <w:tr>
        <w:trPr>
          <w:tblHeader w:val="false"/>
        </w:trPr>
        <w:tc>
          <w:tcPr>
            <w:tcW w:type="dxa" w:w="88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</w:t>
            </w:r>
          </w:p>
        </w:tc>
        <w:tc>
          <w:tcPr>
            <w:tcW w:type="dxa" w:w="226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Property tests</w:t>
            </w:r>
          </w:p>
        </w:tc>
        <w:tc>
          <w:tcPr>
            <w:tcW w:type="dxa" w:w="621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tests/domain/test_properties.py</w:t>
            </w:r>
            <w:r>
              <w:rPr>
                <w:color w:val="13272F"/>
                <w:sz w:val="17"/>
                <w:szCs w:val="17"/>
              </w:rPr>
              <w:t xml:space="preserve"> — 6 properties × 5 cases, hypothesis-generated</w:t>
            </w:r>
          </w:p>
        </w:tc>
      </w:tr>
      <w:tr>
        <w:trPr>
          <w:tblHeader w:val="false"/>
        </w:trPr>
        <w:tc>
          <w:tcPr>
            <w:tcW w:type="dxa" w:w="88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  <w:tc>
          <w:tcPr>
            <w:tcW w:type="dxa" w:w="226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pytest -m "not slow"</w:t>
            </w:r>
            <w:r>
              <w:rPr>
                <w:color w:val="13272F"/>
                <w:sz w:val="17"/>
                <w:szCs w:val="17"/>
              </w:rPr>
              <w:t xml:space="preserve"> green</w:t>
            </w:r>
          </w:p>
        </w:tc>
        <w:tc>
          <w:tcPr>
            <w:tcW w:type="dxa" w:w="621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215 passed</w:t>
            </w:r>
          </w:p>
        </w:tc>
      </w:tr>
      <w:tr>
        <w:trPr>
          <w:tblHeader w:val="false"/>
        </w:trPr>
        <w:tc>
          <w:tcPr>
            <w:tcW w:type="dxa" w:w="88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  <w:tc>
          <w:tcPr>
            <w:tcW w:type="dxa" w:w="226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Nothing regressed</w:t>
            </w:r>
          </w:p>
        </w:tc>
        <w:tc>
          <w:tcPr>
            <w:tcW w:type="dxa" w:w="621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51/54 = 94%</w:t>
            </w:r>
            <w:r>
              <w:rPr>
                <w:color w:val="13272F"/>
                <w:sz w:val="17"/>
                <w:szCs w:val="17"/>
              </w:rPr>
              <w:t xml:space="preserve">, unchanged · layering contract kept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Coverage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vpsim/domain/assessment/bias.py       119   0   100%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vpsim/domain/assessment/clinical.py    34   0   100%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vpsim/domain/assessment/topics.py      10   0   100%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vpsim/domain/session.py                44   0   100%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vpsim/domain/feedback.py               32   1    97%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TOTAL                                 251   1    99%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gate is wired into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pyproject.toml</w:t>
      </w:r>
      <w:r>
        <w:rPr>
          <w:color w:val="13272F"/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--cov-fail-under=90</w:t>
      </w:r>
      <w:r>
        <w:rPr>
          <w:color w:val="13272F"/>
          <w:sz w:val="20"/>
          <w:szCs w:val="20"/>
        </w:rPr>
        <w:t xml:space="preserve"> on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vpsim.domain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Coverage is enforced on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domain/</w:t>
      </w:r>
      <w:r>
        <w:rPr>
          <w:color w:val="13272F"/>
          <w:sz w:val="20"/>
          <w:szCs w:val="20"/>
        </w:rPr>
        <w:t xml:space="preserve"> only — chasing it on I/O glue produces tests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assert mocks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TECH_SPEC</w:t>
      </w:r>
      <w:r>
        <w:rPr>
          <w:color w:val="13272F"/>
          <w:sz w:val="20"/>
          <w:szCs w:val="20"/>
        </w:rPr>
        <w:t xml:space="preserve"> §12).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 · What was built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tests/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conftest.py                  fixtures + the autouse network guard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fakes/llm.py                 FakeLLM — scripted replies, records every call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test_no_network.py           proves the guard is wired to reality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test_llm_never_marks.py      ⭐ property P1, proved behaviourally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test_case_invariants.py      + C-8 and C-9 (new, see §7)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domain/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test_bias_anchoring.py     16 tests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test_bias_premature.py     13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test_bias_confirmation.py  20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test_clinical.py           18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test_session.py            22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test_topics.py             12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test_feedback.py           16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test_properties.py         6 properties × 5 cases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vpsim/infra/clock.py           the injected clock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The fake gateway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FakeLLM</w:t>
      </w:r>
      <w:r>
        <w:rPr>
          <w:color w:val="13272F"/>
          <w:sz w:val="20"/>
          <w:szCs w:val="20"/>
        </w:rPr>
        <w:t xml:space="preserve"> replaces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call_llm</w:t>
      </w:r>
      <w:r>
        <w:rPr>
          <w:color w:val="13272F"/>
          <w:sz w:val="20"/>
          <w:szCs w:val="20"/>
        </w:rPr>
        <w:t xml:space="preserve">. It returns scripted replies in order, falls back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to a default when the script runs out, can be told to raise, and **records every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call*</w:t>
      </w:r>
      <w:r>
        <w:rPr>
          <w:i/>
          <w:iCs/>
          <w:color w:val="13272F"/>
          <w:sz w:val="20"/>
          <w:szCs w:val="20"/>
        </w:rPr>
        <w:t xml:space="preserve"> — so a test can assert on what the application </w:t>
      </w:r>
      <w:r>
        <w:rPr>
          <w:color w:val="13272F"/>
          <w:sz w:val="20"/>
          <w:szCs w:val="20"/>
        </w:rPr>
        <w:t xml:space="preserve">asked* the model, not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only on what it did with the answer.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The network guard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important part is that it is </w:t>
      </w:r>
      <w:r>
        <w:rPr>
          <w:b/>
          <w:bCs/>
          <w:color w:val="13272F"/>
          <w:sz w:val="20"/>
          <w:szCs w:val="20"/>
        </w:rPr>
        <w:t xml:space="preserve">autouse</w:t>
      </w:r>
      <w:r>
        <w:rPr>
          <w:color w:val="13272F"/>
          <w:sz w:val="20"/>
          <w:szCs w:val="20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@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pytest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fixture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autouse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_no_real_llm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monkeypatch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_forbidden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raise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AssertionError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 test tried to construct a real LLM client. ..."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monkeypatch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setattr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"vpsim.infra.llm.gateway._get_client"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_forbidden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Criterion 1 is that </w:t>
      </w:r>
      <w:r>
        <w:rPr>
          <w:i/>
          <w:iCs/>
          <w:color w:val="13272F"/>
          <w:sz w:val="20"/>
          <w:szCs w:val="20"/>
        </w:rPr>
        <w:t xml:space="preserve">no test</w:t>
      </w:r>
      <w:r>
        <w:rPr>
          <w:color w:val="13272F"/>
          <w:sz w:val="20"/>
          <w:szCs w:val="20"/>
        </w:rPr>
        <w:t xml:space="preserve"> makes a network call. A guarantee each test author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has to remember to opt into is not a guarantee, so it applies to every test in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suite whether the test asks for it or not.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 patches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_get_client</w:t>
      </w:r>
      <w:r>
        <w:rPr>
          <w:color w:val="13272F"/>
          <w:sz w:val="20"/>
          <w:szCs w:val="20"/>
        </w:rPr>
        <w:t xml:space="preserve"> rather than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call_llm</w:t>
      </w:r>
      <w:r>
        <w:rPr>
          <w:color w:val="13272F"/>
          <w:sz w:val="20"/>
          <w:szCs w:val="20"/>
        </w:rPr>
        <w:t xml:space="preserve"> because that is the single point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where a connection is actually constructed. Anything that reaches it — including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code a future test forgets to stub — fails loudly instead of quietly spending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Groq quota.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`call_llm` is imported by name</w:t>
      </w:r>
      <w:r>
        <w:rPr>
          <w:color w:val="13272F"/>
          <w:sz w:val="20"/>
          <w:szCs w:val="20"/>
        </w:rPr>
        <w:t xml:space="preserve">, so patching the gateway's own attribute would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not affect modules holding an already-bound reference. 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fake_llm</w:t>
      </w:r>
      <w:r>
        <w:rPr>
          <w:color w:val="13272F"/>
          <w:sz w:val="20"/>
          <w:szCs w:val="20"/>
        </w:rPr>
        <w:t xml:space="preserve"> fixture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patches each import site,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test_no_network.py</w:t>
      </w:r>
      <w:r>
        <w:rPr>
          <w:color w:val="13272F"/>
          <w:sz w:val="20"/>
          <w:szCs w:val="20"/>
        </w:rPr>
        <w:t xml:space="preserve"> walks the source tree to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assert that list has not gone stale — a new module importing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call_llm</w:t>
      </w:r>
      <w:r>
        <w:rPr>
          <w:color w:val="13272F"/>
          <w:sz w:val="20"/>
          <w:szCs w:val="20"/>
        </w:rPr>
        <w:t xml:space="preserve"> without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updating conftest is named by a failing test rather than silently reaching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real gateway.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 · Clock injection (criterion 2)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create_session</w:t>
      </w:r>
      <w:r>
        <w:rPr>
          <w:color w:val="13272F"/>
          <w:sz w:val="20"/>
          <w:szCs w:val="20"/>
        </w:rPr>
        <w:t xml:space="preserve"> called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datetime.utcnow()</w:t>
      </w:r>
      <w:r>
        <w:rPr>
          <w:color w:val="13272F"/>
          <w:sz w:val="20"/>
          <w:szCs w:val="20"/>
        </w:rPr>
        <w:t xml:space="preserve">. That makes its output depend 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something outside its arguments, which means it can be re-run but not </w:t>
      </w:r>
      <w:r>
        <w:rPr>
          <w:i/>
          <w:iCs/>
          <w:color w:val="13272F"/>
          <w:sz w:val="20"/>
          <w:szCs w:val="20"/>
        </w:rPr>
        <w:t xml:space="preserve">replayed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— and replayability is what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ADR-0003</w:t>
      </w:r>
      <w:r>
        <w:rPr>
          <w:color w:val="13272F"/>
          <w:sz w:val="20"/>
          <w:szCs w:val="20"/>
        </w:rPr>
        <w:t xml:space="preserve"> and property </w:t>
      </w:r>
      <w:r>
        <w:rPr>
          <w:b/>
          <w:bCs/>
          <w:color w:val="13272F"/>
          <w:sz w:val="20"/>
          <w:szCs w:val="20"/>
        </w:rPr>
        <w:t xml:space="preserve">P3</w:t>
      </w:r>
      <w:r>
        <w:rPr>
          <w:color w:val="13272F"/>
          <w:sz w:val="20"/>
          <w:szCs w:val="20"/>
        </w:rPr>
        <w:t xml:space="preserve"> require.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vpsim/infra/clock.py — reading the clock is I/O, so it lives in infra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utc_now_iso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 -&gt;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str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return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datetime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timezone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utc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isoformat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vpsim/domain/session.py — the domain receives the time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create_session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*,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started_at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):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started_at</w:t>
      </w:r>
      <w:r>
        <w:rPr>
          <w:color w:val="13272F"/>
          <w:sz w:val="20"/>
          <w:szCs w:val="20"/>
        </w:rPr>
        <w:t xml:space="preserve"> is </w:t>
      </w:r>
      <w:r>
        <w:rPr>
          <w:b/>
          <w:bCs/>
          <w:color w:val="13272F"/>
          <w:sz w:val="20"/>
          <w:szCs w:val="20"/>
        </w:rPr>
        <w:t xml:space="preserve">required and keyword-only</w:t>
      </w:r>
      <w:r>
        <w:rPr>
          <w:color w:val="13272F"/>
          <w:sz w:val="20"/>
          <w:szCs w:val="20"/>
        </w:rPr>
        <w:t xml:space="preserve">, so a caller cannot silently fall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back to the system clock. Three call sites updated: two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api/routes.py</w:t>
      </w:r>
      <w:r>
        <w:rPr>
          <w:color w:val="13272F"/>
          <w:sz w:val="20"/>
          <w:szCs w:val="20"/>
        </w:rPr>
        <w:t xml:space="preserve"> (which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supply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utc_now_iso()</w:t>
      </w:r>
      <w:r>
        <w:rPr>
          <w:color w:val="13272F"/>
          <w:sz w:val="20"/>
          <w:szCs w:val="20"/>
        </w:rPr>
        <w:t xml:space="preserve">),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validate_detectors.py</w:t>
      </w:r>
      <w:r>
        <w:rPr>
          <w:color w:val="13272F"/>
          <w:sz w:val="20"/>
          <w:szCs w:val="20"/>
        </w:rPr>
        <w:t xml:space="preserve">, which now passes a fixed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timestamp — making validation itself more deterministic than before.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Also replaced the deprecated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datetime.utcnow()</w:t>
      </w:r>
      <w:r>
        <w:rPr>
          <w:color w:val="13272F"/>
          <w:sz w:val="20"/>
          <w:szCs w:val="20"/>
        </w:rPr>
        <w:t xml:space="preserve">, which returns a naive datetime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and is removed in Python 3.12+.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 · Property tests (criterion 4)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Unit tests check the examples someone thought of. Property tests check the input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space. These use hypothesis to generate sessions from a vocabulary that includes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clinical terms that actually trip the detectors — random strings alone would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never match a keyword, and the properties would only ever be tested on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trivial path.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093"/>
        <w:gridCol w:w="7267"/>
      </w:tblGrid>
      <w:tr>
        <w:trPr>
          <w:tblHeader/>
        </w:trPr>
        <w:tc>
          <w:tcPr>
            <w:tcW w:type="dxa" w:w="209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726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protects</w:t>
            </w:r>
          </w:p>
        </w:tc>
      </w:tr>
      <w:tr>
        <w:trPr>
          <w:tblHeader w:val="false"/>
        </w:trPr>
        <w:tc>
          <w:tcPr>
            <w:tcW w:type="dxa" w:w="209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score ∈ [0, 1]</w:t>
            </w:r>
          </w:p>
        </w:tc>
        <w:tc>
          <w:tcPr>
            <w:tcW w:type="dxa" w:w="726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It is presented as a proportion, so it must be one</w:t>
            </w:r>
          </w:p>
        </w:tc>
      </w:tr>
      <w:tr>
        <w:trPr>
          <w:tblHeader w:val="false"/>
        </w:trPr>
        <w:tc>
          <w:tcPr>
            <w:tcW w:type="dxa" w:w="209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detected ⇒ score &gt; 0</w:t>
            </w:r>
          </w:p>
        </w:tc>
        <w:tc>
          <w:tcPr>
            <w:tcW w:type="dxa" w:w="726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 flag with zero weight tells a learner something went wrong and shows them nothing</w:t>
            </w:r>
          </w:p>
        </w:tc>
      </w:tr>
      <w:tr>
        <w:trPr>
          <w:tblHeader w:val="false"/>
        </w:trPr>
        <w:tc>
          <w:tcPr>
            <w:tcW w:type="dxa" w:w="209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 ≤ q</w:t>
            </w:r>
          </w:p>
        </w:tc>
        <w:tc>
          <w:tcPr>
            <w:tcW w:type="dxa" w:w="726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Each question is counted at most once. If the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break</w:t>
            </w:r>
            <w:r>
              <w:rPr>
                <w:color w:val="13272F"/>
                <w:sz w:val="17"/>
                <w:szCs w:val="17"/>
              </w:rPr>
              <w:t xml:space="preserve"> after a keyword match were lost, ratios could exceed 1</w:t>
            </w:r>
          </w:p>
        </w:tc>
      </w:tr>
      <w:tr>
        <w:trPr>
          <w:tblHeader w:val="false"/>
        </w:trPr>
        <w:tc>
          <w:tcPr>
            <w:tcW w:type="dxa" w:w="209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Return shape is stable</w:t>
            </w:r>
          </w:p>
        </w:tc>
        <w:tc>
          <w:tcPr>
            <w:tcW w:type="dxa" w:w="726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Callers index these keys directly; a missing one is a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KeyError</w:t>
            </w:r>
            <w:r>
              <w:rPr>
                <w:color w:val="13272F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after</w:t>
            </w:r>
            <w:r>
              <w:rPr>
                <w:color w:val="13272F"/>
                <w:sz w:val="17"/>
                <w:szCs w:val="17"/>
              </w:rPr>
              <w:t xml:space="preserve"> the learner's work is done</w:t>
            </w:r>
          </w:p>
        </w:tc>
      </w:tr>
      <w:tr>
        <w:trPr>
          <w:tblHeader w:val="false"/>
        </w:trPr>
        <w:tc>
          <w:tcPr>
            <w:tcW w:type="dxa" w:w="209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Evidence is traceable</w:t>
            </w:r>
          </w:p>
        </w:tc>
        <w:tc>
          <w:tcPr>
            <w:tcW w:type="dxa" w:w="726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Property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P2</w:t>
            </w:r>
            <w:r>
              <w:rPr>
                <w:color w:val="13272F"/>
                <w:sz w:val="17"/>
                <w:szCs w:val="17"/>
              </w:rPr>
              <w:t xml:space="preserve"> — every cited question must be one the learner actually asked. Never paraphrased, never invented</w:t>
            </w:r>
          </w:p>
        </w:tc>
      </w:tr>
      <w:tr>
        <w:trPr>
          <w:tblHeader w:val="false"/>
        </w:trPr>
        <w:tc>
          <w:tcPr>
            <w:tcW w:type="dxa" w:w="209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Detectors never mutate the session</w:t>
            </w:r>
          </w:p>
        </w:tc>
        <w:tc>
          <w:tcPr>
            <w:tcW w:type="dxa" w:w="726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Otherwise running the three in a different order gives different answers, and replay does not reproduce stored results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Two new dependencies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hypothesis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pytest-cov</w:t>
      </w:r>
      <w:r>
        <w:rPr>
          <w:color w:val="13272F"/>
          <w:sz w:val="20"/>
          <w:szCs w:val="20"/>
        </w:rPr>
        <w:t xml:space="preserve">, both dev-only.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SECURITY_SPEC</w:t>
      </w:r>
      <w:r>
        <w:rPr>
          <w:color w:val="13272F"/>
          <w:sz w:val="20"/>
          <w:szCs w:val="20"/>
        </w:rPr>
        <w:t xml:space="preserve"> §5.2 says adding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dependency is a decision, so: property testing without a generator is just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parametrised testing, and the coverage number in criterion 3 cannot be measured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without a coverage tool.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 · The defects this found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7.1 · `"mi"` matched *examine*, *vomiting*, *abdominal*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case_1</w:t>
      </w:r>
      <w:r>
        <w:rPr>
          <w:color w:val="13272F"/>
          <w:sz w:val="20"/>
          <w:szCs w:val="20"/>
        </w:rPr>
        <w:t xml:space="preserve"> listed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"mi"</w:t>
      </w:r>
      <w:r>
        <w:rPr>
          <w:color w:val="13272F"/>
          <w:sz w:val="20"/>
          <w:szCs w:val="20"/>
        </w:rPr>
        <w:t xml:space="preserve"> (myocardial infarction) among its anchor keywords.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detectors match by substring: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'Can I examine you?'        FALSE ANCHOR -&gt; ['mi']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'Have you been vomiting?'   FALSE ANCHOR -&gt; ['mi']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'Any abdominal pain?'       FALSE ANCHOR -&gt; ['mi']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Three of the most ordinary questions in a consultation counted as cardiac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fixation. This </w:t>
      </w:r>
      <w:r>
        <w:rPr>
          <w:b/>
          <w:bCs/>
          <w:color w:val="13272F"/>
          <w:sz w:val="20"/>
          <w:szCs w:val="20"/>
        </w:rPr>
        <w:t xml:space="preserve">inflates the anchoring score for every learner in `case_1`</w:t>
      </w:r>
      <w:r>
        <w:rPr>
          <w:color w:val="13272F"/>
          <w:sz w:val="20"/>
          <w:szCs w:val="20"/>
        </w:rPr>
        <w:t xml:space="preserve"> —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false positive on the primary detector, driven by routine clinical enquiry.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More severe than the C-4 bug found in T-003, because these are far commoner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words than </w:t>
      </w:r>
      <w:r>
        <w:rPr>
          <w:i/>
          <w:iCs/>
          <w:color w:val="13272F"/>
          <w:sz w:val="20"/>
          <w:szCs w:val="20"/>
        </w:rPr>
        <w:t xml:space="preserve">heartburn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Fix:</w:t>
      </w:r>
      <w:r>
        <w:rPr>
          <w:color w:val="13272F"/>
          <w:sz w:val="20"/>
          <w:szCs w:val="20"/>
        </w:rPr>
        <w:t xml:space="preserve"> removed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"mi"</w:t>
      </w:r>
      <w:r>
        <w:rPr>
          <w:color w:val="13272F"/>
          <w:sz w:val="20"/>
          <w:szCs w:val="20"/>
        </w:rPr>
        <w:t xml:space="preserve">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"myocardial"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"infarction"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"heart attack"</w:t>
      </w:r>
      <w:r>
        <w:rPr>
          <w:color w:val="13272F"/>
          <w:sz w:val="20"/>
          <w:szCs w:val="20"/>
        </w:rPr>
        <w:t xml:space="preserve"> and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"cardiac"</w:t>
      </w:r>
      <w:r>
        <w:rPr>
          <w:color w:val="13272F"/>
          <w:sz w:val="20"/>
          <w:szCs w:val="20"/>
        </w:rPr>
        <w:t xml:space="preserve"> carry the same intent without matching ordinary English.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7.2 · `"gi"` matched *angina* — suppressing the anchoring rule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Found by a failing unit test rather than by inspection. A session of three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purely cardiac questions did not trigger rule A2, which requires </w:t>
      </w:r>
      <w:r>
        <w:rPr>
          <w:i/>
          <w:iCs/>
          <w:color w:val="13272F"/>
          <w:sz w:val="20"/>
          <w:szCs w:val="20"/>
        </w:rPr>
        <w:t xml:space="preserve">zero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alternative exploration: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'Any history of angina?'   anchors -&gt; ['angina']   ALTS -&gt; ['gi']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"gi"</w:t>
      </w:r>
      <w:r>
        <w:rPr>
          <w:color w:val="13272F"/>
          <w:sz w:val="20"/>
          <w:szCs w:val="20"/>
        </w:rPr>
        <w:t xml:space="preserve"> is an alternative topic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case_1</w:t>
      </w:r>
      <w:r>
        <w:rPr>
          <w:color w:val="13272F"/>
          <w:sz w:val="20"/>
          <w:szCs w:val="20"/>
        </w:rPr>
        <w:t xml:space="preserve">. It is also inside </w:t>
      </w:r>
      <w:r>
        <w:rPr>
          <w:i/>
          <w:iCs/>
          <w:color w:val="13272F"/>
          <w:sz w:val="20"/>
          <w:szCs w:val="20"/>
        </w:rPr>
        <w:t xml:space="preserve">an</w:t>
      </w:r>
      <w:r>
        <w:rPr>
          <w:i/>
          <w:iCs/>
          <w:color w:val="13272F"/>
          <w:sz w:val="20"/>
          <w:szCs w:val="20"/>
        </w:rPr>
        <w:t xml:space="preserve">gi</w:t>
      </w:r>
      <w:r>
        <w:rPr>
          <w:i/>
          <w:iCs/>
          <w:color w:val="13272F"/>
          <w:sz w:val="20"/>
          <w:szCs w:val="20"/>
        </w:rPr>
        <w:t xml:space="preserve">a</w:t>
      </w:r>
      <w:r>
        <w:rPr>
          <w:color w:val="13272F"/>
          <w:sz w:val="20"/>
          <w:szCs w:val="20"/>
        </w:rPr>
        <w:t xml:space="preserve"> and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cardiolo</w:t>
      </w:r>
      <w:r>
        <w:rPr>
          <w:i/>
          <w:iCs/>
          <w:color w:val="13272F"/>
          <w:sz w:val="20"/>
          <w:szCs w:val="20"/>
        </w:rPr>
        <w:t xml:space="preserve">gi</w:t>
      </w:r>
      <w:r>
        <w:rPr>
          <w:i/>
          <w:iCs/>
          <w:color w:val="13272F"/>
          <w:sz w:val="20"/>
          <w:szCs w:val="20"/>
        </w:rPr>
        <w:t xml:space="preserve">st</w:t>
      </w:r>
      <w:r>
        <w:rPr>
          <w:color w:val="13272F"/>
          <w:sz w:val="20"/>
          <w:szCs w:val="20"/>
        </w:rPr>
        <w:t xml:space="preserve">. So a learner asking only about cardiac causes was credited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with exploring an alternative, and </w:t>
      </w:r>
      <w:r>
        <w:rPr>
          <w:b/>
          <w:bCs/>
          <w:color w:val="13272F"/>
          <w:sz w:val="20"/>
          <w:szCs w:val="20"/>
        </w:rPr>
        <w:t xml:space="preserve">rule A2 never fired</w:t>
      </w:r>
      <w:r>
        <w:rPr>
          <w:color w:val="13272F"/>
          <w:sz w:val="20"/>
          <w:szCs w:val="20"/>
        </w:rPr>
        <w:t xml:space="preserve"> — a false negative.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two defects push in opposite directions, which is why validation did not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move: A1 over-fires while A2 under-fires.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Fix:</w:t>
      </w:r>
      <w:r>
        <w:rPr>
          <w:color w:val="13272F"/>
          <w:sz w:val="20"/>
          <w:szCs w:val="20"/>
        </w:rPr>
        <w:t xml:space="preserve"> removed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"gi"</w:t>
      </w:r>
      <w:r>
        <w:rPr>
          <w:color w:val="13272F"/>
          <w:sz w:val="20"/>
          <w:szCs w:val="20"/>
        </w:rPr>
        <w:t xml:space="preserve">;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"gastro"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"gastrointestinal"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"digestive"</w:t>
      </w:r>
      <w:r>
        <w:rPr>
          <w:color w:val="13272F"/>
          <w:sz w:val="20"/>
          <w:szCs w:val="20"/>
        </w:rPr>
        <w:t xml:space="preserve"> and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"indigestion"</w:t>
      </w:r>
      <w:r>
        <w:rPr>
          <w:color w:val="13272F"/>
          <w:sz w:val="20"/>
          <w:szCs w:val="20"/>
        </w:rPr>
        <w:t xml:space="preserve"> cover it.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7.3 · Two more of the same family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09"/>
        <w:gridCol w:w="2658"/>
        <w:gridCol w:w="5793"/>
      </w:tblGrid>
      <w:tr>
        <w:trPr>
          <w:tblHeader/>
        </w:trPr>
        <w:tc>
          <w:tcPr>
            <w:tcW w:type="dxa" w:w="90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Case</w:t>
            </w:r>
          </w:p>
        </w:tc>
        <w:tc>
          <w:tcPr>
            <w:tcW w:type="dxa" w:w="265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Collision</w:t>
            </w:r>
          </w:p>
        </w:tc>
        <w:tc>
          <w:tcPr>
            <w:tcW w:type="dxa" w:w="579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9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case_2</w:t>
            </w:r>
          </w:p>
        </w:tc>
        <w:tc>
          <w:tcPr>
            <w:tcW w:type="dxa" w:w="26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alternative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"pe"</w:t>
            </w:r>
            <w:r>
              <w:rPr>
                <w:color w:val="13272F"/>
                <w:sz w:val="17"/>
                <w:szCs w:val="17"/>
              </w:rPr>
              <w:t xml:space="preserve"> ⊂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happened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appetite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upper respiratory</w:t>
            </w:r>
          </w:p>
        </w:tc>
        <w:tc>
          <w:tcPr>
            <w:tcW w:type="dxa" w:w="579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→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"pulmonary embolism"</w:t>
            </w:r>
            <w:r>
              <w:rPr>
                <w:color w:val="1327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"embolism"</w:t>
            </w:r>
            <w:r>
              <w:rPr>
                <w:color w:val="13272F"/>
                <w:sz w:val="17"/>
                <w:szCs w:val="17"/>
              </w:rPr>
              <w:t xml:space="preserve"> already present)</w:t>
            </w:r>
          </w:p>
        </w:tc>
      </w:tr>
      <w:tr>
        <w:trPr>
          <w:tblHeader w:val="false"/>
        </w:trPr>
        <w:tc>
          <w:tcPr>
            <w:tcW w:type="dxa" w:w="9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case_2</w:t>
            </w:r>
          </w:p>
        </w:tc>
        <w:tc>
          <w:tcPr>
            <w:tcW w:type="dxa" w:w="26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anchor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"travel bug"</w:t>
            </w:r>
            <w:r>
              <w:rPr>
                <w:color w:val="13272F"/>
                <w:sz w:val="17"/>
                <w:szCs w:val="17"/>
              </w:rPr>
              <w:t xml:space="preserve"> contains alternative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"travel"</w:t>
            </w:r>
          </w:p>
        </w:tc>
        <w:tc>
          <w:tcPr>
            <w:tcW w:type="dxa" w:w="579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removed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"travel bug"</w:t>
            </w:r>
            <w:r>
              <w:rPr>
                <w:color w:val="13272F"/>
                <w:sz w:val="17"/>
                <w:szCs w:val="17"/>
              </w:rPr>
              <w:t xml:space="preserve">;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"any recent travel?"</w:t>
            </w:r>
            <w:r>
              <w:rPr>
                <w:color w:val="13272F"/>
                <w:sz w:val="17"/>
                <w:szCs w:val="17"/>
              </w:rPr>
              <w:t xml:space="preserve"> is the classic PE-risk question and matters more than a rare infection phrasing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7.4 · Two new invariants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C-4 covers anchor keywords versus contradictory clues. Neither of these pairs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covered by it, so two invariants were added to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tests/test_case_invariants.py</w:t>
      </w:r>
      <w:r>
        <w:rPr>
          <w:color w:val="13272F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C-8</w:t>
      </w:r>
      <w:r>
        <w:rPr>
          <w:color w:val="13272F"/>
          <w:sz w:val="20"/>
          <w:szCs w:val="20"/>
        </w:rPr>
        <w:t xml:space="preserve"> —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anchor_keywords ∩ alternative_topics = ∅</w:t>
      </w:r>
      <w:r>
        <w:rPr>
          <w:color w:val="13272F"/>
          <w:sz w:val="20"/>
          <w:szCs w:val="20"/>
        </w:rPr>
        <w:t xml:space="preserve">, substring, both directions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C-9</w:t>
      </w:r>
      <w:r>
        <w:rPr>
          <w:color w:val="13272F"/>
          <w:sz w:val="20"/>
          <w:szCs w:val="20"/>
        </w:rPr>
        <w:t xml:space="preserve"> — no keyword may be a proper substring of a common English word,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checked against a fixed list of 36 ordinary clinical words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Both are derived from live bugs, not speculation. **Neither is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DATA_MODEL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§8.1** — logged in §10.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 · Where we diverged from the specification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8.1 · `TECH_SPEC §12.2` does not exist.</w:t>
      </w:r>
      <w:r>
        <w:rPr>
          <w:color w:val="13272F"/>
          <w:sz w:val="20"/>
          <w:szCs w:val="20"/>
        </w:rPr>
        <w:t xml:space="preserve"> §12 is a single table with no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subsections. Built against §12, whose coverage target (≥ 90% on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domain/</w:t>
      </w:r>
      <w:r>
        <w:rPr>
          <w:color w:val="13272F"/>
          <w:sz w:val="20"/>
          <w:szCs w:val="20"/>
        </w:rPr>
        <w:t xml:space="preserve">)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property list match the task's criteria exactly.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8.2 · Production files changed beyond the two listed.</w:t>
      </w:r>
      <w:r>
        <w:rPr>
          <w:color w:val="13272F"/>
          <w:sz w:val="20"/>
          <w:szCs w:val="20"/>
        </w:rPr>
        <w:t xml:space="preserve"> The task lists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tests/conftest.py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tests/fakes/llm.py</w:t>
      </w:r>
      <w:r>
        <w:rPr>
          <w:color w:val="13272F"/>
          <w:sz w:val="20"/>
          <w:szCs w:val="20"/>
        </w:rPr>
        <w:t xml:space="preserve">. Also changed: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4320"/>
        <w:gridCol w:w="5040"/>
      </w:tblGrid>
      <w:tr>
        <w:trPr>
          <w:tblHeader/>
        </w:trPr>
        <w:tc>
          <w:tcPr>
            <w:tcW w:type="dxa" w:w="432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04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43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vpsim/infra/clock.py</w:t>
            </w:r>
            <w:r>
              <w:rPr>
                <w:color w:val="13272F"/>
                <w:sz w:val="17"/>
                <w:szCs w:val="17"/>
              </w:rPr>
              <w:t xml:space="preserve"> (new)</w:t>
            </w:r>
          </w:p>
        </w:tc>
        <w:tc>
          <w:tcPr>
            <w:tcW w:type="dxa" w:w="50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Criterion 2 needs somewhere for the clock to live</w:t>
            </w:r>
          </w:p>
        </w:tc>
      </w:tr>
      <w:tr>
        <w:trPr>
          <w:tblHeader w:val="false"/>
        </w:trPr>
        <w:tc>
          <w:tcPr>
            <w:tcW w:type="dxa" w:w="43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vpsim/domain/session.py</w:t>
            </w:r>
          </w:p>
        </w:tc>
        <w:tc>
          <w:tcPr>
            <w:tcW w:type="dxa" w:w="50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Criterion 2 — accept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started_at</w:t>
            </w:r>
          </w:p>
        </w:tc>
      </w:tr>
      <w:tr>
        <w:trPr>
          <w:tblHeader w:val="false"/>
        </w:trPr>
        <w:tc>
          <w:tcPr>
            <w:tcW w:type="dxa" w:w="43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vpsim/api/routes.py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validate_detectors.py</w:t>
            </w:r>
          </w:p>
        </w:tc>
        <w:tc>
          <w:tcPr>
            <w:tcW w:type="dxa" w:w="50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Call sites for the above</w:t>
            </w:r>
          </w:p>
        </w:tc>
      </w:tr>
      <w:tr>
        <w:trPr>
          <w:tblHeader w:val="false"/>
        </w:trPr>
        <w:tc>
          <w:tcPr>
            <w:tcW w:type="dxa" w:w="43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vpsim/domain/content/cases.py</w:t>
            </w:r>
          </w:p>
        </w:tc>
        <w:tc>
          <w:tcPr>
            <w:tcW w:type="dxa" w:w="50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four keyword defects in §7</w:t>
            </w:r>
          </w:p>
        </w:tc>
      </w:tr>
      <w:tr>
        <w:trPr>
          <w:tblHeader w:val="false"/>
        </w:trPr>
        <w:tc>
          <w:tcPr>
            <w:tcW w:type="dxa" w:w="43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tests/test_case_invariants.py</w:t>
            </w:r>
          </w:p>
        </w:tc>
        <w:tc>
          <w:tcPr>
            <w:tcW w:type="dxa" w:w="50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C-8 and C-9</w:t>
            </w:r>
          </w:p>
        </w:tc>
      </w:tr>
      <w:tr>
        <w:trPr>
          <w:tblHeader w:val="false"/>
        </w:trPr>
        <w:tc>
          <w:tcPr>
            <w:tcW w:type="dxa" w:w="43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pyproject.toml</w:t>
            </w:r>
          </w:p>
        </w:tc>
        <w:tc>
          <w:tcPr>
            <w:tcW w:type="dxa" w:w="50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Coverage gate, two dev dependencies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8.3 · Fixing the case content was not in scope, strictly.</w:t>
      </w:r>
      <w:r>
        <w:rPr>
          <w:color w:val="13272F"/>
          <w:sz w:val="20"/>
          <w:szCs w:val="20"/>
        </w:rPr>
        <w:t xml:space="preserve"> Criterion 3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unit tests for the detectors. It is not possible to write honest unit tests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against data that makes the detector misbehave — and leaving a known false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positive in the primary detector while writing its test suite would be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negligent. The fixes are four keyword edits, and the validation gate confirms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they are safe.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 · Verification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pytest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q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215 passed · coverage 99.60%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imports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Contracts: 1 kept, 0 broken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validate_detectors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51/54 = 94%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grep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"utcnow\|datetime.now"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nothing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4080"/>
        <w:gridCol w:w="960"/>
        <w:gridCol w:w="960"/>
        <w:gridCol w:w="960"/>
        <w:gridCol w:w="2400"/>
      </w:tblGrid>
      <w:tr>
        <w:trPr>
          <w:tblHeader/>
        </w:trPr>
        <w:tc>
          <w:tcPr>
            <w:tcW w:type="dxa" w:w="408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Detector</w:t>
            </w:r>
          </w:p>
        </w:tc>
        <w:tc>
          <w:tcPr>
            <w:tcW w:type="dxa" w:w="9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Sens</w:t>
            </w:r>
          </w:p>
        </w:tc>
        <w:tc>
          <w:tcPr>
            <w:tcW w:type="dxa" w:w="9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</w:t>
            </w:r>
          </w:p>
        </w:tc>
        <w:tc>
          <w:tcPr>
            <w:tcW w:type="dxa" w:w="9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</w:t>
            </w:r>
          </w:p>
        </w:tc>
        <w:tc>
          <w:tcPr>
            <w:tcW w:type="dxa" w:w="24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vs. before</w:t>
            </w:r>
          </w:p>
        </w:tc>
      </w:tr>
      <w:tr>
        <w:trPr>
          <w:tblHeader w:val="false"/>
        </w:trPr>
        <w:tc>
          <w:tcPr>
            <w:tcW w:type="dxa" w:w="40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Anchoring</w:t>
            </w:r>
          </w:p>
        </w:tc>
        <w:tc>
          <w:tcPr>
            <w:tcW w:type="dxa" w:w="9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100%</w:t>
            </w:r>
          </w:p>
        </w:tc>
        <w:tc>
          <w:tcPr>
            <w:tcW w:type="dxa" w:w="9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100%</w:t>
            </w:r>
          </w:p>
        </w:tc>
        <w:tc>
          <w:tcPr>
            <w:tcW w:type="dxa" w:w="9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100%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unchanged</w:t>
            </w:r>
          </w:p>
        </w:tc>
      </w:tr>
      <w:tr>
        <w:trPr>
          <w:tblHeader w:val="false"/>
        </w:trPr>
        <w:tc>
          <w:tcPr>
            <w:tcW w:type="dxa" w:w="408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Premature closure</w:t>
            </w:r>
          </w:p>
        </w:tc>
        <w:tc>
          <w:tcPr>
            <w:tcW w:type="dxa" w:w="9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100%</w:t>
            </w:r>
          </w:p>
        </w:tc>
        <w:tc>
          <w:tcPr>
            <w:tcW w:type="dxa" w:w="9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88%</w:t>
            </w:r>
          </w:p>
        </w:tc>
        <w:tc>
          <w:tcPr>
            <w:tcW w:type="dxa" w:w="9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94%</w:t>
            </w:r>
          </w:p>
        </w:tc>
        <w:tc>
          <w:tcPr>
            <w:tcW w:type="dxa" w:w="24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unchanged</w:t>
            </w:r>
          </w:p>
        </w:tc>
      </w:tr>
      <w:tr>
        <w:trPr>
          <w:tblHeader w:val="false"/>
        </w:trPr>
        <w:tc>
          <w:tcPr>
            <w:tcW w:type="dxa" w:w="40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Confirmation bias</w:t>
            </w:r>
          </w:p>
        </w:tc>
        <w:tc>
          <w:tcPr>
            <w:tcW w:type="dxa" w:w="9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100%</w:t>
            </w:r>
          </w:p>
        </w:tc>
        <w:tc>
          <w:tcPr>
            <w:tcW w:type="dxa" w:w="9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82%</w:t>
            </w:r>
          </w:p>
        </w:tc>
        <w:tc>
          <w:tcPr>
            <w:tcW w:type="dxa" w:w="9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89%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unchanged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94%, identical.</w:t>
      </w:r>
      <w:r>
        <w:rPr>
          <w:color w:val="13272F"/>
          <w:sz w:val="20"/>
          <w:szCs w:val="20"/>
        </w:rPr>
        <w:t xml:space="preserve"> Note what that means here: two real defects were fixed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number did not move, because none of the 18 labelled transcripts happened to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exercise either path. The instrument is sound; the sample is small. This is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second time in two tasks that a real bug sat outside the validation set — see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§10.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 · Known debt left behind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6216"/>
        <w:gridCol w:w="3144"/>
      </w:tblGrid>
      <w:tr>
        <w:trPr>
          <w:tblHeader/>
        </w:trPr>
        <w:tc>
          <w:tcPr>
            <w:tcW w:type="dxa" w:w="621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Debt</w:t>
            </w:r>
          </w:p>
        </w:tc>
        <w:tc>
          <w:tcPr>
            <w:tcW w:type="dxa" w:w="314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Closed by</w:t>
            </w:r>
          </w:p>
        </w:tc>
      </w:tr>
      <w:tr>
        <w:trPr>
          <w:tblHeader w:val="false"/>
        </w:trPr>
        <w:tc>
          <w:tcPr>
            <w:tcW w:type="dxa" w:w="62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`DATA_MODEL` §8.1 does not contain C-8 or C-9</w:t>
            </w:r>
            <w:r>
              <w:rPr>
                <w:color w:val="13272F"/>
                <w:sz w:val="17"/>
                <w:szCs w:val="17"/>
              </w:rPr>
              <w:t xml:space="preserve">, and states C-4 as a set intersection when it must be substring containment. Three corrections now pending on one section</w:t>
            </w:r>
          </w:p>
        </w:tc>
        <w:tc>
          <w:tcPr>
            <w:tcW w:type="dxa" w:w="31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unassigned — do it before T-021</w:t>
            </w:r>
            <w:r>
              <w:rPr>
                <w:color w:val="13272F"/>
                <w:sz w:val="17"/>
                <w:szCs w:val="17"/>
              </w:rPr>
              <w:t xml:space="preserve">, since the case editor enforces these at save</w:t>
            </w:r>
          </w:p>
        </w:tc>
      </w:tr>
      <w:tr>
        <w:trPr>
          <w:tblHeader w:val="false"/>
        </w:trPr>
        <w:tc>
          <w:tcPr>
            <w:tcW w:type="dxa" w:w="62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The 18-transcript validation set has now missed two real bugs in two tasks.</w:t>
            </w:r>
            <w:r>
              <w:rPr>
                <w:color w:val="13272F"/>
                <w:sz w:val="17"/>
                <w:szCs w:val="17"/>
              </w:rPr>
              <w:t xml:space="preserve"> It is sound but small; three wrong decisions would drop it below the 94% gate</w:t>
            </w:r>
          </w:p>
        </w:tc>
        <w:tc>
          <w:tcPr>
            <w:tcW w:type="dxa" w:w="31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Phase 5 calibration corpus — and worth adding transcripts for these two paths sooner</w:t>
            </w:r>
          </w:p>
        </w:tc>
      </w:tr>
      <w:tr>
        <w:trPr>
          <w:tblHeader w:val="false"/>
        </w:trPr>
        <w:tc>
          <w:tcPr>
            <w:tcW w:type="dxa" w:w="62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Substring matching is still the root cause.</w:t>
            </w:r>
            <w:r>
              <w:rPr>
                <w:color w:val="13272F"/>
                <w:sz w:val="17"/>
                <w:szCs w:val="17"/>
              </w:rPr>
              <w:t xml:space="preserve"> Three tasks have now fixed symptoms. Word-boundary matching would be more robust but breaks deliberate stems like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"arteri"</w:t>
            </w:r>
          </w:p>
        </w:tc>
        <w:tc>
          <w:tcPr>
            <w:tcW w:type="dxa" w:w="31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unassigned —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needs an ADR</w:t>
            </w:r>
          </w:p>
        </w:tc>
      </w:tr>
      <w:tr>
        <w:trPr>
          <w:tblHeader w:val="false"/>
        </w:trPr>
        <w:tc>
          <w:tcPr>
            <w:tcW w:type="dxa" w:w="62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`api/` and `infra/` have no unit tests.</w:t>
            </w:r>
            <w:r>
              <w:rPr>
                <w:color w:val="13272F"/>
                <w:sz w:val="17"/>
                <w:szCs w:val="17"/>
              </w:rPr>
              <w:t xml:space="preserve"> Deliberate: coverage is enforced on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domain/</w:t>
            </w:r>
            <w:r>
              <w:rPr>
                <w:color w:val="13272F"/>
                <w:sz w:val="17"/>
                <w:szCs w:val="17"/>
              </w:rPr>
              <w:t xml:space="preserve"> only. Routes are covered by smoke tests, and are replaced by T-030</w:t>
            </w:r>
          </w:p>
        </w:tc>
        <w:tc>
          <w:tcPr>
            <w:tcW w:type="dxa" w:w="31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T-030</w:t>
            </w:r>
          </w:p>
        </w:tc>
      </w:tr>
      <w:tr>
        <w:trPr>
          <w:tblHeader w:val="false"/>
        </w:trPr>
        <w:tc>
          <w:tcPr>
            <w:tcW w:type="dxa" w:w="62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 contract tests CT-1 … CT-9.</w:t>
            </w:r>
            <w:r>
              <w:rPr>
                <w:color w:val="1327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TEST_STRATEGY</w:t>
            </w:r>
            <w:r>
              <w:rPr>
                <w:color w:val="13272F"/>
                <w:sz w:val="17"/>
                <w:szCs w:val="17"/>
              </w:rPr>
              <w:t xml:space="preserve"> §8 still lists these as open</w:t>
            </w:r>
          </w:p>
        </w:tc>
        <w:tc>
          <w:tcPr>
            <w:tcW w:type="dxa" w:w="31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T-004</w:t>
            </w:r>
          </w:p>
        </w:tc>
      </w:tr>
      <w:tr>
        <w:trPr>
          <w:tblHeader w:val="false"/>
        </w:trPr>
        <w:tc>
          <w:tcPr>
            <w:tcW w:type="dxa" w:w="62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`requirements.txt` and `pyproject.toml` can drift</w:t>
            </w:r>
            <w:r>
              <w:rPr>
                <w:color w:val="13272F"/>
                <w:sz w:val="17"/>
                <w:szCs w:val="17"/>
              </w:rPr>
              <w:t xml:space="preserve"> — the two new dev dependencies are only in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pyproject.toml</w:t>
            </w:r>
          </w:p>
        </w:tc>
        <w:tc>
          <w:tcPr>
            <w:tcW w:type="dxa" w:w="31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T-005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 · How to undo it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checkout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HEAD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content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\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api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routes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validate_detectors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pyproject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toml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rm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conftest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fakes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\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test_no_network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test_llm_never_marks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rm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infra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clock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keyword fixes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cases.py</w:t>
      </w:r>
      <w:r>
        <w:rPr>
          <w:color w:val="13272F"/>
          <w:sz w:val="20"/>
          <w:szCs w:val="20"/>
        </w:rPr>
        <w:t xml:space="preserve"> are independent of the tests and worth keeping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even if the harness is reverted.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12 · Next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T-004 · CI pipeline with the validation gate</w:t>
      </w:r>
      <w:r>
        <w:rPr>
          <w:color w:val="13272F"/>
          <w:sz w:val="20"/>
          <w:szCs w:val="20"/>
        </w:rPr>
        <w:t xml:space="preserve"> (1 day). Both its dependencies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— T-002 and T-003 — are now done. It turns everything above into a merge gate: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ruff, mypy, import-linter, pytest,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pip-audit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gitleaks</w:t>
      </w:r>
      <w:r>
        <w:rPr>
          <w:color w:val="13272F"/>
          <w:sz w:val="20"/>
          <w:szCs w:val="20"/>
        </w:rPr>
        <w:t xml:space="preserve">, and the 94% check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fails the build.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Until that exists, every check in this log depends on someone remembering to run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it, which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TEST_STRATEGY</w:t>
      </w:r>
      <w:r>
        <w:rPr>
          <w:color w:val="13272F"/>
          <w:sz w:val="20"/>
          <w:szCs w:val="20"/>
        </w:rPr>
        <w:t xml:space="preserve"> §8 rates </w:t>
      </w:r>
      <w:r>
        <w:rPr>
          <w:b/>
          <w:bCs/>
          <w:color w:val="13272F"/>
          <w:sz w:val="20"/>
          <w:szCs w:val="20"/>
        </w:rPr>
        <w:t xml:space="preserve">High</w:t>
      </w:r>
      <w:r>
        <w:rPr>
          <w:color w:val="13272F"/>
          <w:sz w:val="20"/>
          <w:szCs w:val="20"/>
        </w:rPr>
        <w:t xml:space="preserve"> risk on its own.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Written 5 September 2026 · Vraj Patel (202301408) · Yogesh Bagotia (202301114)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Nidan — System Design &amp; Engineering Specification</dc:title>
  <dc:creator>Vraj Patel, Yogesh Bagotia</dc:creator>
  <cp:lastModifiedBy>Un-named</cp:lastModifiedBy>
  <cp:revision>1</cp:revision>
  <dcterms:created xsi:type="dcterms:W3CDTF">2026-09-11T05:12:36.768Z</dcterms:created>
  <dcterms:modified xsi:type="dcterms:W3CDTF">2026-09-11T05:12:36.769Z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