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COMMANDS</w:t>
      </w:r>
    </w:p>
    <w:p>
      <w:r>
        <w:rPr>
          <w:i/>
          <w:sz w:val="17"/>
        </w:rPr>
        <w:t>Nidan · generated from docs/process/COMMANDS.md on 2026-10-29</w:t>
      </w:r>
    </w:p>
    <w:p>
      <w:pPr>
        <w:pStyle w:val="Heading1"/>
      </w:pPr>
      <w:r>
        <w:t>Command reference</w:t>
      </w:r>
    </w:p>
    <w:p>
      <w:r>
        <w:t>Every command for this project, grouped by what you are trying to do.</w:t>
      </w:r>
    </w:p>
    <w:p>
      <w:r>
        <w:t>Run everything from the project directory unless a command says otherwise: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cd ~/Desktop/A-bias-aware-vp-simulator</w:t>
      </w:r>
    </w:p>
    <w:p>
      <w:r>
        <w:t>Getting the directory wrong is the single most common cause of a confusing</w:t>
      </w:r>
    </w:p>
    <w:p>
      <w:r>
        <w:t xml:space="preserve">error. </w:t>
      </w:r>
      <w:r>
        <w:rPr>
          <w:rFonts w:ascii="Consolas" w:hAnsi="Consolas"/>
          <w:sz w:val="19"/>
        </w:rPr>
        <w:t>docker compose up</w:t>
      </w:r>
      <w:r>
        <w:t xml:space="preserve"> from your home folder fails with *"no configuration</w:t>
      </w:r>
    </w:p>
    <w:p>
      <w:r>
        <w:t>file found"</w:t>
      </w:r>
      <w:r>
        <w:rPr>
          <w:i/>
        </w:rPr>
        <w:t xml:space="preserve">, not </w:t>
      </w:r>
      <w:r>
        <w:t>"you are in the wrong place"*.</w:t>
      </w:r>
    </w:p>
    <w:p/>
    <w:p>
      <w:pPr>
        <w:pStyle w:val="Heading2"/>
      </w:pPr>
      <w:r>
        <w:t>1 · First time on a new machine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clone https://github.com/VrajPatel2611/A-bias-aware-vp-simulator.git</w:t>
        <w:br/>
        <w:t>cd A-bias-aware-vp-simulator</w:t>
      </w:r>
    </w:p>
    <w:p>
      <w:r>
        <w:rPr>
          <w:b/>
        </w:rPr>
        <w:t>Create the virtual environment.</w:t>
      </w:r>
      <w:r>
        <w:t xml:space="preserve"> Python 3.11 or newer — the package refuses</w:t>
      </w:r>
    </w:p>
    <w:p>
      <w:r>
        <w:t>to install on older versions, deliberately, because the code uses syntax they</w:t>
      </w:r>
    </w:p>
    <w:p>
      <w:r>
        <w:t>cannot parse.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python3.11 -m venv venv</w:t>
        <w:br/>
        <w:t>source venv/bin/activate</w:t>
      </w:r>
    </w:p>
    <w:p>
      <w:r>
        <w:rPr>
          <w:i/>
        </w:rPr>
        <w:t>Windows:</w:t>
      </w:r>
      <w:r>
        <w:t xml:space="preserve"> </w:t>
      </w:r>
      <w:r>
        <w:rPr>
          <w:rFonts w:ascii="Consolas" w:hAnsi="Consolas"/>
          <w:sz w:val="19"/>
        </w:rPr>
        <w:t>py -3.11 -m venv venv</w:t>
      </w:r>
      <w:r>
        <w:t xml:space="preserve"> then </w:t>
      </w:r>
      <w:r>
        <w:rPr>
          <w:rFonts w:ascii="Consolas" w:hAnsi="Consolas"/>
          <w:sz w:val="19"/>
        </w:rPr>
        <w:t>venv\Scripts\activate</w:t>
      </w:r>
    </w:p>
    <w:p>
      <w:r>
        <w:rPr>
          <w:b/>
        </w:rPr>
        <w:t>Install the package and the development tools.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pip install -e ".[dev]"</w:t>
      </w:r>
    </w:p>
    <w:p>
      <w:r>
        <w:rPr>
          <w:rFonts w:ascii="Consolas" w:hAnsi="Consolas"/>
          <w:sz w:val="19"/>
        </w:rPr>
        <w:t>-e</w:t>
      </w:r>
      <w:r>
        <w:t xml:space="preserve"> is </w:t>
      </w:r>
      <w:r>
        <w:rPr>
          <w:i/>
        </w:rPr>
        <w:t>editable</w:t>
      </w:r>
      <w:r>
        <w:t>: it puts a link to this folder on the Python path rather than</w:t>
      </w:r>
    </w:p>
    <w:p>
      <w:r>
        <w:t xml:space="preserve">copying files, so an edit is live with no reinstall. </w:t>
      </w:r>
      <w:r>
        <w:rPr>
          <w:rFonts w:ascii="Consolas" w:hAnsi="Consolas"/>
          <w:sz w:val="19"/>
        </w:rPr>
        <w:t>[dev]</w:t>
      </w:r>
      <w:r>
        <w:t xml:space="preserve"> adds pytest, ruff,</w:t>
      </w:r>
    </w:p>
    <w:p>
      <w:r>
        <w:t>mypy and the rest — a production install does not ship them.</w:t>
      </w:r>
    </w:p>
    <w:p>
      <w:r>
        <w:rPr>
          <w:b/>
        </w:rPr>
        <w:t>Create your configuration.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cp .env.example .env</w:t>
      </w:r>
    </w:p>
    <w:p>
      <w:r>
        <w:t xml:space="preserve">Then open </w:t>
      </w:r>
      <w:r>
        <w:rPr>
          <w:rFonts w:ascii="Consolas" w:hAnsi="Consolas"/>
          <w:sz w:val="19"/>
        </w:rPr>
        <w:t>.env</w:t>
      </w:r>
      <w:r>
        <w:t xml:space="preserve"> and paste your Groq key into </w:t>
      </w:r>
      <w:r>
        <w:rPr>
          <w:rFonts w:ascii="Consolas" w:hAnsi="Consolas"/>
          <w:sz w:val="19"/>
        </w:rPr>
        <w:t>GROQ_API_KEY</w:t>
      </w:r>
      <w:r>
        <w:t>. Free key from</w:t>
      </w:r>
    </w:p>
    <w:p>
      <w:r>
        <w:t>https://console.groq.com</w:t>
      </w:r>
    </w:p>
    <w:p>
      <w:r>
        <w:t>You can skip the key. The app starts, the case list works and the whole test</w:t>
      </w:r>
    </w:p>
    <w:p>
      <w:r>
        <w:t>suite passes without one — only the patient's replies need it.</w:t>
      </w:r>
    </w:p>
    <w:p>
      <w:r>
        <w:rPr>
          <w:b/>
        </w:rPr>
        <w:t>Check it worked.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</w:t>
      </w:r>
    </w:p>
    <w:p>
      <w:r>
        <w:t>555 tests, about 30 seconds — most of that is the database suite starting a</w:t>
      </w:r>
    </w:p>
    <w:p>
      <w:r>
        <w:t>container. If they pass, the install is good.</w:t>
      </w:r>
    </w:p>
    <w:p/>
    <w:p>
      <w:pPr>
        <w:pStyle w:val="Heading2"/>
      </w:pPr>
      <w:r>
        <w:t>2 · Running the app</w:t>
      </w:r>
    </w:p>
    <w:p>
      <w:r>
        <w:rPr>
          <w:b/>
        </w:rPr>
        <w:t>Day to day</w:t>
      </w:r>
      <w:r>
        <w:t xml:space="preserve"> — fastest, auto-reloads when you edit a file: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python -m nidan</w:t>
      </w:r>
    </w:p>
    <w:p>
      <w:r>
        <w:t>Then open http://localhost:8000</w:t>
      </w:r>
    </w:p>
    <w:p>
      <w:r>
        <w:rPr>
          <w:b/>
        </w:rPr>
        <w:t>The full stack</w:t>
      </w:r>
      <w:r>
        <w:t xml:space="preserve"> — app plus PostgreSQL 16 with pgvector. Slower to start, and</w:t>
      </w:r>
    </w:p>
    <w:p>
      <w:r>
        <w:t>what you want when the database work begins in T-010: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up --build</w:t>
      </w:r>
    </w:p>
    <w:p>
      <w:r>
        <w:t xml:space="preserve">Same URL. Postgres is on </w:t>
      </w:r>
      <w:r>
        <w:rPr>
          <w:rFonts w:ascii="Consolas" w:hAnsi="Consolas"/>
          <w:sz w:val="19"/>
        </w:rPr>
        <w:t>localhost:5433</w:t>
      </w:r>
      <w:r>
        <w:t xml:space="preserve"> on Vraj's machine, </w:t>
      </w:r>
      <w:r>
        <w:rPr>
          <w:rFonts w:ascii="Consolas" w:hAnsi="Consolas"/>
          <w:sz w:val="19"/>
        </w:rPr>
        <w:t>localhost:5432</w:t>
      </w:r>
    </w:p>
    <w:p>
      <w:r>
        <w:t>elsewhere — see §7.</w:t>
      </w:r>
    </w:p>
    <w:p>
      <w:r>
        <w:rPr>
          <w:b/>
        </w:rPr>
        <w:t>Stop it:</w:t>
      </w:r>
      <w:r>
        <w:t xml:space="preserve"> </w:t>
      </w:r>
      <w:r>
        <w:rPr>
          <w:rFonts w:ascii="Consolas" w:hAnsi="Consolas"/>
          <w:sz w:val="19"/>
        </w:rPr>
        <w:t>Ctrl+C</w:t>
      </w:r>
      <w:r>
        <w:t>, or from another terminal: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down</w:t>
      </w:r>
    </w:p>
    <w:p>
      <w:r>
        <w:rPr>
          <w:b/>
        </w:rPr>
        <w:t>Stop it and wipe the database: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down -v</w:t>
      </w:r>
    </w:p>
    <w:p>
      <w:r>
        <w:t xml:space="preserve">The </w:t>
      </w:r>
      <w:r>
        <w:rPr>
          <w:rFonts w:ascii="Consolas" w:hAnsi="Consolas"/>
          <w:sz w:val="19"/>
        </w:rPr>
        <w:t>-v</w:t>
      </w:r>
      <w:r>
        <w:t xml:space="preserve"> matters more than it looks. The scripts in </w:t>
      </w:r>
      <w:r>
        <w:rPr>
          <w:rFonts w:ascii="Consolas" w:hAnsi="Consolas"/>
          <w:sz w:val="19"/>
        </w:rPr>
        <w:t>docker/postgres-init/</w:t>
      </w:r>
      <w:r>
        <w:t xml:space="preserve"> run</w:t>
      </w:r>
    </w:p>
    <w:p>
      <w:r>
        <w:rPr>
          <w:b/>
        </w:rPr>
        <w:t>once</w:t>
      </w:r>
      <w:r>
        <w:t>, against an empty data directory. Edit them and nothing happens until</w:t>
      </w:r>
    </w:p>
    <w:p>
      <w:r>
        <w:t>the volume is removed.</w:t>
      </w:r>
    </w:p>
    <w:p/>
    <w:p>
      <w:pPr>
        <w:pStyle w:val="Heading2"/>
      </w:pPr>
      <w:r>
        <w:t>3 · Tests and quality</w:t>
      </w:r>
    </w:p>
    <w:p>
      <w:r>
        <w:t>These are the six checks CI runs. Run them before you push and you will not be</w:t>
      </w:r>
    </w:p>
    <w:p>
      <w:r>
        <w:t>surprised.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checks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pytest</w:t>
            </w:r>
          </w:p>
        </w:tc>
        <w:tc>
          <w:tcPr>
            <w:tcW w:type="dxa" w:w="2880"/>
          </w:tcPr>
          <w:p>
            <w:r>
              <w:t xml:space="preserve">all 555 tests, plus the ≥90% coverage gate on </w:t>
            </w:r>
            <w:r>
              <w:rPr>
                <w:rFonts w:ascii="Consolas" w:hAnsi="Consolas"/>
                <w:sz w:val="19"/>
              </w:rPr>
              <w:t>domain/</w:t>
            </w:r>
          </w:p>
        </w:tc>
        <w:tc>
          <w:tcPr>
            <w:tcW w:type="dxa" w:w="2880"/>
          </w:tcPr>
          <w:p>
            <w:r>
              <w:t>~30 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ruff check .</w:t>
            </w:r>
          </w:p>
        </w:tc>
        <w:tc>
          <w:tcPr>
            <w:tcW w:type="dxa" w:w="2880"/>
          </w:tcPr>
          <w:p>
            <w:r>
              <w:t>style and common mistakes</w:t>
            </w:r>
          </w:p>
        </w:tc>
        <w:tc>
          <w:tcPr>
            <w:tcW w:type="dxa" w:w="2880"/>
          </w:tcPr>
          <w:p>
            <w:r>
              <w:t>&lt;1 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ruff check . --fix</w:t>
            </w:r>
          </w:p>
        </w:tc>
        <w:tc>
          <w:tcPr>
            <w:tcW w:type="dxa" w:w="2880"/>
          </w:tcPr>
          <w:p>
            <w:r>
              <w:t>the same, fixing what it can</w:t>
            </w:r>
          </w:p>
        </w:tc>
        <w:tc>
          <w:tcPr>
            <w:tcW w:type="dxa" w:w="2880"/>
          </w:tcPr>
          <w:p>
            <w:r>
              <w:t>&lt;1 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mypy nidan/domain --strict</w:t>
            </w:r>
          </w:p>
        </w:tc>
        <w:tc>
          <w:tcPr>
            <w:tcW w:type="dxa" w:w="2880"/>
          </w:tcPr>
          <w:p>
            <w:r>
              <w:t>types, on the domain layer only</w:t>
            </w:r>
          </w:p>
        </w:tc>
        <w:tc>
          <w:tcPr>
            <w:tcW w:type="dxa" w:w="2880"/>
          </w:tcPr>
          <w:p>
            <w:r>
              <w:t>~5 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lint-imports</w:t>
            </w:r>
          </w:p>
        </w:tc>
        <w:tc>
          <w:tcPr>
            <w:tcW w:type="dxa" w:w="2880"/>
          </w:tcPr>
          <w:p>
            <w:r>
              <w:t>the ADR-0009 layering contract</w:t>
            </w:r>
          </w:p>
        </w:tc>
        <w:tc>
          <w:tcPr>
            <w:tcW w:type="dxa" w:w="2880"/>
          </w:tcPr>
          <w:p>
            <w:r>
              <w:t>~1 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pip-audit --skip-editable</w:t>
            </w:r>
          </w:p>
        </w:tc>
        <w:tc>
          <w:tcPr>
            <w:tcW w:type="dxa" w:w="2880"/>
          </w:tcPr>
          <w:p>
            <w:r>
              <w:t>known vulnerabilities in dependencies</w:t>
            </w:r>
          </w:p>
        </w:tc>
        <w:tc>
          <w:tcPr>
            <w:tcW w:type="dxa" w:w="2880"/>
          </w:tcPr>
          <w:p>
            <w:r>
              <w:t>~10 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python validate_detectors.py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detector accuracy — must stay ≥ 94%</w:t>
            </w:r>
          </w:p>
        </w:tc>
        <w:tc>
          <w:tcPr>
            <w:tcW w:type="dxa" w:w="2880"/>
          </w:tcPr>
          <w:p>
            <w:r>
              <w:t>~2 s</w:t>
            </w:r>
          </w:p>
        </w:tc>
      </w:tr>
    </w:tbl>
    <w:p>
      <w:pPr>
        <w:pStyle w:val="Heading3"/>
      </w:pPr>
      <w:r>
        <w:t>Running part of the suite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 -v</w:t>
      </w:r>
    </w:p>
    <w:p>
      <w:r>
        <w:t>One line per test, with names.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 tests/domain/test_bias_anchoring.py</w:t>
      </w:r>
    </w:p>
    <w:p>
      <w:r>
        <w:t>One file.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 -k anchoring</w:t>
      </w:r>
    </w:p>
    <w:p>
      <w:r>
        <w:t>Every test whose name contains "anchoring".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 -x</w:t>
      </w:r>
    </w:p>
    <w:p>
      <w:r>
        <w:t>Stop at the first failure.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 --lf</w:t>
      </w:r>
    </w:p>
    <w:p>
      <w:r>
        <w:t>Re-run only what failed last time. Useful while fixing.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 tests/test_case_invariants.py -v --no-cov</w:t>
      </w:r>
    </w:p>
    <w:p>
      <w:r>
        <w:t xml:space="preserve">The nine case invariants. </w:t>
      </w:r>
      <w:r>
        <w:rPr>
          <w:rFonts w:ascii="Consolas" w:hAnsi="Consolas"/>
          <w:sz w:val="19"/>
        </w:rPr>
        <w:t>--no-cov</w:t>
      </w:r>
      <w:r>
        <w:t xml:space="preserve"> because running one file trips the coverage</w:t>
      </w:r>
    </w:p>
    <w:p>
      <w:r>
        <w:t>gate, which is measured across the whole suite.</w:t>
      </w:r>
    </w:p>
    <w:p>
      <w:pPr>
        <w:pStyle w:val="Heading3"/>
      </w:pPr>
      <w:r>
        <w:t>The one that matters most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python validate_detectors.py</w:t>
      </w:r>
    </w:p>
    <w:p>
      <w:r>
        <w:t>18 hand-labelled transcripts through the real detectors. It **exits non-zero</w:t>
      </w:r>
    </w:p>
    <w:p>
      <w:r>
        <w:t>below 94%**, so CI fails the build.</w:t>
      </w:r>
    </w:p>
    <w:p>
      <w:r>
        <w:t xml:space="preserve">If it fails, </w:t>
      </w:r>
      <w:r>
        <w:rPr>
          <w:b/>
        </w:rPr>
        <w:t>do not lower the threshold.</w:t>
      </w:r>
      <w:r>
        <w:t xml:space="preserve"> The published paper reports 94%.</w:t>
      </w:r>
    </w:p>
    <w:p>
      <w:r>
        <w:t>Find out what changed. The failure message says the same thing.</w:t>
      </w:r>
    </w:p>
    <w:p/>
    <w:p>
      <w:pPr>
        <w:pStyle w:val="Heading2"/>
      </w:pPr>
      <w:r>
        <w:t>4 · Research tooling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python analyze_sessions.py sessions</w:t>
      </w:r>
    </w:p>
    <w:p>
      <w:r>
        <w:t>Paired statistics — McNemar and Wilcoxon — over the session JSON files.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python test_api.py</w:t>
      </w:r>
    </w:p>
    <w:p>
      <w:r>
        <w:t>Check the Groq key works. The quickest way to tell a key problem from a code</w:t>
      </w:r>
    </w:p>
    <w:p>
      <w:r>
        <w:t>problem.</w:t>
      </w:r>
    </w:p>
    <w:p/>
    <w:p>
      <w:pPr>
        <w:pStyle w:val="Heading2"/>
      </w:pPr>
      <w:r>
        <w:t>5 · Git</w:t>
      </w:r>
    </w:p>
    <w:p>
      <w:r>
        <w:rPr>
          <w:b/>
        </w:rPr>
        <w:t>Start a piece of work.</w:t>
      </w:r>
      <w:r>
        <w:t xml:space="preserve"> Never commit to </w:t>
      </w:r>
      <w:r>
        <w:rPr>
          <w:rFonts w:ascii="Consolas" w:hAnsi="Consolas"/>
          <w:sz w:val="19"/>
        </w:rPr>
        <w:t>main</w:t>
      </w:r>
      <w:r>
        <w:t xml:space="preserve"> directly.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checkout main &amp;&amp; git pull &amp;&amp; git checkout -b feature/short-description</w:t>
      </w:r>
    </w:p>
    <w:p>
      <w:r>
        <w:rPr>
          <w:b/>
        </w:rPr>
        <w:t>See what you have changed.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status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diff</w:t>
      </w:r>
    </w:p>
    <w:p>
      <w:r>
        <w:rPr>
          <w:b/>
        </w:rPr>
        <w:t>Commit.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add -A &amp;&amp; git commit -m "short description of what changed"</w:t>
      </w:r>
    </w:p>
    <w:p>
      <w:r>
        <w:rPr>
          <w:b/>
        </w:rPr>
        <w:t>Push and open a pull request.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push -u origin HEAD</w:t>
      </w:r>
    </w:p>
    <w:p>
      <w:r>
        <w:t>Then open the PR on GitHub. CI runs automatically; all six jobs must pass.</w:t>
      </w:r>
    </w:p>
    <w:p>
      <w:r>
        <w:rPr>
          <w:b/>
        </w:rPr>
        <w:t>Undo, in increasing order of violence: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checkout -- path/to/file</w:t>
      </w:r>
    </w:p>
    <w:p>
      <w:r>
        <w:t>Throw away changes to one file.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stash</w:t>
      </w:r>
    </w:p>
    <w:p>
      <w:r>
        <w:t xml:space="preserve">Set all changes aside. </w:t>
      </w:r>
      <w:r>
        <w:rPr>
          <w:rFonts w:ascii="Consolas" w:hAnsi="Consolas"/>
          <w:sz w:val="19"/>
        </w:rPr>
        <w:t>git stash pop</w:t>
      </w:r>
      <w:r>
        <w:t xml:space="preserve"> brings them back.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reset --hard</w:t>
      </w:r>
    </w:p>
    <w:p>
      <w:r>
        <w:rPr>
          <w:b/>
        </w:rPr>
        <w:t>Throws away every uncommitted change with no way back.</w:t>
      </w:r>
      <w:r>
        <w:t xml:space="preserve"> Be sure.</w:t>
      </w:r>
    </w:p>
    <w:p/>
    <w:p>
      <w:pPr>
        <w:pStyle w:val="Heading2"/>
      </w:pPr>
      <w:r>
        <w:t>6 · Docker, in more detail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up --build</w:t>
      </w:r>
    </w:p>
    <w:p>
      <w:r>
        <w:t>Build and start everything, logs in the terminal.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up -d --build</w:t>
      </w:r>
    </w:p>
    <w:p>
      <w:r>
        <w:t>The same, in the background.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logs -f app</w:t>
      </w:r>
    </w:p>
    <w:p>
      <w:r>
        <w:t>Follow the app's logs.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ps</w:t>
      </w:r>
    </w:p>
    <w:p>
      <w:r>
        <w:t>What is running, and whether it is healthy.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exec db psql -U nidan -d nidan</w:t>
      </w:r>
    </w:p>
    <w:p>
      <w:r>
        <w:t xml:space="preserve">A SQL prompt inside the database container. </w:t>
      </w:r>
      <w:r>
        <w:rPr>
          <w:rFonts w:ascii="Consolas" w:hAnsi="Consolas"/>
          <w:sz w:val="19"/>
        </w:rPr>
        <w:t>\dx</w:t>
      </w:r>
      <w:r>
        <w:t xml:space="preserve"> lists extensions, </w:t>
      </w:r>
      <w:r>
        <w:rPr>
          <w:rFonts w:ascii="Consolas" w:hAnsi="Consolas"/>
          <w:sz w:val="19"/>
        </w:rPr>
        <w:t>\q</w:t>
      </w:r>
      <w:r>
        <w:t xml:space="preserve"> quits.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build --no-cache</w:t>
      </w:r>
    </w:p>
    <w:p>
      <w:r>
        <w:t>Rebuild from scratch. For when you suspect a stale layer.</w:t>
      </w:r>
    </w:p>
    <w:p/>
    <w:p>
      <w:pPr>
        <w:pStyle w:val="Heading2"/>
      </w:pPr>
      <w:r>
        <w:t>6a · The database</w:t>
      </w:r>
    </w:p>
    <w:p>
      <w:r>
        <w:t>Added by T-010 (schema) and T-012 (the repository layer). The schema lives in</w:t>
      </w:r>
    </w:p>
    <w:p>
      <w:r>
        <w:rPr>
          <w:rFonts w:ascii="Consolas" w:hAnsi="Consolas"/>
          <w:sz w:val="19"/>
        </w:rPr>
        <w:t>migrations/versions/</w:t>
      </w:r>
      <w:r>
        <w:t xml:space="preserve"> as 21 hand-written Alembic migrations — those files are</w:t>
      </w:r>
    </w:p>
    <w:p>
      <w:r>
        <w:t>the source of truth, not any Python model.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up -d db</w:t>
      </w:r>
    </w:p>
    <w:p>
      <w:r>
        <w:t>Start the database on its own. The app is not needed to run migrations or the</w:t>
      </w:r>
    </w:p>
    <w:p>
      <w:r>
        <w:t xml:space="preserve">schema tests, and starting only </w:t>
      </w:r>
      <w:r>
        <w:rPr>
          <w:rFonts w:ascii="Consolas" w:hAnsi="Consolas"/>
          <w:sz w:val="19"/>
        </w:rPr>
        <w:t>db</w:t>
      </w:r>
      <w:r>
        <w:t xml:space="preserve"> is quicker.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alembic upgrade head</w:t>
      </w:r>
    </w:p>
    <w:p>
      <w:r>
        <w:t xml:space="preserve">Apply every migration in order. Needs </w:t>
      </w:r>
      <w:r>
        <w:rPr>
          <w:rFonts w:ascii="Consolas" w:hAnsi="Consolas"/>
          <w:sz w:val="19"/>
        </w:rPr>
        <w:t>DATABASE_URL</w:t>
      </w:r>
      <w:r>
        <w:t xml:space="preserve"> set — </w:t>
      </w:r>
      <w:r>
        <w:rPr>
          <w:rFonts w:ascii="Consolas" w:hAnsi="Consolas"/>
          <w:sz w:val="19"/>
        </w:rPr>
        <w:t>.env</w:t>
      </w:r>
      <w:r>
        <w:t xml:space="preserve"> is enough.</w:t>
      </w:r>
    </w:p>
    <w:p>
      <w:r>
        <w:t>Running it twice is safe: Alembic records which revisions are applied.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alembic downgrade base</w:t>
      </w:r>
    </w:p>
    <w:p>
      <w:r>
        <w:t xml:space="preserve">Tear the whole schema down. Every migration has a working </w:t>
      </w:r>
      <w:r>
        <w:rPr>
          <w:rFonts w:ascii="Consolas" w:hAnsi="Consolas"/>
          <w:sz w:val="19"/>
        </w:rPr>
        <w:t>downgrade</w:t>
      </w:r>
      <w:r>
        <w:t>, and</w:t>
      </w:r>
    </w:p>
    <w:p>
      <w:r>
        <w:rPr>
          <w:rFonts w:ascii="Consolas" w:hAnsi="Consolas"/>
          <w:sz w:val="19"/>
        </w:rPr>
        <w:t>tests/db/test_migrations.py</w:t>
      </w:r>
      <w:r>
        <w:t xml:space="preserve"> proves it by going down and back up.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alembic current</w:t>
        <w:br/>
        <w:t>alembic history</w:t>
      </w:r>
    </w:p>
    <w:p>
      <w:r>
        <w:t>Which revision the database is on, and the full list.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 tests/db -q --no-cov</w:t>
      </w:r>
    </w:p>
    <w:p>
      <w:r>
        <w:t>180 tests against a real PostgreSQL 16 started in a container — constraints,</w:t>
      </w:r>
    </w:p>
    <w:p>
      <w:r>
        <w:t>triggers, RLS policies, the seeded content, and the repository layer. Slower</w:t>
      </w:r>
    </w:p>
    <w:p>
      <w:r>
        <w:t>than the rest of the suite because it starts a container and runs 20</w:t>
      </w:r>
    </w:p>
    <w:p>
      <w:r>
        <w:t>migrations; skips rather than fails when Docker is not running.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exec db psql -U nidan -d nidan</w:t>
      </w:r>
    </w:p>
    <w:p>
      <w:r>
        <w:t xml:space="preserve">A psql prompt inside the container. </w:t>
      </w:r>
      <w:r>
        <w:rPr>
          <w:rFonts w:ascii="Consolas" w:hAnsi="Consolas"/>
          <w:sz w:val="19"/>
        </w:rPr>
        <w:t>\dt</w:t>
      </w:r>
      <w:r>
        <w:t xml:space="preserve"> lists tables, </w:t>
      </w:r>
      <w:r>
        <w:rPr>
          <w:rFonts w:ascii="Consolas" w:hAnsi="Consolas"/>
          <w:sz w:val="19"/>
        </w:rPr>
        <w:t>\d sessions</w:t>
      </w:r>
    </w:p>
    <w:p>
      <w:r>
        <w:t xml:space="preserve">describes one, </w:t>
      </w:r>
      <w:r>
        <w:rPr>
          <w:rFonts w:ascii="Consolas" w:hAnsi="Consolas"/>
          <w:sz w:val="19"/>
        </w:rPr>
        <w:t>\q</w:t>
      </w:r>
      <w:r>
        <w:t xml:space="preserve"> quits.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python scripts/backfill_pilot.py --dry-run</w:t>
        <w:br/>
        <w:t>python scripts/backfill_pilot.py</w:t>
      </w:r>
    </w:p>
    <w:p>
      <w:r>
        <w:t>Import the 16 pilot sessions into the schema (T-018). Run-once but idempotent —</w:t>
      </w:r>
    </w:p>
    <w:p>
      <w:r>
        <w:t>every id is derived from the source data, so a second run updates the same rows</w:t>
      </w:r>
    </w:p>
    <w:p>
      <w:r>
        <w:t>rather than creating a second copy of your pilot.</w:t>
      </w:r>
    </w:p>
    <w:p>
      <w:r>
        <w:t xml:space="preserve">Run it </w:t>
      </w:r>
      <w:r>
        <w:rPr>
          <w:b/>
        </w:rPr>
        <w:t>locally and in staging</w:t>
      </w:r>
      <w:r>
        <w:t>. Whether the pilot belongs in the production</w:t>
      </w:r>
    </w:p>
    <w:p>
      <w:r>
        <w:t>database is a privacy decision about real participants' data, not an engineering</w:t>
      </w:r>
    </w:p>
    <w:p>
      <w:r>
        <w:t>one.</w:t>
      </w:r>
    </w:p>
    <w:p>
      <w:r>
        <w:t>The imported results are the pilot's own numbers, stored under their own engine</w:t>
      </w:r>
    </w:p>
    <w:p>
      <w:r>
        <w:t xml:space="preserve">version </w:t>
      </w:r>
      <w:r>
        <w:rPr>
          <w:rFonts w:ascii="Consolas" w:hAnsi="Consolas"/>
          <w:sz w:val="19"/>
        </w:rPr>
        <w:t>pilot-2026-07</w:t>
      </w:r>
      <w:r>
        <w:t xml:space="preserve"> — never recomputed. Today's engine disagrees with one of</w:t>
      </w:r>
    </w:p>
    <w:p>
      <w:r>
        <w:t>them, and that disagreement is the point: see</w:t>
      </w:r>
    </w:p>
    <w:p>
      <w:r>
        <w:rPr>
          <w:rFonts w:ascii="Consolas" w:hAnsi="Consolas"/>
          <w:sz w:val="19"/>
        </w:rPr>
        <w:t>docs/build-log/T-018-pilot-data-backfill.md</w:t>
      </w:r>
      <w:r>
        <w:t>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pip install -e ".[docs]"</w:t>
        <w:br/>
        <w:t>python scripts/build_docx.py</w:t>
        <w:br/>
        <w:t>python scripts/build_docx.py PRD BUILD_PLAN     # just those two</w:t>
      </w:r>
    </w:p>
    <w:p>
      <w:r>
        <w:t xml:space="preserve">Regenerate the </w:t>
      </w:r>
      <w:r>
        <w:rPr>
          <w:rFonts w:ascii="Consolas" w:hAnsi="Consolas"/>
          <w:sz w:val="19"/>
        </w:rPr>
        <w:t>.docx</w:t>
      </w:r>
      <w:r>
        <w:t xml:space="preserve"> copies of the documentation. **The Markdown is the source</w:t>
      </w:r>
    </w:p>
    <w:p>
      <w:r>
        <w:t>of truth** — these exist because they are what gets shared with people who do</w:t>
      </w:r>
    </w:p>
    <w:p>
      <w:r>
        <w:t>not read a repository: a mentor, a clinical reviewer, an examiner.</w:t>
      </w:r>
    </w:p>
    <w:p>
      <w:r>
        <w:t>Run it after changing any document. Before this script they were produced by</w:t>
      </w:r>
    </w:p>
    <w:p>
      <w:r>
        <w:t>hand, one at a time, which is why seven build logs had none and most of the rest</w:t>
      </w:r>
    </w:p>
    <w:p>
      <w:r>
        <w:t>had drifted from the Markdown they were made from.</w:t>
      </w:r>
    </w:p>
    <w:p>
      <w:r>
        <w:rPr>
          <w:rFonts w:ascii="Consolas" w:hAnsi="Consolas"/>
          <w:sz w:val="19"/>
        </w:rPr>
        <w:t>python-docx</w:t>
      </w:r>
      <w:r>
        <w:t xml:space="preserve"> is an optional extra, not a dev dependency: CI has no reason to</w:t>
      </w:r>
    </w:p>
    <w:p>
      <w:r>
        <w:t xml:space="preserve">install it, and a </w:t>
      </w:r>
      <w:r>
        <w:rPr>
          <w:rFonts w:ascii="Consolas" w:hAnsi="Consolas"/>
          <w:sz w:val="19"/>
        </w:rPr>
        <w:t>.docx</w:t>
      </w:r>
      <w:r>
        <w:t xml:space="preserve"> is never a build artefact.</w:t>
      </w:r>
    </w:p>
    <w:p>
      <w:pPr>
        <w:pStyle w:val="Heading3"/>
      </w:pPr>
      <w:r>
        <w:t>Adding a clinical case</w:t>
      </w:r>
    </w:p>
    <w:p>
      <w:r>
        <w:t xml:space="preserve">Author it in </w:t>
      </w:r>
      <w:r>
        <w:rPr>
          <w:rFonts w:ascii="Consolas" w:hAnsi="Consolas"/>
          <w:sz w:val="19"/>
        </w:rPr>
        <w:t>nidan/domain/content/cases.py</w:t>
      </w:r>
      <w:r>
        <w:t xml:space="preserve"> — both layers, the stub in </w:t>
      </w:r>
      <w:r>
        <w:rPr>
          <w:rFonts w:ascii="Consolas" w:hAnsi="Consolas"/>
          <w:sz w:val="19"/>
        </w:rPr>
        <w:t>CASES</w:t>
      </w:r>
    </w:p>
    <w:p>
      <w:r>
        <w:t xml:space="preserve">and the enrichment in </w:t>
      </w:r>
      <w:r>
        <w:rPr>
          <w:rFonts w:ascii="Consolas" w:hAnsi="Consolas"/>
          <w:sz w:val="19"/>
        </w:rPr>
        <w:t>CLINICAL_DATA</w:t>
      </w:r>
      <w:r>
        <w:t xml:space="preserve"> — add a </w:t>
      </w:r>
      <w:r>
        <w:rPr>
          <w:rFonts w:ascii="Consolas" w:hAnsi="Consolas"/>
          <w:sz w:val="19"/>
        </w:rPr>
        <w:t>CASE_SLUGS</w:t>
      </w:r>
      <w:r>
        <w:t xml:space="preserve"> entry, then: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 tests/test_case_invariants.py -q --no-cov</w:t>
        <w:br/>
        <w:t>python scripts/generate_case_migration.py --revision 027 --down-revision 026 --cases case_8</w:t>
        <w:br/>
        <w:t>alembic upgrade head</w:t>
      </w:r>
    </w:p>
    <w:p>
      <w:r>
        <w:t xml:space="preserve">Invariants first. C-1 … C-9 only see cases that are in </w:t>
      </w:r>
      <w:r>
        <w:rPr>
          <w:rFonts w:ascii="Consolas" w:hAnsi="Consolas"/>
          <w:sz w:val="19"/>
        </w:rPr>
        <w:t>CASES</w:t>
      </w:r>
      <w:r>
        <w:t>, which is why</w:t>
      </w:r>
    </w:p>
    <w:p>
      <w:r>
        <w:t>content is authored there rather than straight into the database — a case</w:t>
      </w:r>
    </w:p>
    <w:p>
      <w:r>
        <w:t>written directly as JSON would skip every one of them, C-4 included.</w:t>
      </w:r>
    </w:p>
    <w:p>
      <w:r>
        <w:rPr>
          <w:b/>
        </w:rPr>
        <w:t>A new case is a new revision.</w:t>
      </w:r>
      <w:r>
        <w:t xml:space="preserve"> Never regenerate 019 or 026: the file would</w:t>
      </w:r>
    </w:p>
    <w:p>
      <w:r>
        <w:t>still look generated and still import cleanly, and no database that already ran</w:t>
      </w:r>
    </w:p>
    <w:p>
      <w:r>
        <w:t xml:space="preserve">them would ever see the change. The script refuses without </w:t>
      </w:r>
      <w:r>
        <w:rPr>
          <w:rFonts w:ascii="Consolas" w:hAnsi="Consolas"/>
          <w:sz w:val="19"/>
        </w:rPr>
        <w:t>--force</w:t>
      </w:r>
      <w:r>
        <w:t>.</w:t>
      </w:r>
    </w:p>
    <w:p>
      <w:r>
        <w:t xml:space="preserve">Cases 8-10 additionally need new </w:t>
      </w:r>
      <w:r>
        <w:rPr>
          <w:rFonts w:ascii="Consolas" w:hAnsi="Consolas"/>
          <w:sz w:val="19"/>
        </w:rPr>
        <w:t>topic_lexicon</w:t>
      </w:r>
      <w:r>
        <w:t xml:space="preserve"> entries, and T-044 (the</w:t>
      </w:r>
    </w:p>
    <w:p>
      <w:r>
        <w:t>lexicon editor) does not exist yet — so each one is a seed migration as well.</w:t>
      </w:r>
    </w:p>
    <w:p>
      <w:pPr>
        <w:pStyle w:val="Heading3"/>
      </w:pPr>
      <w:r>
        <w:t>Giving someone the reviewer or admin role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python scripts/provision_reviewer.py --uid &lt;supabase-user-uid&gt; \</w:t>
        <w:br/>
        <w:t xml:space="preserve">  --name "Dr Asha Nair" --timezone Asia/Kolkata --by &lt;your-admin-uid&gt;</w:t>
      </w:r>
    </w:p>
    <w:p>
      <w:r>
        <w:t xml:space="preserve">Add </w:t>
      </w:r>
      <w:r>
        <w:rPr>
          <w:rFonts w:ascii="Consolas" w:hAnsi="Consolas"/>
          <w:sz w:val="19"/>
        </w:rPr>
        <w:t>--dry-run</w:t>
      </w:r>
      <w:r>
        <w:t xml:space="preserve"> to see what it would do. The full procedure — creating the</w:t>
      </w:r>
    </w:p>
    <w:p>
      <w:r>
        <w:t>account, assigning a case, checking it worked — is</w:t>
      </w:r>
    </w:p>
    <w:p>
      <w:r>
        <w:rPr>
          <w:rFonts w:ascii="Consolas" w:hAnsi="Consolas"/>
          <w:sz w:val="19"/>
        </w:rPr>
        <w:t>docs/process/REVIEWER_ONBOARDING.md</w:t>
      </w:r>
      <w:r>
        <w:t>.</w:t>
      </w:r>
    </w:p>
    <w:p>
      <w:r>
        <w:t xml:space="preserve">It replaces the two-statement </w:t>
      </w:r>
      <w:r>
        <w:rPr>
          <w:rFonts w:ascii="Consolas" w:hAnsi="Consolas"/>
          <w:sz w:val="19"/>
        </w:rPr>
        <w:t>psql</w:t>
      </w:r>
      <w:r>
        <w:t xml:space="preserve"> in </w:t>
      </w:r>
      <w:r>
        <w:rPr>
          <w:rFonts w:ascii="Consolas" w:hAnsi="Consolas"/>
          <w:sz w:val="19"/>
        </w:rPr>
        <w:t>LOCAL_ADMIN_ACCESS.md</w:t>
      </w:r>
      <w:r>
        <w:t xml:space="preserve"> §3, which is</w:t>
      </w:r>
    </w:p>
    <w:p>
      <w:r>
        <w:t>fine for granting yourself admin on a laptop and wrong for onboarding a person:</w:t>
      </w:r>
    </w:p>
    <w:p>
      <w:r>
        <w:t xml:space="preserve">that one writes to </w:t>
      </w:r>
      <w:r>
        <w:rPr>
          <w:rFonts w:ascii="Consolas" w:hAnsi="Consolas"/>
          <w:sz w:val="19"/>
        </w:rPr>
        <w:t>auth.users</w:t>
      </w:r>
      <w:r>
        <w:t xml:space="preserve"> (Supabase's table, not ours), changes an</w:t>
      </w:r>
    </w:p>
    <w:p>
      <w:r>
        <w:t>existing account's privilege without saying so, and records nothing. This</w:t>
      </w:r>
    </w:p>
    <w:p>
      <w:r>
        <w:t xml:space="preserve">refuses all three and writes an </w:t>
      </w:r>
      <w:r>
        <w:rPr>
          <w:rFonts w:ascii="Consolas" w:hAnsi="Consolas"/>
          <w:sz w:val="19"/>
        </w:rPr>
        <w:t>audit_log</w:t>
      </w:r>
      <w:r>
        <w:t xml:space="preserve"> row.</w:t>
      </w:r>
    </w:p>
    <w:p>
      <w:r>
        <w:t xml:space="preserve">On a laptop there is no identity provider, so </w:t>
      </w:r>
      <w:r>
        <w:rPr>
          <w:rFonts w:ascii="Consolas" w:hAnsi="Consolas"/>
          <w:sz w:val="19"/>
        </w:rPr>
        <w:t>--create-auth-user</w:t>
      </w:r>
      <w:r>
        <w:t xml:space="preserve"> inserts the</w:t>
      </w:r>
    </w:p>
    <w:p>
      <w:r>
        <w:t>stub row as well. It refuses to do that unless it can prove the table is the</w:t>
      </w:r>
    </w:p>
    <w:p>
      <w:r>
        <w:t>three-column stub from migration 001.</w:t>
      </w:r>
    </w:p>
    <w:p>
      <w:pPr>
        <w:pStyle w:val="Heading3"/>
      </w:pPr>
      <w:r>
        <w:t>Reading data as the application sees it</w:t>
      </w:r>
    </w:p>
    <w:p>
      <w:r>
        <w:t>The application never issues a bare query. Everything goes through</w:t>
      </w:r>
    </w:p>
    <w:p>
      <w:r>
        <w:rPr>
          <w:rFonts w:ascii="Consolas" w:hAnsi="Consolas"/>
          <w:sz w:val="19"/>
        </w:rPr>
        <w:t>repo_scope(actor)</w:t>
      </w:r>
      <w:r>
        <w:t xml:space="preserve">, which assumes a non-superuser role and sets </w:t>
      </w:r>
      <w:r>
        <w:rPr>
          <w:rFonts w:ascii="Consolas" w:hAnsi="Consolas"/>
          <w:sz w:val="19"/>
        </w:rPr>
        <w:t>auth.uid()</w:t>
      </w:r>
    </w:p>
    <w:p>
      <w:r>
        <w:t>for the transaction (</w:t>
      </w:r>
      <w:r>
        <w:rPr>
          <w:rFonts w:ascii="Consolas" w:hAnsi="Consolas"/>
          <w:sz w:val="19"/>
        </w:rPr>
        <w:t>ADR-0016</w:t>
      </w:r>
      <w:r>
        <w:t>). In a REPL: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from uuid import UUID</w:t>
        <w:br/>
        <w:t>from nidan.infra.db.repositories import repo_scope, AuthenticatedUser</w:t>
        <w:br/>
        <w:br/>
        <w:t>with repo_scope(AuthenticatedUser(UUID("..."))) as db:</w:t>
        <w:br/>
        <w:t xml:space="preserve">    print(db.sessions.recent())</w:t>
      </w:r>
    </w:p>
    <w:p>
      <w:r>
        <w:t>A psql prompt, by contrast, connects as the owner and is exempt from every</w:t>
      </w:r>
    </w:p>
    <w:p>
      <w:r>
        <w:t>policy — which is exactly why it is useful for inspecting and useless for</w:t>
      </w:r>
    </w:p>
    <w:p>
      <w:r>
        <w:t xml:space="preserve">checking isolation. To see what a </w:t>
      </w:r>
      <w:r>
        <w:rPr>
          <w:i/>
        </w:rPr>
        <w:t>user</w:t>
      </w:r>
      <w:r>
        <w:t xml:space="preserve"> can see, use the scope.</w:t>
      </w:r>
    </w:p>
    <w:p/>
    <w:p>
      <w:pPr>
        <w:pStyle w:val="Heading2"/>
      </w:pPr>
      <w:r>
        <w:t>7 · Things that go wrong, and the fix</w:t>
      </w:r>
    </w:p>
    <w:p>
      <w:pPr>
        <w:pStyle w:val="Heading3"/>
      </w:pPr>
      <w:r>
        <w:rPr>
          <w:rFonts w:ascii="Consolas" w:hAnsi="Consolas"/>
          <w:sz w:val="19"/>
        </w:rPr>
        <w:t>zsh: command not found: docker</w:t>
      </w:r>
    </w:p>
    <w:p>
      <w:r>
        <w:t>Docker is not installed.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brew install --cask docker</w:t>
      </w:r>
    </w:p>
    <w:p>
      <w:r>
        <w:t xml:space="preserve">Then </w:t>
      </w:r>
      <w:r>
        <w:rPr>
          <w:b/>
        </w:rPr>
        <w:t>launch it</w:t>
      </w:r>
      <w:r>
        <w:t xml:space="preserve"> — installing gives you the command, not the running engine: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open -a Docker</w:t>
      </w:r>
    </w:p>
    <w:p>
      <w:r>
        <w:t>Wait for the whale icon to stop animating, then check: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info</w:t>
      </w:r>
    </w:p>
    <w:p>
      <w:pPr>
        <w:pStyle w:val="Heading3"/>
      </w:pPr>
      <w:r>
        <w:rPr>
          <w:rFonts w:ascii="Consolas" w:hAnsi="Consolas"/>
          <w:sz w:val="19"/>
        </w:rPr>
        <w:t>Cannot connect to the Docker daemon</w:t>
      </w:r>
    </w:p>
    <w:p>
      <w:r>
        <w:t xml:space="preserve">Docker Desktop is not running. </w:t>
      </w:r>
      <w:r>
        <w:rPr>
          <w:rFonts w:ascii="Consolas" w:hAnsi="Consolas"/>
          <w:sz w:val="19"/>
        </w:rPr>
        <w:t>open -a Docker</w:t>
      </w:r>
      <w:r>
        <w:t xml:space="preserve"> and wait.</w:t>
      </w:r>
    </w:p>
    <w:p>
      <w:pPr>
        <w:pStyle w:val="Heading3"/>
      </w:pPr>
      <w:r>
        <w:rPr>
          <w:rFonts w:ascii="Consolas" w:hAnsi="Consolas"/>
          <w:sz w:val="19"/>
        </w:rPr>
        <w:t>ports are not available: ... 5432: bind: address already in use</w:t>
      </w:r>
    </w:p>
    <w:p>
      <w:r>
        <w:t>Something else already uses PostgreSQL's port — on Vraj's Mac, Homebrew</w:t>
      </w:r>
    </w:p>
    <w:p>
      <w:r>
        <w:rPr>
          <w:rFonts w:ascii="Consolas" w:hAnsi="Consolas"/>
          <w:sz w:val="19"/>
        </w:rPr>
        <w:t>postgresql@15</w:t>
      </w:r>
      <w:r>
        <w:t xml:space="preserve">. Fixed by adding this to </w:t>
      </w:r>
      <w:r>
        <w:rPr>
          <w:rFonts w:ascii="Consolas" w:hAnsi="Consolas"/>
          <w:sz w:val="19"/>
        </w:rPr>
        <w:t>.env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POSTGRES_PORT=5433</w:t>
      </w:r>
    </w:p>
    <w:p>
      <w:r>
        <w:t>The container then publishes on 5433. Nothing in the app changes: inside the</w:t>
      </w:r>
    </w:p>
    <w:p>
      <w:r>
        <w:t xml:space="preserve">compose network the database is still </w:t>
      </w:r>
      <w:r>
        <w:rPr>
          <w:rFonts w:ascii="Consolas" w:hAnsi="Consolas"/>
          <w:sz w:val="19"/>
        </w:rPr>
        <w:t>db:5432</w:t>
      </w:r>
      <w:r>
        <w:t>.</w:t>
      </w:r>
    </w:p>
    <w:p>
      <w:r>
        <w:t>To see what is holding a port: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lsof -nP -iTCP:5432 -sTCP:LISTEN</w:t>
      </w:r>
    </w:p>
    <w:p>
      <w:pPr>
        <w:pStyle w:val="Heading3"/>
      </w:pPr>
      <w:r>
        <w:rPr>
          <w:rFonts w:ascii="Consolas" w:hAnsi="Consolas"/>
          <w:sz w:val="19"/>
        </w:rPr>
        <w:t>no configuration file found</w:t>
      </w:r>
    </w:p>
    <w:p>
      <w:r>
        <w:t xml:space="preserve">You are not in the project directory. </w:t>
      </w:r>
      <w:r>
        <w:rPr>
          <w:rFonts w:ascii="Consolas" w:hAnsi="Consolas"/>
          <w:sz w:val="19"/>
        </w:rPr>
        <w:t>cd ~/Desktop/A-bias-aware-vp-simulator</w:t>
      </w:r>
    </w:p>
    <w:p>
      <w:pPr>
        <w:pStyle w:val="Heading3"/>
      </w:pPr>
      <w:r>
        <w:rPr>
          <w:rFonts w:ascii="Consolas" w:hAnsi="Consolas"/>
          <w:sz w:val="19"/>
        </w:rPr>
        <w:t>ERROR: Package 'nidan' requires a different Python: 3.9.6 not in '&gt;=3.11'</w:t>
      </w:r>
    </w:p>
    <w:p>
      <w:r>
        <w:t>You are using the system Python instead of the virtual environment.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source venv/bin/activate</w:t>
      </w:r>
    </w:p>
    <w:p>
      <w:r>
        <w:t xml:space="preserve">Or call the venv's interpreter directly: </w:t>
      </w:r>
      <w:r>
        <w:rPr>
          <w:rFonts w:ascii="Consolas" w:hAnsi="Consolas"/>
          <w:sz w:val="19"/>
        </w:rPr>
        <w:t>venv/bin/python</w:t>
      </w:r>
      <w:r>
        <w:t xml:space="preserve">, </w:t>
      </w:r>
      <w:r>
        <w:rPr>
          <w:rFonts w:ascii="Consolas" w:hAnsi="Consolas"/>
          <w:sz w:val="19"/>
        </w:rPr>
        <w:t>venv/bin/pip</w:t>
      </w:r>
      <w:r>
        <w:t>.</w:t>
      </w:r>
    </w:p>
    <w:p>
      <w:pPr>
        <w:pStyle w:val="Heading3"/>
      </w:pPr>
      <w:r>
        <w:rPr>
          <w:rFonts w:ascii="Consolas" w:hAnsi="Consolas"/>
          <w:sz w:val="19"/>
        </w:rPr>
        <w:t>ModuleNotFoundError: No module named 'nidan'</w:t>
      </w:r>
    </w:p>
    <w:p>
      <w:r>
        <w:t>The package is not installed in the active environment.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pip install -e ".[dev]"</w:t>
      </w:r>
    </w:p>
    <w:p>
      <w:pPr>
        <w:pStyle w:val="Heading3"/>
      </w:pPr>
      <w:r>
        <w:t>Tests pass, then fail, with nothing changed</w:t>
      </w:r>
    </w:p>
    <w:p>
      <w:r>
        <w:t xml:space="preserve">Stale compiled bytecode — usually after restoring a file with </w:t>
      </w:r>
      <w:r>
        <w:rPr>
          <w:rFonts w:ascii="Consolas" w:hAnsi="Consolas"/>
          <w:sz w:val="19"/>
        </w:rPr>
        <w:t>cp</w:t>
      </w:r>
      <w:r>
        <w:t>, which can</w:t>
      </w:r>
    </w:p>
    <w:p>
      <w:r>
        <w:t xml:space="preserve">leave the source older than its cached </w:t>
      </w:r>
      <w:r>
        <w:rPr>
          <w:rFonts w:ascii="Consolas" w:hAnsi="Consolas"/>
          <w:sz w:val="19"/>
        </w:rPr>
        <w:t>.pyc</w:t>
      </w:r>
      <w:r>
        <w:t>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find . -name __pycache__ -not -path "./venv/*" -exec rm -rf {} +</w:t>
      </w:r>
    </w:p>
    <w:p>
      <w:r>
        <w:t xml:space="preserve">Restore files with </w:t>
      </w:r>
      <w:r>
        <w:rPr>
          <w:rFonts w:ascii="Consolas" w:hAnsi="Consolas"/>
          <w:sz w:val="19"/>
        </w:rPr>
        <w:t>git checkout</w:t>
      </w:r>
      <w:r>
        <w:t xml:space="preserve"> rather than </w:t>
      </w:r>
      <w:r>
        <w:rPr>
          <w:rFonts w:ascii="Consolas" w:hAnsi="Consolas"/>
          <w:sz w:val="19"/>
        </w:rPr>
        <w:t>cp</w:t>
      </w:r>
      <w:r>
        <w:t xml:space="preserve"> and this does not happen.</w:t>
      </w:r>
    </w:p>
    <w:p>
      <w:pPr>
        <w:pStyle w:val="Heading3"/>
      </w:pPr>
      <w:r>
        <w:rPr>
          <w:rFonts w:ascii="Consolas" w:hAnsi="Consolas"/>
          <w:sz w:val="19"/>
        </w:rPr>
        <w:t>DATABASE_URL is not set, so no repository can open a transaction</w:t>
      </w:r>
    </w:p>
    <w:p>
      <w:r>
        <w:t>The repository layer refuses to build an engine without a URL rather than</w:t>
      </w:r>
    </w:p>
    <w:p>
      <w:r>
        <w:t xml:space="preserve">failing later with a connection error. Start the database and make sure </w:t>
      </w:r>
      <w:r>
        <w:rPr>
          <w:rFonts w:ascii="Consolas" w:hAnsi="Consolas"/>
          <w:sz w:val="19"/>
        </w:rPr>
        <w:t>.env</w:t>
      </w:r>
    </w:p>
    <w:p>
      <w:r>
        <w:t xml:space="preserve">has the line from </w:t>
      </w:r>
      <w:r>
        <w:rPr>
          <w:rFonts w:ascii="Consolas" w:hAnsi="Consolas"/>
          <w:sz w:val="19"/>
        </w:rPr>
        <w:t>.env.example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up -d db</w:t>
      </w:r>
    </w:p>
    <w:p>
      <w:pPr>
        <w:pStyle w:val="Heading3"/>
      </w:pPr>
      <w:r>
        <w:rPr>
          <w:rFonts w:ascii="Consolas" w:hAnsi="Consolas"/>
          <w:sz w:val="19"/>
        </w:rPr>
        <w:t>permission denied for table case_versions</w:t>
      </w:r>
    </w:p>
    <w:p>
      <w:r>
        <w:t xml:space="preserve">Working as intended. Migration 020 grants the application role </w:t>
      </w:r>
      <w:r>
        <w:rPr>
          <w:rFonts w:ascii="Consolas" w:hAnsi="Consolas"/>
          <w:sz w:val="19"/>
        </w:rPr>
        <w:t>SELECT</w:t>
      </w:r>
      <w:r>
        <w:t xml:space="preserve"> on</w:t>
      </w:r>
    </w:p>
    <w:p>
      <w:r>
        <w:t>clinical content and nothing else — cases change through the case editor after</w:t>
      </w:r>
    </w:p>
    <w:p>
      <w:r>
        <w:t>a clinical review, never through a learner's request. If you genuinely need to</w:t>
      </w:r>
    </w:p>
    <w:p>
      <w:r>
        <w:t xml:space="preserve">write content, use a </w:t>
      </w:r>
      <w:r>
        <w:rPr>
          <w:rFonts w:ascii="Consolas" w:hAnsi="Consolas"/>
          <w:sz w:val="19"/>
        </w:rPr>
        <w:t>ServiceActor</w:t>
      </w:r>
      <w:r>
        <w:t xml:space="preserve"> and say why in its </w:t>
      </w:r>
      <w:r>
        <w:rPr>
          <w:rFonts w:ascii="Consolas" w:hAnsi="Consolas"/>
          <w:sz w:val="19"/>
        </w:rPr>
        <w:t>reason</w:t>
      </w:r>
      <w:r>
        <w:t>.</w:t>
      </w:r>
    </w:p>
    <w:p>
      <w:pPr>
        <w:pStyle w:val="Heading3"/>
      </w:pPr>
      <w:r>
        <w:t>An RLS test passes but you suspect it should not</w:t>
      </w:r>
    </w:p>
    <w:p>
      <w:r>
        <w:t>Check what role the query actually ran as: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db.conn.execute(sa.text("SELECT current_user")).scalar()</w:t>
      </w:r>
    </w:p>
    <w:p>
      <w:r>
        <w:t xml:space="preserve">If that is anything but </w:t>
      </w:r>
      <w:r>
        <w:rPr>
          <w:rFonts w:ascii="Consolas" w:hAnsi="Consolas"/>
          <w:sz w:val="19"/>
        </w:rPr>
        <w:t>nidan_app</w:t>
      </w:r>
      <w:r>
        <w:t>, the policies were not applied — PostgreSQL</w:t>
      </w:r>
    </w:p>
    <w:p>
      <w:r>
        <w:t>exempts superusers and the table owner from all of them. This is the single</w:t>
      </w:r>
    </w:p>
    <w:p>
      <w:r>
        <w:t>most common way to get a green test that proves nothing, which is why</w:t>
      </w:r>
    </w:p>
    <w:p>
      <w:r>
        <w:rPr>
          <w:rFonts w:ascii="Consolas" w:hAnsi="Consolas"/>
          <w:sz w:val="19"/>
        </w:rPr>
        <w:t>test_the_scope_runs_as_nidan_app_which_cannot_bypass_rls</w:t>
      </w:r>
      <w:r>
        <w:t xml:space="preserve"> exists.</w:t>
      </w:r>
    </w:p>
    <w:p>
      <w:pPr>
        <w:pStyle w:val="Heading3"/>
      </w:pPr>
      <w:r>
        <w:rPr>
          <w:rFonts w:ascii="Consolas" w:hAnsi="Consolas"/>
          <w:sz w:val="19"/>
        </w:rPr>
        <w:t>FAIL: detector accuracy 92.6% is below the required 94%</w:t>
      </w:r>
    </w:p>
    <w:p>
      <w:r>
        <w:t xml:space="preserve">A change degraded the detectors. </w:t>
      </w:r>
      <w:r>
        <w:rPr>
          <w:b/>
        </w:rPr>
        <w:t>Do not lower the threshold.</w:t>
      </w:r>
      <w:r>
        <w:t xml:space="preserve"> Look at what</w:t>
      </w:r>
    </w:p>
    <w:p>
      <w:r>
        <w:t xml:space="preserve">you changed in </w:t>
      </w:r>
      <w:r>
        <w:rPr>
          <w:rFonts w:ascii="Consolas" w:hAnsi="Consolas"/>
          <w:sz w:val="19"/>
        </w:rPr>
        <w:t>nidan/domain/assessment/</w:t>
      </w:r>
      <w:r>
        <w:t xml:space="preserve"> or </w:t>
      </w:r>
      <w:r>
        <w:rPr>
          <w:rFonts w:ascii="Consolas" w:hAnsi="Consolas"/>
          <w:sz w:val="19"/>
        </w:rPr>
        <w:t>nidan/domain/content/cases.py</w:t>
      </w:r>
      <w:r>
        <w:t>.</w:t>
      </w:r>
    </w:p>
    <w:p>
      <w:r>
        <w:rPr>
          <w:rFonts w:ascii="Consolas" w:hAnsi="Consolas"/>
          <w:sz w:val="19"/>
        </w:rPr>
        <w:t>docs/detector_validation.md</w:t>
      </w:r>
      <w:r>
        <w:t xml:space="preserve"> shows which transcripts now fail.</w:t>
      </w:r>
    </w:p>
    <w:p>
      <w:pPr>
        <w:pStyle w:val="Heading3"/>
      </w:pPr>
      <w:r>
        <w:t>A case invariant fails (C-1 … C-9)</w:t>
      </w:r>
    </w:p>
    <w:p>
      <w:r>
        <w:t>You edited a case and broke a rule. The message names the offending terms. The</w:t>
      </w:r>
    </w:p>
    <w:p>
      <w:r>
        <w:t xml:space="preserve">fix is almost always to make the </w:t>
      </w:r>
      <w:r>
        <w:rPr>
          <w:b/>
        </w:rPr>
        <w:t>anchor keyword more specific</w:t>
      </w:r>
      <w:r>
        <w:t>, not to weaken</w:t>
      </w:r>
    </w:p>
    <w:p>
      <w:r>
        <w:t>the clue — the clue vocabulary is what a learner naturally says when reasoning</w:t>
      </w:r>
    </w:p>
    <w:p>
      <w:r>
        <w:t>correctly.</w:t>
      </w:r>
    </w:p>
    <w:p>
      <w:r>
        <w:t>Three real examples, all from writing cases 6 and 7 in October 2026: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Broke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 xml:space="preserve">anchor </w:t>
            </w:r>
            <w:r>
              <w:rPr>
                <w:rFonts w:ascii="Consolas" w:hAnsi="Consolas"/>
                <w:sz w:val="19"/>
              </w:rPr>
              <w:t>tension</w:t>
            </w:r>
          </w:p>
        </w:tc>
        <w:tc>
          <w:tcPr>
            <w:tcW w:type="dxa" w:w="2880"/>
          </w:tcPr>
          <w:p>
            <w:r>
              <w:t xml:space="preserve">inside </w:t>
            </w:r>
            <w:r>
              <w:rPr>
                <w:rFonts w:ascii="Consolas" w:hAnsi="Consolas"/>
                <w:sz w:val="19"/>
              </w:rPr>
              <w:t>hyperTENSION</w:t>
            </w:r>
            <w:r>
              <w:t>, which is the clue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tension headache</w:t>
            </w:r>
          </w:p>
        </w:tc>
      </w:tr>
      <w:tr>
        <w:tc>
          <w:tcPr>
            <w:tcW w:type="dxa" w:w="2880"/>
          </w:tcPr>
          <w:p>
            <w:r>
              <w:t xml:space="preserve">anchor </w:t>
            </w:r>
            <w:r>
              <w:rPr>
                <w:rFonts w:ascii="Consolas" w:hAnsi="Consolas"/>
                <w:sz w:val="19"/>
              </w:rPr>
              <w:t>fever</w:t>
            </w:r>
          </w:p>
        </w:tc>
        <w:tc>
          <w:tcPr>
            <w:tcW w:type="dxa" w:w="2880"/>
          </w:tcPr>
          <w:p>
            <w:r>
              <w:t xml:space="preserve">the clue is the </w:t>
            </w:r>
            <w:r>
              <w:rPr>
                <w:i/>
              </w:rPr>
              <w:t>absence</w:t>
            </w:r>
            <w:r>
              <w:t xml:space="preserve"> of fever; it is the single most discriminating question in the case</w:t>
            </w:r>
          </w:p>
        </w:tc>
        <w:tc>
          <w:tcPr>
            <w:tcW w:type="dxa" w:w="2880"/>
          </w:tcPr>
          <w:p>
            <w:r>
              <w:t>removed from the anchor list</w:t>
            </w:r>
          </w:p>
        </w:tc>
      </w:tr>
      <w:tr>
        <w:tc>
          <w:tcPr>
            <w:tcW w:type="dxa" w:w="2880"/>
          </w:tcPr>
          <w:p>
            <w:r>
              <w:t xml:space="preserve">anchor </w:t>
            </w:r>
            <w:r>
              <w:rPr>
                <w:rFonts w:ascii="Consolas" w:hAnsi="Consolas"/>
                <w:sz w:val="19"/>
              </w:rPr>
              <w:t>cold</w:t>
            </w:r>
          </w:p>
        </w:tc>
        <w:tc>
          <w:tcPr>
            <w:tcW w:type="dxa" w:w="2880"/>
          </w:tcPr>
          <w:p>
            <w:r>
              <w:t xml:space="preserve">inside </w:t>
            </w:r>
            <w:r>
              <w:rPr>
                <w:rFonts w:ascii="Consolas" w:hAnsi="Consolas"/>
                <w:sz w:val="19"/>
              </w:rPr>
              <w:t>cold air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cold weather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common cold</w:t>
            </w:r>
          </w:p>
        </w:tc>
      </w:tr>
    </w:tbl>
    <w:p>
      <w:r>
        <w:t>Each would have scored the question that solves the case as evidence of</w:t>
      </w:r>
    </w:p>
    <w:p>
      <w:r>
        <w:t>fixating on the trap.</w:t>
      </w:r>
    </w:p>
    <w:p/>
    <w:p>
      <w:pPr>
        <w:pStyle w:val="Heading2"/>
      </w:pPr>
      <w:r>
        <w:t>8 · The short version</w:t>
      </w:r>
    </w:p>
    <w:p>
      <w:r>
        <w:t>Pin these five up somewhere: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source venv/bin/activate</w:t>
        <w:br/>
        <w:t>python -m nidan</w:t>
        <w:br/>
        <w:t>pytest</w:t>
        <w:br/>
        <w:t>python validate_detectors.py</w:t>
        <w:br/>
        <w:t>docker compose up --build</w:t>
      </w:r>
    </w:p>
    <w:p/>
    <w:p>
      <w:r>
        <w:rPr>
          <w:i/>
        </w:rPr>
        <w:t>Last updated 12 September 2026, after T-012.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