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Working with Minimal API in ASP.NET Core Web API</w:t>
      </w:r>
    </w:p>
    <w:p>
      <w:pPr>
        <w:pStyle w:val="Heading1"/>
      </w:pPr>
      <w:r>
        <w:t>1. What is Minimal API?</w:t>
      </w:r>
    </w:p>
    <w:p>
      <w:r>
        <w:t>- A lightweight alternative to MVC/Web API controllers.</w:t>
        <w:br/>
        <w:t>- Uses a fluent style to define routes and handlers directly in Program.cs.</w:t>
        <w:br/>
        <w:t>- Best for small services, microservices, and quick APIs.</w:t>
        <w:br/>
        <w:t>- Still supports DI (Dependency Injection), filters, middleware, authentication, etc.</w:t>
      </w:r>
    </w:p>
    <w:p>
      <w:pPr>
        <w:pStyle w:val="Heading1"/>
      </w:pPr>
      <w:r>
        <w:t>2. Creating a Minimal API</w:t>
      </w:r>
    </w:p>
    <w:p>
      <w:r>
        <w:t>Instead of creating controllers, define endpoints in Program.cs:</w:t>
      </w:r>
    </w:p>
    <w:p>
      <w:r>
        <w:t>var builder = WebApplication.CreateBuilder(args);</w:t>
        <w:br/>
        <w:t>var app = builder.Build();</w:t>
        <w:br/>
        <w:br/>
        <w:t>app.MapGet("/", () =&gt; "Hello World!");</w:t>
        <w:br/>
        <w:br/>
        <w:t>app.MapGet("/greet/{name}", (string name) =&gt; $"Hello, {name}!");</w:t>
        <w:br/>
        <w:br/>
        <w:t>app.Run();</w:t>
      </w:r>
    </w:p>
    <w:p>
      <w:pPr>
        <w:pStyle w:val="Heading1"/>
      </w:pPr>
      <w:r>
        <w:t>3. Supported HTTP Methods</w:t>
      </w:r>
    </w:p>
    <w:p>
      <w:r>
        <w:t>app.MapGet("/products", () =&gt; "GET: All Products");</w:t>
        <w:br/>
        <w:t>app.MapPost("/products", () =&gt; "POST: Create Product");</w:t>
        <w:br/>
        <w:t>app.MapPut("/products/{id}", (int id) =&gt; $"PUT: Update Product {id}");</w:t>
        <w:br/>
        <w:t>app.MapDelete("/products/{id}", (int id) =&gt; $"DELETE: Remove Product {id}");</w:t>
      </w:r>
    </w:p>
    <w:p>
      <w:pPr>
        <w:pStyle w:val="Heading1"/>
      </w:pPr>
      <w:r>
        <w:t>4. Returning JSON Response</w:t>
      </w:r>
    </w:p>
    <w:p>
      <w:r>
        <w:t>app.MapGet("/student", () =&gt; new { Id = 1, Name = "Vraj Suratwala" });</w:t>
      </w:r>
    </w:p>
    <w:p>
      <w:pPr>
        <w:pStyle w:val="Heading1"/>
      </w:pPr>
      <w:r>
        <w:t>5. Using Dependency Injection (DI)</w:t>
      </w:r>
    </w:p>
    <w:p>
      <w:r>
        <w:t>builder.Services.AddSingleton&lt;IStudentService, StudentService&gt;();</w:t>
        <w:br/>
        <w:br/>
        <w:t>app.MapGet("/students", (IStudentService service) =&gt;</w:t>
        <w:br/>
        <w:t>{</w:t>
        <w:br/>
        <w:t xml:space="preserve">    return service.GetAllStudents();</w:t>
        <w:br/>
        <w:t>});</w:t>
      </w:r>
    </w:p>
    <w:p>
      <w:pPr>
        <w:pStyle w:val="Heading1"/>
      </w:pPr>
      <w:r>
        <w:t>6. Model Binding &amp; Validation</w:t>
      </w:r>
    </w:p>
    <w:p>
      <w:r>
        <w:t>app.MapPost("/register", (User user) =&gt;</w:t>
        <w:br/>
        <w:t>{</w:t>
        <w:br/>
        <w:t xml:space="preserve">    return Results.Ok($"User {user.Name} Registered!");</w:t>
        <w:br/>
        <w:t>});</w:t>
        <w:br/>
        <w:br/>
        <w:t>public record User(string Name, string Email);</w:t>
      </w:r>
    </w:p>
    <w:p>
      <w:pPr>
        <w:pStyle w:val="Heading1"/>
      </w:pPr>
      <w:r>
        <w:t>7. Action Results</w:t>
      </w:r>
    </w:p>
    <w:p>
      <w:r>
        <w:t>app.MapGet("/status/{id}", (int id) =&gt;</w:t>
        <w:br/>
        <w:t>{</w:t>
        <w:br/>
        <w:t xml:space="preserve">    if (id == 1)</w:t>
        <w:br/>
        <w:t xml:space="preserve">        return Results.Ok(new { Message = "Valid ID" });</w:t>
        <w:br/>
        <w:t xml:space="preserve">    else</w:t>
        <w:br/>
        <w:t xml:space="preserve">        return Results.NotFound(new { Message = "Invalid ID" });</w:t>
        <w:br/>
        <w:t>});</w:t>
      </w:r>
    </w:p>
    <w:p>
      <w:pPr>
        <w:pStyle w:val="Heading1"/>
      </w:pPr>
      <w:r>
        <w:t>8. Route Parameters &amp; Query Parameters</w:t>
      </w:r>
    </w:p>
    <w:p>
      <w:r>
        <w:t>// Route parameter</w:t>
        <w:br/>
        <w:t>app.MapGet("/product/{id}", (int id) =&gt; $"Product ID = {id}");</w:t>
        <w:br/>
        <w:br/>
        <w:t>// Query parameter</w:t>
        <w:br/>
        <w:t>app.MapGet("/search", (string? q) =&gt; $"You searched for {q}");</w:t>
      </w:r>
    </w:p>
    <w:p>
      <w:pPr>
        <w:pStyle w:val="Heading1"/>
      </w:pPr>
      <w:r>
        <w:t>9. Middleware with Minimal API</w:t>
      </w:r>
    </w:p>
    <w:p>
      <w:r>
        <w:t>app.Use(async (context, next) =&gt;</w:t>
        <w:br/>
        <w:t>{</w:t>
        <w:br/>
        <w:t xml:space="preserve">    Console.WriteLine($"Request: {context.Request.Path}");</w:t>
        <w:br/>
        <w:t xml:space="preserve">    await next();</w:t>
        <w:br/>
        <w:t>});</w:t>
      </w:r>
    </w:p>
    <w:p>
      <w:pPr>
        <w:pStyle w:val="Heading1"/>
      </w:pPr>
      <w:r>
        <w:t>10. Example: CRUD Minimal API with In-Memory List</w:t>
      </w:r>
    </w:p>
    <w:p>
      <w:r>
        <w:t>var products = new List&lt;string&gt; { "Book", "Pen", "Bag" };</w:t>
        <w:br/>
        <w:br/>
        <w:t>app.MapGet("/products", () =&gt; products);</w:t>
        <w:br/>
        <w:br/>
        <w:t>app.MapPost("/products", (string product) =&gt;</w:t>
        <w:br/>
        <w:t>{</w:t>
        <w:br/>
        <w:t xml:space="preserve">    products.Add(product);</w:t>
        <w:br/>
        <w:t xml:space="preserve">    return Results.Ok(products);</w:t>
        <w:br/>
        <w:t>});</w:t>
        <w:br/>
        <w:br/>
        <w:t>app.MapDelete("/products/{name}", (string name) =&gt;</w:t>
        <w:br/>
        <w:t>{</w:t>
        <w:br/>
        <w:t xml:space="preserve">    products.Remove(name);</w:t>
        <w:br/>
        <w:t xml:space="preserve">    return Results.Ok(products);</w:t>
        <w:br/>
        <w:t>});</w:t>
      </w:r>
    </w:p>
    <w:p>
      <w:pPr>
        <w:pStyle w:val="Heading1"/>
      </w:pPr>
      <w:r>
        <w:t>Summary: Minimal API vs Controller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Minimal API 🚀</w:t>
            </w:r>
          </w:p>
        </w:tc>
        <w:tc>
          <w:tcPr>
            <w:tcW w:type="dxa" w:w="2880"/>
          </w:tcPr>
          <w:p>
            <w:r>
              <w:t>MVC/Web API Controller 🏛</w:t>
            </w:r>
          </w:p>
        </w:tc>
      </w:tr>
      <w:tr>
        <w:tc>
          <w:tcPr>
            <w:tcW w:type="dxa" w:w="2880"/>
          </w:tcPr>
          <w:p>
            <w:r>
              <w:t>Boilerplate Code</w:t>
            </w:r>
          </w:p>
        </w:tc>
        <w:tc>
          <w:tcPr>
            <w:tcW w:type="dxa" w:w="2880"/>
          </w:tcPr>
          <w:p>
            <w:r>
              <w:t>Very low</w:t>
            </w:r>
          </w:p>
        </w:tc>
        <w:tc>
          <w:tcPr>
            <w:tcW w:type="dxa" w:w="2880"/>
          </w:tcPr>
          <w:p>
            <w:r>
              <w:t>More (Controllers, Actions)</w:t>
            </w:r>
          </w:p>
        </w:tc>
      </w:tr>
      <w:tr>
        <w:tc>
          <w:tcPr>
            <w:tcW w:type="dxa" w:w="2880"/>
          </w:tcPr>
          <w:p>
            <w:r>
              <w:t>Best Use Case</w:t>
            </w:r>
          </w:p>
        </w:tc>
        <w:tc>
          <w:tcPr>
            <w:tcW w:type="dxa" w:w="2880"/>
          </w:tcPr>
          <w:p>
            <w:r>
              <w:t>Small APIs, microservices</w:t>
            </w:r>
          </w:p>
        </w:tc>
        <w:tc>
          <w:tcPr>
            <w:tcW w:type="dxa" w:w="2880"/>
          </w:tcPr>
          <w:p>
            <w:r>
              <w:t>Large apps, complex apps</w:t>
            </w:r>
          </w:p>
        </w:tc>
      </w:tr>
      <w:tr>
        <w:tc>
          <w:tcPr>
            <w:tcW w:type="dxa" w:w="2880"/>
          </w:tcPr>
          <w:p>
            <w:r>
              <w:t>Flexibility</w:t>
            </w:r>
          </w:p>
        </w:tc>
        <w:tc>
          <w:tcPr>
            <w:tcW w:type="dxa" w:w="2880"/>
          </w:tcPr>
          <w:p>
            <w:r>
              <w:t>Simple routing</w:t>
            </w:r>
          </w:p>
        </w:tc>
        <w:tc>
          <w:tcPr>
            <w:tcW w:type="dxa" w:w="2880"/>
          </w:tcPr>
          <w:p>
            <w:r>
              <w:t>Advanced features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Faster (lightweight)</w:t>
            </w:r>
          </w:p>
        </w:tc>
        <w:tc>
          <w:tcPr>
            <w:tcW w:type="dxa" w:w="2880"/>
          </w:tcPr>
          <w:p>
            <w:r>
              <w:t>Slightly heavier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