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C1A48" w:rsidRDefault="00B50D0B">
      <w:pPr>
        <w:jc w:val="center"/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Финален тест OOP и MVC (пример)</w:t>
      </w:r>
    </w:p>
    <w:p w14:paraId="00000002" w14:textId="77777777" w:rsidR="00AC1A48" w:rsidRDefault="00B50D0B">
      <w:pPr>
        <w:jc w:val="center"/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Вариант А.2018</w:t>
      </w:r>
    </w:p>
    <w:p w14:paraId="00000003" w14:textId="77777777" w:rsidR="00AC1A48" w:rsidRDefault="00AC1A48">
      <w:pPr>
        <w:jc w:val="center"/>
        <w:rPr>
          <w:sz w:val="28"/>
          <w:szCs w:val="28"/>
        </w:rPr>
      </w:pPr>
    </w:p>
    <w:p w14:paraId="00000004" w14:textId="77777777" w:rsidR="00AC1A48" w:rsidRDefault="00B50D0B">
      <w:pPr>
        <w:rPr>
          <w:i/>
          <w:color w:val="674EA7"/>
          <w:sz w:val="24"/>
          <w:szCs w:val="24"/>
          <w:lang w:val="en-US"/>
        </w:rPr>
      </w:pPr>
      <w:r>
        <w:rPr>
          <w:i/>
          <w:color w:val="674EA7"/>
          <w:sz w:val="24"/>
          <w:szCs w:val="24"/>
        </w:rPr>
        <w:t>Време за работа: 4ч</w:t>
      </w:r>
    </w:p>
    <w:p w14:paraId="11617897" w14:textId="77777777" w:rsidR="00FB5228" w:rsidRDefault="00FB5228">
      <w:pPr>
        <w:rPr>
          <w:i/>
          <w:color w:val="674EA7"/>
          <w:sz w:val="24"/>
          <w:szCs w:val="24"/>
          <w:lang w:val="en-US"/>
        </w:rPr>
      </w:pPr>
    </w:p>
    <w:p w14:paraId="635BFFE3" w14:textId="4585671D" w:rsidR="00FB5228" w:rsidRPr="00FB5228" w:rsidRDefault="00FB5228">
      <w:pPr>
        <w:rPr>
          <w:i/>
          <w:color w:val="674EA7"/>
          <w:sz w:val="24"/>
          <w:szCs w:val="24"/>
          <w:lang w:val="bg-BG"/>
        </w:rPr>
      </w:pPr>
      <w:r>
        <w:rPr>
          <w:i/>
          <w:color w:val="674EA7"/>
          <w:sz w:val="24"/>
          <w:szCs w:val="24"/>
          <w:lang w:val="bg-BG"/>
        </w:rPr>
        <w:t xml:space="preserve">Преди да пристъпите към решаване на задачите, моля прочетете изискванията, описани в </w:t>
      </w:r>
      <w:r w:rsidRPr="00FB5228">
        <w:rPr>
          <w:i/>
          <w:color w:val="674EA7"/>
          <w:sz w:val="24"/>
          <w:szCs w:val="24"/>
          <w:lang w:val="bg-BG"/>
        </w:rPr>
        <w:t>final_test_info_2018</w:t>
      </w:r>
      <w:bookmarkStart w:id="0" w:name="_GoBack"/>
      <w:bookmarkEnd w:id="0"/>
    </w:p>
    <w:p w14:paraId="00000005" w14:textId="77777777" w:rsidR="00AC1A48" w:rsidRDefault="00AC1A48">
      <w:pPr>
        <w:rPr>
          <w:sz w:val="28"/>
          <w:szCs w:val="28"/>
        </w:rPr>
      </w:pPr>
    </w:p>
    <w:p w14:paraId="00000006" w14:textId="77777777" w:rsidR="00AC1A48" w:rsidRDefault="00B50D0B">
      <w:pPr>
        <w:rPr>
          <w:i/>
          <w:color w:val="674EA7"/>
          <w:sz w:val="24"/>
          <w:szCs w:val="24"/>
        </w:rPr>
      </w:pPr>
      <w:r>
        <w:rPr>
          <w:i/>
          <w:color w:val="674EA7"/>
          <w:sz w:val="24"/>
          <w:szCs w:val="24"/>
        </w:rPr>
        <w:t xml:space="preserve">По време на теста може да се ползва </w:t>
      </w:r>
      <w:proofErr w:type="spellStart"/>
      <w:r>
        <w:rPr>
          <w:i/>
          <w:color w:val="674EA7"/>
          <w:sz w:val="24"/>
          <w:szCs w:val="24"/>
        </w:rPr>
        <w:t>Гугъл</w:t>
      </w:r>
      <w:proofErr w:type="spellEnd"/>
      <w:r>
        <w:rPr>
          <w:i/>
          <w:color w:val="674EA7"/>
          <w:sz w:val="24"/>
          <w:szCs w:val="24"/>
        </w:rPr>
        <w:t xml:space="preserve"> и Интернет, без чат и други програми за директна комуникация.</w:t>
      </w:r>
    </w:p>
    <w:p w14:paraId="00000007" w14:textId="77777777" w:rsidR="00AC1A48" w:rsidRDefault="00B50D0B">
      <w:pPr>
        <w:rPr>
          <w:i/>
          <w:color w:val="674EA7"/>
          <w:sz w:val="24"/>
          <w:szCs w:val="24"/>
        </w:rPr>
      </w:pPr>
      <w:r>
        <w:rPr>
          <w:i/>
          <w:color w:val="674EA7"/>
          <w:sz w:val="24"/>
          <w:szCs w:val="24"/>
        </w:rPr>
        <w:t xml:space="preserve">За да бъде успешно издържан изпитът, са необходими по 50% от точките за всяка задача. </w:t>
      </w:r>
      <w:r>
        <w:rPr>
          <w:i/>
          <w:color w:val="674EA7"/>
          <w:sz w:val="24"/>
          <w:szCs w:val="24"/>
          <w:u w:val="single"/>
        </w:rPr>
        <w:t xml:space="preserve">Бонусите се присъждат </w:t>
      </w:r>
      <w:r>
        <w:rPr>
          <w:i/>
          <w:color w:val="674EA7"/>
          <w:sz w:val="24"/>
          <w:szCs w:val="24"/>
        </w:rPr>
        <w:t>след покрити 50% от изискванията към задачата.</w:t>
      </w:r>
    </w:p>
    <w:p w14:paraId="00000008" w14:textId="77777777" w:rsidR="00AC1A48" w:rsidRDefault="00AC1A48">
      <w:pPr>
        <w:rPr>
          <w:sz w:val="28"/>
          <w:szCs w:val="28"/>
        </w:rPr>
      </w:pPr>
    </w:p>
    <w:p w14:paraId="00000009" w14:textId="77777777" w:rsidR="00AC1A48" w:rsidRDefault="00B50D0B">
      <w:pPr>
        <w:rPr>
          <w:b/>
          <w:i/>
          <w:color w:val="674EA7"/>
          <w:sz w:val="28"/>
          <w:szCs w:val="28"/>
          <w:u w:val="single"/>
        </w:rPr>
      </w:pPr>
      <w:r>
        <w:rPr>
          <w:b/>
          <w:i/>
          <w:color w:val="674EA7"/>
          <w:sz w:val="28"/>
          <w:szCs w:val="28"/>
          <w:u w:val="single"/>
        </w:rPr>
        <w:t>Задача 1 - 14т</w:t>
      </w:r>
    </w:p>
    <w:p w14:paraId="0000000A" w14:textId="77777777" w:rsidR="00AC1A48" w:rsidRDefault="00AC1A48">
      <w:pPr>
        <w:rPr>
          <w:sz w:val="28"/>
          <w:szCs w:val="28"/>
        </w:rPr>
      </w:pPr>
    </w:p>
    <w:p w14:paraId="0000000B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 xml:space="preserve">Трябва да разработите </w:t>
      </w:r>
      <w:r>
        <w:rPr>
          <w:i/>
          <w:color w:val="674EA7"/>
          <w:sz w:val="28"/>
          <w:szCs w:val="28"/>
          <w:u w:val="single"/>
        </w:rPr>
        <w:t>проект</w:t>
      </w:r>
      <w:r>
        <w:rPr>
          <w:sz w:val="28"/>
          <w:szCs w:val="28"/>
        </w:rPr>
        <w:t xml:space="preserve"> за софтуер за управление на </w:t>
      </w:r>
      <w:r>
        <w:rPr>
          <w:b/>
          <w:i/>
          <w:color w:val="674EA7"/>
          <w:sz w:val="28"/>
          <w:szCs w:val="28"/>
        </w:rPr>
        <w:t>Лунапарк</w:t>
      </w:r>
      <w:r>
        <w:rPr>
          <w:sz w:val="28"/>
          <w:szCs w:val="28"/>
        </w:rPr>
        <w:t>.</w:t>
      </w:r>
    </w:p>
    <w:p w14:paraId="0000000C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>Да се направи ООП дизайн, който съдържа поне 4 класа. Класовете да имат поне 1 взаимодействие помежду си (</w:t>
      </w:r>
      <w:proofErr w:type="spellStart"/>
      <w:r>
        <w:rPr>
          <w:sz w:val="28"/>
          <w:szCs w:val="28"/>
        </w:rPr>
        <w:t>is-a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has-a</w:t>
      </w:r>
      <w:proofErr w:type="spellEnd"/>
      <w:r>
        <w:rPr>
          <w:sz w:val="28"/>
          <w:szCs w:val="28"/>
        </w:rPr>
        <w:t xml:space="preserve">). Както и поне 1 интерфейс. Общо класовете да имат поне 12 свойства и 8 метода. </w:t>
      </w:r>
    </w:p>
    <w:p w14:paraId="0000000D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>Напишете на лист хартия списък с интерфейси и класове, техните свойства и методи. Пояснете защо използвате съответния тип релация (</w:t>
      </w:r>
      <w:proofErr w:type="spellStart"/>
      <w:r>
        <w:rPr>
          <w:sz w:val="28"/>
          <w:szCs w:val="28"/>
        </w:rPr>
        <w:t>is-a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has-a</w:t>
      </w:r>
      <w:proofErr w:type="spellEnd"/>
      <w:r>
        <w:rPr>
          <w:sz w:val="28"/>
          <w:szCs w:val="28"/>
        </w:rPr>
        <w:t xml:space="preserve">). </w:t>
      </w:r>
    </w:p>
    <w:p w14:paraId="0000000E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>Имплементирайте 2 класа, които имат връзка помежду си (</w:t>
      </w:r>
      <w:proofErr w:type="spellStart"/>
      <w:r>
        <w:rPr>
          <w:sz w:val="28"/>
          <w:szCs w:val="28"/>
        </w:rPr>
        <w:t>is-a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has-a</w:t>
      </w:r>
      <w:proofErr w:type="spellEnd"/>
      <w:r>
        <w:rPr>
          <w:sz w:val="28"/>
          <w:szCs w:val="28"/>
        </w:rPr>
        <w:t>). Да се създадат поне по 2 обекта от всеки клас и да се извикат техните методи.</w:t>
      </w:r>
    </w:p>
    <w:p w14:paraId="0000000F" w14:textId="77777777" w:rsidR="00AC1A48" w:rsidRDefault="00AC1A48">
      <w:pPr>
        <w:rPr>
          <w:sz w:val="28"/>
          <w:szCs w:val="28"/>
        </w:rPr>
      </w:pPr>
    </w:p>
    <w:p w14:paraId="00000010" w14:textId="77777777" w:rsidR="00AC1A48" w:rsidRDefault="00B50D0B">
      <w:pPr>
        <w:rPr>
          <w:sz w:val="28"/>
          <w:szCs w:val="28"/>
        </w:rPr>
      </w:pPr>
      <w:r>
        <w:rPr>
          <w:b/>
          <w:i/>
          <w:color w:val="674EA7"/>
          <w:sz w:val="28"/>
          <w:szCs w:val="28"/>
        </w:rPr>
        <w:t>Бонус 4т.</w:t>
      </w:r>
      <w:r>
        <w:rPr>
          <w:sz w:val="28"/>
          <w:szCs w:val="28"/>
        </w:rPr>
        <w:t xml:space="preserve"> – опишете </w:t>
      </w:r>
      <w:proofErr w:type="spellStart"/>
      <w:r>
        <w:rPr>
          <w:sz w:val="28"/>
          <w:szCs w:val="28"/>
        </w:rPr>
        <w:t>Late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Static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Binding</w:t>
      </w:r>
      <w:proofErr w:type="spellEnd"/>
      <w:r>
        <w:rPr>
          <w:sz w:val="28"/>
          <w:szCs w:val="28"/>
        </w:rPr>
        <w:t xml:space="preserve"> взаимодействие във вашия ООП дизайн.</w:t>
      </w:r>
    </w:p>
    <w:p w14:paraId="00000011" w14:textId="77777777" w:rsidR="00AC1A48" w:rsidRDefault="00AC1A48">
      <w:pPr>
        <w:rPr>
          <w:sz w:val="28"/>
          <w:szCs w:val="28"/>
        </w:rPr>
      </w:pPr>
    </w:p>
    <w:p w14:paraId="00000012" w14:textId="77777777" w:rsidR="00AC1A48" w:rsidRDefault="00B50D0B">
      <w:pPr>
        <w:rPr>
          <w:b/>
          <w:i/>
          <w:color w:val="674EA7"/>
          <w:sz w:val="28"/>
          <w:szCs w:val="28"/>
          <w:u w:val="single"/>
        </w:rPr>
      </w:pPr>
      <w:r>
        <w:rPr>
          <w:b/>
          <w:i/>
          <w:color w:val="674EA7"/>
          <w:sz w:val="28"/>
          <w:szCs w:val="28"/>
          <w:u w:val="single"/>
        </w:rPr>
        <w:t>Задача 2 - 25т.</w:t>
      </w:r>
    </w:p>
    <w:p w14:paraId="00000013" w14:textId="77777777" w:rsidR="00AC1A48" w:rsidRDefault="00AC1A48">
      <w:pPr>
        <w:rPr>
          <w:sz w:val="28"/>
          <w:szCs w:val="28"/>
        </w:rPr>
      </w:pPr>
    </w:p>
    <w:p w14:paraId="00000014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 xml:space="preserve">Като използвате </w:t>
      </w:r>
      <w:proofErr w:type="spellStart"/>
      <w:r>
        <w:rPr>
          <w:sz w:val="28"/>
          <w:szCs w:val="28"/>
        </w:rPr>
        <w:t>Laravel</w:t>
      </w:r>
      <w:proofErr w:type="spellEnd"/>
      <w:r>
        <w:rPr>
          <w:sz w:val="28"/>
          <w:szCs w:val="28"/>
        </w:rPr>
        <w:t xml:space="preserve">, създайте приложение, управляващо зоологическа градина. (БД+ CRUD). </w:t>
      </w:r>
    </w:p>
    <w:p w14:paraId="00000015" w14:textId="77777777" w:rsidR="00AC1A48" w:rsidRDefault="00AC1A48">
      <w:pPr>
        <w:rPr>
          <w:sz w:val="28"/>
          <w:szCs w:val="28"/>
        </w:rPr>
      </w:pPr>
    </w:p>
    <w:p w14:paraId="00000016" w14:textId="77777777" w:rsidR="00AC1A48" w:rsidRDefault="00B50D0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Вашето приложение трябва да работи със следната информация:</w:t>
      </w:r>
    </w:p>
    <w:p w14:paraId="00000017" w14:textId="77777777" w:rsidR="00AC1A48" w:rsidRDefault="00B50D0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Име на животното</w:t>
      </w:r>
    </w:p>
    <w:p w14:paraId="00000018" w14:textId="77777777" w:rsidR="00AC1A48" w:rsidRDefault="00B50D0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Възраст</w:t>
      </w:r>
    </w:p>
    <w:p w14:paraId="00000019" w14:textId="77777777" w:rsidR="00AC1A48" w:rsidRDefault="00B50D0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Описание - характерни белези, навици.</w:t>
      </w:r>
    </w:p>
    <w:p w14:paraId="0000001A" w14:textId="77777777" w:rsidR="00AC1A48" w:rsidRDefault="00B50D0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Снимка</w:t>
      </w:r>
    </w:p>
    <w:p w14:paraId="0000001B" w14:textId="77777777" w:rsidR="00AC1A48" w:rsidRDefault="00B50D0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Дата на раждане</w:t>
      </w:r>
    </w:p>
    <w:p w14:paraId="0000001C" w14:textId="77777777" w:rsidR="00AC1A48" w:rsidRDefault="00B50D0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Вид /Мечка, Крокодил, Слон.  Видовете животни са въведени предварително в БД/</w:t>
      </w:r>
    </w:p>
    <w:p w14:paraId="0000001D" w14:textId="77777777" w:rsidR="00AC1A48" w:rsidRDefault="00AC1A48">
      <w:pPr>
        <w:rPr>
          <w:sz w:val="28"/>
          <w:szCs w:val="28"/>
        </w:rPr>
      </w:pPr>
    </w:p>
    <w:p w14:paraId="0000001E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Оценяване - база данни и връзка между моделите - 5 т.</w:t>
      </w:r>
    </w:p>
    <w:p w14:paraId="0000001F" w14:textId="77777777" w:rsidR="00AC1A48" w:rsidRDefault="00AC1A48">
      <w:pPr>
        <w:rPr>
          <w:sz w:val="28"/>
          <w:szCs w:val="28"/>
        </w:rPr>
      </w:pPr>
    </w:p>
    <w:p w14:paraId="00000020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 xml:space="preserve">2. Вашите потребители трябва да могат да </w:t>
      </w:r>
    </w:p>
    <w:p w14:paraId="00000021" w14:textId="77777777" w:rsidR="00AC1A48" w:rsidRDefault="00B50D0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преглеждат, </w:t>
      </w:r>
    </w:p>
    <w:p w14:paraId="00000022" w14:textId="77777777" w:rsidR="00AC1A48" w:rsidRDefault="00B50D0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добавят, </w:t>
      </w:r>
    </w:p>
    <w:p w14:paraId="00000023" w14:textId="77777777" w:rsidR="00AC1A48" w:rsidRDefault="00B50D0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променят</w:t>
      </w:r>
    </w:p>
    <w:p w14:paraId="00000024" w14:textId="77777777" w:rsidR="00AC1A48" w:rsidRDefault="00B50D0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изтриват информацията за животните в приложението.</w:t>
      </w:r>
    </w:p>
    <w:p w14:paraId="00000025" w14:textId="77777777" w:rsidR="00AC1A48" w:rsidRDefault="00AC1A48">
      <w:pPr>
        <w:rPr>
          <w:sz w:val="28"/>
          <w:szCs w:val="28"/>
        </w:rPr>
      </w:pPr>
    </w:p>
    <w:p w14:paraId="00000026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Оценяване CRUD - 10 т.</w:t>
      </w:r>
    </w:p>
    <w:p w14:paraId="00000027" w14:textId="77777777" w:rsidR="00AC1A48" w:rsidRDefault="00AC1A48">
      <w:pPr>
        <w:rPr>
          <w:sz w:val="28"/>
          <w:szCs w:val="28"/>
        </w:rPr>
      </w:pPr>
    </w:p>
    <w:p w14:paraId="00000028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 xml:space="preserve">3. Формите за въвеждане и променяне на данни са </w:t>
      </w:r>
      <w:proofErr w:type="spellStart"/>
      <w:r>
        <w:rPr>
          <w:sz w:val="28"/>
          <w:szCs w:val="28"/>
        </w:rPr>
        <w:t>валидирани</w:t>
      </w:r>
      <w:proofErr w:type="spellEnd"/>
    </w:p>
    <w:p w14:paraId="00000029" w14:textId="77777777" w:rsidR="00AC1A48" w:rsidRDefault="00B50D0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всички полета, без описанието са задължителни</w:t>
      </w:r>
    </w:p>
    <w:p w14:paraId="0000002A" w14:textId="77777777" w:rsidR="00AC1A48" w:rsidRDefault="00B50D0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описанието, </w:t>
      </w:r>
      <w:r>
        <w:rPr>
          <w:i/>
          <w:color w:val="674EA7"/>
          <w:sz w:val="28"/>
          <w:szCs w:val="28"/>
          <w:u w:val="single"/>
        </w:rPr>
        <w:t>ако присъства</w:t>
      </w:r>
      <w:r>
        <w:rPr>
          <w:sz w:val="28"/>
          <w:szCs w:val="28"/>
        </w:rPr>
        <w:t>, трябва да е максимум 500 знака.</w:t>
      </w:r>
    </w:p>
    <w:p w14:paraId="0000002B" w14:textId="77777777" w:rsidR="00AC1A48" w:rsidRDefault="00B50D0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Съобщенията при </w:t>
      </w:r>
      <w:proofErr w:type="spellStart"/>
      <w:r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се отпечатват на български език.</w:t>
      </w:r>
    </w:p>
    <w:p w14:paraId="0000002C" w14:textId="77777777" w:rsidR="00AC1A48" w:rsidRDefault="00AC1A48">
      <w:pPr>
        <w:rPr>
          <w:sz w:val="28"/>
          <w:szCs w:val="28"/>
        </w:rPr>
      </w:pPr>
    </w:p>
    <w:p w14:paraId="0000002D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Оценяване - 2,5 т.</w:t>
      </w:r>
    </w:p>
    <w:p w14:paraId="0000002E" w14:textId="77777777" w:rsidR="00AC1A48" w:rsidRDefault="00AC1A48">
      <w:pPr>
        <w:rPr>
          <w:sz w:val="28"/>
          <w:szCs w:val="28"/>
        </w:rPr>
      </w:pPr>
    </w:p>
    <w:p w14:paraId="0000002F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>4. В списъка с всички животни, се виждат името и видът на животното.</w:t>
      </w:r>
    </w:p>
    <w:p w14:paraId="00000030" w14:textId="77777777" w:rsidR="00AC1A48" w:rsidRDefault="00AC1A48">
      <w:pPr>
        <w:rPr>
          <w:sz w:val="28"/>
          <w:szCs w:val="28"/>
        </w:rPr>
      </w:pPr>
    </w:p>
    <w:p w14:paraId="00000031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Оценяване - 2,5 т.</w:t>
      </w:r>
    </w:p>
    <w:p w14:paraId="00000032" w14:textId="77777777" w:rsidR="00AC1A48" w:rsidRDefault="00AC1A48">
      <w:pPr>
        <w:rPr>
          <w:sz w:val="28"/>
          <w:szCs w:val="28"/>
        </w:rPr>
      </w:pPr>
    </w:p>
    <w:p w14:paraId="00000033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>5. Името е линк към страница, в която се вижда пълната информация за животното.</w:t>
      </w:r>
    </w:p>
    <w:p w14:paraId="00000034" w14:textId="77777777" w:rsidR="00AC1A48" w:rsidRDefault="00AC1A48">
      <w:pPr>
        <w:rPr>
          <w:sz w:val="28"/>
          <w:szCs w:val="28"/>
        </w:rPr>
      </w:pPr>
    </w:p>
    <w:p w14:paraId="00000035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Оценяване - 2,5 т.</w:t>
      </w:r>
    </w:p>
    <w:p w14:paraId="00000036" w14:textId="77777777" w:rsidR="00AC1A48" w:rsidRDefault="00AC1A48">
      <w:pPr>
        <w:rPr>
          <w:sz w:val="28"/>
          <w:szCs w:val="28"/>
        </w:rPr>
      </w:pPr>
    </w:p>
    <w:p w14:paraId="00000037" w14:textId="77777777" w:rsidR="00AC1A48" w:rsidRDefault="00AC1A48">
      <w:pPr>
        <w:rPr>
          <w:sz w:val="28"/>
          <w:szCs w:val="28"/>
        </w:rPr>
      </w:pPr>
    </w:p>
    <w:p w14:paraId="00000038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>6. Прехода между всички крайни точки в приложението става чрез навигация - бутони, линкове.</w:t>
      </w:r>
    </w:p>
    <w:p w14:paraId="00000039" w14:textId="77777777" w:rsidR="00AC1A48" w:rsidRDefault="00AC1A48">
      <w:pPr>
        <w:rPr>
          <w:sz w:val="28"/>
          <w:szCs w:val="28"/>
        </w:rPr>
      </w:pPr>
    </w:p>
    <w:p w14:paraId="0000003A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Оценяване - 2,5 т.</w:t>
      </w:r>
    </w:p>
    <w:p w14:paraId="0000003B" w14:textId="77777777" w:rsidR="00AC1A48" w:rsidRDefault="00AC1A48">
      <w:pPr>
        <w:rPr>
          <w:sz w:val="28"/>
          <w:szCs w:val="28"/>
        </w:rPr>
      </w:pPr>
    </w:p>
    <w:p w14:paraId="0000003C" w14:textId="77777777" w:rsidR="00AC1A48" w:rsidRDefault="00AC1A48">
      <w:pPr>
        <w:rPr>
          <w:sz w:val="28"/>
          <w:szCs w:val="28"/>
        </w:rPr>
      </w:pPr>
    </w:p>
    <w:p w14:paraId="0000003D" w14:textId="77777777" w:rsidR="00AC1A48" w:rsidRDefault="00B50D0B">
      <w:pPr>
        <w:rPr>
          <w:sz w:val="28"/>
          <w:szCs w:val="28"/>
        </w:rPr>
      </w:pPr>
      <w:r>
        <w:rPr>
          <w:b/>
          <w:i/>
          <w:color w:val="674EA7"/>
          <w:sz w:val="28"/>
          <w:szCs w:val="28"/>
        </w:rPr>
        <w:t>Бонус 4т.</w:t>
      </w:r>
      <w:r>
        <w:rPr>
          <w:sz w:val="28"/>
          <w:szCs w:val="28"/>
        </w:rPr>
        <w:t xml:space="preserve"> – На </w:t>
      </w:r>
      <w:proofErr w:type="spellStart"/>
      <w:r>
        <w:rPr>
          <w:sz w:val="28"/>
          <w:szCs w:val="28"/>
        </w:rPr>
        <w:t>рожденния</w:t>
      </w:r>
      <w:proofErr w:type="spellEnd"/>
      <w:r>
        <w:rPr>
          <w:sz w:val="28"/>
          <w:szCs w:val="28"/>
        </w:rPr>
        <w:t xml:space="preserve"> ден на животното се вижда етикет - Рожден Ден.</w:t>
      </w:r>
    </w:p>
    <w:p w14:paraId="0000003E" w14:textId="77777777" w:rsidR="00AC1A48" w:rsidRDefault="00B50D0B">
      <w:pPr>
        <w:rPr>
          <w:sz w:val="28"/>
          <w:szCs w:val="28"/>
        </w:rPr>
      </w:pPr>
      <w:r>
        <w:rPr>
          <w:b/>
          <w:i/>
          <w:color w:val="674EA7"/>
          <w:sz w:val="28"/>
          <w:szCs w:val="28"/>
        </w:rPr>
        <w:t>Бонус 4т.</w:t>
      </w:r>
      <w:r>
        <w:rPr>
          <w:sz w:val="28"/>
          <w:szCs w:val="28"/>
        </w:rPr>
        <w:t xml:space="preserve"> – Потребителят може да добавя етикет – Осиновен</w:t>
      </w:r>
    </w:p>
    <w:p w14:paraId="0000003F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>– на животното.</w:t>
      </w:r>
    </w:p>
    <w:p w14:paraId="00000040" w14:textId="77777777" w:rsidR="00AC1A48" w:rsidRDefault="00B50D0B">
      <w:pPr>
        <w:rPr>
          <w:sz w:val="28"/>
          <w:szCs w:val="28"/>
        </w:rPr>
      </w:pPr>
      <w:r>
        <w:rPr>
          <w:b/>
          <w:i/>
          <w:color w:val="674EA7"/>
          <w:sz w:val="28"/>
          <w:szCs w:val="28"/>
        </w:rPr>
        <w:t>Бонус 4т.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Потребителят премахва етикета – Осиновен.</w:t>
      </w:r>
    </w:p>
    <w:p w14:paraId="00000041" w14:textId="77777777" w:rsidR="00AC1A48" w:rsidRDefault="00B50D0B">
      <w:pPr>
        <w:rPr>
          <w:sz w:val="28"/>
          <w:szCs w:val="28"/>
        </w:rPr>
      </w:pPr>
      <w:r>
        <w:rPr>
          <w:b/>
          <w:i/>
          <w:color w:val="674EA7"/>
          <w:sz w:val="28"/>
          <w:szCs w:val="28"/>
        </w:rPr>
        <w:t xml:space="preserve">Бонус 4т. </w:t>
      </w:r>
      <w:r>
        <w:rPr>
          <w:sz w:val="28"/>
          <w:szCs w:val="28"/>
        </w:rPr>
        <w:t>– В страницата - списък на животните има филтър, с който се отпечатват само животните от вида, въведен във филтъра.</w:t>
      </w:r>
    </w:p>
    <w:p w14:paraId="00000042" w14:textId="77777777" w:rsidR="00AC1A48" w:rsidRDefault="00AC1A48">
      <w:pPr>
        <w:rPr>
          <w:sz w:val="28"/>
          <w:szCs w:val="28"/>
        </w:rPr>
      </w:pPr>
    </w:p>
    <w:p w14:paraId="00000043" w14:textId="77777777" w:rsidR="00AC1A48" w:rsidRDefault="00AC1A48">
      <w:pPr>
        <w:rPr>
          <w:sz w:val="28"/>
          <w:szCs w:val="28"/>
        </w:rPr>
      </w:pPr>
    </w:p>
    <w:p w14:paraId="00000044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 xml:space="preserve">Критерии за оценяване : виж допълнителния файл - </w:t>
      </w:r>
      <w:proofErr w:type="spellStart"/>
      <w:r>
        <w:rPr>
          <w:i/>
          <w:color w:val="674EA7"/>
          <w:sz w:val="28"/>
          <w:szCs w:val="28"/>
        </w:rPr>
        <w:t>final_test_info</w:t>
      </w:r>
      <w:proofErr w:type="spellEnd"/>
    </w:p>
    <w:p w14:paraId="00000045" w14:textId="77777777" w:rsidR="00AC1A48" w:rsidRDefault="00AC1A48">
      <w:pPr>
        <w:rPr>
          <w:sz w:val="28"/>
          <w:szCs w:val="28"/>
        </w:rPr>
      </w:pPr>
    </w:p>
    <w:p w14:paraId="00000046" w14:textId="77777777" w:rsidR="00AC1A48" w:rsidRDefault="00AC1A48">
      <w:pPr>
        <w:rPr>
          <w:sz w:val="28"/>
          <w:szCs w:val="28"/>
        </w:rPr>
      </w:pPr>
    </w:p>
    <w:sectPr w:rsidR="00AC1A48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EE22FC"/>
    <w:multiLevelType w:val="multilevel"/>
    <w:tmpl w:val="CC6AB4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574113C9"/>
    <w:multiLevelType w:val="multilevel"/>
    <w:tmpl w:val="8BC488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72A61DD2"/>
    <w:multiLevelType w:val="multilevel"/>
    <w:tmpl w:val="8B420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7A10123E"/>
    <w:multiLevelType w:val="multilevel"/>
    <w:tmpl w:val="3236B8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C1A48"/>
    <w:rsid w:val="00AC1A48"/>
    <w:rsid w:val="00B50D0B"/>
    <w:rsid w:val="00DA6E37"/>
    <w:rsid w:val="00FB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bg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bg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Kw7fwIFMjSDaJB4U4oiYFLLtTw==">AMUW2mUTwYQAC9FpW9x/eboEELbdKTqtQqr4qvgWgd42uFoQfeYfiIk1w7j9nypNp1BC4dtMmp22u2pdfCiU0sJ+xiE39zeBeessZ8nLtsm7SOtrQG+EkK8=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Ariel</cp:lastModifiedBy>
  <cp:revision>6</cp:revision>
  <cp:lastPrinted>2019-10-27T10:50:00Z</cp:lastPrinted>
  <dcterms:created xsi:type="dcterms:W3CDTF">2019-10-23T15:49:00Z</dcterms:created>
  <dcterms:modified xsi:type="dcterms:W3CDTF">2019-10-27T10:50:00Z</dcterms:modified>
</cp:coreProperties>
</file>