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before="0" w:after="0"/>
        <w:rPr/>
      </w:pPr>
      <w:r>
        <w:rPr/>
      </w:r>
    </w:p>
    <w:p>
      <w:pPr>
        <w:pStyle w:val="Normal"/>
        <w:widowControl w:val="false"/>
        <w:pBdr/>
        <w:spacing w:before="0" w:after="0"/>
        <w:rPr/>
      </w:pPr>
      <w:r>
        <w:rPr/>
      </w:r>
    </w:p>
    <w:p>
      <w:pPr>
        <w:pStyle w:val="Normal"/>
        <w:keepNext w:val="true"/>
        <w:keepLines/>
        <w:pBdr/>
        <w:spacing w:before="120" w:after="60"/>
        <w:jc w:val="center"/>
        <w:rPr>
          <w:sz w:val="48"/>
          <w:szCs w:val="48"/>
        </w:rPr>
      </w:pPr>
      <w:r>
        <w:rPr>
          <w:b/>
          <w:color w:val="288800"/>
          <w:sz w:val="48"/>
          <w:szCs w:val="48"/>
        </w:rPr>
        <w:t xml:space="preserve">Homework: JavaScript, DOM manipulation </w:t>
      </w:r>
    </w:p>
    <w:p>
      <w:pPr>
        <w:pStyle w:val="Normal"/>
        <w:pBdr/>
        <w:spacing w:before="120" w:after="60"/>
        <w:jc w:val="center"/>
        <w:rPr>
          <w:b/>
          <w:b/>
          <w:color w:val="288800"/>
          <w:sz w:val="40"/>
          <w:szCs w:val="40"/>
        </w:rPr>
      </w:pPr>
      <w:r>
        <w:rPr/>
      </w:r>
    </w:p>
    <w:p>
      <w:pPr>
        <w:pStyle w:val="Normal"/>
        <w:pBdr/>
        <w:spacing w:before="120" w:after="60"/>
        <w:jc w:val="center"/>
        <w:rPr>
          <w:b/>
          <w:b/>
          <w:color w:val="288800"/>
          <w:sz w:val="40"/>
          <w:szCs w:val="40"/>
        </w:rPr>
      </w:pPr>
      <w:r>
        <w:rPr/>
      </w:r>
    </w:p>
    <w:p>
      <w:pPr>
        <w:pStyle w:val="Normal"/>
        <w:widowControl w:val="false"/>
        <w:spacing w:before="0" w:after="240"/>
        <w:ind w:left="108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</w:r>
    </w:p>
    <w:p>
      <w:pPr>
        <w:pStyle w:val="Normal"/>
        <w:widowControl w:val="false"/>
        <w:spacing w:before="0" w:after="240"/>
        <w:ind w:left="108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 xml:space="preserve"> </w:t>
      </w:r>
      <w:r>
        <w:rPr>
          <w:rFonts w:eastAsia="Arial" w:cs="Arial" w:ascii="Arial" w:hAnsi="Arial"/>
          <w:color w:val="434343"/>
          <w:sz w:val="28"/>
          <w:szCs w:val="28"/>
          <w:lang w:val="en-US"/>
        </w:rPr>
        <w:t xml:space="preserve">1. </w:t>
      </w:r>
      <w:r>
        <w:rPr>
          <w:rFonts w:eastAsia="Arial" w:cs="Arial" w:ascii="Arial" w:hAnsi="Arial"/>
          <w:color w:val="434343"/>
          <w:sz w:val="28"/>
          <w:szCs w:val="28"/>
        </w:rPr>
        <w:t>Напишете функция, която приема като параметър id и масив със съдържание.</w:t>
      </w:r>
    </w:p>
    <w:p>
      <w:pPr>
        <w:pStyle w:val="Normal"/>
        <w:widowControl w:val="false"/>
        <w:spacing w:before="240" w:after="240"/>
        <w:ind w:left="180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a. Функцията селектира съответния елемент по подадения параметър id  и добавя div-ове към този елемент. Съдържанието на всеки от div-овете представлява елемент от втория параметър - масивът със съдържание.</w:t>
      </w:r>
    </w:p>
    <w:p>
      <w:pPr>
        <w:pStyle w:val="Normal"/>
        <w:widowControl w:val="false"/>
        <w:spacing w:before="240" w:after="240"/>
        <w:ind w:left="180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b. функцията премахва предишното съдържание на селектирания елемент.</w:t>
      </w:r>
    </w:p>
    <w:p>
      <w:pPr>
        <w:pStyle w:val="Normal"/>
        <w:widowControl w:val="false"/>
        <w:spacing w:before="240" w:after="240"/>
        <w:ind w:left="1800" w:hanging="360"/>
        <w:rPr>
          <w:rFonts w:ascii="Arial" w:hAnsi="Arial" w:eastAsia="Arial" w:cs="Arial"/>
          <w:color w:val="434343"/>
          <w:sz w:val="28"/>
          <w:szCs w:val="28"/>
          <w:lang w:val="en-US"/>
        </w:rPr>
      </w:pPr>
      <w:r>
        <w:rPr>
          <w:rFonts w:eastAsia="Arial" w:cs="Arial" w:ascii="Arial" w:hAnsi="Arial"/>
          <w:color w:val="434343"/>
          <w:sz w:val="28"/>
          <w:szCs w:val="28"/>
        </w:rPr>
        <w:t>c. Функцията трябва да подава съобщение за грешка</w:t>
      </w:r>
      <w:r>
        <w:rPr>
          <w:rFonts w:eastAsia="Arial" w:cs="Arial" w:ascii="Arial" w:hAnsi="Arial"/>
          <w:color w:val="434343"/>
          <w:sz w:val="28"/>
          <w:szCs w:val="28"/>
          <w:lang w:val="en-US"/>
        </w:rPr>
        <w:t xml:space="preserve"> </w:t>
      </w:r>
      <w:r>
        <w:rPr>
          <w:rFonts w:eastAsia="Arial" w:cs="Arial" w:ascii="Arial" w:hAnsi="Arial"/>
          <w:color w:val="434343"/>
          <w:sz w:val="28"/>
          <w:szCs w:val="28"/>
        </w:rPr>
        <w:t>(</w:t>
      </w:r>
      <w:r>
        <w:rPr>
          <w:rFonts w:eastAsia="Arial" w:cs="Arial" w:ascii="Arial" w:hAnsi="Arial"/>
          <w:color w:val="434343"/>
          <w:sz w:val="28"/>
          <w:szCs w:val="28"/>
          <w:lang w:val="en-US"/>
        </w:rPr>
        <w:t xml:space="preserve">alert) </w:t>
      </w:r>
      <w:r>
        <w:rPr>
          <w:rFonts w:eastAsia="Arial" w:cs="Arial" w:ascii="Arial" w:hAnsi="Arial"/>
          <w:color w:val="434343"/>
          <w:sz w:val="28"/>
          <w:szCs w:val="28"/>
        </w:rPr>
        <w:t>ако</w:t>
      </w:r>
      <w:r>
        <w:rPr>
          <w:rFonts w:eastAsia="Arial" w:cs="Arial" w:ascii="Arial" w:hAnsi="Arial"/>
          <w:color w:val="434343"/>
          <w:sz w:val="28"/>
          <w:szCs w:val="28"/>
          <w:lang w:val="en-US"/>
        </w:rPr>
        <w:t>:</w:t>
      </w:r>
    </w:p>
    <w:p>
      <w:pPr>
        <w:pStyle w:val="Normal"/>
        <w:widowControl w:val="false"/>
        <w:spacing w:before="240" w:after="240"/>
        <w:ind w:left="252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i. първия параметър не e стринг.</w:t>
      </w:r>
    </w:p>
    <w:p>
      <w:pPr>
        <w:pStyle w:val="Normal"/>
        <w:widowControl w:val="false"/>
        <w:spacing w:before="240" w:after="240"/>
        <w:ind w:left="252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ii. ако подаденото id не селектира елемент - няма елемент с такова id.</w:t>
      </w:r>
    </w:p>
    <w:p>
      <w:pPr>
        <w:pStyle w:val="Normal"/>
        <w:widowControl w:val="false"/>
        <w:spacing w:before="240" w:after="240"/>
        <w:ind w:left="252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iii. Ако втория параметър не е масив.</w:t>
      </w:r>
    </w:p>
    <w:p>
      <w:pPr>
        <w:pStyle w:val="Normal"/>
        <w:widowControl w:val="false"/>
        <w:spacing w:before="240" w:after="240"/>
        <w:ind w:left="252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iv. Ако втория параметър е празен масив</w:t>
      </w:r>
    </w:p>
    <w:p>
      <w:pPr>
        <w:pStyle w:val="Normal"/>
        <w:widowControl w:val="false"/>
        <w:spacing w:before="240" w:after="240"/>
        <w:ind w:left="252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v. Ако втория параметър е falsy като стойност.</w:t>
      </w:r>
    </w:p>
    <w:p>
      <w:pPr>
        <w:pStyle w:val="Normal"/>
        <w:widowControl w:val="false"/>
        <w:spacing w:before="240" w:after="240"/>
        <w:ind w:left="252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vi. Ако някой от елементите на масива със съдържание е falsy.</w:t>
      </w:r>
    </w:p>
    <w:p>
      <w:pPr>
        <w:pStyle w:val="Normal"/>
        <w:widowControl w:val="false"/>
        <w:spacing w:before="240" w:after="240"/>
        <w:ind w:left="252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</w:r>
    </w:p>
    <w:p>
      <w:pPr>
        <w:pStyle w:val="Normal"/>
        <w:widowControl w:val="false"/>
        <w:spacing w:before="240" w:after="240"/>
        <w:ind w:left="252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</w:r>
    </w:p>
    <w:p>
      <w:pPr>
        <w:pStyle w:val="Normal"/>
        <w:widowControl w:val="false"/>
        <w:spacing w:before="240" w:after="240"/>
        <w:ind w:left="252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</w:r>
    </w:p>
    <w:p>
      <w:pPr>
        <w:pStyle w:val="Normal"/>
        <w:widowControl w:val="false"/>
        <w:spacing w:before="240" w:after="240"/>
        <w:ind w:left="252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</w:r>
    </w:p>
    <w:p>
      <w:pPr>
        <w:pStyle w:val="Normal"/>
        <w:widowControl w:val="false"/>
        <w:spacing w:before="240" w:after="240"/>
        <w:ind w:left="2520" w:hanging="36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</w:r>
    </w:p>
    <w:p>
      <w:pPr>
        <w:pStyle w:val="Normal"/>
        <w:spacing w:before="0" w:after="120"/>
        <w:ind w:left="720" w:hanging="0"/>
        <w:contextualSpacing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 xml:space="preserve">2*. </w:t>
      </w:r>
      <w:r>
        <w:rPr>
          <w:rFonts w:cs="Arial" w:ascii="Arial" w:hAnsi="Arial"/>
          <w:sz w:val="28"/>
          <w:szCs w:val="28"/>
        </w:rPr>
        <w:t xml:space="preserve">Имате HTML файл с няколко </w:t>
      </w:r>
      <w:r>
        <w:rPr>
          <w:rFonts w:cs="Arial" w:ascii="Arial" w:hAnsi="Arial"/>
          <w:b/>
          <w:sz w:val="28"/>
          <w:szCs w:val="28"/>
        </w:rPr>
        <w:t xml:space="preserve">&lt;div&gt; </w:t>
      </w:r>
      <w:r>
        <w:rPr>
          <w:rFonts w:cs="Arial" w:ascii="Arial" w:hAnsi="Arial"/>
          <w:sz w:val="28"/>
          <w:szCs w:val="28"/>
        </w:rPr>
        <w:t>елемента. Напишете JavaScript код, който отпечатва съдържанието на всичките дивове като неномериран списък.</w:t>
      </w:r>
    </w:p>
    <w:p>
      <w:pPr>
        <w:pStyle w:val="Normal"/>
        <w:spacing w:before="0" w:after="120"/>
        <w:ind w:left="360" w:hanging="0"/>
        <w:contextualSpacing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tbl>
      <w:tblPr>
        <w:tblW w:w="9025" w:type="dxa"/>
        <w:jc w:val="center"/>
        <w:tblInd w:w="0" w:type="dxa"/>
        <w:tblLayout w:type="fixed"/>
        <w:tblCellMar>
          <w:top w:w="60" w:type="dxa"/>
          <w:left w:w="80" w:type="dxa"/>
          <w:bottom w:w="60" w:type="dxa"/>
          <w:right w:w="80" w:type="dxa"/>
        </w:tblCellMar>
        <w:tblLook w:firstRow="0" w:noVBand="1" w:lastRow="0" w:firstColumn="0" w:lastColumn="0" w:noHBand="1" w:val="0600"/>
      </w:tblPr>
      <w:tblGrid>
        <w:gridCol w:w="4907"/>
        <w:gridCol w:w="1775"/>
        <w:gridCol w:w="2343"/>
      </w:tblGrid>
      <w:tr>
        <w:trPr/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before="0" w:after="200"/>
              <w:ind w:left="100" w:hanging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  <w:shd w:fill="D9D9D9" w:val="clear"/>
              </w:rPr>
              <w:t>Input HTML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before="0" w:after="200"/>
              <w:ind w:left="100" w:hanging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  <w:shd w:fill="D9D9D9" w:val="clear"/>
              </w:rPr>
              <w:t>Input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before="0" w:after="200"/>
              <w:ind w:left="100" w:hanging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  <w:shd w:fill="D9D9D9" w:val="clear"/>
              </w:rPr>
              <w:t>Output</w:t>
            </w:r>
          </w:p>
        </w:tc>
      </w:tr>
      <w:tr>
        <w:trPr/>
        <w:tc>
          <w:tcPr>
            <w:tcW w:w="490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>&lt;html&gt;</w:t>
            </w:r>
          </w:p>
          <w:p>
            <w:pPr>
              <w:pStyle w:val="Normal"/>
              <w:widowControl w:val="false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>&lt;body&gt;</w:t>
            </w:r>
          </w:p>
          <w:p>
            <w:pPr>
              <w:pStyle w:val="Normal"/>
              <w:widowControl w:val="false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 xml:space="preserve">  </w:t>
            </w:r>
            <w:r>
              <w:rPr>
                <w:rFonts w:eastAsia="Consolas" w:cs="Arial" w:ascii="Arial" w:hAnsi="Arial"/>
                <w:sz w:val="28"/>
                <w:szCs w:val="28"/>
              </w:rPr>
              <w:t>&lt;div&gt;first div&lt;/div&gt;</w:t>
            </w:r>
          </w:p>
          <w:p>
            <w:pPr>
              <w:pStyle w:val="Normal"/>
              <w:widowControl w:val="false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 xml:space="preserve">  </w:t>
            </w:r>
            <w:r>
              <w:rPr>
                <w:rFonts w:eastAsia="Consolas" w:cs="Arial" w:ascii="Arial" w:hAnsi="Arial"/>
                <w:sz w:val="28"/>
                <w:szCs w:val="28"/>
              </w:rPr>
              <w:t>&lt;div&gt;second div&lt;/div&gt;</w:t>
            </w:r>
          </w:p>
          <w:p>
            <w:pPr>
              <w:pStyle w:val="Normal"/>
              <w:widowControl w:val="false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 xml:space="preserve">  </w:t>
            </w:r>
            <w:r>
              <w:rPr>
                <w:rFonts w:eastAsia="Consolas" w:cs="Arial" w:ascii="Arial" w:hAnsi="Arial"/>
                <w:sz w:val="28"/>
                <w:szCs w:val="28"/>
              </w:rPr>
              <w:t>&lt;div class="empty"&gt;&lt;/div&gt;</w:t>
            </w:r>
          </w:p>
          <w:p>
            <w:pPr>
              <w:pStyle w:val="Normal"/>
              <w:widowControl w:val="false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 xml:space="preserve">  </w:t>
            </w:r>
            <w:r>
              <w:rPr>
                <w:rFonts w:eastAsia="Consolas" w:cs="Arial" w:ascii="Arial" w:hAnsi="Arial"/>
                <w:sz w:val="28"/>
                <w:szCs w:val="28"/>
              </w:rPr>
              <w:t>&lt;div&gt;third div</w:t>
            </w:r>
          </w:p>
          <w:p>
            <w:pPr>
              <w:pStyle w:val="Normal"/>
              <w:widowControl w:val="false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>&lt;div&gt;inner div&lt;/div&gt;</w:t>
            </w:r>
          </w:p>
          <w:p>
            <w:pPr>
              <w:pStyle w:val="Normal"/>
              <w:widowControl w:val="false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>&lt;/div&gt;</w:t>
            </w:r>
          </w:p>
          <w:p>
            <w:pPr>
              <w:pStyle w:val="Normal"/>
              <w:widowControl w:val="false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 xml:space="preserve">  </w:t>
            </w:r>
            <w:r>
              <w:rPr>
                <w:rFonts w:eastAsia="Consolas" w:cs="Arial" w:ascii="Arial" w:hAnsi="Arial"/>
                <w:sz w:val="28"/>
                <w:szCs w:val="28"/>
              </w:rPr>
              <w:t>&lt;ul id="result"&gt;&lt;/ul&gt;</w:t>
            </w:r>
          </w:p>
          <w:p>
            <w:pPr>
              <w:pStyle w:val="Normal"/>
              <w:widowControl w:val="false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 xml:space="preserve">  </w:t>
            </w:r>
            <w:r>
              <w:rPr>
                <w:rFonts w:eastAsia="Consolas" w:cs="Arial" w:ascii="Arial" w:hAnsi="Arial"/>
                <w:sz w:val="28"/>
                <w:szCs w:val="28"/>
              </w:rPr>
              <w:t>&lt;script&gt;</w:t>
            </w:r>
          </w:p>
          <w:p>
            <w:pPr>
              <w:pStyle w:val="Normal"/>
              <w:widowControl w:val="false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 xml:space="preserve"> </w:t>
            </w:r>
            <w:r>
              <w:rPr>
                <w:rFonts w:eastAsia="Consolas" w:cs="Arial" w:ascii="Arial" w:hAnsi="Arial"/>
                <w:sz w:val="28"/>
                <w:szCs w:val="28"/>
              </w:rPr>
              <w:tab/>
              <w:t>// TODO: write your JS code here …</w:t>
            </w:r>
          </w:p>
          <w:p>
            <w:pPr>
              <w:pStyle w:val="Normal"/>
              <w:widowControl w:val="false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 xml:space="preserve">  </w:t>
            </w:r>
            <w:r>
              <w:rPr>
                <w:rFonts w:eastAsia="Consolas" w:cs="Arial" w:ascii="Arial" w:hAnsi="Arial"/>
                <w:sz w:val="28"/>
                <w:szCs w:val="28"/>
              </w:rPr>
              <w:t>&lt;/script&gt;</w:t>
            </w:r>
          </w:p>
          <w:p>
            <w:pPr>
              <w:pStyle w:val="Normal"/>
              <w:widowControl w:val="false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>&lt;/body&gt;</w:t>
            </w:r>
          </w:p>
          <w:p>
            <w:pPr>
              <w:pStyle w:val="Normal"/>
              <w:widowControl w:val="false"/>
              <w:spacing w:before="0" w:after="200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onsolas" w:cs="Arial" w:ascii="Arial" w:hAnsi="Arial"/>
                <w:sz w:val="28"/>
                <w:szCs w:val="28"/>
              </w:rPr>
              <w:t>&lt;/html&gt;</w:t>
            </w:r>
          </w:p>
        </w:tc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20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1050" cy="828675"/>
                  <wp:effectExtent l="0" t="0" r="0" b="0"/>
                  <wp:docPr id="1" name="image0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20"/>
              <w:ind w:left="100" w:hanging="0"/>
              <w:rPr>
                <w:rFonts w:ascii="Arial" w:hAnsi="Arial" w:cs="Arial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62050" cy="1924050"/>
                  <wp:effectExtent l="0" t="0" r="0" b="0"/>
                  <wp:docPr id="2" name="image0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spacing w:before="240" w:after="24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0"/>
        </w:numPr>
        <w:spacing w:before="240" w:after="240"/>
        <w:ind w:left="1440" w:hanging="0"/>
        <w:contextualSpacing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  <w:t>* Задача 2 е по желание</w:t>
      </w:r>
      <w:bookmarkStart w:id="0" w:name="_GoBack"/>
      <w:bookmarkEnd w:id="0"/>
    </w:p>
    <w:p>
      <w:pPr>
        <w:pStyle w:val="Normal"/>
        <w:widowControl w:val="false"/>
        <w:spacing w:before="240" w:after="240"/>
        <w:rPr>
          <w:rFonts w:ascii="Arial" w:hAnsi="Arial" w:eastAsia="Arial" w:cs="Arial"/>
          <w:color w:val="434343"/>
          <w:sz w:val="28"/>
          <w:szCs w:val="28"/>
          <w:lang w:val="en-US"/>
        </w:rPr>
      </w:pPr>
      <w:r>
        <w:rPr>
          <w:rFonts w:eastAsia="Arial" w:cs="Arial" w:ascii="Arial" w:hAnsi="Arial"/>
          <w:color w:val="434343"/>
          <w:sz w:val="28"/>
          <w:szCs w:val="28"/>
          <w:lang w:val="en-US"/>
        </w:rPr>
      </w:r>
    </w:p>
    <w:p>
      <w:pPr>
        <w:pStyle w:val="Normal"/>
        <w:widowControl w:val="false"/>
        <w:spacing w:before="0" w:after="0"/>
        <w:ind w:left="1440" w:hanging="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</w:r>
    </w:p>
    <w:p>
      <w:pPr>
        <w:pStyle w:val="Normal"/>
        <w:widowControl w:val="false"/>
        <w:spacing w:before="0" w:after="0"/>
        <w:ind w:left="1440" w:hanging="0"/>
        <w:rPr>
          <w:rFonts w:ascii="Arial" w:hAnsi="Arial" w:eastAsia="Arial" w:cs="Arial"/>
          <w:color w:val="434343"/>
          <w:sz w:val="28"/>
          <w:szCs w:val="28"/>
        </w:rPr>
      </w:pPr>
      <w:r>
        <w:rPr>
          <w:rFonts w:eastAsia="Arial" w:cs="Arial" w:ascii="Arial" w:hAnsi="Arial"/>
          <w:color w:val="434343"/>
          <w:sz w:val="28"/>
          <w:szCs w:val="28"/>
        </w:rPr>
      </w:r>
    </w:p>
    <w:p>
      <w:pPr>
        <w:pStyle w:val="Normal"/>
        <w:spacing w:before="0" w:after="200"/>
        <w:rPr>
          <w:color w:val="434343"/>
          <w:sz w:val="28"/>
          <w:szCs w:val="28"/>
        </w:rPr>
      </w:pPr>
      <w:r>
        <w:rPr/>
      </w:r>
    </w:p>
    <w:sectPr>
      <w:headerReference w:type="default" r:id="rId4"/>
      <w:type w:val="nextPage"/>
      <w:pgSz w:w="11906" w:h="16838"/>
      <w:pgMar w:left="720" w:right="720" w:header="708" w:top="765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0" t="0" r="0" b="0"/>
          <wp:wrapNone/>
          <wp:docPr id="3" name="image1.png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>Враца софтуер общество</w:t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column">
                <wp:posOffset>12700</wp:posOffset>
              </wp:positionH>
              <wp:positionV relativeFrom="paragraph">
                <wp:posOffset>50800</wp:posOffset>
              </wp:positionV>
              <wp:extent cx="6798310" cy="38735"/>
              <wp:effectExtent l="0" t="0" r="0" b="0"/>
              <wp:wrapNone/>
              <wp:docPr id="4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97520" cy="38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6772275" h="1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>
                        <a:solidFill>
                          <a:srgbClr val="2888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6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bg-BG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53b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3bd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53bd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cc5d97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cc5d97"/>
    <w:rPr/>
  </w:style>
  <w:style w:type="character" w:styleId="Internet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a53bd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a53bd"/>
    <w:rPr>
      <w:rFonts w:eastAsia="" w:cs="" w:cstheme="majorBidi" w:eastAsiaTheme="majorEastAsia"/>
      <w:b/>
      <w:color w:val="7C380A"/>
      <w:sz w:val="36"/>
      <w:szCs w:val="36"/>
      <w:lang w:val="en-US"/>
    </w:rPr>
  </w:style>
  <w:style w:type="character" w:styleId="CodeChar" w:customStyle="1">
    <w:name w:val="Code Char"/>
    <w:basedOn w:val="DefaultParagraphFont"/>
    <w:link w:val="Code"/>
    <w:qFormat/>
    <w:rsid w:val="003a53bd"/>
    <w:rPr>
      <w:rFonts w:ascii="Consolas" w:hAnsi="Consolas" w:cs="Consolas"/>
      <w:b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229a1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cc5d97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cc5d97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de" w:customStyle="1">
    <w:name w:val="Code"/>
    <w:basedOn w:val="Normal"/>
    <w:next w:val="Normal"/>
    <w:link w:val="CodeChar"/>
    <w:qFormat/>
    <w:rsid w:val="003a53bd"/>
    <w:pPr/>
    <w:rPr>
      <w:rFonts w:ascii="Consolas" w:hAnsi="Consolas" w:cs="Consolas"/>
      <w:b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29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7633"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next w:val="Normal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53bd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8229a1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4xrb9d2aNOYwttS6KZqTIHzv/A==">AMUW2mXn1TZ3zjWDs9hXjO+poQYBGb1yapnC3wfBCCcLSeuvfrOqMohPQ+r0Ou145GaTPIFUqe5T0GI7pMTMKP5jS7c6KIbgEO1imMy3TJd9T2drbPjR7EQ=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LibreOffice/7.1.0.3$Windows_X86_64 LibreOffice_project/f6099ecf3d29644b5008cc8f48f42f4a40986e4c</Application>
  <AppVersion>15.0000</AppVersion>
  <Pages>2</Pages>
  <Words>178</Words>
  <Characters>1060</Characters>
  <CharactersWithSpaces>1224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2021-06-06T15:25:00Z</dcterms:created>
  <dc:creator>user1</dc:creator>
  <dc:description/>
  <dc:language>bg-BG</dc:language>
  <cp:lastModifiedBy/>
  <dcterms:modified xsi:type="dcterms:W3CDTF">2021-06-06T18:42:05Z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