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w:t>
      </w:r>
    </w:p>
    <w:p>
      <w:pPr>
        <w:pStyle w:val="Heading1"/>
      </w:pPr>
      <w:r>
        <w:t>Executive Summary</w:t>
      </w:r>
    </w:p>
    <w:p>
      <w:r>
        <w:t>The integration of Artificial Intelligence (AI) in engineering has revolutionized the field, enabling engineers to optimize designs faster, reduce prototyping costs, and enhance decision-making. AI applications in engineering include predictive maintenance, design, intelligent automation, real-time data analysis through digital twins, and adaptive control systems.</w:t>
      </w:r>
    </w:p>
    <w:p>
      <w:pPr>
        <w:pStyle w:val="Heading1"/>
      </w:pPr>
      <w:r>
        <w:t>Key Findings</w:t>
      </w:r>
    </w:p>
    <w:p>
      <w:pPr>
        <w:pStyle w:val="ListBullet"/>
      </w:pPr>
      <w:r>
        <w:t>AI in engineering allows for the optimization of designs and reduction of prototyping costs through generative algorithms and simulations.</w:t>
      </w:r>
    </w:p>
    <w:p>
      <w:pPr>
        <w:pStyle w:val="ListBullet"/>
      </w:pPr>
      <w:r>
        <w:t>The evolution of AI in engineering has transformed traditional practices, with AI being used for expert systems, rule-based design, and decision-making.</w:t>
      </w:r>
    </w:p>
    <w:p>
      <w:pPr>
        <w:pStyle w:val="ListBullet"/>
      </w:pPr>
      <w:r>
        <w:t>The application scope of AI in engineering spans diverse areas, including predictive maintenance, design, intelligent automation, and real-time data analysis.</w:t>
      </w:r>
    </w:p>
    <w:p>
      <w:pPr>
        <w:pStyle w:val="Heading1"/>
      </w:pPr>
      <w:r>
        <w:t>Detailed Analysis</w:t>
      </w:r>
    </w:p>
    <w:p>
      <w:r>
        <w:t>AI in engineering has marked milestones that have transformed traditional practices. In the early stages, AI was used for expert systems and rule-based design, aiding decision-making in niche engineering applications. With the advancement of AI technologies, engineers can now use AI-powered tools to simulate and predict product performance, allowing for rapid iteration and exploration of more design options.</w:t>
      </w:r>
    </w:p>
    <w:p>
      <w:pPr>
        <w:pStyle w:val="Heading1"/>
      </w:pPr>
      <w:r>
        <w:t>Implications</w:t>
      </w:r>
    </w:p>
    <w:p>
      <w:r>
        <w:t>The implications of AI in engineering are significant, with AI reducing project costs by identifying inefficiencies, predicting failures, and optimizing resource use. AI also helps mitigate risks by simulating various scenarios and providing early warnings about potential issues in the design and manufacturing process.</w:t>
      </w:r>
    </w:p>
    <w:p>
      <w:pPr>
        <w:pStyle w:val="Heading1"/>
      </w:pPr>
      <w:r>
        <w:t>Future Outlook</w:t>
      </w:r>
    </w:p>
    <w:p>
      <w:r>
        <w:t>The future of AI in engineering looks promising, with trends such as AI-driven generative design, integration with IoT and digital twins, and AI-augmented engineering collaboration. These trends are expected to enhance real-time monitoring and simulation of physical assets, leading to improved efficiency and productivity in the engineering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