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9F87" w14:textId="2B930FB4" w:rsidR="002113E7" w:rsidRDefault="00AF2FA4" w:rsidP="002113E7">
      <w:pPr>
        <w:pStyle w:val="berschrift1"/>
      </w:pPr>
      <w:r>
        <w:t>Ein</w:t>
      </w:r>
      <w:r w:rsidR="002113E7">
        <w:t>führung</w:t>
      </w:r>
    </w:p>
    <w:p w14:paraId="43CE2D47" w14:textId="6A6E9737" w:rsidR="002113E7" w:rsidRDefault="002113E7" w:rsidP="002113E7">
      <w:pPr>
        <w:pStyle w:val="berschrift2"/>
      </w:pPr>
      <w:r>
        <w:t>Motivation</w:t>
      </w:r>
    </w:p>
    <w:p w14:paraId="2FAC167D" w14:textId="77777777" w:rsidR="00C67EE8" w:rsidRPr="00C67EE8" w:rsidRDefault="00C67EE8" w:rsidP="00C67EE8">
      <w:pPr>
        <w:pStyle w:val="Textkrper"/>
      </w:pPr>
    </w:p>
    <w:p w14:paraId="24AB1B43" w14:textId="4E00ED8F" w:rsidR="002113E7" w:rsidRDefault="002113E7" w:rsidP="002113E7">
      <w:pPr>
        <w:pStyle w:val="berschrift2"/>
      </w:pPr>
      <w:r>
        <w:t>Zielsetzung</w:t>
      </w:r>
    </w:p>
    <w:p w14:paraId="14A6539B" w14:textId="7ED6840F" w:rsidR="002113E7" w:rsidRPr="002113E7" w:rsidRDefault="002113E7" w:rsidP="002113E7">
      <w:pPr>
        <w:pStyle w:val="berschrift2"/>
      </w:pPr>
      <w:r>
        <w:t>Kapitelübersicht</w:t>
      </w:r>
    </w:p>
    <w:p w14:paraId="30824CBA" w14:textId="32647937" w:rsidR="002113E7" w:rsidRDefault="002113E7" w:rsidP="002113E7">
      <w:pPr>
        <w:pStyle w:val="berschrift1"/>
      </w:pPr>
      <w:r>
        <w:t>Grundlagen</w:t>
      </w:r>
    </w:p>
    <w:p w14:paraId="2170F203" w14:textId="5F5CB25F" w:rsidR="00C640CF" w:rsidRPr="00C640CF" w:rsidRDefault="004A3FA1" w:rsidP="00C640CF">
      <w:pPr>
        <w:pStyle w:val="berschrift2"/>
        <w:numPr>
          <w:ilvl w:val="0"/>
          <w:numId w:val="10"/>
        </w:numPr>
      </w:pPr>
      <w:r>
        <w:t>Paralleles Programmieren</w:t>
      </w:r>
    </w:p>
    <w:p w14:paraId="7FBD283D" w14:textId="0233D3E9" w:rsidR="00B23D3A" w:rsidRDefault="00B23D3A" w:rsidP="00B23D3A">
      <w:pPr>
        <w:pStyle w:val="berschrift3"/>
      </w:pPr>
      <w:r>
        <w:t>Daten Parallelität</w:t>
      </w:r>
    </w:p>
    <w:p w14:paraId="19554C9E" w14:textId="3F60EF1C" w:rsidR="00C640CF" w:rsidRDefault="00C640CF" w:rsidP="00C640CF">
      <w:pPr>
        <w:pStyle w:val="Textkrper"/>
        <w:rPr>
          <w:color w:val="FF0000"/>
        </w:rPr>
      </w:pPr>
      <w:r>
        <w:rPr>
          <w:color w:val="FF0000"/>
        </w:rPr>
        <w:t>Was ist das</w:t>
      </w:r>
    </w:p>
    <w:p w14:paraId="04C1DFD7" w14:textId="33877733" w:rsidR="008E6722" w:rsidRDefault="008E6722" w:rsidP="008E6722">
      <w:pPr>
        <w:pStyle w:val="Textkrper"/>
        <w:rPr>
          <w:color w:val="4472C4" w:themeColor="accent1"/>
        </w:rPr>
      </w:pPr>
      <w:r w:rsidRPr="008E6722">
        <w:rPr>
          <w:color w:val="4472C4" w:themeColor="accent1"/>
        </w:rPr>
        <w:t xml:space="preserve">Given </w:t>
      </w:r>
      <w:proofErr w:type="spellStart"/>
      <w:r w:rsidRPr="008E6722">
        <w:rPr>
          <w:color w:val="4472C4" w:themeColor="accent1"/>
        </w:rPr>
        <w:t>the</w:t>
      </w:r>
      <w:proofErr w:type="spellEnd"/>
      <w:r w:rsidRPr="008E6722">
        <w:rPr>
          <w:color w:val="4472C4" w:themeColor="accent1"/>
        </w:rPr>
        <w:t xml:space="preserve"> </w:t>
      </w:r>
      <w:proofErr w:type="spellStart"/>
      <w:r w:rsidRPr="008E6722">
        <w:rPr>
          <w:color w:val="4472C4" w:themeColor="accent1"/>
        </w:rPr>
        <w:t>difficulty</w:t>
      </w:r>
      <w:proofErr w:type="spellEnd"/>
      <w:r w:rsidRPr="008E6722">
        <w:rPr>
          <w:color w:val="4472C4" w:themeColor="accent1"/>
        </w:rPr>
        <w:t xml:space="preserve"> </w:t>
      </w:r>
      <w:proofErr w:type="spellStart"/>
      <w:r w:rsidRPr="008E6722">
        <w:rPr>
          <w:color w:val="4472C4" w:themeColor="accent1"/>
        </w:rPr>
        <w:t>of</w:t>
      </w:r>
      <w:proofErr w:type="spellEnd"/>
      <w:r w:rsidRPr="008E6722">
        <w:rPr>
          <w:color w:val="4472C4" w:themeColor="accent1"/>
        </w:rPr>
        <w:t xml:space="preserve"> </w:t>
      </w:r>
      <w:proofErr w:type="spellStart"/>
      <w:r w:rsidRPr="008E6722">
        <w:rPr>
          <w:color w:val="4472C4" w:themeColor="accent1"/>
        </w:rPr>
        <w:t>finding</w:t>
      </w:r>
      <w:proofErr w:type="spellEnd"/>
      <w:r w:rsidRPr="008E6722">
        <w:rPr>
          <w:color w:val="4472C4" w:themeColor="accent1"/>
        </w:rPr>
        <w:t xml:space="preserve"> </w:t>
      </w:r>
      <w:proofErr w:type="spellStart"/>
      <w:r w:rsidRPr="008E6722">
        <w:rPr>
          <w:color w:val="4472C4" w:themeColor="accent1"/>
        </w:rPr>
        <w:t>enough</w:t>
      </w:r>
      <w:proofErr w:type="spellEnd"/>
      <w:r w:rsidRPr="008E6722">
        <w:rPr>
          <w:color w:val="4472C4" w:themeColor="accent1"/>
        </w:rPr>
        <w:t xml:space="preserve"> </w:t>
      </w:r>
      <w:proofErr w:type="spellStart"/>
      <w:r w:rsidRPr="008E6722">
        <w:rPr>
          <w:color w:val="4472C4" w:themeColor="accent1"/>
        </w:rPr>
        <w:t>subsystem</w:t>
      </w:r>
      <w:proofErr w:type="spellEnd"/>
      <w:r w:rsidRPr="008E6722">
        <w:rPr>
          <w:color w:val="4472C4" w:themeColor="accent1"/>
        </w:rPr>
        <w:t xml:space="preserve"> </w:t>
      </w:r>
      <w:proofErr w:type="spellStart"/>
      <w:r w:rsidRPr="008E6722">
        <w:rPr>
          <w:color w:val="4472C4" w:themeColor="accent1"/>
        </w:rPr>
        <w:t>tasks</w:t>
      </w:r>
      <w:proofErr w:type="spellEnd"/>
      <w:r>
        <w:rPr>
          <w:color w:val="4472C4" w:themeColor="accent1"/>
        </w:rPr>
        <w:t xml:space="preserve"> </w:t>
      </w:r>
      <w:proofErr w:type="spellStart"/>
      <w:r w:rsidRPr="008E6722">
        <w:rPr>
          <w:color w:val="4472C4" w:themeColor="accent1"/>
        </w:rPr>
        <w:t>to</w:t>
      </w:r>
      <w:proofErr w:type="spellEnd"/>
      <w:r w:rsidRPr="008E6722">
        <w:rPr>
          <w:color w:val="4472C4" w:themeColor="accent1"/>
        </w:rPr>
        <w:t xml:space="preserve"> </w:t>
      </w:r>
      <w:proofErr w:type="spellStart"/>
      <w:r w:rsidRPr="008E6722">
        <w:rPr>
          <w:color w:val="4472C4" w:themeColor="accent1"/>
        </w:rPr>
        <w:t>assign</w:t>
      </w:r>
      <w:proofErr w:type="spellEnd"/>
      <w:r w:rsidRPr="008E6722">
        <w:rPr>
          <w:color w:val="4472C4" w:themeColor="accent1"/>
        </w:rPr>
        <w:t xml:space="preserve"> </w:t>
      </w:r>
      <w:proofErr w:type="spellStart"/>
      <w:r w:rsidRPr="008E6722">
        <w:rPr>
          <w:color w:val="4472C4" w:themeColor="accent1"/>
        </w:rPr>
        <w:t>to</w:t>
      </w:r>
      <w:proofErr w:type="spellEnd"/>
      <w:r w:rsidRPr="008E6722">
        <w:rPr>
          <w:color w:val="4472C4" w:themeColor="accent1"/>
        </w:rPr>
        <w:t xml:space="preserve"> </w:t>
      </w:r>
      <w:proofErr w:type="spellStart"/>
      <w:r w:rsidRPr="008E6722">
        <w:rPr>
          <w:color w:val="4472C4" w:themeColor="accent1"/>
        </w:rPr>
        <w:t>dozens</w:t>
      </w:r>
      <w:proofErr w:type="spellEnd"/>
      <w:r w:rsidRPr="008E6722">
        <w:rPr>
          <w:color w:val="4472C4" w:themeColor="accent1"/>
        </w:rPr>
        <w:t xml:space="preserve"> </w:t>
      </w:r>
      <w:proofErr w:type="spellStart"/>
      <w:r w:rsidRPr="008E6722">
        <w:rPr>
          <w:color w:val="4472C4" w:themeColor="accent1"/>
        </w:rPr>
        <w:t>of</w:t>
      </w:r>
      <w:proofErr w:type="spellEnd"/>
      <w:r>
        <w:rPr>
          <w:color w:val="4472C4" w:themeColor="accent1"/>
        </w:rPr>
        <w:t xml:space="preserve"> </w:t>
      </w:r>
      <w:proofErr w:type="spellStart"/>
      <w:r w:rsidRPr="008E6722">
        <w:rPr>
          <w:color w:val="4472C4" w:themeColor="accent1"/>
        </w:rPr>
        <w:t>cores</w:t>
      </w:r>
      <w:proofErr w:type="spellEnd"/>
      <w:r w:rsidRPr="008E6722">
        <w:rPr>
          <w:color w:val="4472C4" w:themeColor="accent1"/>
        </w:rPr>
        <w:t>—</w:t>
      </w:r>
      <w:proofErr w:type="spellStart"/>
      <w:r w:rsidRPr="008E6722">
        <w:rPr>
          <w:color w:val="4472C4" w:themeColor="accent1"/>
        </w:rPr>
        <w:t>the</w:t>
      </w:r>
      <w:proofErr w:type="spellEnd"/>
      <w:r w:rsidRPr="008E6722">
        <w:rPr>
          <w:color w:val="4472C4" w:themeColor="accent1"/>
        </w:rPr>
        <w:t xml:space="preserve"> </w:t>
      </w:r>
      <w:proofErr w:type="spellStart"/>
      <w:r w:rsidRPr="008E6722">
        <w:rPr>
          <w:color w:val="4472C4" w:themeColor="accent1"/>
        </w:rPr>
        <w:t>only</w:t>
      </w:r>
      <w:proofErr w:type="spellEnd"/>
      <w:r w:rsidRPr="008E6722">
        <w:rPr>
          <w:color w:val="4472C4" w:themeColor="accent1"/>
        </w:rPr>
        <w:t xml:space="preserve"> </w:t>
      </w:r>
      <w:proofErr w:type="spellStart"/>
      <w:r w:rsidRPr="008E6722">
        <w:rPr>
          <w:color w:val="4472C4" w:themeColor="accent1"/>
        </w:rPr>
        <w:t>elements</w:t>
      </w:r>
      <w:proofErr w:type="spellEnd"/>
      <w:r w:rsidRPr="008E6722">
        <w:rPr>
          <w:color w:val="4472C4" w:themeColor="accent1"/>
        </w:rPr>
        <w:t xml:space="preserve"> </w:t>
      </w:r>
      <w:proofErr w:type="spellStart"/>
      <w:r w:rsidRPr="008E6722">
        <w:rPr>
          <w:color w:val="4472C4" w:themeColor="accent1"/>
        </w:rPr>
        <w:t>of</w:t>
      </w:r>
      <w:proofErr w:type="spellEnd"/>
      <w:r w:rsidRPr="008E6722">
        <w:rPr>
          <w:color w:val="4472C4" w:themeColor="accent1"/>
        </w:rPr>
        <w:t xml:space="preserve"> </w:t>
      </w:r>
      <w:proofErr w:type="spellStart"/>
      <w:r w:rsidRPr="008E6722">
        <w:rPr>
          <w:color w:val="4472C4" w:themeColor="accent1"/>
        </w:rPr>
        <w:t>which</w:t>
      </w:r>
      <w:proofErr w:type="spellEnd"/>
      <w:r>
        <w:rPr>
          <w:color w:val="4472C4" w:themeColor="accent1"/>
        </w:rPr>
        <w:t xml:space="preserve"> </w:t>
      </w:r>
      <w:proofErr w:type="spellStart"/>
      <w:r w:rsidRPr="008E6722">
        <w:rPr>
          <w:color w:val="4472C4" w:themeColor="accent1"/>
        </w:rPr>
        <w:t>there</w:t>
      </w:r>
      <w:proofErr w:type="spellEnd"/>
      <w:r w:rsidRPr="008E6722">
        <w:rPr>
          <w:color w:val="4472C4" w:themeColor="accent1"/>
        </w:rPr>
        <w:t xml:space="preserve"> </w:t>
      </w:r>
      <w:proofErr w:type="spellStart"/>
      <w:r w:rsidRPr="008E6722">
        <w:rPr>
          <w:color w:val="4472C4" w:themeColor="accent1"/>
        </w:rPr>
        <w:t>are</w:t>
      </w:r>
      <w:proofErr w:type="spellEnd"/>
      <w:r w:rsidRPr="008E6722">
        <w:rPr>
          <w:color w:val="4472C4" w:themeColor="accent1"/>
        </w:rPr>
        <w:t xml:space="preserve"> a </w:t>
      </w:r>
      <w:proofErr w:type="spellStart"/>
      <w:r w:rsidRPr="008E6722">
        <w:rPr>
          <w:color w:val="4472C4" w:themeColor="accent1"/>
        </w:rPr>
        <w:t>comparable</w:t>
      </w:r>
      <w:proofErr w:type="spellEnd"/>
      <w:r w:rsidRPr="008E6722">
        <w:rPr>
          <w:color w:val="4472C4" w:themeColor="accent1"/>
        </w:rPr>
        <w:t xml:space="preserve"> </w:t>
      </w:r>
      <w:proofErr w:type="spellStart"/>
      <w:r w:rsidRPr="008E6722">
        <w:rPr>
          <w:color w:val="4472C4" w:themeColor="accent1"/>
        </w:rPr>
        <w:t>number</w:t>
      </w:r>
      <w:proofErr w:type="spellEnd"/>
      <w:r w:rsidRPr="008E6722">
        <w:rPr>
          <w:color w:val="4472C4" w:themeColor="accent1"/>
        </w:rPr>
        <w:t xml:space="preserve"> </w:t>
      </w:r>
      <w:proofErr w:type="spellStart"/>
      <w:r w:rsidRPr="008E6722">
        <w:rPr>
          <w:color w:val="4472C4" w:themeColor="accent1"/>
        </w:rPr>
        <w:t>are</w:t>
      </w:r>
      <w:proofErr w:type="spellEnd"/>
      <w:r w:rsidRPr="008E6722">
        <w:rPr>
          <w:color w:val="4472C4" w:themeColor="accent1"/>
        </w:rPr>
        <w:t xml:space="preserve"> </w:t>
      </w:r>
      <w:proofErr w:type="spellStart"/>
      <w:r w:rsidRPr="008E6722">
        <w:rPr>
          <w:color w:val="4472C4" w:themeColor="accent1"/>
        </w:rPr>
        <w:t>data</w:t>
      </w:r>
      <w:proofErr w:type="spellEnd"/>
      <w:r>
        <w:rPr>
          <w:color w:val="4472C4" w:themeColor="accent1"/>
        </w:rPr>
        <w:t xml:space="preserve"> </w:t>
      </w:r>
      <w:proofErr w:type="spellStart"/>
      <w:r w:rsidRPr="008E6722">
        <w:rPr>
          <w:color w:val="4472C4" w:themeColor="accent1"/>
        </w:rPr>
        <w:t>elements</w:t>
      </w:r>
      <w:proofErr w:type="spellEnd"/>
      <w:r w:rsidRPr="008E6722">
        <w:rPr>
          <w:color w:val="4472C4" w:themeColor="accent1"/>
        </w:rPr>
        <w:t>—</w:t>
      </w:r>
      <w:proofErr w:type="spellStart"/>
      <w:r w:rsidRPr="008E6722">
        <w:rPr>
          <w:color w:val="4472C4" w:themeColor="accent1"/>
        </w:rPr>
        <w:t>the</w:t>
      </w:r>
      <w:proofErr w:type="spellEnd"/>
      <w:r>
        <w:rPr>
          <w:color w:val="4472C4" w:themeColor="accent1"/>
        </w:rPr>
        <w:t xml:space="preserve"> </w:t>
      </w:r>
      <w:proofErr w:type="spellStart"/>
      <w:r w:rsidRPr="008E6722">
        <w:rPr>
          <w:color w:val="4472C4" w:themeColor="accent1"/>
        </w:rPr>
        <w:t>data</w:t>
      </w:r>
      <w:proofErr w:type="spellEnd"/>
      <w:r w:rsidRPr="008E6722">
        <w:rPr>
          <w:color w:val="4472C4" w:themeColor="accent1"/>
        </w:rPr>
        <w:t xml:space="preserve">-parallel </w:t>
      </w:r>
      <w:proofErr w:type="spellStart"/>
      <w:r w:rsidRPr="008E6722">
        <w:rPr>
          <w:color w:val="4472C4" w:themeColor="accent1"/>
        </w:rPr>
        <w:t>approach</w:t>
      </w:r>
      <w:proofErr w:type="spellEnd"/>
      <w:r w:rsidRPr="008E6722">
        <w:rPr>
          <w:color w:val="4472C4" w:themeColor="accent1"/>
        </w:rPr>
        <w:t xml:space="preserve"> </w:t>
      </w:r>
      <w:proofErr w:type="spellStart"/>
      <w:r w:rsidRPr="008E6722">
        <w:rPr>
          <w:color w:val="4472C4" w:themeColor="accent1"/>
        </w:rPr>
        <w:t>is</w:t>
      </w:r>
      <w:proofErr w:type="spellEnd"/>
      <w:r w:rsidRPr="008E6722">
        <w:rPr>
          <w:color w:val="4472C4" w:themeColor="accent1"/>
        </w:rPr>
        <w:t xml:space="preserve"> </w:t>
      </w:r>
      <w:proofErr w:type="spellStart"/>
      <w:r w:rsidRPr="008E6722">
        <w:rPr>
          <w:color w:val="4472C4" w:themeColor="accent1"/>
        </w:rPr>
        <w:t>simply</w:t>
      </w:r>
      <w:proofErr w:type="spellEnd"/>
      <w:r w:rsidRPr="008E6722">
        <w:rPr>
          <w:color w:val="4472C4" w:themeColor="accent1"/>
        </w:rPr>
        <w:t xml:space="preserve"> </w:t>
      </w:r>
      <w:proofErr w:type="spellStart"/>
      <w:r w:rsidRPr="008E6722">
        <w:rPr>
          <w:color w:val="4472C4" w:themeColor="accent1"/>
        </w:rPr>
        <w:t>to</w:t>
      </w:r>
      <w:proofErr w:type="spellEnd"/>
      <w:r w:rsidRPr="008E6722">
        <w:rPr>
          <w:color w:val="4472C4" w:themeColor="accent1"/>
        </w:rPr>
        <w:t xml:space="preserve"> </w:t>
      </w:r>
      <w:proofErr w:type="spellStart"/>
      <w:r w:rsidRPr="008E6722">
        <w:rPr>
          <w:color w:val="4472C4" w:themeColor="accent1"/>
        </w:rPr>
        <w:t>assign</w:t>
      </w:r>
      <w:proofErr w:type="spellEnd"/>
      <w:r w:rsidRPr="008E6722">
        <w:rPr>
          <w:color w:val="4472C4" w:themeColor="accent1"/>
        </w:rPr>
        <w:t xml:space="preserve"> an individual</w:t>
      </w:r>
      <w:r>
        <w:rPr>
          <w:color w:val="4472C4" w:themeColor="accent1"/>
        </w:rPr>
        <w:t xml:space="preserve"> </w:t>
      </w:r>
      <w:proofErr w:type="spellStart"/>
      <w:r w:rsidRPr="008E6722">
        <w:rPr>
          <w:color w:val="4472C4" w:themeColor="accent1"/>
        </w:rPr>
        <w:t>data</w:t>
      </w:r>
      <w:proofErr w:type="spellEnd"/>
      <w:r w:rsidRPr="008E6722">
        <w:rPr>
          <w:color w:val="4472C4" w:themeColor="accent1"/>
        </w:rPr>
        <w:t xml:space="preserve"> </w:t>
      </w:r>
      <w:proofErr w:type="spellStart"/>
      <w:r w:rsidRPr="008E6722">
        <w:rPr>
          <w:color w:val="4472C4" w:themeColor="accent1"/>
        </w:rPr>
        <w:t>element</w:t>
      </w:r>
      <w:proofErr w:type="spellEnd"/>
      <w:r w:rsidRPr="008E6722">
        <w:rPr>
          <w:color w:val="4472C4" w:themeColor="accent1"/>
        </w:rPr>
        <w:t xml:space="preserve"> </w:t>
      </w:r>
      <w:proofErr w:type="spellStart"/>
      <w:r w:rsidRPr="008E6722">
        <w:rPr>
          <w:color w:val="4472C4" w:themeColor="accent1"/>
        </w:rPr>
        <w:t>to</w:t>
      </w:r>
      <w:proofErr w:type="spellEnd"/>
      <w:r w:rsidRPr="008E6722">
        <w:rPr>
          <w:color w:val="4472C4" w:themeColor="accent1"/>
        </w:rPr>
        <w:t xml:space="preserve"> a separate </w:t>
      </w:r>
      <w:proofErr w:type="spellStart"/>
      <w:r w:rsidRPr="008E6722">
        <w:rPr>
          <w:color w:val="4472C4" w:themeColor="accent1"/>
        </w:rPr>
        <w:t>logical</w:t>
      </w:r>
      <w:proofErr w:type="spellEnd"/>
      <w:r w:rsidRPr="008E6722">
        <w:rPr>
          <w:color w:val="4472C4" w:themeColor="accent1"/>
        </w:rPr>
        <w:t xml:space="preserve"> </w:t>
      </w:r>
      <w:proofErr w:type="spellStart"/>
      <w:r w:rsidRPr="008E6722">
        <w:rPr>
          <w:color w:val="4472C4" w:themeColor="accent1"/>
        </w:rPr>
        <w:t>core</w:t>
      </w:r>
      <w:proofErr w:type="spellEnd"/>
      <w:r w:rsidRPr="008E6722">
        <w:rPr>
          <w:color w:val="4472C4" w:themeColor="accent1"/>
        </w:rPr>
        <w:t xml:space="preserve"> </w:t>
      </w:r>
      <w:proofErr w:type="spellStart"/>
      <w:r w:rsidRPr="008E6722">
        <w:rPr>
          <w:color w:val="4472C4" w:themeColor="accent1"/>
        </w:rPr>
        <w:t>for</w:t>
      </w:r>
      <w:proofErr w:type="spellEnd"/>
      <w:r w:rsidRPr="008E6722">
        <w:rPr>
          <w:color w:val="4472C4" w:themeColor="accent1"/>
        </w:rPr>
        <w:t xml:space="preserve"> </w:t>
      </w:r>
      <w:proofErr w:type="spellStart"/>
      <w:r w:rsidRPr="008E6722">
        <w:rPr>
          <w:color w:val="4472C4" w:themeColor="accent1"/>
        </w:rPr>
        <w:t>processing</w:t>
      </w:r>
      <w:proofErr w:type="spellEnd"/>
      <w:r w:rsidRPr="008E6722">
        <w:rPr>
          <w:color w:val="4472C4" w:themeColor="accent1"/>
        </w:rPr>
        <w:t>.</w:t>
      </w:r>
      <w:r>
        <w:rPr>
          <w:color w:val="4472C4" w:themeColor="accent1"/>
        </w:rPr>
        <w:t xml:space="preserve"> </w:t>
      </w:r>
      <w:proofErr w:type="spellStart"/>
      <w:r w:rsidRPr="008E6722">
        <w:rPr>
          <w:color w:val="4472C4" w:themeColor="accent1"/>
        </w:rPr>
        <w:t>Instead</w:t>
      </w:r>
      <w:proofErr w:type="spellEnd"/>
      <w:r w:rsidRPr="008E6722">
        <w:rPr>
          <w:color w:val="4472C4" w:themeColor="accent1"/>
        </w:rPr>
        <w:t xml:space="preserve"> </w:t>
      </w:r>
      <w:proofErr w:type="spellStart"/>
      <w:r w:rsidRPr="008E6722">
        <w:rPr>
          <w:color w:val="4472C4" w:themeColor="accent1"/>
        </w:rPr>
        <w:t>of</w:t>
      </w:r>
      <w:proofErr w:type="spellEnd"/>
      <w:r w:rsidRPr="008E6722">
        <w:rPr>
          <w:color w:val="4472C4" w:themeColor="accent1"/>
        </w:rPr>
        <w:t xml:space="preserve"> </w:t>
      </w:r>
      <w:proofErr w:type="spellStart"/>
      <w:r w:rsidRPr="008E6722">
        <w:rPr>
          <w:color w:val="4472C4" w:themeColor="accent1"/>
        </w:rPr>
        <w:t>breaking</w:t>
      </w:r>
      <w:proofErr w:type="spellEnd"/>
      <w:r w:rsidRPr="008E6722">
        <w:rPr>
          <w:color w:val="4472C4" w:themeColor="accent1"/>
        </w:rPr>
        <w:t xml:space="preserve"> code down </w:t>
      </w:r>
      <w:proofErr w:type="spellStart"/>
      <w:r w:rsidRPr="008E6722">
        <w:rPr>
          <w:color w:val="4472C4" w:themeColor="accent1"/>
        </w:rPr>
        <w:t>by</w:t>
      </w:r>
      <w:proofErr w:type="spellEnd"/>
      <w:r w:rsidRPr="008E6722">
        <w:rPr>
          <w:color w:val="4472C4" w:themeColor="accent1"/>
        </w:rPr>
        <w:t xml:space="preserve"> </w:t>
      </w:r>
      <w:proofErr w:type="spellStart"/>
      <w:r w:rsidRPr="008E6722">
        <w:rPr>
          <w:color w:val="4472C4" w:themeColor="accent1"/>
        </w:rPr>
        <w:t>subsystems</w:t>
      </w:r>
      <w:proofErr w:type="spellEnd"/>
      <w:r w:rsidRPr="008E6722">
        <w:rPr>
          <w:color w:val="4472C4" w:themeColor="accent1"/>
        </w:rPr>
        <w:t xml:space="preserve">, </w:t>
      </w:r>
      <w:proofErr w:type="spellStart"/>
      <w:r w:rsidRPr="008E6722">
        <w:rPr>
          <w:color w:val="4472C4" w:themeColor="accent1"/>
        </w:rPr>
        <w:t>we</w:t>
      </w:r>
      <w:proofErr w:type="spellEnd"/>
      <w:r w:rsidRPr="008E6722">
        <w:rPr>
          <w:color w:val="4472C4" w:themeColor="accent1"/>
        </w:rPr>
        <w:t xml:space="preserve"> </w:t>
      </w:r>
      <w:proofErr w:type="spellStart"/>
      <w:r w:rsidRPr="008E6722">
        <w:rPr>
          <w:color w:val="4472C4" w:themeColor="accent1"/>
        </w:rPr>
        <w:t>look</w:t>
      </w:r>
      <w:proofErr w:type="spellEnd"/>
      <w:r>
        <w:rPr>
          <w:color w:val="4472C4" w:themeColor="accent1"/>
        </w:rPr>
        <w:t xml:space="preserve"> </w:t>
      </w:r>
      <w:proofErr w:type="spellStart"/>
      <w:r w:rsidRPr="008E6722">
        <w:rPr>
          <w:color w:val="4472C4" w:themeColor="accent1"/>
        </w:rPr>
        <w:t>for</w:t>
      </w:r>
      <w:proofErr w:type="spellEnd"/>
      <w:r w:rsidRPr="008E6722">
        <w:rPr>
          <w:color w:val="4472C4" w:themeColor="accent1"/>
        </w:rPr>
        <w:t xml:space="preserve"> </w:t>
      </w:r>
      <w:proofErr w:type="spellStart"/>
      <w:r w:rsidRPr="008E6722">
        <w:rPr>
          <w:color w:val="4472C4" w:themeColor="accent1"/>
        </w:rPr>
        <w:t>fine-grained</w:t>
      </w:r>
      <w:proofErr w:type="spellEnd"/>
      <w:r w:rsidRPr="008E6722">
        <w:rPr>
          <w:color w:val="4472C4" w:themeColor="accent1"/>
        </w:rPr>
        <w:t xml:space="preserve"> </w:t>
      </w:r>
      <w:proofErr w:type="spellStart"/>
      <w:r w:rsidRPr="008E6722">
        <w:rPr>
          <w:color w:val="4472C4" w:themeColor="accent1"/>
        </w:rPr>
        <w:t>inner</w:t>
      </w:r>
      <w:proofErr w:type="spellEnd"/>
      <w:r w:rsidRPr="008E6722">
        <w:rPr>
          <w:color w:val="4472C4" w:themeColor="accent1"/>
        </w:rPr>
        <w:t xml:space="preserve"> </w:t>
      </w:r>
      <w:proofErr w:type="spellStart"/>
      <w:r w:rsidRPr="008E6722">
        <w:rPr>
          <w:color w:val="4472C4" w:themeColor="accent1"/>
        </w:rPr>
        <w:t>loops</w:t>
      </w:r>
      <w:proofErr w:type="spellEnd"/>
      <w:r w:rsidRPr="008E6722">
        <w:rPr>
          <w:color w:val="4472C4" w:themeColor="accent1"/>
        </w:rPr>
        <w:t xml:space="preserve"> </w:t>
      </w:r>
      <w:proofErr w:type="spellStart"/>
      <w:r w:rsidRPr="008E6722">
        <w:rPr>
          <w:color w:val="4472C4" w:themeColor="accent1"/>
        </w:rPr>
        <w:t>within</w:t>
      </w:r>
      <w:proofErr w:type="spellEnd"/>
      <w:r w:rsidRPr="008E6722">
        <w:rPr>
          <w:color w:val="4472C4" w:themeColor="accent1"/>
        </w:rPr>
        <w:t xml:space="preserve"> </w:t>
      </w:r>
      <w:proofErr w:type="spellStart"/>
      <w:r w:rsidRPr="008E6722">
        <w:rPr>
          <w:color w:val="4472C4" w:themeColor="accent1"/>
        </w:rPr>
        <w:t>each</w:t>
      </w:r>
      <w:proofErr w:type="spellEnd"/>
      <w:r w:rsidRPr="008E6722">
        <w:rPr>
          <w:color w:val="4472C4" w:themeColor="accent1"/>
        </w:rPr>
        <w:t xml:space="preserve"> </w:t>
      </w:r>
      <w:proofErr w:type="spellStart"/>
      <w:r w:rsidRPr="008E6722">
        <w:rPr>
          <w:color w:val="4472C4" w:themeColor="accent1"/>
        </w:rPr>
        <w:t>subsystem</w:t>
      </w:r>
      <w:proofErr w:type="spellEnd"/>
      <w:r w:rsidRPr="008E6722">
        <w:rPr>
          <w:color w:val="4472C4" w:themeColor="accent1"/>
        </w:rPr>
        <w:t xml:space="preserve"> and</w:t>
      </w:r>
      <w:r>
        <w:rPr>
          <w:color w:val="4472C4" w:themeColor="accent1"/>
        </w:rPr>
        <w:t xml:space="preserve"> </w:t>
      </w:r>
      <w:proofErr w:type="spellStart"/>
      <w:r w:rsidRPr="008E6722">
        <w:rPr>
          <w:color w:val="4472C4" w:themeColor="accent1"/>
        </w:rPr>
        <w:t>parallelize</w:t>
      </w:r>
      <w:proofErr w:type="spellEnd"/>
      <w:r w:rsidRPr="008E6722">
        <w:rPr>
          <w:color w:val="4472C4" w:themeColor="accent1"/>
        </w:rPr>
        <w:t xml:space="preserve"> </w:t>
      </w:r>
      <w:proofErr w:type="spellStart"/>
      <w:r w:rsidRPr="008E6722">
        <w:rPr>
          <w:color w:val="4472C4" w:themeColor="accent1"/>
        </w:rPr>
        <w:t>those</w:t>
      </w:r>
      <w:proofErr w:type="spellEnd"/>
      <w:r w:rsidRPr="008E6722">
        <w:rPr>
          <w:color w:val="4472C4" w:themeColor="accent1"/>
        </w:rPr>
        <w:t>.</w:t>
      </w:r>
      <w:r>
        <w:rPr>
          <w:color w:val="4472C4" w:themeColor="accent1"/>
        </w:rPr>
        <w:t xml:space="preserve"> </w:t>
      </w:r>
      <w:proofErr w:type="spellStart"/>
      <w:r w:rsidRPr="008E6722">
        <w:rPr>
          <w:color w:val="4472C4" w:themeColor="accent1"/>
        </w:rPr>
        <w:t>For</w:t>
      </w:r>
      <w:proofErr w:type="spellEnd"/>
      <w:r w:rsidRPr="008E6722">
        <w:rPr>
          <w:color w:val="4472C4" w:themeColor="accent1"/>
        </w:rPr>
        <w:t xml:space="preserve"> </w:t>
      </w:r>
      <w:proofErr w:type="spellStart"/>
      <w:r w:rsidRPr="008E6722">
        <w:rPr>
          <w:color w:val="4472C4" w:themeColor="accent1"/>
        </w:rPr>
        <w:t>some</w:t>
      </w:r>
      <w:proofErr w:type="spellEnd"/>
      <w:r w:rsidRPr="008E6722">
        <w:rPr>
          <w:color w:val="4472C4" w:themeColor="accent1"/>
        </w:rPr>
        <w:t xml:space="preserve"> </w:t>
      </w:r>
      <w:proofErr w:type="spellStart"/>
      <w:r w:rsidRPr="008E6722">
        <w:rPr>
          <w:color w:val="4472C4" w:themeColor="accent1"/>
        </w:rPr>
        <w:t>tasks</w:t>
      </w:r>
      <w:proofErr w:type="spellEnd"/>
      <w:r w:rsidRPr="008E6722">
        <w:rPr>
          <w:color w:val="4472C4" w:themeColor="accent1"/>
        </w:rPr>
        <w:t xml:space="preserve">, </w:t>
      </w:r>
      <w:proofErr w:type="spellStart"/>
      <w:r w:rsidRPr="008E6722">
        <w:rPr>
          <w:color w:val="4472C4" w:themeColor="accent1"/>
        </w:rPr>
        <w:t>there</w:t>
      </w:r>
      <w:proofErr w:type="spellEnd"/>
      <w:r w:rsidRPr="008E6722">
        <w:rPr>
          <w:color w:val="4472C4" w:themeColor="accent1"/>
        </w:rPr>
        <w:t xml:space="preserve"> </w:t>
      </w:r>
      <w:proofErr w:type="spellStart"/>
      <w:r w:rsidRPr="008E6722">
        <w:rPr>
          <w:color w:val="4472C4" w:themeColor="accent1"/>
        </w:rPr>
        <w:t>may</w:t>
      </w:r>
      <w:proofErr w:type="spellEnd"/>
      <w:r w:rsidRPr="008E6722">
        <w:rPr>
          <w:color w:val="4472C4" w:themeColor="accent1"/>
        </w:rPr>
        <w:t xml:space="preserve"> </w:t>
      </w:r>
      <w:proofErr w:type="spellStart"/>
      <w:r w:rsidRPr="008E6722">
        <w:rPr>
          <w:color w:val="4472C4" w:themeColor="accent1"/>
        </w:rPr>
        <w:t>be</w:t>
      </w:r>
      <w:proofErr w:type="spellEnd"/>
      <w:r w:rsidRPr="008E6722">
        <w:rPr>
          <w:color w:val="4472C4" w:themeColor="accent1"/>
        </w:rPr>
        <w:t xml:space="preserve"> </w:t>
      </w:r>
      <w:proofErr w:type="spellStart"/>
      <w:r w:rsidRPr="008E6722">
        <w:rPr>
          <w:color w:val="4472C4" w:themeColor="accent1"/>
        </w:rPr>
        <w:t>thousands</w:t>
      </w:r>
      <w:proofErr w:type="spellEnd"/>
      <w:r w:rsidRPr="008E6722">
        <w:rPr>
          <w:color w:val="4472C4" w:themeColor="accent1"/>
        </w:rPr>
        <w:t xml:space="preserve"> </w:t>
      </w:r>
      <w:proofErr w:type="spellStart"/>
      <w:r w:rsidRPr="008E6722">
        <w:rPr>
          <w:color w:val="4472C4" w:themeColor="accent1"/>
        </w:rPr>
        <w:t>to</w:t>
      </w:r>
      <w:proofErr w:type="spellEnd"/>
      <w:r w:rsidRPr="008E6722">
        <w:rPr>
          <w:color w:val="4472C4" w:themeColor="accent1"/>
        </w:rPr>
        <w:t xml:space="preserve"> </w:t>
      </w:r>
      <w:proofErr w:type="spellStart"/>
      <w:r w:rsidRPr="008E6722">
        <w:rPr>
          <w:color w:val="4472C4" w:themeColor="accent1"/>
        </w:rPr>
        <w:t>millions</w:t>
      </w:r>
      <w:proofErr w:type="spellEnd"/>
      <w:r>
        <w:rPr>
          <w:color w:val="4472C4" w:themeColor="accent1"/>
        </w:rPr>
        <w:t xml:space="preserve"> </w:t>
      </w:r>
      <w:proofErr w:type="spellStart"/>
      <w:r w:rsidRPr="008E6722">
        <w:rPr>
          <w:color w:val="4472C4" w:themeColor="accent1"/>
        </w:rPr>
        <w:t>of</w:t>
      </w:r>
      <w:proofErr w:type="spellEnd"/>
      <w:r w:rsidRPr="008E6722">
        <w:rPr>
          <w:color w:val="4472C4" w:themeColor="accent1"/>
        </w:rPr>
        <w:t xml:space="preserve"> </w:t>
      </w:r>
      <w:proofErr w:type="spellStart"/>
      <w:r w:rsidRPr="008E6722">
        <w:rPr>
          <w:color w:val="4472C4" w:themeColor="accent1"/>
        </w:rPr>
        <w:t>data</w:t>
      </w:r>
      <w:proofErr w:type="spellEnd"/>
      <w:r w:rsidRPr="008E6722">
        <w:rPr>
          <w:color w:val="4472C4" w:themeColor="accent1"/>
        </w:rPr>
        <w:t xml:space="preserve"> </w:t>
      </w:r>
      <w:proofErr w:type="spellStart"/>
      <w:r w:rsidRPr="008E6722">
        <w:rPr>
          <w:color w:val="4472C4" w:themeColor="accent1"/>
        </w:rPr>
        <w:t>elements</w:t>
      </w:r>
      <w:proofErr w:type="spellEnd"/>
      <w:r w:rsidRPr="008E6722">
        <w:rPr>
          <w:color w:val="4472C4" w:themeColor="accent1"/>
        </w:rPr>
        <w:t xml:space="preserve">, </w:t>
      </w:r>
      <w:proofErr w:type="spellStart"/>
      <w:r w:rsidRPr="008E6722">
        <w:rPr>
          <w:color w:val="4472C4" w:themeColor="accent1"/>
        </w:rPr>
        <w:t>enabling</w:t>
      </w:r>
      <w:proofErr w:type="spellEnd"/>
      <w:r w:rsidRPr="008E6722">
        <w:rPr>
          <w:color w:val="4472C4" w:themeColor="accent1"/>
        </w:rPr>
        <w:t xml:space="preserve"> </w:t>
      </w:r>
      <w:proofErr w:type="spellStart"/>
      <w:r w:rsidRPr="008E6722">
        <w:rPr>
          <w:color w:val="4472C4" w:themeColor="accent1"/>
        </w:rPr>
        <w:t>assignment</w:t>
      </w:r>
      <w:proofErr w:type="spellEnd"/>
      <w:r w:rsidRPr="008E6722">
        <w:rPr>
          <w:color w:val="4472C4" w:themeColor="accent1"/>
        </w:rPr>
        <w:t xml:space="preserve"> </w:t>
      </w:r>
      <w:proofErr w:type="spellStart"/>
      <w:r w:rsidRPr="008E6722">
        <w:rPr>
          <w:color w:val="4472C4" w:themeColor="accent1"/>
        </w:rPr>
        <w:t>to</w:t>
      </w:r>
      <w:proofErr w:type="spellEnd"/>
      <w:r w:rsidRPr="008E6722">
        <w:rPr>
          <w:color w:val="4472C4" w:themeColor="accent1"/>
        </w:rPr>
        <w:t xml:space="preserve"> </w:t>
      </w:r>
      <w:proofErr w:type="spellStart"/>
      <w:r w:rsidRPr="008E6722">
        <w:rPr>
          <w:color w:val="4472C4" w:themeColor="accent1"/>
        </w:rPr>
        <w:t>thousands</w:t>
      </w:r>
      <w:proofErr w:type="spellEnd"/>
      <w:r w:rsidRPr="008E6722">
        <w:rPr>
          <w:color w:val="4472C4" w:themeColor="accent1"/>
        </w:rPr>
        <w:t xml:space="preserve"> </w:t>
      </w:r>
      <w:proofErr w:type="spellStart"/>
      <w:r w:rsidRPr="008E6722">
        <w:rPr>
          <w:color w:val="4472C4" w:themeColor="accent1"/>
        </w:rPr>
        <w:t>of</w:t>
      </w:r>
      <w:proofErr w:type="spellEnd"/>
      <w:r>
        <w:rPr>
          <w:color w:val="4472C4" w:themeColor="accent1"/>
        </w:rPr>
        <w:t xml:space="preserve"> </w:t>
      </w:r>
      <w:proofErr w:type="spellStart"/>
      <w:r w:rsidRPr="008E6722">
        <w:rPr>
          <w:color w:val="4472C4" w:themeColor="accent1"/>
        </w:rPr>
        <w:t>cores</w:t>
      </w:r>
      <w:proofErr w:type="spellEnd"/>
      <w:r w:rsidRPr="008E6722">
        <w:rPr>
          <w:color w:val="4472C4" w:themeColor="accent1"/>
        </w:rPr>
        <w:t>.</w:t>
      </w:r>
      <w:r w:rsidR="00D740A8">
        <w:rPr>
          <w:color w:val="4472C4" w:themeColor="accent1"/>
        </w:rPr>
        <w:t xml:space="preserve"> </w:t>
      </w:r>
      <w:sdt>
        <w:sdtPr>
          <w:rPr>
            <w:rFonts w:cs="Arial"/>
            <w:color w:val="4472C4"/>
          </w:rPr>
          <w:alias w:val="To edit, see citavi.com/edit"/>
          <w:tag w:val="CitaviPlaceholder#289e037a-f945-fbd5-5936-4c5df199045d"/>
          <w:id w:val="-1461414380"/>
        </w:sdtPr>
        <w:sdtContent>
          <w:r w:rsidR="00D740A8" w:rsidRPr="00D740A8">
            <w:rPr>
              <w:rFonts w:cs="Arial"/>
              <w:color w:val="4472C4"/>
            </w:rPr>
            <w:fldChar w:fldCharType="begin"/>
          </w:r>
          <w:r w:rsidR="00D740A8" w:rsidRPr="00D740A8">
            <w:rPr>
              <w:rFonts w:cs="Arial"/>
              <w:color w:val="4472C4"/>
            </w:rPr>
            <w:instrText>ADDIN CitaviPlaceholder{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}</w:instrText>
          </w:r>
          <w:r w:rsidR="00D740A8" w:rsidRPr="00D740A8">
            <w:rPr>
              <w:rFonts w:cs="Arial"/>
              <w:color w:val="4472C4"/>
            </w:rPr>
            <w:fldChar w:fldCharType="separate"/>
          </w:r>
          <w:r w:rsidR="00D740A8" w:rsidRPr="00D740A8">
            <w:rPr>
              <w:rFonts w:cs="Arial"/>
              <w:color w:val="4472C4"/>
            </w:rPr>
            <w:t>(Boyd, 2008)</w:t>
          </w:r>
          <w:r w:rsidR="00D740A8" w:rsidRPr="00D740A8">
            <w:rPr>
              <w:rFonts w:cs="Arial"/>
              <w:color w:val="4472C4"/>
            </w:rPr>
            <w:fldChar w:fldCharType="end"/>
          </w:r>
        </w:sdtContent>
      </w:sdt>
      <w:r w:rsidR="00D740A8">
        <w:rPr>
          <w:rFonts w:cs="Arial"/>
          <w:color w:val="4472C4"/>
        </w:rPr>
        <w:t xml:space="preserve"> </w:t>
      </w:r>
    </w:p>
    <w:p w14:paraId="2032A6E4" w14:textId="6EF4A0CA" w:rsidR="00D740A8" w:rsidRDefault="00D740A8" w:rsidP="008E6722">
      <w:pPr>
        <w:pStyle w:val="Textkrper"/>
        <w:rPr>
          <w:color w:val="FF0000"/>
        </w:rPr>
      </w:pPr>
      <w:proofErr w:type="spellStart"/>
      <w:r w:rsidRPr="00D740A8">
        <w:rPr>
          <w:color w:val="FF0000"/>
        </w:rPr>
        <w:t>Compute</w:t>
      </w:r>
      <w:proofErr w:type="spellEnd"/>
      <w:r w:rsidRPr="00D740A8">
        <w:rPr>
          <w:color w:val="FF0000"/>
        </w:rPr>
        <w:t xml:space="preserve"> </w:t>
      </w:r>
      <w:proofErr w:type="spellStart"/>
      <w:r w:rsidRPr="00D740A8">
        <w:rPr>
          <w:color w:val="FF0000"/>
        </w:rPr>
        <w:t>bound</w:t>
      </w:r>
      <w:proofErr w:type="spellEnd"/>
      <w:r w:rsidRPr="00D740A8">
        <w:rPr>
          <w:color w:val="FF0000"/>
        </w:rPr>
        <w:t xml:space="preserve"> and </w:t>
      </w:r>
      <w:proofErr w:type="spellStart"/>
      <w:r w:rsidRPr="00D740A8">
        <w:rPr>
          <w:color w:val="FF0000"/>
        </w:rPr>
        <w:t>memory</w:t>
      </w:r>
      <w:proofErr w:type="spellEnd"/>
      <w:r w:rsidRPr="00D740A8">
        <w:rPr>
          <w:color w:val="FF0000"/>
        </w:rPr>
        <w:t xml:space="preserve"> </w:t>
      </w:r>
      <w:proofErr w:type="spellStart"/>
      <w:r w:rsidRPr="00D740A8">
        <w:rPr>
          <w:color w:val="FF0000"/>
        </w:rPr>
        <w:t>bound</w:t>
      </w:r>
      <w:proofErr w:type="spellEnd"/>
      <w:r w:rsidRPr="00D740A8">
        <w:rPr>
          <w:color w:val="FF0000"/>
        </w:rPr>
        <w:t xml:space="preserve"> </w:t>
      </w:r>
    </w:p>
    <w:p w14:paraId="39C9473D" w14:textId="79BED1B0" w:rsidR="00D740A8" w:rsidRDefault="00D740A8" w:rsidP="008E6722">
      <w:pPr>
        <w:pStyle w:val="Textkrper"/>
        <w:rPr>
          <w:color w:val="FF0000"/>
        </w:rPr>
      </w:pPr>
    </w:p>
    <w:p w14:paraId="287F47AC" w14:textId="71185467" w:rsidR="00D740A8" w:rsidRPr="00D740A8" w:rsidRDefault="00D740A8" w:rsidP="008E6722">
      <w:pPr>
        <w:pStyle w:val="Textkrper"/>
        <w:rPr>
          <w:color w:val="4472C4" w:themeColor="accent1"/>
        </w:rPr>
      </w:pPr>
      <w:r w:rsidRPr="00D740A8">
        <w:rPr>
          <w:color w:val="4472C4" w:themeColor="accent1"/>
        </w:rPr>
        <w:t xml:space="preserve">The </w:t>
      </w:r>
      <w:proofErr w:type="spellStart"/>
      <w:r w:rsidRPr="00D740A8">
        <w:rPr>
          <w:color w:val="4472C4" w:themeColor="accent1"/>
        </w:rPr>
        <w:t>most</w:t>
      </w:r>
      <w:proofErr w:type="spellEnd"/>
      <w:r w:rsidRPr="00D740A8">
        <w:rPr>
          <w:color w:val="4472C4" w:themeColor="accent1"/>
        </w:rPr>
        <w:t xml:space="preserve"> </w:t>
      </w:r>
      <w:proofErr w:type="spellStart"/>
      <w:r w:rsidRPr="00D740A8">
        <w:rPr>
          <w:color w:val="4472C4" w:themeColor="accent1"/>
        </w:rPr>
        <w:t>important</w:t>
      </w:r>
      <w:proofErr w:type="spellEnd"/>
      <w:r w:rsidRPr="00D740A8">
        <w:rPr>
          <w:color w:val="4472C4" w:themeColor="accent1"/>
        </w:rPr>
        <w:t xml:space="preserve"> </w:t>
      </w:r>
      <w:proofErr w:type="spellStart"/>
      <w:r w:rsidRPr="00D740A8">
        <w:rPr>
          <w:color w:val="4472C4" w:themeColor="accent1"/>
        </w:rPr>
        <w:t>characteristic</w:t>
      </w:r>
      <w:proofErr w:type="spellEnd"/>
      <w:r w:rsidRPr="00D740A8">
        <w:rPr>
          <w:color w:val="4472C4" w:themeColor="accent1"/>
        </w:rPr>
        <w:t xml:space="preserve"> </w:t>
      </w:r>
      <w:proofErr w:type="spellStart"/>
      <w:r w:rsidRPr="00D740A8">
        <w:rPr>
          <w:color w:val="4472C4" w:themeColor="accent1"/>
        </w:rPr>
        <w:t>of</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GPU </w:t>
      </w:r>
      <w:proofErr w:type="spellStart"/>
      <w:r w:rsidRPr="00D740A8">
        <w:rPr>
          <w:color w:val="4472C4" w:themeColor="accent1"/>
        </w:rPr>
        <w:t>memory</w:t>
      </w:r>
      <w:proofErr w:type="spellEnd"/>
      <w:r w:rsidRPr="00D740A8">
        <w:rPr>
          <w:color w:val="4472C4" w:themeColor="accent1"/>
        </w:rPr>
        <w:t xml:space="preserve"> </w:t>
      </w:r>
      <w:proofErr w:type="spellStart"/>
      <w:r w:rsidRPr="00D740A8">
        <w:rPr>
          <w:color w:val="4472C4" w:themeColor="accent1"/>
        </w:rPr>
        <w:t>subsystem</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w:t>
      </w:r>
      <w:proofErr w:type="spellStart"/>
      <w:r w:rsidRPr="00D740A8">
        <w:rPr>
          <w:color w:val="4472C4" w:themeColor="accent1"/>
        </w:rPr>
        <w:t>architecture</w:t>
      </w:r>
      <w:proofErr w:type="spellEnd"/>
      <w:r w:rsidRPr="00D740A8">
        <w:rPr>
          <w:color w:val="4472C4" w:themeColor="accent1"/>
        </w:rPr>
        <w:t xml:space="preserve">. </w:t>
      </w:r>
      <w:proofErr w:type="spellStart"/>
      <w:r w:rsidRPr="00D740A8">
        <w:rPr>
          <w:color w:val="4472C4" w:themeColor="accent1"/>
        </w:rPr>
        <w:t>Unlike</w:t>
      </w:r>
      <w:proofErr w:type="spellEnd"/>
      <w:r w:rsidRPr="00D740A8">
        <w:rPr>
          <w:color w:val="4472C4" w:themeColor="accent1"/>
        </w:rPr>
        <w:t xml:space="preserve"> a CPU, </w:t>
      </w:r>
      <w:proofErr w:type="spellStart"/>
      <w:r w:rsidRPr="00D740A8">
        <w:rPr>
          <w:color w:val="4472C4" w:themeColor="accent1"/>
        </w:rPr>
        <w:t>the</w:t>
      </w:r>
      <w:proofErr w:type="spellEnd"/>
      <w:r w:rsidRPr="00D740A8">
        <w:rPr>
          <w:color w:val="4472C4" w:themeColor="accent1"/>
        </w:rPr>
        <w:t xml:space="preserve"> GPU </w:t>
      </w:r>
      <w:proofErr w:type="spellStart"/>
      <w:r w:rsidRPr="00D740A8">
        <w:rPr>
          <w:color w:val="4472C4" w:themeColor="accent1"/>
        </w:rPr>
        <w:t>has</w:t>
      </w:r>
      <w:proofErr w:type="spellEnd"/>
      <w:r w:rsidRPr="00D740A8">
        <w:rPr>
          <w:color w:val="4472C4" w:themeColor="accent1"/>
        </w:rPr>
        <w:t xml:space="preserve"> </w:t>
      </w:r>
      <w:proofErr w:type="spellStart"/>
      <w:r w:rsidRPr="00D740A8">
        <w:rPr>
          <w:color w:val="4472C4" w:themeColor="accent1"/>
        </w:rPr>
        <w:t>hardly</w:t>
      </w:r>
      <w:proofErr w:type="spellEnd"/>
      <w:r w:rsidRPr="00D740A8">
        <w:rPr>
          <w:color w:val="4472C4" w:themeColor="accent1"/>
        </w:rPr>
        <w:t xml:space="preserve"> </w:t>
      </w:r>
      <w:proofErr w:type="spellStart"/>
      <w:r w:rsidRPr="00D740A8">
        <w:rPr>
          <w:color w:val="4472C4" w:themeColor="accent1"/>
        </w:rPr>
        <w:t>any</w:t>
      </w:r>
      <w:proofErr w:type="spellEnd"/>
      <w:r w:rsidRPr="00D740A8">
        <w:rPr>
          <w:color w:val="4472C4" w:themeColor="accent1"/>
        </w:rPr>
        <w:t xml:space="preserve"> </w:t>
      </w:r>
      <w:proofErr w:type="spellStart"/>
      <w:r w:rsidRPr="00D740A8">
        <w:rPr>
          <w:color w:val="4472C4" w:themeColor="accent1"/>
        </w:rPr>
        <w:t>read</w:t>
      </w:r>
      <w:proofErr w:type="spellEnd"/>
      <w:r w:rsidRPr="00D740A8">
        <w:rPr>
          <w:color w:val="4472C4" w:themeColor="accent1"/>
        </w:rPr>
        <w:t>/</w:t>
      </w:r>
      <w:proofErr w:type="spellStart"/>
      <w:r w:rsidRPr="00D740A8">
        <w:rPr>
          <w:color w:val="4472C4" w:themeColor="accent1"/>
        </w:rPr>
        <w:t>write</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assumed</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so </w:t>
      </w:r>
      <w:proofErr w:type="spellStart"/>
      <w:r w:rsidRPr="00D740A8">
        <w:rPr>
          <w:color w:val="4472C4" w:themeColor="accent1"/>
        </w:rPr>
        <w:t>much</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will </w:t>
      </w:r>
      <w:proofErr w:type="spellStart"/>
      <w:r w:rsidRPr="00D740A8">
        <w:rPr>
          <w:color w:val="4472C4" w:themeColor="accent1"/>
        </w:rPr>
        <w:t>be</w:t>
      </w:r>
      <w:proofErr w:type="spellEnd"/>
      <w:r w:rsidRPr="00D740A8">
        <w:rPr>
          <w:color w:val="4472C4" w:themeColor="accent1"/>
        </w:rPr>
        <w:t xml:space="preserve"> </w:t>
      </w:r>
      <w:proofErr w:type="spellStart"/>
      <w:r w:rsidRPr="00D740A8">
        <w:rPr>
          <w:color w:val="4472C4" w:themeColor="accent1"/>
        </w:rPr>
        <w:t>streaming</w:t>
      </w:r>
      <w:proofErr w:type="spellEnd"/>
      <w:r w:rsidRPr="00D740A8">
        <w:rPr>
          <w:color w:val="4472C4" w:themeColor="accent1"/>
        </w:rPr>
        <w:t xml:space="preserve"> </w:t>
      </w:r>
      <w:proofErr w:type="spellStart"/>
      <w:r w:rsidRPr="00D740A8">
        <w:rPr>
          <w:color w:val="4472C4" w:themeColor="accent1"/>
        </w:rPr>
        <w:t>through</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processor</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will </w:t>
      </w:r>
      <w:proofErr w:type="spellStart"/>
      <w:r w:rsidRPr="00D740A8">
        <w:rPr>
          <w:color w:val="4472C4" w:themeColor="accent1"/>
        </w:rPr>
        <w:t>overflow</w:t>
      </w:r>
      <w:proofErr w:type="spellEnd"/>
      <w:r w:rsidRPr="00D740A8">
        <w:rPr>
          <w:color w:val="4472C4" w:themeColor="accent1"/>
        </w:rPr>
        <w:t xml:space="preserve"> just </w:t>
      </w:r>
      <w:proofErr w:type="spellStart"/>
      <w:r w:rsidRPr="00D740A8">
        <w:rPr>
          <w:color w:val="4472C4" w:themeColor="accent1"/>
        </w:rPr>
        <w:t>about</w:t>
      </w:r>
      <w:proofErr w:type="spellEnd"/>
      <w:r w:rsidRPr="00D740A8">
        <w:rPr>
          <w:color w:val="4472C4" w:themeColor="accent1"/>
        </w:rPr>
        <w:t xml:space="preserve"> </w:t>
      </w:r>
      <w:proofErr w:type="spellStart"/>
      <w:r w:rsidRPr="00D740A8">
        <w:rPr>
          <w:color w:val="4472C4" w:themeColor="accent1"/>
        </w:rPr>
        <w:t>any</w:t>
      </w:r>
      <w:proofErr w:type="spellEnd"/>
      <w:r w:rsidRPr="00D740A8">
        <w:rPr>
          <w:color w:val="4472C4" w:themeColor="accent1"/>
        </w:rPr>
        <w:t xml:space="preserve"> </w:t>
      </w:r>
      <w:proofErr w:type="spellStart"/>
      <w:r w:rsidRPr="00D740A8">
        <w:rPr>
          <w:color w:val="4472C4" w:themeColor="accent1"/>
        </w:rPr>
        <w:t>cache</w:t>
      </w:r>
      <w:proofErr w:type="spellEnd"/>
      <w:r w:rsidRPr="00D740A8">
        <w:rPr>
          <w:color w:val="4472C4" w:themeColor="accent1"/>
        </w:rPr>
        <w:t xml:space="preserve">. As a </w:t>
      </w:r>
      <w:proofErr w:type="spellStart"/>
      <w:r w:rsidRPr="00D740A8">
        <w:rPr>
          <w:color w:val="4472C4" w:themeColor="accent1"/>
        </w:rPr>
        <w:t>result</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only</w:t>
      </w:r>
      <w:proofErr w:type="spellEnd"/>
      <w:r w:rsidRPr="00D740A8">
        <w:rPr>
          <w:color w:val="4472C4" w:themeColor="accent1"/>
        </w:rPr>
        <w:t xml:space="preserve"> </w:t>
      </w:r>
      <w:proofErr w:type="spellStart"/>
      <w:r w:rsidRPr="00D740A8">
        <w:rPr>
          <w:color w:val="4472C4" w:themeColor="accent1"/>
        </w:rPr>
        <w:t>caches</w:t>
      </w:r>
      <w:proofErr w:type="spellEnd"/>
      <w:r w:rsidRPr="00D740A8">
        <w:rPr>
          <w:color w:val="4472C4" w:themeColor="accent1"/>
        </w:rPr>
        <w:t xml:space="preserve"> </w:t>
      </w:r>
      <w:proofErr w:type="spellStart"/>
      <w:r w:rsidRPr="00D740A8">
        <w:rPr>
          <w:color w:val="4472C4" w:themeColor="accent1"/>
        </w:rPr>
        <w:t>present</w:t>
      </w:r>
      <w:proofErr w:type="spellEnd"/>
      <w:r w:rsidRPr="00D740A8">
        <w:rPr>
          <w:color w:val="4472C4" w:themeColor="accent1"/>
        </w:rPr>
        <w:t xml:space="preserve"> </w:t>
      </w:r>
      <w:proofErr w:type="spellStart"/>
      <w:r w:rsidRPr="00D740A8">
        <w:rPr>
          <w:color w:val="4472C4" w:themeColor="accent1"/>
        </w:rPr>
        <w:t>are</w:t>
      </w:r>
      <w:proofErr w:type="spellEnd"/>
      <w:r w:rsidRPr="00D740A8">
        <w:rPr>
          <w:color w:val="4472C4" w:themeColor="accent1"/>
        </w:rPr>
        <w:t xml:space="preserve"> separate </w:t>
      </w:r>
      <w:proofErr w:type="spellStart"/>
      <w:r w:rsidRPr="00D740A8">
        <w:rPr>
          <w:color w:val="4472C4" w:themeColor="accent1"/>
        </w:rPr>
        <w:t>read-through</w:t>
      </w:r>
      <w:proofErr w:type="spellEnd"/>
      <w:r w:rsidRPr="00D740A8">
        <w:rPr>
          <w:color w:val="4472C4" w:themeColor="accent1"/>
        </w:rPr>
        <w:t xml:space="preserve"> and </w:t>
      </w:r>
      <w:proofErr w:type="spellStart"/>
      <w:r w:rsidRPr="00D740A8">
        <w:rPr>
          <w:color w:val="4472C4" w:themeColor="accent1"/>
        </w:rPr>
        <w:t>write-through</w:t>
      </w:r>
      <w:proofErr w:type="spellEnd"/>
      <w:r w:rsidRPr="00D740A8">
        <w:rPr>
          <w:color w:val="4472C4" w:themeColor="accent1"/>
        </w:rPr>
        <w:t xml:space="preserve"> </w:t>
      </w:r>
      <w:proofErr w:type="spellStart"/>
      <w:r w:rsidRPr="00D740A8">
        <w:rPr>
          <w:color w:val="4472C4" w:themeColor="accent1"/>
        </w:rPr>
        <w:t>buffers</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smooth out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w:t>
      </w:r>
      <w:proofErr w:type="spellStart"/>
      <w:r w:rsidRPr="00D740A8">
        <w:rPr>
          <w:color w:val="4472C4" w:themeColor="accent1"/>
        </w:rPr>
        <w:t>flow</w:t>
      </w:r>
      <w:proofErr w:type="spellEnd"/>
      <w:r w:rsidRPr="00D740A8">
        <w:rPr>
          <w:color w:val="4472C4" w:themeColor="accent1"/>
        </w:rPr>
        <w:t xml:space="preserve">. </w:t>
      </w:r>
      <w:proofErr w:type="spellStart"/>
      <w:r w:rsidRPr="00D740A8">
        <w:rPr>
          <w:color w:val="4472C4" w:themeColor="accent1"/>
        </w:rPr>
        <w:t>Therefore</w:t>
      </w:r>
      <w:proofErr w:type="spellEnd"/>
      <w:r w:rsidRPr="00D740A8">
        <w:rPr>
          <w:color w:val="4472C4" w:themeColor="accent1"/>
        </w:rPr>
        <w:t xml:space="preserve">, </w:t>
      </w:r>
      <w:proofErr w:type="spellStart"/>
      <w:r w:rsidRPr="00D740A8">
        <w:rPr>
          <w:color w:val="4472C4" w:themeColor="accent1"/>
        </w:rPr>
        <w:t>it</w:t>
      </w:r>
      <w:proofErr w:type="spellEnd"/>
      <w:r w:rsidRPr="00D740A8">
        <w:rPr>
          <w:color w:val="4472C4" w:themeColor="accent1"/>
        </w:rPr>
        <w:t xml:space="preserve"> </w:t>
      </w:r>
      <w:proofErr w:type="spellStart"/>
      <w:r w:rsidRPr="00D740A8">
        <w:rPr>
          <w:color w:val="4472C4" w:themeColor="accent1"/>
        </w:rPr>
        <w:t>is</w:t>
      </w:r>
      <w:proofErr w:type="spellEnd"/>
      <w:r w:rsidRPr="00D740A8">
        <w:rPr>
          <w:color w:val="4472C4" w:themeColor="accent1"/>
        </w:rPr>
        <w:t xml:space="preserve"> </w:t>
      </w:r>
      <w:proofErr w:type="spellStart"/>
      <w:r w:rsidRPr="00D740A8">
        <w:rPr>
          <w:color w:val="4472C4" w:themeColor="accent1"/>
        </w:rPr>
        <w:t>critical</w:t>
      </w:r>
      <w:proofErr w:type="spellEnd"/>
      <w:r w:rsidRPr="00D740A8">
        <w:rPr>
          <w:color w:val="4472C4" w:themeColor="accent1"/>
        </w:rPr>
        <w:t xml:space="preserve"> </w:t>
      </w:r>
      <w:proofErr w:type="spellStart"/>
      <w:r w:rsidRPr="00D740A8">
        <w:rPr>
          <w:color w:val="4472C4" w:themeColor="accent1"/>
        </w:rPr>
        <w:t>to</w:t>
      </w:r>
      <w:proofErr w:type="spellEnd"/>
      <w:r w:rsidRPr="00D740A8">
        <w:rPr>
          <w:color w:val="4472C4" w:themeColor="accent1"/>
        </w:rPr>
        <w:t xml:space="preserve"> </w:t>
      </w:r>
      <w:proofErr w:type="spellStart"/>
      <w:r w:rsidRPr="00D740A8">
        <w:rPr>
          <w:color w:val="4472C4" w:themeColor="accent1"/>
        </w:rPr>
        <w:t>select</w:t>
      </w:r>
      <w:proofErr w:type="spellEnd"/>
      <w:r w:rsidRPr="00D740A8">
        <w:rPr>
          <w:color w:val="4472C4" w:themeColor="accent1"/>
        </w:rPr>
        <w:t xml:space="preserve"> </w:t>
      </w:r>
      <w:proofErr w:type="spellStart"/>
      <w:r w:rsidRPr="00D740A8">
        <w:rPr>
          <w:color w:val="4472C4" w:themeColor="accent1"/>
        </w:rPr>
        <w:t>algorithms</w:t>
      </w:r>
      <w:proofErr w:type="spellEnd"/>
      <w:r w:rsidRPr="00D740A8">
        <w:rPr>
          <w:color w:val="4472C4" w:themeColor="accent1"/>
        </w:rPr>
        <w:t xml:space="preserve"> </w:t>
      </w:r>
      <w:proofErr w:type="spellStart"/>
      <w:r w:rsidRPr="00D740A8">
        <w:rPr>
          <w:color w:val="4472C4" w:themeColor="accent1"/>
        </w:rPr>
        <w:t>that</w:t>
      </w:r>
      <w:proofErr w:type="spellEnd"/>
      <w:r w:rsidRPr="00D740A8">
        <w:rPr>
          <w:color w:val="4472C4" w:themeColor="accent1"/>
        </w:rPr>
        <w:t xml:space="preserve"> do not </w:t>
      </w:r>
      <w:proofErr w:type="spellStart"/>
      <w:r w:rsidRPr="00D740A8">
        <w:rPr>
          <w:color w:val="4472C4" w:themeColor="accent1"/>
        </w:rPr>
        <w:t>rely</w:t>
      </w:r>
      <w:proofErr w:type="spellEnd"/>
      <w:r w:rsidRPr="00D740A8">
        <w:rPr>
          <w:color w:val="4472C4" w:themeColor="accent1"/>
        </w:rPr>
        <w:t xml:space="preserve"> on </w:t>
      </w:r>
      <w:proofErr w:type="spellStart"/>
      <w:r w:rsidRPr="00D740A8">
        <w:rPr>
          <w:color w:val="4472C4" w:themeColor="accent1"/>
        </w:rPr>
        <w:t>reuse</w:t>
      </w:r>
      <w:proofErr w:type="spellEnd"/>
      <w:r w:rsidRPr="00D740A8">
        <w:rPr>
          <w:color w:val="4472C4" w:themeColor="accent1"/>
        </w:rPr>
        <w:t xml:space="preserve"> </w:t>
      </w:r>
      <w:proofErr w:type="spellStart"/>
      <w:r w:rsidRPr="00D740A8">
        <w:rPr>
          <w:color w:val="4472C4" w:themeColor="accent1"/>
        </w:rPr>
        <w:t>of</w:t>
      </w:r>
      <w:proofErr w:type="spellEnd"/>
      <w:r w:rsidRPr="00D740A8">
        <w:rPr>
          <w:color w:val="4472C4" w:themeColor="accent1"/>
        </w:rPr>
        <w:t xml:space="preserve"> </w:t>
      </w:r>
      <w:proofErr w:type="spellStart"/>
      <w:r w:rsidRPr="00D740A8">
        <w:rPr>
          <w:color w:val="4472C4" w:themeColor="accent1"/>
        </w:rPr>
        <w:t>data</w:t>
      </w:r>
      <w:proofErr w:type="spellEnd"/>
      <w:r w:rsidRPr="00D740A8">
        <w:rPr>
          <w:color w:val="4472C4" w:themeColor="accent1"/>
        </w:rPr>
        <w:t xml:space="preserve"> at </w:t>
      </w:r>
      <w:proofErr w:type="spellStart"/>
      <w:r w:rsidRPr="00D740A8">
        <w:rPr>
          <w:color w:val="4472C4" w:themeColor="accent1"/>
        </w:rPr>
        <w:t>scales</w:t>
      </w:r>
      <w:proofErr w:type="spellEnd"/>
      <w:r w:rsidRPr="00D740A8">
        <w:rPr>
          <w:color w:val="4472C4" w:themeColor="accent1"/>
        </w:rPr>
        <w:t xml:space="preserve"> larger </w:t>
      </w:r>
      <w:proofErr w:type="spellStart"/>
      <w:r w:rsidRPr="00D740A8">
        <w:rPr>
          <w:color w:val="4472C4" w:themeColor="accent1"/>
        </w:rPr>
        <w:t>than</w:t>
      </w:r>
      <w:proofErr w:type="spellEnd"/>
      <w:r w:rsidRPr="00D740A8">
        <w:rPr>
          <w:color w:val="4472C4" w:themeColor="accent1"/>
        </w:rPr>
        <w:t xml:space="preserve"> </w:t>
      </w:r>
      <w:proofErr w:type="spellStart"/>
      <w:r w:rsidRPr="00D740A8">
        <w:rPr>
          <w:color w:val="4472C4" w:themeColor="accent1"/>
        </w:rPr>
        <w:t>the</w:t>
      </w:r>
      <w:proofErr w:type="spellEnd"/>
      <w:r w:rsidRPr="00D740A8">
        <w:rPr>
          <w:color w:val="4472C4" w:themeColor="accent1"/>
        </w:rPr>
        <w:t xml:space="preserve"> </w:t>
      </w:r>
      <w:proofErr w:type="spellStart"/>
      <w:r w:rsidRPr="00D740A8">
        <w:rPr>
          <w:color w:val="4472C4" w:themeColor="accent1"/>
        </w:rPr>
        <w:t>few</w:t>
      </w:r>
      <w:proofErr w:type="spellEnd"/>
      <w:r w:rsidRPr="00D740A8">
        <w:rPr>
          <w:color w:val="4472C4" w:themeColor="accent1"/>
        </w:rPr>
        <w:t xml:space="preserve"> </w:t>
      </w:r>
      <w:proofErr w:type="spellStart"/>
      <w:r w:rsidRPr="00D740A8">
        <w:rPr>
          <w:color w:val="4472C4" w:themeColor="accent1"/>
        </w:rPr>
        <w:t>local</w:t>
      </w:r>
      <w:proofErr w:type="spellEnd"/>
      <w:r w:rsidRPr="00D740A8">
        <w:rPr>
          <w:color w:val="4472C4" w:themeColor="accent1"/>
        </w:rPr>
        <w:t xml:space="preserve"> </w:t>
      </w:r>
      <w:proofErr w:type="spellStart"/>
      <w:r w:rsidRPr="00D740A8">
        <w:rPr>
          <w:color w:val="4472C4" w:themeColor="accent1"/>
        </w:rPr>
        <w:t>registers</w:t>
      </w:r>
      <w:proofErr w:type="spellEnd"/>
      <w:r w:rsidRPr="00D740A8">
        <w:rPr>
          <w:color w:val="4472C4" w:themeColor="accent1"/>
        </w:rPr>
        <w:t xml:space="preserve"> </w:t>
      </w:r>
      <w:proofErr w:type="spellStart"/>
      <w:r w:rsidRPr="00D740A8">
        <w:rPr>
          <w:color w:val="4472C4" w:themeColor="accent1"/>
        </w:rPr>
        <w:t>available</w:t>
      </w:r>
      <w:proofErr w:type="spellEnd"/>
      <w:r w:rsidRPr="00D740A8">
        <w:rPr>
          <w:color w:val="4472C4" w:themeColor="accent1"/>
        </w:rPr>
        <w:t>.</w:t>
      </w:r>
    </w:p>
    <w:p w14:paraId="7BE7E455" w14:textId="5E1A0195" w:rsidR="007F2807" w:rsidRPr="007F2807" w:rsidRDefault="007F2807" w:rsidP="00C640CF">
      <w:pPr>
        <w:pStyle w:val="Textkrper"/>
        <w:rPr>
          <w:color w:val="000000" w:themeColor="text1"/>
        </w:rPr>
      </w:pPr>
    </w:p>
    <w:p w14:paraId="442A4468" w14:textId="2CF492F7" w:rsidR="00C640CF" w:rsidRDefault="007F2807" w:rsidP="007F2807">
      <w:pPr>
        <w:pStyle w:val="berschrift3"/>
      </w:pPr>
      <w:r>
        <w:t xml:space="preserve">Parallel STL </w:t>
      </w:r>
    </w:p>
    <w:p w14:paraId="3DB6CA67" w14:textId="0EE53017" w:rsidR="007F2807" w:rsidRDefault="007F2807" w:rsidP="007F2807">
      <w:pPr>
        <w:pStyle w:val="berschrift4"/>
      </w:pPr>
      <w:r>
        <w:t xml:space="preserve">Standard </w:t>
      </w:r>
      <w:proofErr w:type="spellStart"/>
      <w:r>
        <w:t>Algorithms</w:t>
      </w:r>
      <w:proofErr w:type="spellEnd"/>
    </w:p>
    <w:p w14:paraId="09729636" w14:textId="734A9462" w:rsidR="007F2807" w:rsidRDefault="007F2807" w:rsidP="007F2807">
      <w:pPr>
        <w:pStyle w:val="berschrift4"/>
      </w:pPr>
      <w:proofErr w:type="spellStart"/>
      <w:r>
        <w:t>Execution</w:t>
      </w:r>
      <w:proofErr w:type="spellEnd"/>
      <w:r>
        <w:t xml:space="preserve"> </w:t>
      </w:r>
      <w:proofErr w:type="spellStart"/>
      <w:r>
        <w:t>Policies</w:t>
      </w:r>
      <w:proofErr w:type="spellEnd"/>
    </w:p>
    <w:p w14:paraId="0F2B69EB" w14:textId="75ACCBB3" w:rsidR="00F56D64" w:rsidRDefault="00F56D64" w:rsidP="00F56D64">
      <w:pPr>
        <w:pStyle w:val="berschrift4"/>
      </w:pPr>
      <w:r>
        <w:t xml:space="preserve">Typische </w:t>
      </w:r>
      <w:proofErr w:type="spellStart"/>
      <w:r>
        <w:t>anwendung</w:t>
      </w:r>
      <w:proofErr w:type="spellEnd"/>
      <w:r>
        <w:t xml:space="preserve"> von Parallelem Code</w:t>
      </w:r>
    </w:p>
    <w:p w14:paraId="58280BFE" w14:textId="040BAE22" w:rsidR="00F56D64" w:rsidRPr="00F56D64" w:rsidRDefault="00F56D64" w:rsidP="00F56D64">
      <w:pPr>
        <w:pStyle w:val="Textkrper"/>
        <w:ind w:left="1"/>
        <w:rPr>
          <w:color w:val="FF0000"/>
        </w:rPr>
      </w:pPr>
      <w:r>
        <w:rPr>
          <w:color w:val="FF0000"/>
        </w:rPr>
        <w:lastRenderedPageBreak/>
        <w:t xml:space="preserve">Stencil </w:t>
      </w:r>
      <w:proofErr w:type="spellStart"/>
      <w:r>
        <w:rPr>
          <w:color w:val="FF0000"/>
        </w:rPr>
        <w:t>operations</w:t>
      </w:r>
      <w:proofErr w:type="spellEnd"/>
      <w:r>
        <w:rPr>
          <w:color w:val="FF0000"/>
        </w:rPr>
        <w:t xml:space="preserve">, Bildverarbeitung, </w:t>
      </w:r>
    </w:p>
    <w:p w14:paraId="619E4013" w14:textId="142856E0" w:rsidR="004A3FA1" w:rsidRDefault="00C640CF" w:rsidP="00183580">
      <w:pPr>
        <w:pStyle w:val="berschrift2"/>
      </w:pPr>
      <w:r>
        <w:t>(</w:t>
      </w:r>
      <w:r w:rsidR="004A3FA1">
        <w:t xml:space="preserve">GPU und Nvidia </w:t>
      </w:r>
      <w:proofErr w:type="gramStart"/>
      <w:r w:rsidR="004A3FA1">
        <w:t>HPC</w:t>
      </w:r>
      <w:r>
        <w:t>)(</w:t>
      </w:r>
      <w:proofErr w:type="gramEnd"/>
      <w:r>
        <w:t>Heterogene Systeme)</w:t>
      </w:r>
    </w:p>
    <w:p w14:paraId="05B621B7" w14:textId="2093070E" w:rsidR="00C67EE8" w:rsidRDefault="00C67EE8" w:rsidP="00E7240D">
      <w:pPr>
        <w:pStyle w:val="berschrift3"/>
        <w:numPr>
          <w:ilvl w:val="1"/>
          <w:numId w:val="11"/>
        </w:numPr>
      </w:pPr>
      <w:r>
        <w:t>GPU</w:t>
      </w:r>
    </w:p>
    <w:p w14:paraId="0ECF31A0" w14:textId="325C3EB7" w:rsidR="00D753D8" w:rsidRPr="00D753D8" w:rsidRDefault="00D753D8" w:rsidP="00B23D3A">
      <w:pPr>
        <w:pStyle w:val="berschrift4"/>
      </w:pPr>
      <w:r>
        <w:t>Hardware</w:t>
      </w:r>
      <w:r w:rsidR="00FB0C17">
        <w:t>a</w:t>
      </w:r>
      <w:r>
        <w:t>rchitektur</w:t>
      </w:r>
    </w:p>
    <w:p w14:paraId="6FFB69A6" w14:textId="34BB3A9D" w:rsidR="00FB0C17" w:rsidRDefault="00B57D4F" w:rsidP="00FB0C17">
      <w:pPr>
        <w:pStyle w:val="Textkrper"/>
        <w:rPr>
          <w:rFonts w:cs="Arial"/>
          <w:color w:val="000000"/>
        </w:rPr>
      </w:pPr>
      <w:r>
        <w:rPr>
          <w:rFonts w:cs="Arial"/>
          <w:color w:val="000000"/>
        </w:rPr>
        <w:t>Eine CPU ist so entworfen, dass sie eine Sequenz von Operationen so schnell wie möglich ausführen kann. Dahingegen ist die GPU darauf ausgelegt tausende von Operationen gleichzeitig auszuführen.</w:t>
      </w:r>
      <w:r w:rsidR="00FB0C17">
        <w:rPr>
          <w:rFonts w:cs="Arial"/>
          <w:color w:val="000000"/>
        </w:rPr>
        <w:t xml:space="preserve"> Deshalb unterscheidet sich die Hardwarearchitektur der GPU von der einer CPU.</w:t>
      </w:r>
      <w:sdt>
        <w:sdtPr>
          <w:rPr>
            <w:rFonts w:cs="Arial"/>
            <w:color w:val="000000"/>
          </w:rPr>
          <w:alias w:val="To edit, see citavi.com/edit"/>
          <w:tag w:val="CitaviPlaceholder#92f1add6-f16e-ac5b-85b9-7932a7f8a105"/>
          <w:id w:val="417607369"/>
        </w:sdtPr>
        <w:sdtEndPr/>
        <w:sdtContent>
          <w:r w:rsidR="00B91E50" w:rsidRPr="00B91E50">
            <w:rPr>
              <w:rFonts w:cs="Arial"/>
              <w:color w:val="000000"/>
            </w:rPr>
            <w:fldChar w:fldCharType="begin"/>
          </w:r>
          <w:r w:rsidR="00B91E50" w:rsidRPr="00B91E50">
            <w:rPr>
              <w:rFonts w:cs="Arial"/>
              <w:color w:val="000000"/>
            </w:rPr>
            <w:instrText>ADDIN CitaviPlaceholder{eyJFbnRyaWVzIjpbeyJJZCI6ImIxMDY1YWM2LTZjNDEtNGMyNy0zYjIxLTQzOWZkM2NiZjJkN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CwiU3RvcnlUeXBlIjoxLCJJZCI6IjkyZjFhZGQ2LWYxNmUtYWM1Yi04NWI5LTc5MzJhN2Y4YTEwNSIsIlRhZyI6IkNpdGF2aVBsYWNlaG9sZGVyIzkyZjFhZGQ2LWYxNmUtYWM1Yi04NWI5LTc5MzJhN2Y4YTEwNSIsIlRleHQiOiIoUHJvZ3JhbW1pbmcgR3VpZGUgOiBDVURBIFRvb2xraXQgRG9jdW1lbnRhdGlvbiwgMjAyMikiLCJQYWdlSW5QdWJsaWNhdGlvbiI6MSwiUmVmZXJlbmNlSWRzIjpbImIwNGFmNTA2LTI4OTEtNDFiMS05N2E4LTIzNTc0MzQ3YWUzMiJdLCJQYXJhZ3JhcGhSYW5nZVN0YXJ0IjoxOH0=}</w:instrText>
          </w:r>
          <w:r w:rsidR="00B91E50" w:rsidRPr="00B91E50">
            <w:rPr>
              <w:rFonts w:cs="Arial"/>
              <w:color w:val="000000"/>
            </w:rPr>
            <w:fldChar w:fldCharType="separate"/>
          </w:r>
          <w:r w:rsidR="00B91E50" w:rsidRPr="00B91E50">
            <w:rPr>
              <w:rFonts w:cs="Arial"/>
              <w:color w:val="000000"/>
            </w:rPr>
            <w:t>(</w:t>
          </w:r>
          <w:proofErr w:type="spellStart"/>
          <w:r w:rsidR="00B91E50" w:rsidRPr="00B91E50">
            <w:rPr>
              <w:rFonts w:cs="Arial"/>
              <w:color w:val="000000"/>
            </w:rPr>
            <w:t>Programming</w:t>
          </w:r>
          <w:proofErr w:type="spellEnd"/>
          <w:r w:rsidR="00B91E50" w:rsidRPr="00B91E50">
            <w:rPr>
              <w:rFonts w:cs="Arial"/>
              <w:color w:val="000000"/>
            </w:rPr>
            <w:t xml:space="preserve"> Guide : CUDA Toolkit </w:t>
          </w:r>
          <w:proofErr w:type="spellStart"/>
          <w:r w:rsidR="00B91E50" w:rsidRPr="00B91E50">
            <w:rPr>
              <w:rFonts w:cs="Arial"/>
              <w:color w:val="000000"/>
            </w:rPr>
            <w:t>Documentation</w:t>
          </w:r>
          <w:proofErr w:type="spellEnd"/>
          <w:r w:rsidR="00B91E50" w:rsidRPr="00B91E50">
            <w:rPr>
              <w:rFonts w:cs="Arial"/>
              <w:color w:val="000000"/>
            </w:rPr>
            <w:t>, 2022)</w:t>
          </w:r>
          <w:r w:rsidR="00B91E50" w:rsidRPr="00B91E50">
            <w:rPr>
              <w:rFonts w:cs="Arial"/>
              <w:color w:val="000000"/>
            </w:rPr>
            <w:fldChar w:fldCharType="end"/>
          </w:r>
        </w:sdtContent>
      </w:sdt>
      <w:r w:rsidR="00FB0C17">
        <w:rPr>
          <w:rFonts w:cs="Arial"/>
          <w:color w:val="000000"/>
        </w:rPr>
        <w:t xml:space="preserve">  </w:t>
      </w:r>
    </w:p>
    <w:p w14:paraId="5990AA88" w14:textId="0A8A45D8" w:rsidR="00FB0C17" w:rsidRDefault="00FB0C17" w:rsidP="00FB0C17">
      <w:pPr>
        <w:pStyle w:val="Textkrper"/>
        <w:rPr>
          <w:rFonts w:cs="Arial"/>
          <w:color w:val="000000"/>
        </w:rPr>
      </w:pPr>
      <w:r>
        <w:t>Die Grundarchitektur einer GPU unterscheidet von der einer CPU in mehreren Aspekten. Während eine CPU aus einer Handvoll von komplexen Kernen besteht, ist eine GPU mit hunderten einfacheren Kernen ausgestattet. Diese Kerne besitzen jeweils tausende parallel laufende Hardware Threads.</w:t>
      </w:r>
      <w:sdt>
        <w:sdtPr>
          <w:rPr>
            <w:rFonts w:cs="Arial"/>
            <w:color w:val="000000"/>
          </w:rPr>
          <w:alias w:val="To edit, see citavi.com/edit"/>
          <w:tag w:val="CitaviPlaceholder#5b0ba604-141e-7999-5829-f4fcb187474a"/>
          <w:id w:val="126136419"/>
        </w:sdtPr>
        <w:sdtEndPr/>
        <w:sdtContent>
          <w:r w:rsidR="00B91E50" w:rsidRPr="00B91E50">
            <w:rPr>
              <w:rFonts w:cs="Arial"/>
              <w:color w:val="000000"/>
            </w:rPr>
            <w:fldChar w:fldCharType="begin"/>
          </w:r>
          <w:r w:rsidR="00B91E50" w:rsidRPr="00B91E50">
            <w:rPr>
              <w:rFonts w:cs="Arial"/>
              <w:color w:val="000000"/>
            </w:rPr>
            <w:instrText>ADDIN CitaviPlaceholder{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}</w:instrText>
          </w:r>
          <w:r w:rsidR="00B91E50" w:rsidRPr="00B91E50">
            <w:rPr>
              <w:rFonts w:cs="Arial"/>
              <w:color w:val="000000"/>
            </w:rPr>
            <w:fldChar w:fldCharType="separate"/>
          </w:r>
          <w:r w:rsidR="00B91E50" w:rsidRPr="00B91E50">
            <w:rPr>
              <w:rFonts w:cs="Arial"/>
              <w:color w:val="000000"/>
            </w:rPr>
            <w:t>(</w:t>
          </w:r>
          <w:proofErr w:type="spellStart"/>
          <w:r w:rsidR="00B91E50" w:rsidRPr="00B91E50">
            <w:rPr>
              <w:rFonts w:cs="Arial"/>
              <w:color w:val="000000"/>
            </w:rPr>
            <w:t>Brodtkorb</w:t>
          </w:r>
          <w:proofErr w:type="spellEnd"/>
          <w:r w:rsidR="00B91E50" w:rsidRPr="00B91E50">
            <w:rPr>
              <w:rFonts w:cs="Arial"/>
              <w:color w:val="000000"/>
            </w:rPr>
            <w:t xml:space="preserve"> et al., 2013, 2013)</w:t>
          </w:r>
          <w:r w:rsidR="00B91E50" w:rsidRPr="00B91E50">
            <w:rPr>
              <w:rFonts w:cs="Arial"/>
              <w:color w:val="000000"/>
            </w:rPr>
            <w:fldChar w:fldCharType="end"/>
          </w:r>
        </w:sdtContent>
      </w:sdt>
      <w:r w:rsidR="006C4D1C">
        <w:rPr>
          <w:rFonts w:cs="Arial"/>
          <w:color w:val="000000"/>
        </w:rPr>
        <w:t xml:space="preserve"> Abbildung 1 veranschaulicht den Aufbauunterschied.</w:t>
      </w:r>
    </w:p>
    <w:p w14:paraId="35A3F86C" w14:textId="77777777" w:rsidR="006C4D1C" w:rsidRDefault="006C4D1C" w:rsidP="00FB0C17">
      <w:pPr>
        <w:pStyle w:val="Textkrper"/>
        <w:rPr>
          <w:rFonts w:cs="Arial"/>
          <w:color w:val="000000"/>
        </w:rPr>
      </w:pPr>
    </w:p>
    <w:p w14:paraId="45364121" w14:textId="77777777" w:rsidR="006C4D1C" w:rsidRDefault="006C4D1C" w:rsidP="006C4D1C">
      <w:pPr>
        <w:pStyle w:val="Textkrper"/>
        <w:keepNext/>
        <w:jc w:val="center"/>
      </w:pPr>
      <w:r>
        <w:rPr>
          <w:rFonts w:cs="Arial"/>
          <w:noProof/>
          <w:color w:val="000000"/>
        </w:rPr>
        <w:drawing>
          <wp:inline distT="0" distB="0" distL="0" distR="0" wp14:anchorId="34C83560" wp14:editId="62F4B8A5">
            <wp:extent cx="4191000" cy="2016376"/>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3434" cy="2027169"/>
                    </a:xfrm>
                    <a:prstGeom prst="rect">
                      <a:avLst/>
                    </a:prstGeom>
                    <a:noFill/>
                    <a:ln>
                      <a:noFill/>
                    </a:ln>
                  </pic:spPr>
                </pic:pic>
              </a:graphicData>
            </a:graphic>
          </wp:inline>
        </w:drawing>
      </w:r>
    </w:p>
    <w:p w14:paraId="1F3EF81D" w14:textId="078F3DE4" w:rsidR="00D10E9C" w:rsidRDefault="006C4D1C" w:rsidP="00C25E26">
      <w:pPr>
        <w:pStyle w:val="Beschriftung"/>
        <w:jc w:val="left"/>
      </w:pPr>
      <w:r>
        <w:t xml:space="preserve">Abbildung </w:t>
      </w:r>
      <w:fldSimple w:instr=" SEQ Abbildung \* ARABIC ">
        <w:r w:rsidR="002A66F2">
          <w:rPr>
            <w:noProof/>
          </w:rPr>
          <w:t>1</w:t>
        </w:r>
      </w:fldSimple>
      <w:r>
        <w:t>.</w:t>
      </w:r>
      <w:r w:rsidR="00C25E26">
        <w:t xml:space="preserve"> </w:t>
      </w:r>
      <w:r>
        <w:t xml:space="preserve">Die GPU dediziert mehr Kerne für die Datenverarbeitung. </w:t>
      </w:r>
      <w:sdt>
        <w:sdtPr>
          <w:rPr>
            <w:rFonts w:cs="Arial"/>
            <w:color w:val="000000"/>
          </w:rPr>
          <w:alias w:val="To edit, see citavi.com/edit"/>
          <w:tag w:val="CitaviPlaceholder#8c9d6631-bd5f-f5aa-50da-9b5c9ac86144"/>
          <w:id w:val="-734165700"/>
        </w:sdtPr>
        <w:sdtEndPr/>
        <w:sdtContent>
          <w:r w:rsidR="00B91E50" w:rsidRPr="00B91E50">
            <w:rPr>
              <w:rFonts w:cs="Arial"/>
              <w:color w:val="000000"/>
            </w:rPr>
            <w:fldChar w:fldCharType="begin"/>
          </w:r>
          <w:r w:rsidR="00B91E50" w:rsidRPr="00B91E50">
            <w:rPr>
              <w:rFonts w:cs="Arial"/>
              <w:color w:val="000000"/>
            </w:rPr>
            <w:instrText>ADDIN CitaviPlaceholder{eyJFbnRyaWVzIjpbeyJJZCI6IjZkN2QwMDRjLTNmYzItYzJiMy03M2ZiLTQxM2ZmMGI4ZWM5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iwiU3RvcnlUeXBlIjoxLCJJZCI6IjhjOWQ2NjMxLWJkNWYtZjVhYS01MGRhLTliNWM5YWM4NjE0NCIsIlRhZyI6IkNpdGF2aVBsYWNlaG9sZGVyIzhjOWQ2NjMxLWJkNWYtZjVhYS01MGRhLTliNWM5YWM4NjE0NCIsIlRleHQiOiIoUHJvZ3JhbW1pbmcgR3VpZGUgOiBDVURBIFRvb2xraXQgRG9jdW1lbnRhdGlvbiwgMjAyMikiLCJQYWdlSW5QdWJsaWNhdGlvbiI6MSwiUmVmZXJlbmNlSWRzIjpbImIwNGFmNTA2LTI4OTEtNDFiMS05N2E4LTIzNTc0MzQ3YWUzMiJdLCJQYXJhZ3JhcGhSYW5nZVN0YXJ0IjoyMn0=}</w:instrText>
          </w:r>
          <w:r w:rsidR="00B91E50" w:rsidRPr="00B91E50">
            <w:rPr>
              <w:rFonts w:cs="Arial"/>
              <w:color w:val="000000"/>
            </w:rPr>
            <w:fldChar w:fldCharType="separate"/>
          </w:r>
          <w:r w:rsidR="00B91E50" w:rsidRPr="00B91E50">
            <w:rPr>
              <w:rFonts w:cs="Arial"/>
              <w:color w:val="000000"/>
            </w:rPr>
            <w:t>(</w:t>
          </w:r>
          <w:proofErr w:type="spellStart"/>
          <w:r w:rsidR="00B91E50" w:rsidRPr="00B91E50">
            <w:rPr>
              <w:rFonts w:cs="Arial"/>
              <w:color w:val="000000"/>
            </w:rPr>
            <w:t>Programming</w:t>
          </w:r>
          <w:proofErr w:type="spellEnd"/>
          <w:r w:rsidR="00B91E50" w:rsidRPr="00B91E50">
            <w:rPr>
              <w:rFonts w:cs="Arial"/>
              <w:color w:val="000000"/>
            </w:rPr>
            <w:t xml:space="preserve"> </w:t>
          </w:r>
          <w:proofErr w:type="gramStart"/>
          <w:r w:rsidR="00B91E50" w:rsidRPr="00B91E50">
            <w:rPr>
              <w:rFonts w:cs="Arial"/>
              <w:color w:val="000000"/>
            </w:rPr>
            <w:t>Guide :</w:t>
          </w:r>
          <w:proofErr w:type="gramEnd"/>
          <w:r w:rsidR="00B91E50" w:rsidRPr="00B91E50">
            <w:rPr>
              <w:rFonts w:cs="Arial"/>
              <w:color w:val="000000"/>
            </w:rPr>
            <w:t xml:space="preserve"> CUDA Toolkit </w:t>
          </w:r>
          <w:proofErr w:type="spellStart"/>
          <w:r w:rsidR="00B91E50" w:rsidRPr="00B91E50">
            <w:rPr>
              <w:rFonts w:cs="Arial"/>
              <w:color w:val="000000"/>
            </w:rPr>
            <w:t>Documentation</w:t>
          </w:r>
          <w:proofErr w:type="spellEnd"/>
          <w:r w:rsidR="00B91E50" w:rsidRPr="00B91E50">
            <w:rPr>
              <w:rFonts w:cs="Arial"/>
              <w:color w:val="000000"/>
            </w:rPr>
            <w:t>, 2022)</w:t>
          </w:r>
          <w:r w:rsidR="00B91E50" w:rsidRPr="00B91E50">
            <w:rPr>
              <w:rFonts w:cs="Arial"/>
              <w:color w:val="000000"/>
            </w:rPr>
            <w:fldChar w:fldCharType="end"/>
          </w:r>
        </w:sdtContent>
      </w:sdt>
      <w:r>
        <w:rPr>
          <w:rFonts w:cs="Arial"/>
          <w:color w:val="000000"/>
        </w:rPr>
        <w:t xml:space="preserve"> </w:t>
      </w:r>
    </w:p>
    <w:p w14:paraId="67DCEBF1" w14:textId="5D6C62CE" w:rsidR="006C4D1C" w:rsidRDefault="006C4D1C" w:rsidP="006C4D1C"/>
    <w:p w14:paraId="22175407" w14:textId="1FBB21D5" w:rsidR="00C640CF" w:rsidRDefault="00C640CF" w:rsidP="00C640CF">
      <w:pPr>
        <w:pStyle w:val="berschrift4"/>
      </w:pPr>
      <w:r>
        <w:t>Speicherverwaltung / Heterogene Systeme</w:t>
      </w:r>
    </w:p>
    <w:p w14:paraId="6D48F49F" w14:textId="77777777" w:rsidR="00C640CF" w:rsidRDefault="00C640CF" w:rsidP="00C640CF">
      <w:pPr>
        <w:pStyle w:val="Textkrper"/>
        <w:rPr>
          <w:color w:val="FF0000"/>
        </w:rPr>
      </w:pPr>
      <w:r>
        <w:rPr>
          <w:color w:val="FF0000"/>
        </w:rPr>
        <w:t xml:space="preserve">Zusammenarbeit zwischen CPU und GPU in </w:t>
      </w:r>
      <w:proofErr w:type="spellStart"/>
      <w:proofErr w:type="gramStart"/>
      <w:r>
        <w:rPr>
          <w:color w:val="FF0000"/>
        </w:rPr>
        <w:t>bezug</w:t>
      </w:r>
      <w:proofErr w:type="spellEnd"/>
      <w:proofErr w:type="gramEnd"/>
      <w:r>
        <w:rPr>
          <w:color w:val="FF0000"/>
        </w:rPr>
        <w:t xml:space="preserve"> auf Speicherverwaltung.</w:t>
      </w:r>
    </w:p>
    <w:p w14:paraId="690D9B7A" w14:textId="4E06932D" w:rsidR="00C640CF" w:rsidRPr="00C640CF" w:rsidRDefault="00C640CF" w:rsidP="00C640CF">
      <w:pPr>
        <w:pStyle w:val="Textkrper"/>
        <w:rPr>
          <w:color w:val="FF0000"/>
        </w:rPr>
      </w:pPr>
      <w:r>
        <w:rPr>
          <w:color w:val="FF0000"/>
        </w:rPr>
        <w:t xml:space="preserve"> </w:t>
      </w:r>
    </w:p>
    <w:p w14:paraId="39CE595F" w14:textId="187E696F" w:rsidR="00C640CF" w:rsidRPr="00C640CF" w:rsidRDefault="00C640CF" w:rsidP="00C640CF">
      <w:pPr>
        <w:pStyle w:val="Textkrper"/>
        <w:rPr>
          <w:color w:val="FF0000"/>
        </w:rPr>
      </w:pPr>
    </w:p>
    <w:p w14:paraId="39BD93A1" w14:textId="1A8C5D51" w:rsidR="00186821" w:rsidRDefault="00186821" w:rsidP="00C640CF">
      <w:pPr>
        <w:pStyle w:val="berschrift3"/>
      </w:pPr>
      <w:r>
        <w:t>CUDA</w:t>
      </w:r>
    </w:p>
    <w:p w14:paraId="5127601F" w14:textId="497A3EE8" w:rsidR="00C640CF" w:rsidRDefault="00CA697D" w:rsidP="006C4D1C">
      <w:r>
        <w:t>CUDA ist eine Programmierschnittstelle entwickelt von Nvidia. Diese ermöglicht es dem Programmierer Anwendungssoftware zu schreiben, die ihre Parallelität skaliert um die steigende Anzahl an Prozessorkernen vollends auszunutzen.</w:t>
      </w:r>
      <w:r w:rsidR="00305617">
        <w:t xml:space="preserve"> CUDA stellt drei </w:t>
      </w:r>
      <w:r w:rsidR="00F56541">
        <w:t>Abstraktionen</w:t>
      </w:r>
      <w:r w:rsidR="00305617">
        <w:t xml:space="preserve"> bereit, welche es ermöglichen ein Problem in Teilprobleme aufzuteilen.</w:t>
      </w:r>
      <w:r w:rsidR="00FA086A">
        <w:t xml:space="preserve"> Abstrahiert wird unteranderem die zu Verfügung stehenden Threads. Threads werden zu gleichgroßen Blöcken </w:t>
      </w:r>
      <w:r w:rsidR="00F56541">
        <w:t>zusammen</w:t>
      </w:r>
      <w:r w:rsidR="00FA086A">
        <w:t>gefasst. T</w:t>
      </w:r>
      <w:r w:rsidR="00305617">
        <w:t xml:space="preserve">eilprobleme können dann unabhängig voneinander </w:t>
      </w:r>
      <w:r w:rsidR="00FA086A">
        <w:t>parallel gelöst werden</w:t>
      </w:r>
      <w:r w:rsidR="00F56541">
        <w:t xml:space="preserve">, </w:t>
      </w:r>
      <w:r w:rsidR="00FA086A">
        <w:t>indem jedem Teilproblem ein Block mit Threads zugeteilt</w:t>
      </w:r>
      <w:r w:rsidR="00F56541">
        <w:t xml:space="preserve"> wird</w:t>
      </w:r>
      <w:r w:rsidR="00FA086A">
        <w:t>.</w:t>
      </w:r>
      <w:r w:rsidR="00181719">
        <w:t xml:space="preserve"> Die Anzahl von Threads in einem Block ist limitiert durch die Anzahl der Threads die sich auf einem Prozessorkern befinden. Auf aktuellen GPUs kann ein Thread</w:t>
      </w:r>
      <w:r w:rsidR="00023159">
        <w:t>b</w:t>
      </w:r>
      <w:r w:rsidR="00181719">
        <w:t>lock bis zu 1024 Threads beinhalten.</w:t>
      </w:r>
      <w:r w:rsidR="00023159">
        <w:t xml:space="preserve"> Threadblöcke sind Teile eines </w:t>
      </w:r>
      <w:r w:rsidR="002A66F2">
        <w:t>sogenannten</w:t>
      </w:r>
      <w:r w:rsidR="00023159">
        <w:t xml:space="preserve"> Gitters, welches di</w:t>
      </w:r>
      <w:r w:rsidR="002A66F2">
        <w:t>e Threadblöcke organisiert.</w:t>
      </w:r>
      <w:r w:rsidR="002C2BBB">
        <w:t xml:space="preserve">  </w:t>
      </w:r>
      <w:sdt>
        <w:sdtPr>
          <w:rPr>
            <w:rFonts w:cs="Arial"/>
            <w:color w:val="000000"/>
          </w:rPr>
          <w:alias w:val="To edit, see citavi.com/edit"/>
          <w:tag w:val="CitaviPlaceholder#454a8342-110e-4424-0dbb-7d7941162ec9"/>
          <w:id w:val="162972544"/>
        </w:sdtPr>
        <w:sdtEndPr/>
        <w:sdtContent>
          <w:r w:rsidR="00B91E50" w:rsidRPr="00B91E50">
            <w:rPr>
              <w:rFonts w:cs="Arial"/>
              <w:color w:val="000000"/>
            </w:rPr>
            <w:fldChar w:fldCharType="begin"/>
          </w:r>
          <w:r w:rsidR="00B91E50" w:rsidRPr="00B91E50">
            <w:rPr>
              <w:rFonts w:cs="Arial"/>
              <w:color w:val="000000"/>
            </w:rPr>
            <w:instrText>ADDIN CitaviPlaceholder{eyJFbnRyaWVzIjpbeyJJZCI6IjNlYzc2MjA5LWJjZWUtZjk1My0wZjAxLTNjN2E3OWZmMjg1O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MywiU3RvcnlUeXBlIjoxLCJJZCI6IjQ1NGE4MzQyLTExMGUtNDQyNC0wZGJiLTdkNzk0MTE2MmVjOSIsIlRhZyI6IkNpdGF2aVBsYWNlaG9sZGVyIzQ1NGE4MzQyLTExMGUtNDQyNC0wZGJiLTdkNzk0MTE2MmVjOSIsIlRleHQiOiIoUHJvZ3JhbW1pbmcgR3VpZGUgOiBDVURBIFRvb2xraXQgRG9jdW1lbnRhdGlvbiwgMjAyMikiLCJQYWdlSW5QdWJsaWNhdGlvbiI6MSwiUmVmZXJlbmNlSWRzIjpbImIwNGFmNTA2LTI4OTEtNDFiMS05N2E4LTIzNTc0MzQ3YWUzMiJdLCJQYXJhZ3JhcGhSYW5nZVN0YXJ0IjoyOX0=}</w:instrText>
          </w:r>
          <w:r w:rsidR="00B91E50" w:rsidRPr="00B91E50">
            <w:rPr>
              <w:rFonts w:cs="Arial"/>
              <w:color w:val="000000"/>
            </w:rPr>
            <w:fldChar w:fldCharType="separate"/>
          </w:r>
          <w:r w:rsidR="00B91E50" w:rsidRPr="00B91E50">
            <w:rPr>
              <w:rFonts w:cs="Arial"/>
              <w:color w:val="000000"/>
            </w:rPr>
            <w:t>(</w:t>
          </w:r>
          <w:proofErr w:type="spellStart"/>
          <w:r w:rsidR="00B91E50" w:rsidRPr="00B91E50">
            <w:rPr>
              <w:rFonts w:cs="Arial"/>
              <w:color w:val="000000"/>
            </w:rPr>
            <w:t>Programming</w:t>
          </w:r>
          <w:proofErr w:type="spellEnd"/>
          <w:r w:rsidR="00B91E50" w:rsidRPr="00B91E50">
            <w:rPr>
              <w:rFonts w:cs="Arial"/>
              <w:color w:val="000000"/>
            </w:rPr>
            <w:t xml:space="preserve"> </w:t>
          </w:r>
          <w:proofErr w:type="gramStart"/>
          <w:r w:rsidR="00B91E50" w:rsidRPr="00B91E50">
            <w:rPr>
              <w:rFonts w:cs="Arial"/>
              <w:color w:val="000000"/>
            </w:rPr>
            <w:t>Guide :</w:t>
          </w:r>
          <w:proofErr w:type="gramEnd"/>
          <w:r w:rsidR="00B91E50" w:rsidRPr="00B91E50">
            <w:rPr>
              <w:rFonts w:cs="Arial"/>
              <w:color w:val="000000"/>
            </w:rPr>
            <w:t xml:space="preserve"> CUDA Toolkit </w:t>
          </w:r>
          <w:proofErr w:type="spellStart"/>
          <w:r w:rsidR="00B91E50" w:rsidRPr="00B91E50">
            <w:rPr>
              <w:rFonts w:cs="Arial"/>
              <w:color w:val="000000"/>
            </w:rPr>
            <w:t>Documentation</w:t>
          </w:r>
          <w:proofErr w:type="spellEnd"/>
          <w:r w:rsidR="00B91E50" w:rsidRPr="00B91E50">
            <w:rPr>
              <w:rFonts w:cs="Arial"/>
              <w:color w:val="000000"/>
            </w:rPr>
            <w:t>, 2022)</w:t>
          </w:r>
          <w:r w:rsidR="00B91E50" w:rsidRPr="00B91E50">
            <w:rPr>
              <w:rFonts w:cs="Arial"/>
              <w:color w:val="000000"/>
            </w:rPr>
            <w:fldChar w:fldCharType="end"/>
          </w:r>
        </w:sdtContent>
      </w:sdt>
      <w:r w:rsidR="002C2BBB">
        <w:rPr>
          <w:rFonts w:cs="Arial"/>
          <w:color w:val="000000"/>
        </w:rPr>
        <w:t xml:space="preserve"> </w:t>
      </w:r>
      <w:r w:rsidR="002A66F2">
        <w:t>Abbildung 2 zeigt die logische Unterteilung von Threads in Blöcke und Gitter.</w:t>
      </w:r>
    </w:p>
    <w:p w14:paraId="5D043C7D" w14:textId="77777777" w:rsidR="00C640CF" w:rsidRDefault="00C640CF" w:rsidP="006C4D1C"/>
    <w:p w14:paraId="7139BDE8" w14:textId="77777777" w:rsidR="002A66F2" w:rsidRDefault="002A66F2" w:rsidP="002A66F2">
      <w:pPr>
        <w:keepNext/>
        <w:jc w:val="center"/>
      </w:pPr>
      <w:r w:rsidRPr="002A66F2">
        <w:rPr>
          <w:noProof/>
        </w:rPr>
        <w:lastRenderedPageBreak/>
        <w:drawing>
          <wp:inline distT="0" distB="0" distL="0" distR="0" wp14:anchorId="4F4BA91A" wp14:editId="5B749529">
            <wp:extent cx="2075815" cy="26924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75815" cy="2692400"/>
                    </a:xfrm>
                    <a:prstGeom prst="rect">
                      <a:avLst/>
                    </a:prstGeom>
                  </pic:spPr>
                </pic:pic>
              </a:graphicData>
            </a:graphic>
          </wp:inline>
        </w:drawing>
      </w:r>
    </w:p>
    <w:p w14:paraId="4AA3F7A8" w14:textId="0A79CDE2" w:rsidR="002A66F2" w:rsidRDefault="002A66F2" w:rsidP="002C2BBB">
      <w:pPr>
        <w:pStyle w:val="Beschriftung"/>
        <w:jc w:val="left"/>
      </w:pPr>
      <w:r>
        <w:t xml:space="preserve">Abbildung </w:t>
      </w:r>
      <w:fldSimple w:instr=" SEQ Abbildung \* ARABIC ">
        <w:r>
          <w:rPr>
            <w:noProof/>
          </w:rPr>
          <w:t>2</w:t>
        </w:r>
      </w:fldSimple>
      <w:r w:rsidR="002C2BBB">
        <w:t xml:space="preserve">. Ein Gitter (engl. </w:t>
      </w:r>
      <w:proofErr w:type="spellStart"/>
      <w:r w:rsidR="002C2BBB">
        <w:t>Grid</w:t>
      </w:r>
      <w:proofErr w:type="spellEnd"/>
      <w:r w:rsidR="002C2BBB">
        <w:t xml:space="preserve">) ist unterteilt in Blöcke (engl. Blocks) von Threads. </w:t>
      </w:r>
      <w:sdt>
        <w:sdtPr>
          <w:rPr>
            <w:rFonts w:cs="Arial"/>
            <w:color w:val="000000"/>
          </w:rPr>
          <w:alias w:val="To edit, see citavi.com/edit"/>
          <w:tag w:val="CitaviPlaceholder#67b2c5d2-3041-70fc-640f-2c27d4ca72ef"/>
          <w:id w:val="1596894518"/>
        </w:sdtPr>
        <w:sdtEndPr/>
        <w:sdtContent>
          <w:r w:rsidR="00B91E50" w:rsidRPr="00B91E50">
            <w:rPr>
              <w:rFonts w:cs="Arial"/>
              <w:color w:val="000000"/>
            </w:rPr>
            <w:fldChar w:fldCharType="begin"/>
          </w:r>
          <w:r w:rsidR="00B91E50" w:rsidRPr="00B91E50">
            <w:rPr>
              <w:rFonts w:cs="Arial"/>
              <w:color w:val="000000"/>
            </w:rPr>
            <w:instrText>ADDIN CitaviPlaceholder{eyJFbnRyaWVzIjpbeyJJZCI6ImE1YjI3M2JjLWRjZjAtMGNkMC04MDNkLTY5MjZmYTMxNGFmMy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CwiU3RvcnlUeXBlIjoxLCJJZCI6IjY3YjJjNWQyLTMwNDEtNzBmYy02NDBmLTJjMjdkNGNhNzJlZiIsIlRhZyI6IkNpdGF2aVBsYWNlaG9sZGVyIzY3YjJjNWQyLTMwNDEtNzBmYy02NDBmLTJjMjdkNGNhNzJlZiIsIlRleHQiOiIoUHJvZ3JhbW1pbmcgR3VpZGUgOiBDVURBIFRvb2xraXQgRG9jdW1lbnRhdGlvbiwgMjAyMikiLCJQYWdlSW5QdWJsaWNhdGlvbiI6MSwiUmVmZXJlbmNlSWRzIjpbImIwNGFmNTA2LTI4OTEtNDFiMS05N2E4LTIzNTc0MzQ3YWUzMiJdLCJQYXJhZ3JhcGhSYW5nZVN0YXJ0IjozMn0=}</w:instrText>
          </w:r>
          <w:r w:rsidR="00B91E50" w:rsidRPr="00B91E50">
            <w:rPr>
              <w:rFonts w:cs="Arial"/>
              <w:color w:val="000000"/>
            </w:rPr>
            <w:fldChar w:fldCharType="separate"/>
          </w:r>
          <w:r w:rsidR="00B91E50" w:rsidRPr="00B91E50">
            <w:rPr>
              <w:rFonts w:cs="Arial"/>
              <w:color w:val="000000"/>
            </w:rPr>
            <w:t>(</w:t>
          </w:r>
          <w:proofErr w:type="spellStart"/>
          <w:r w:rsidR="00B91E50" w:rsidRPr="00B91E50">
            <w:rPr>
              <w:rFonts w:cs="Arial"/>
              <w:color w:val="000000"/>
            </w:rPr>
            <w:t>Programming</w:t>
          </w:r>
          <w:proofErr w:type="spellEnd"/>
          <w:r w:rsidR="00B91E50" w:rsidRPr="00B91E50">
            <w:rPr>
              <w:rFonts w:cs="Arial"/>
              <w:color w:val="000000"/>
            </w:rPr>
            <w:t xml:space="preserve"> </w:t>
          </w:r>
          <w:proofErr w:type="gramStart"/>
          <w:r w:rsidR="00B91E50" w:rsidRPr="00B91E50">
            <w:rPr>
              <w:rFonts w:cs="Arial"/>
              <w:color w:val="000000"/>
            </w:rPr>
            <w:t>Guide :</w:t>
          </w:r>
          <w:proofErr w:type="gramEnd"/>
          <w:r w:rsidR="00B91E50" w:rsidRPr="00B91E50">
            <w:rPr>
              <w:rFonts w:cs="Arial"/>
              <w:color w:val="000000"/>
            </w:rPr>
            <w:t xml:space="preserve"> CUDA Toolkit </w:t>
          </w:r>
          <w:proofErr w:type="spellStart"/>
          <w:r w:rsidR="00B91E50" w:rsidRPr="00B91E50">
            <w:rPr>
              <w:rFonts w:cs="Arial"/>
              <w:color w:val="000000"/>
            </w:rPr>
            <w:t>Documentation</w:t>
          </w:r>
          <w:proofErr w:type="spellEnd"/>
          <w:r w:rsidR="00B91E50" w:rsidRPr="00B91E50">
            <w:rPr>
              <w:rFonts w:cs="Arial"/>
              <w:color w:val="000000"/>
            </w:rPr>
            <w:t>, 2022)</w:t>
          </w:r>
          <w:r w:rsidR="00B91E50" w:rsidRPr="00B91E50">
            <w:rPr>
              <w:rFonts w:cs="Arial"/>
              <w:color w:val="000000"/>
            </w:rPr>
            <w:fldChar w:fldCharType="end"/>
          </w:r>
        </w:sdtContent>
      </w:sdt>
      <w:r w:rsidR="002C2BBB">
        <w:rPr>
          <w:rFonts w:cs="Arial"/>
          <w:color w:val="000000"/>
        </w:rPr>
        <w:t xml:space="preserve"> </w:t>
      </w:r>
      <w:r>
        <w:t xml:space="preserve"> </w:t>
      </w:r>
    </w:p>
    <w:p w14:paraId="3387DF64" w14:textId="77777777" w:rsidR="002A66F2" w:rsidRDefault="002A66F2" w:rsidP="002A66F2">
      <w:pPr>
        <w:jc w:val="left"/>
      </w:pPr>
    </w:p>
    <w:p w14:paraId="408D41A4" w14:textId="31502C2B" w:rsidR="00C25E26" w:rsidRDefault="00181719" w:rsidP="006C4D1C">
      <w:pPr>
        <w:rPr>
          <w:rFonts w:cs="Arial"/>
          <w:color w:val="000000"/>
        </w:rPr>
      </w:pPr>
      <w:r>
        <w:t>CUDA erlaubt es dem Programmierer bestimmte Funktionen zu definieren, welche dann parallel von CUDA Thread</w:t>
      </w:r>
      <w:r w:rsidR="002C2BBB">
        <w:t>s</w:t>
      </w:r>
      <w:r>
        <w:t xml:space="preserve"> ausgeführt werden.</w:t>
      </w:r>
      <w:r w:rsidR="00023159">
        <w:t xml:space="preserve"> Diese Funktionen werden Kernel genannt. Einem Kernel wird definiert wie viele CUDA Threads diesen ausführen. Hierbei ist die Anzahl der Threads nicht limitiert, da ein Kernel von mehreren Threadblöcken ausgeführt werden kann.</w:t>
      </w:r>
      <w:r w:rsidR="000E7443">
        <w:t xml:space="preserve"> Bei der Definition eines Kernels wird die Anzahl der Threads pro Block und die Anzahl von Blöcken pro Gitter angegeben.</w:t>
      </w:r>
      <w:sdt>
        <w:sdtPr>
          <w:rPr>
            <w:rFonts w:cs="Arial"/>
            <w:color w:val="000000"/>
          </w:rPr>
          <w:alias w:val="To edit, see citavi.com/edit"/>
          <w:tag w:val="CitaviPlaceholder#11dd9730-ff73-2b23-0b25-52cf1ce87b81"/>
          <w:id w:val="-682901265"/>
        </w:sdtPr>
        <w:sdtEndPr/>
        <w:sdtContent>
          <w:r w:rsidR="00B91E50" w:rsidRPr="00B91E50">
            <w:rPr>
              <w:rFonts w:cs="Arial"/>
              <w:color w:val="000000"/>
            </w:rPr>
            <w:fldChar w:fldCharType="begin"/>
          </w:r>
          <w:r w:rsidR="00B91E50" w:rsidRPr="00B91E50">
            <w:rPr>
              <w:rFonts w:cs="Arial"/>
              <w:color w:val="000000"/>
            </w:rPr>
            <w:instrText>ADDIN CitaviPlaceholder{eyJFbnRyaWVzIjpbeyJJZCI6ImE4ZDE5MzhjLTVjYjMtMzVjOC1jNzJiLTUwMTI2ZDVmNjk4Yi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SwiU3RvcnlUeXBlIjoxLCJJZCI6IjExZGQ5NzMwLWZmNzMtMmIyMy0wYjI1LTUyY2YxY2U4N2I4MSIsIlRhZyI6IkNpdGF2aVBsYWNlaG9sZGVyIzExZGQ5NzMwLWZmNzMtMmIyMy0wYjI1LTUyY2YxY2U4N2I4MSIsIlRleHQiOiIoUHJvZ3JhbW1pbmcgR3VpZGUgOiBDVURBIFRvb2xraXQgRG9jdW1lbnRhdGlvbiwgMjAyMikiLCJQYWdlSW5QdWJsaWNhdGlvbiI6MSwiUmVmZXJlbmNlSWRzIjpbImIwNGFmNTA2LTI4OTEtNDFiMS05N2E4LTIzNTc0MzQ3YWUzMiJdLCJQYXJhZ3JhcGhSYW5nZVN0YXJ0IjozNH0=}</w:instrText>
          </w:r>
          <w:r w:rsidR="00B91E50" w:rsidRPr="00B91E50">
            <w:rPr>
              <w:rFonts w:cs="Arial"/>
              <w:color w:val="000000"/>
            </w:rPr>
            <w:fldChar w:fldCharType="separate"/>
          </w:r>
          <w:r w:rsidR="00B91E50" w:rsidRPr="00B91E50">
            <w:rPr>
              <w:rFonts w:cs="Arial"/>
              <w:color w:val="000000"/>
            </w:rPr>
            <w:t>(</w:t>
          </w:r>
          <w:proofErr w:type="spellStart"/>
          <w:r w:rsidR="00B91E50" w:rsidRPr="00B91E50">
            <w:rPr>
              <w:rFonts w:cs="Arial"/>
              <w:color w:val="000000"/>
            </w:rPr>
            <w:t>Programming</w:t>
          </w:r>
          <w:proofErr w:type="spellEnd"/>
          <w:r w:rsidR="00B91E50" w:rsidRPr="00B91E50">
            <w:rPr>
              <w:rFonts w:cs="Arial"/>
              <w:color w:val="000000"/>
            </w:rPr>
            <w:t xml:space="preserve"> Guide : CUDA Toolkit </w:t>
          </w:r>
          <w:proofErr w:type="spellStart"/>
          <w:r w:rsidR="00B91E50" w:rsidRPr="00B91E50">
            <w:rPr>
              <w:rFonts w:cs="Arial"/>
              <w:color w:val="000000"/>
            </w:rPr>
            <w:t>Documentation</w:t>
          </w:r>
          <w:proofErr w:type="spellEnd"/>
          <w:r w:rsidR="00B91E50" w:rsidRPr="00B91E50">
            <w:rPr>
              <w:rFonts w:cs="Arial"/>
              <w:color w:val="000000"/>
            </w:rPr>
            <w:t>, 2022)</w:t>
          </w:r>
          <w:r w:rsidR="00B91E50" w:rsidRPr="00B91E50">
            <w:rPr>
              <w:rFonts w:cs="Arial"/>
              <w:color w:val="000000"/>
            </w:rPr>
            <w:fldChar w:fldCharType="end"/>
          </w:r>
        </w:sdtContent>
      </w:sdt>
      <w:r w:rsidR="000E7443">
        <w:rPr>
          <w:rFonts w:cs="Arial"/>
          <w:color w:val="000000"/>
        </w:rPr>
        <w:t xml:space="preserve"> </w:t>
      </w:r>
    </w:p>
    <w:p w14:paraId="73C4B898" w14:textId="77777777" w:rsidR="000E7443" w:rsidRDefault="000E7443" w:rsidP="006C4D1C"/>
    <w:p w14:paraId="717EA188" w14:textId="12CC25F2" w:rsidR="00467298" w:rsidRPr="00B23D3A" w:rsidRDefault="000E7443" w:rsidP="006C4D1C">
      <w:pPr>
        <w:rPr>
          <w:rFonts w:cs="Arial"/>
          <w:color w:val="000000"/>
        </w:rPr>
      </w:pPr>
      <w:r>
        <w:t xml:space="preserve">Nvidias GPU Architektur ist um eine Anordnung von Streaming Multiprozessoren (SMs) konzipiert. Jeder Streaming Multiprozessor kann einen Threadblock nach dem anderen ausführen. </w:t>
      </w:r>
      <w:r w:rsidR="00F56541">
        <w:t>Die</w:t>
      </w:r>
      <w:r>
        <w:t xml:space="preserve"> </w:t>
      </w:r>
      <w:r w:rsidR="00F56541">
        <w:t>Anwendungssoftware wird auf die entsprechende GPU Hardwarearchitektur skaliert</w:t>
      </w:r>
      <w:r>
        <w:t xml:space="preserve">, indem die auszuführenden Threadblöcke auf die Anzahl der verfügbaren Streaming Multiprozessoren </w:t>
      </w:r>
      <w:r w:rsidR="00B23D3A">
        <w:t xml:space="preserve">gleichmäßig </w:t>
      </w:r>
      <w:r>
        <w:t xml:space="preserve">verteilt werden. So kann eine GPU mit vier Streaming Multiprozessoren vier </w:t>
      </w:r>
      <w:r w:rsidR="00B23D3A">
        <w:t xml:space="preserve">Threadblöcke gleichzeitig ausführen, während eine GPU mit zwei Streaming Multiprozessoren in der gleichen Zeitspanne nur zwei Threadblöcke ausführen kann. </w:t>
      </w:r>
      <w:sdt>
        <w:sdtPr>
          <w:rPr>
            <w:rFonts w:cs="Arial"/>
            <w:color w:val="000000"/>
          </w:rPr>
          <w:alias w:val="To edit, see citavi.com/edit"/>
          <w:tag w:val="CitaviPlaceholder#83fbef06-b91f-28ff-5055-14294d0dbb74"/>
          <w:id w:val="2065519927"/>
        </w:sdtPr>
        <w:sdtEndPr/>
        <w:sdtContent>
          <w:r w:rsidR="00B91E50" w:rsidRPr="00B91E50">
            <w:rPr>
              <w:rFonts w:cs="Arial"/>
              <w:color w:val="000000"/>
            </w:rPr>
            <w:fldChar w:fldCharType="begin"/>
          </w:r>
          <w:r w:rsidR="00B91E50" w:rsidRPr="00B91E50">
            <w:rPr>
              <w:rFonts w:cs="Arial"/>
              <w:color w:val="000000"/>
            </w:rPr>
            <w:instrText>ADDIN CitaviPlaceholder{eyJFbnRyaWVzIjpbeyJJZCI6IjA3OGNkOTMzLWYzYjQtMzVmMC0wMzM2LWE0YzdlYjcwNmEzNS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iwiU3RvcnlUeXBlIjoxLCJJZCI6IjgzZmJlZjA2LWI5MWYtMjhmZi01MDU1LTE0Mjk0ZDBkYmI3NCIsIlRhZyI6IkNpdGF2aVBsYWNlaG9sZGVyIzgzZmJlZjA2LWI5MWYtMjhmZi01MDU1LTE0Mjk0ZDBkYmI3NCIsIlRleHQiOiIoUHJvZ3JhbW1pbmcgR3VpZGUgOiBDVURBIFRvb2xraXQgRG9jdW1lbnRhdGlvbiwgMjAyMikiLCJQYWdlSW5QdWJsaWNhdGlvbiI6MSwiUmVmZXJlbmNlSWRzIjpbImIwNGFmNTA2LTI4OTEtNDFiMS05N2E4LTIzNTc0MzQ3YWUzMiJdLCJQYXJhZ3JhcGhSYW5nZVN0YXJ0IjozNn0=}</w:instrText>
          </w:r>
          <w:r w:rsidR="00B91E50" w:rsidRPr="00B91E50">
            <w:rPr>
              <w:rFonts w:cs="Arial"/>
              <w:color w:val="000000"/>
            </w:rPr>
            <w:fldChar w:fldCharType="separate"/>
          </w:r>
          <w:r w:rsidR="00B91E50" w:rsidRPr="00B91E50">
            <w:rPr>
              <w:rFonts w:cs="Arial"/>
              <w:color w:val="000000"/>
            </w:rPr>
            <w:t>(</w:t>
          </w:r>
          <w:proofErr w:type="spellStart"/>
          <w:r w:rsidR="00B91E50" w:rsidRPr="00B91E50">
            <w:rPr>
              <w:rFonts w:cs="Arial"/>
              <w:color w:val="000000"/>
            </w:rPr>
            <w:t>Programming</w:t>
          </w:r>
          <w:proofErr w:type="spellEnd"/>
          <w:r w:rsidR="00B91E50" w:rsidRPr="00B91E50">
            <w:rPr>
              <w:rFonts w:cs="Arial"/>
              <w:color w:val="000000"/>
            </w:rPr>
            <w:t xml:space="preserve"> </w:t>
          </w:r>
          <w:proofErr w:type="gramStart"/>
          <w:r w:rsidR="00B91E50" w:rsidRPr="00B91E50">
            <w:rPr>
              <w:rFonts w:cs="Arial"/>
              <w:color w:val="000000"/>
            </w:rPr>
            <w:t>Guide :</w:t>
          </w:r>
          <w:proofErr w:type="gramEnd"/>
          <w:r w:rsidR="00B91E50" w:rsidRPr="00B91E50">
            <w:rPr>
              <w:rFonts w:cs="Arial"/>
              <w:color w:val="000000"/>
            </w:rPr>
            <w:t xml:space="preserve"> CUDA Toolkit </w:t>
          </w:r>
          <w:proofErr w:type="spellStart"/>
          <w:r w:rsidR="00B91E50" w:rsidRPr="00B91E50">
            <w:rPr>
              <w:rFonts w:cs="Arial"/>
              <w:color w:val="000000"/>
            </w:rPr>
            <w:t>Documentation</w:t>
          </w:r>
          <w:proofErr w:type="spellEnd"/>
          <w:r w:rsidR="00B91E50" w:rsidRPr="00B91E50">
            <w:rPr>
              <w:rFonts w:cs="Arial"/>
              <w:color w:val="000000"/>
            </w:rPr>
            <w:t>, 2022)</w:t>
          </w:r>
          <w:r w:rsidR="00B91E50" w:rsidRPr="00B91E50">
            <w:rPr>
              <w:rFonts w:cs="Arial"/>
              <w:color w:val="000000"/>
            </w:rPr>
            <w:fldChar w:fldCharType="end"/>
          </w:r>
        </w:sdtContent>
      </w:sdt>
      <w:r w:rsidR="00B23D3A">
        <w:rPr>
          <w:rFonts w:cs="Arial"/>
          <w:color w:val="000000"/>
        </w:rPr>
        <w:t xml:space="preserve"> </w:t>
      </w:r>
    </w:p>
    <w:p w14:paraId="7D5C5516" w14:textId="77777777" w:rsidR="00467298" w:rsidRDefault="00467298" w:rsidP="00467298">
      <w:pPr>
        <w:keepNext/>
        <w:jc w:val="center"/>
      </w:pPr>
      <w:r>
        <w:rPr>
          <w:noProof/>
        </w:rPr>
        <w:lastRenderedPageBreak/>
        <w:drawing>
          <wp:inline distT="0" distB="0" distL="0" distR="0" wp14:anchorId="7404FD65" wp14:editId="6832CFB0">
            <wp:extent cx="2489200" cy="2350397"/>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772" cy="2362268"/>
                    </a:xfrm>
                    <a:prstGeom prst="rect">
                      <a:avLst/>
                    </a:prstGeom>
                    <a:noFill/>
                    <a:ln>
                      <a:noFill/>
                    </a:ln>
                  </pic:spPr>
                </pic:pic>
              </a:graphicData>
            </a:graphic>
          </wp:inline>
        </w:drawing>
      </w:r>
    </w:p>
    <w:p w14:paraId="249FD3E7" w14:textId="60C5E49A" w:rsidR="00305617" w:rsidRPr="006C4D1C" w:rsidRDefault="00467298" w:rsidP="00C25E26">
      <w:pPr>
        <w:pStyle w:val="Beschriftung"/>
        <w:ind w:hanging="1587"/>
        <w:jc w:val="left"/>
      </w:pPr>
      <w:r>
        <w:t xml:space="preserve">Abbildung </w:t>
      </w:r>
      <w:r w:rsidR="002A66F2">
        <w:t>3</w:t>
      </w:r>
      <w:r>
        <w:t xml:space="preserve">. </w:t>
      </w:r>
      <w:r w:rsidR="00C25E26">
        <w:t xml:space="preserve">Automatische Skalierung durch Aufteilung der Blöcke auf die Verschiedenen Streaming Multiprozessoren. </w:t>
      </w:r>
      <w:sdt>
        <w:sdtPr>
          <w:rPr>
            <w:rFonts w:cs="Arial"/>
            <w:color w:val="000000"/>
          </w:rPr>
          <w:alias w:val="To edit, see citavi.com/edit"/>
          <w:tag w:val="CitaviPlaceholder#d1f9f348-45c1-4954-9702-331fb670b3d1"/>
          <w:id w:val="314848223"/>
        </w:sdtPr>
        <w:sdtEndPr/>
        <w:sdtContent>
          <w:r w:rsidR="00B91E50" w:rsidRPr="00B91E50">
            <w:rPr>
              <w:rFonts w:cs="Arial"/>
              <w:color w:val="000000"/>
            </w:rPr>
            <w:fldChar w:fldCharType="begin"/>
          </w:r>
          <w:r w:rsidR="00B91E50" w:rsidRPr="00B91E50">
            <w:rPr>
              <w:rFonts w:cs="Arial"/>
              <w:color w:val="000000"/>
            </w:rPr>
            <w:instrText>ADDIN CitaviPlaceholder{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}</w:instrText>
          </w:r>
          <w:r w:rsidR="00B91E50" w:rsidRPr="00B91E50">
            <w:rPr>
              <w:rFonts w:cs="Arial"/>
              <w:color w:val="000000"/>
            </w:rPr>
            <w:fldChar w:fldCharType="separate"/>
          </w:r>
          <w:r w:rsidR="00B91E50" w:rsidRPr="00B91E50">
            <w:rPr>
              <w:rFonts w:cs="Arial"/>
              <w:color w:val="000000"/>
            </w:rPr>
            <w:t>(</w:t>
          </w:r>
          <w:proofErr w:type="spellStart"/>
          <w:r w:rsidR="00B91E50" w:rsidRPr="00B91E50">
            <w:rPr>
              <w:rFonts w:cs="Arial"/>
              <w:color w:val="000000"/>
            </w:rPr>
            <w:t>Programming</w:t>
          </w:r>
          <w:proofErr w:type="spellEnd"/>
          <w:r w:rsidR="00B91E50" w:rsidRPr="00B91E50">
            <w:rPr>
              <w:rFonts w:cs="Arial"/>
              <w:color w:val="000000"/>
            </w:rPr>
            <w:t xml:space="preserve"> </w:t>
          </w:r>
          <w:proofErr w:type="gramStart"/>
          <w:r w:rsidR="00B91E50" w:rsidRPr="00B91E50">
            <w:rPr>
              <w:rFonts w:cs="Arial"/>
              <w:color w:val="000000"/>
            </w:rPr>
            <w:t>Guide :</w:t>
          </w:r>
          <w:proofErr w:type="gramEnd"/>
          <w:r w:rsidR="00B91E50" w:rsidRPr="00B91E50">
            <w:rPr>
              <w:rFonts w:cs="Arial"/>
              <w:color w:val="000000"/>
            </w:rPr>
            <w:t xml:space="preserve"> CUDA Toolkit </w:t>
          </w:r>
          <w:proofErr w:type="spellStart"/>
          <w:r w:rsidR="00B91E50" w:rsidRPr="00B91E50">
            <w:rPr>
              <w:rFonts w:cs="Arial"/>
              <w:color w:val="000000"/>
            </w:rPr>
            <w:t>Documentation</w:t>
          </w:r>
          <w:proofErr w:type="spellEnd"/>
          <w:r w:rsidR="00B91E50" w:rsidRPr="00B91E50">
            <w:rPr>
              <w:rFonts w:cs="Arial"/>
              <w:color w:val="000000"/>
            </w:rPr>
            <w:t>, 2022)</w:t>
          </w:r>
          <w:r w:rsidR="00B91E50" w:rsidRPr="00B91E50">
            <w:rPr>
              <w:rFonts w:cs="Arial"/>
              <w:color w:val="000000"/>
            </w:rPr>
            <w:fldChar w:fldCharType="end"/>
          </w:r>
        </w:sdtContent>
      </w:sdt>
      <w:r w:rsidR="00C25E26">
        <w:rPr>
          <w:rFonts w:cs="Arial"/>
          <w:color w:val="000000"/>
        </w:rPr>
        <w:t xml:space="preserve"> </w:t>
      </w:r>
    </w:p>
    <w:p w14:paraId="7947F141" w14:textId="55243EF9" w:rsidR="00B57D4F" w:rsidRDefault="00B57D4F" w:rsidP="00291547">
      <w:pPr>
        <w:pStyle w:val="Textkrper"/>
        <w:rPr>
          <w:rFonts w:cs="Arial"/>
          <w:color w:val="000000"/>
        </w:rPr>
      </w:pPr>
    </w:p>
    <w:p w14:paraId="3F362689" w14:textId="77777777" w:rsidR="005D05F2" w:rsidRDefault="005D05F2" w:rsidP="00291547">
      <w:pPr>
        <w:pStyle w:val="Textkrper"/>
      </w:pPr>
    </w:p>
    <w:p w14:paraId="75E07C9F" w14:textId="18BC2F13" w:rsidR="004A3FA1" w:rsidRPr="00183580" w:rsidRDefault="004A3FA1" w:rsidP="00291547">
      <w:pPr>
        <w:pStyle w:val="berschrift2"/>
      </w:pPr>
      <w:r w:rsidRPr="00183580">
        <w:rPr>
          <w:rStyle w:val="berschrift3Zchn"/>
          <w:b/>
        </w:rPr>
        <w:t>(Algorithmus</w:t>
      </w:r>
      <w:r w:rsidRPr="00183580">
        <w:t>)</w:t>
      </w:r>
    </w:p>
    <w:p w14:paraId="5258F0C7" w14:textId="3FCF670C" w:rsidR="002113E7" w:rsidRDefault="002113E7" w:rsidP="002113E7">
      <w:pPr>
        <w:pStyle w:val="berschrift1"/>
      </w:pPr>
      <w:r>
        <w:t>Lösungsansatz / Versuchsaufbau</w:t>
      </w:r>
    </w:p>
    <w:p w14:paraId="12B11B77" w14:textId="118EA8D2" w:rsidR="002113E7" w:rsidRDefault="002113E7" w:rsidP="002113E7">
      <w:pPr>
        <w:pStyle w:val="berschrift1"/>
      </w:pPr>
      <w:r>
        <w:t>Ergebnisse</w:t>
      </w:r>
    </w:p>
    <w:p w14:paraId="5811753F" w14:textId="782AC194" w:rsidR="008D01E0" w:rsidRDefault="002113E7" w:rsidP="002113E7">
      <w:pPr>
        <w:pStyle w:val="berschrift1"/>
      </w:pPr>
      <w:r>
        <w:t>Zusammenfassung</w:t>
      </w:r>
    </w:p>
    <w:p w14:paraId="2E6BFDE9" w14:textId="77777777" w:rsidR="00FB0C17" w:rsidRPr="00FB0C17" w:rsidRDefault="00FB0C17" w:rsidP="008D01E0">
      <w:pPr>
        <w:pStyle w:val="Textkrper"/>
        <w:rPr>
          <w:b/>
          <w:kern w:val="28"/>
          <w:sz w:val="28"/>
        </w:rPr>
      </w:pPr>
    </w:p>
    <w:sdt>
      <w:sdtPr>
        <w:rPr>
          <w:rFonts w:asciiTheme="minorHAnsi" w:eastAsiaTheme="minorEastAsia" w:cstheme="minorBidi"/>
          <w:b/>
          <w:sz w:val="22"/>
          <w:szCs w:val="22"/>
        </w:rPr>
        <w:alias w:val=""/>
        <w:tag w:val="CitaviBibliography"/>
        <w:id w:val="-511687695"/>
      </w:sdtPr>
      <w:sdtEndPr>
        <w:rPr>
          <w:rFonts w:ascii="Arial" w:eastAsia="Times New Roman" w:hAnsi="Arial" w:cs="Times New Roman"/>
          <w:b w:val="0"/>
          <w:color w:val="auto"/>
          <w:sz w:val="24"/>
          <w:szCs w:val="20"/>
          <w:lang w:eastAsia="en-US"/>
        </w:rPr>
      </w:sdtEndPr>
      <w:sdtContent>
        <w:sdt>
          <w:sdtPr>
            <w:rPr>
              <w:rFonts w:asciiTheme="minorHAnsi" w:eastAsiaTheme="minorEastAsia" w:cstheme="minorBidi"/>
              <w:color w:val="auto"/>
              <w:sz w:val="22"/>
              <w:szCs w:val="22"/>
            </w:rPr>
            <w:alias w:val=""/>
            <w:tag w:val="CitaviBibliography"/>
            <w:id w:val="-1135560818"/>
          </w:sdtPr>
          <w:sdtEndPr>
            <w:rPr>
              <w:rFonts w:ascii="Arial" w:eastAsia="Times New Roman" w:hAnsi="Arial" w:cs="Times New Roman"/>
              <w:sz w:val="24"/>
              <w:szCs w:val="20"/>
              <w:lang w:eastAsia="en-US"/>
            </w:rPr>
          </w:sdtEndPr>
          <w:sdtContent>
            <w:p w14:paraId="2F7541B0" w14:textId="77777777" w:rsidR="00D740A8" w:rsidRDefault="00D740A8">
              <w:pPr>
                <w:pStyle w:val="CitaviBibliographyHeading"/>
              </w:pPr>
              <w:r>
                <w:fldChar w:fldCharType="begin"/>
              </w:r>
              <w:sdt>
                <w:sdtPr>
                  <w:alias w:val=""/>
                  <w:tag w:val="CitaviBibliographyHeading"/>
                  <w:id w:val="-278181152"/>
                  <w15:appearance w15:val="hidden"/>
                </w:sdtPr>
                <w:sdtContent>
                  <w:r>
                    <w:instrText>ADDIN CitaviBibliography</w:instrText>
                  </w:r>
                  <w:r>
                    <w:fldChar w:fldCharType="separate"/>
                  </w:r>
                  <w:r>
                    <w:t>References</w:t>
                  </w:r>
                </w:sdtContent>
              </w:sdt>
            </w:p>
            <w:sdt>
              <w:sdtPr>
                <w:alias w:val=""/>
                <w:tag w:val="BibliographyEntry0"/>
                <w:id w:val="-1121608918"/>
                <w15:appearance w15:val="hidden"/>
              </w:sdtPr>
              <w:sdtContent>
                <w:p w14:paraId="4065CDA3" w14:textId="77777777" w:rsidR="00D740A8" w:rsidRDefault="00D740A8">
                  <w:pPr>
                    <w:pStyle w:val="CitaviBibliographyEntryACSAmericanChemicalSociety3rdedAuthor-Datev12"/>
                  </w:pPr>
                  <w:r>
                    <w:t xml:space="preserve">Boyd, C. Data-parallel </w:t>
                  </w:r>
                  <w:proofErr w:type="spellStart"/>
                  <w:r>
                    <w:t>computing</w:t>
                  </w:r>
                  <w:proofErr w:type="spellEnd"/>
                  <w:r>
                    <w:t xml:space="preserve">. In </w:t>
                  </w:r>
                  <w:r>
                    <w:rPr>
                      <w:i/>
                    </w:rPr>
                    <w:t xml:space="preserve">ACM SIGGRAPH 2008 </w:t>
                  </w:r>
                  <w:proofErr w:type="spellStart"/>
                  <w:r>
                    <w:rPr>
                      <w:i/>
                    </w:rPr>
                    <w:t>classes</w:t>
                  </w:r>
                  <w:proofErr w:type="spellEnd"/>
                  <w:r>
                    <w:rPr>
                      <w:i/>
                    </w:rPr>
                    <w:t xml:space="preserve"> on - SIGGRAPH '08</w:t>
                  </w:r>
                  <w:r>
                    <w:t xml:space="preserve">; </w:t>
                  </w:r>
                  <w:proofErr w:type="spellStart"/>
                  <w:r>
                    <w:t>Unknown</w:t>
                  </w:r>
                  <w:proofErr w:type="spellEnd"/>
                  <w:r>
                    <w:t>, Ed.; ACM Press: New York, New York, USA, 2008; p 1. DOI: 10.1145/1401132.1401150.</w:t>
                  </w:r>
                </w:p>
              </w:sdtContent>
            </w:sdt>
            <w:sdt>
              <w:sdtPr>
                <w:alias w:val=""/>
                <w:tag w:val="BibliographyEntry1"/>
                <w:id w:val="-58096552"/>
                <w15:appearance w15:val="hidden"/>
              </w:sdtPr>
              <w:sdtContent>
                <w:p w14:paraId="1C8EBD3F" w14:textId="77777777" w:rsidR="00D740A8" w:rsidRDefault="00D740A8">
                  <w:pPr>
                    <w:pStyle w:val="CitaviBibliographyEntryACSAmericanChemicalSociety3rdedAuthor-Datev12"/>
                  </w:pPr>
                  <w:proofErr w:type="spellStart"/>
                  <w:r>
                    <w:t>Brodtkorb</w:t>
                  </w:r>
                  <w:proofErr w:type="spellEnd"/>
                  <w:r>
                    <w:t xml:space="preserve">, A. R.; Hagen, T. R.; </w:t>
                  </w:r>
                  <w:proofErr w:type="spellStart"/>
                  <w:r>
                    <w:t>Sætra</w:t>
                  </w:r>
                  <w:proofErr w:type="spellEnd"/>
                  <w:r>
                    <w:t xml:space="preserve">, M. L. Graphics </w:t>
                  </w:r>
                  <w:proofErr w:type="spellStart"/>
                  <w:r>
                    <w:t>processing</w:t>
                  </w:r>
                  <w:proofErr w:type="spellEnd"/>
                  <w:r>
                    <w:t xml:space="preserve"> </w:t>
                  </w:r>
                  <w:proofErr w:type="spellStart"/>
                  <w:r>
                    <w:t>unit</w:t>
                  </w:r>
                  <w:proofErr w:type="spellEnd"/>
                  <w:r>
                    <w:t xml:space="preserve"> (GPU) </w:t>
                  </w:r>
                  <w:proofErr w:type="spellStart"/>
                  <w:r>
                    <w:t>programming</w:t>
                  </w:r>
                  <w:proofErr w:type="spellEnd"/>
                  <w:r>
                    <w:t xml:space="preserve"> </w:t>
                  </w:r>
                  <w:proofErr w:type="spellStart"/>
                  <w:r>
                    <w:t>strategies</w:t>
                  </w:r>
                  <w:proofErr w:type="spellEnd"/>
                  <w:r>
                    <w:t xml:space="preserve"> and </w:t>
                  </w:r>
                  <w:proofErr w:type="spellStart"/>
                  <w:r>
                    <w:t>trends</w:t>
                  </w:r>
                  <w:proofErr w:type="spellEnd"/>
                  <w:r>
                    <w:t xml:space="preserve"> in GPU </w:t>
                  </w:r>
                  <w:proofErr w:type="spellStart"/>
                  <w:r>
                    <w:t>computing</w:t>
                  </w:r>
                  <w:proofErr w:type="spellEnd"/>
                  <w:r>
                    <w:t xml:space="preserve">. </w:t>
                  </w:r>
                  <w:r>
                    <w:rPr>
                      <w:i/>
                    </w:rPr>
                    <w:t xml:space="preserve">Journal </w:t>
                  </w:r>
                  <w:proofErr w:type="spellStart"/>
                  <w:r>
                    <w:rPr>
                      <w:i/>
                    </w:rPr>
                    <w:t>of</w:t>
                  </w:r>
                  <w:proofErr w:type="spellEnd"/>
                  <w:r>
                    <w:rPr>
                      <w:i/>
                    </w:rPr>
                    <w:t xml:space="preserve"> Parallel and Distributed Computing</w:t>
                  </w:r>
                  <w:r>
                    <w:t xml:space="preserve"> [Online] </w:t>
                  </w:r>
                  <w:r>
                    <w:rPr>
                      <w:b/>
                    </w:rPr>
                    <w:t xml:space="preserve">2013, </w:t>
                  </w:r>
                  <w:r>
                    <w:rPr>
                      <w:i/>
                    </w:rPr>
                    <w:t xml:space="preserve">73 </w:t>
                  </w:r>
                  <w:r>
                    <w:t>(1), 4–13. https://​www.researchgate.net​/​publication/​257252061_Graphics_processing_unit_GPU_programming_strategies_and_trends_in_GPU_computing.</w:t>
                  </w:r>
                </w:p>
              </w:sdtContent>
            </w:sdt>
            <w:p w14:paraId="2AFEDF92" w14:textId="77777777" w:rsidR="00D740A8" w:rsidRDefault="00D740A8">
              <w:pPr>
                <w:pStyle w:val="CitaviBibliographyEntryACSAmericanChemicalSociety3rdedAuthor-Datev12"/>
              </w:pPr>
              <w:proofErr w:type="spellStart"/>
              <w:r>
                <w:t>Programming</w:t>
              </w:r>
              <w:proofErr w:type="spellEnd"/>
              <w:r>
                <w:t xml:space="preserve"> </w:t>
              </w:r>
              <w:proofErr w:type="gramStart"/>
              <w:r>
                <w:t>Guide :</w:t>
              </w:r>
              <w:proofErr w:type="gramEnd"/>
              <w:r>
                <w:t xml:space="preserve"> CUDA Toolkit </w:t>
              </w:r>
              <w:proofErr w:type="spellStart"/>
              <w:r>
                <w:t>Documentation</w:t>
              </w:r>
              <w:proofErr w:type="spellEnd"/>
              <w:r>
                <w:t>. https://​docs.nvidia.com​/​cuda/​cuda-c-programming-guide/​index.html (</w:t>
              </w:r>
              <w:proofErr w:type="spellStart"/>
              <w:r>
                <w:t>accessed</w:t>
              </w:r>
              <w:proofErr w:type="spellEnd"/>
              <w:r>
                <w:t xml:space="preserve"> </w:t>
              </w:r>
              <w:proofErr w:type="spellStart"/>
              <w:r>
                <w:t>February</w:t>
              </w:r>
              <w:proofErr w:type="spellEnd"/>
              <w:r>
                <w:t xml:space="preserve"> 1, 2022).</w:t>
              </w:r>
              <w:r>
                <w:fldChar w:fldCharType="end"/>
              </w:r>
              <w:sdt>
                <w:sdtPr>
                  <w:alias w:val=""/>
                  <w:tag w:val="CitaviBibliographyEntries"/>
                  <w:id w:val="-1658834544"/>
                  <w15:appearance w15:val="hidden"/>
                </w:sdtPr>
                <w:sdtContent>
                  <w:sdt>
                    <w:sdtPr>
                      <w:alias w:val=""/>
                      <w:tag w:val="BibliographyEntry2"/>
                      <w:id w:val="-1938281517"/>
                      <w15:appearance w15:val="hidden"/>
                    </w:sdtPr>
                    <w:sdtContent/>
                  </w:sdt>
                </w:sdtContent>
              </w:sdt>
            </w:p>
            <w:p w14:paraId="00A3A833" w14:textId="0ED3BB09" w:rsidR="00D10E9C" w:rsidRDefault="00D740A8" w:rsidP="008D01E0">
              <w:pPr>
                <w:pStyle w:val="Textkrper"/>
              </w:pPr>
            </w:p>
          </w:sdtContent>
        </w:sdt>
      </w:sdtContent>
    </w:sdt>
    <w:p w14:paraId="56419701" w14:textId="30AD3A55" w:rsidR="008D01E0" w:rsidRPr="00D10E9C" w:rsidRDefault="00D10E9C" w:rsidP="008D01E0">
      <w:pPr>
        <w:pStyle w:val="Textkrper"/>
      </w:pPr>
      <w:r>
        <w:t xml:space="preserve"> </w:t>
      </w:r>
    </w:p>
    <w:sectPr w:rsidR="008D01E0" w:rsidRPr="00D10E9C" w:rsidSect="00862E76">
      <w:pgSz w:w="11906" w:h="16838"/>
      <w:pgMar w:top="1418" w:right="1418"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8B4CAA2"/>
    <w:lvl w:ilvl="0">
      <w:start w:val="1"/>
      <w:numFmt w:val="upperLetter"/>
      <w:pStyle w:val="berschrift1"/>
      <w:lvlText w:val="%1."/>
      <w:lvlJc w:val="left"/>
      <w:pPr>
        <w:ind w:left="708" w:hanging="708"/>
      </w:pPr>
      <w:rPr>
        <w:rFonts w:hint="default"/>
        <w:b/>
        <w:bCs/>
      </w:rPr>
    </w:lvl>
    <w:lvl w:ilvl="1">
      <w:start w:val="1"/>
      <w:numFmt w:val="upperRoman"/>
      <w:lvlText w:val="%2.%1"/>
      <w:lvlJc w:val="left"/>
      <w:pPr>
        <w:ind w:left="709" w:hanging="708"/>
      </w:pPr>
      <w:rPr>
        <w:rFonts w:hint="default"/>
      </w:rPr>
    </w:lvl>
    <w:lvl w:ilvl="2">
      <w:start w:val="1"/>
      <w:numFmt w:val="decimal"/>
      <w:lvlText w:val="%1.%2.%3"/>
      <w:lvlJc w:val="left"/>
      <w:pPr>
        <w:ind w:left="709" w:hanging="708"/>
      </w:pPr>
      <w:rPr>
        <w:rFonts w:hint="default"/>
      </w:rPr>
    </w:lvl>
    <w:lvl w:ilvl="3">
      <w:start w:val="1"/>
      <w:numFmt w:val="decimal"/>
      <w:lvlText w:val="%1.%2.%3.%4"/>
      <w:lvlJc w:val="left"/>
      <w:pPr>
        <w:ind w:left="851" w:hanging="708"/>
      </w:pPr>
      <w:rPr>
        <w:rFonts w:hint="default"/>
      </w:rPr>
    </w:lvl>
    <w:lvl w:ilvl="4">
      <w:start w:val="1"/>
      <w:numFmt w:val="decimal"/>
      <w:lvlText w:val="%1.%2.%3.%4.%5"/>
      <w:lvlJc w:val="left"/>
      <w:pPr>
        <w:ind w:left="1134" w:hanging="708"/>
      </w:pPr>
      <w:rPr>
        <w:rFonts w:hint="default"/>
      </w:rPr>
    </w:lvl>
    <w:lvl w:ilvl="5">
      <w:start w:val="1"/>
      <w:numFmt w:val="decimal"/>
      <w:lvlText w:val="%1.%2.%3.%4.%5.%6"/>
      <w:lvlJc w:val="left"/>
      <w:pPr>
        <w:ind w:left="709" w:hanging="708"/>
      </w:pPr>
      <w:rPr>
        <w:rFonts w:hint="default"/>
      </w:rPr>
    </w:lvl>
    <w:lvl w:ilvl="6">
      <w:start w:val="1"/>
      <w:numFmt w:val="decimal"/>
      <w:lvlText w:val="%1.%2.%3.%4.%5.%6.%7"/>
      <w:lvlJc w:val="left"/>
      <w:pPr>
        <w:ind w:left="4956" w:hanging="708"/>
      </w:pPr>
      <w:rPr>
        <w:rFonts w:hint="default"/>
      </w:rPr>
    </w:lvl>
    <w:lvl w:ilvl="7">
      <w:start w:val="1"/>
      <w:numFmt w:val="decimal"/>
      <w:lvlText w:val="%1.%2.%3.%4.%5.%6.%7.%8"/>
      <w:lvlJc w:val="left"/>
      <w:pPr>
        <w:ind w:left="5664" w:hanging="708"/>
      </w:pPr>
      <w:rPr>
        <w:rFonts w:hint="default"/>
      </w:rPr>
    </w:lvl>
    <w:lvl w:ilvl="8">
      <w:start w:val="1"/>
      <w:numFmt w:val="decimal"/>
      <w:lvlText w:val="%1.%2.%3.%4.%5.%6.%7.%8.%9"/>
      <w:lvlJc w:val="left"/>
      <w:pPr>
        <w:ind w:left="6372" w:hanging="708"/>
      </w:pPr>
      <w:rPr>
        <w:rFonts w:hint="default"/>
      </w:rPr>
    </w:lvl>
  </w:abstractNum>
  <w:abstractNum w:abstractNumId="1" w15:restartNumberingAfterBreak="0">
    <w:nsid w:val="225603B2"/>
    <w:multiLevelType w:val="multilevel"/>
    <w:tmpl w:val="17AA2B30"/>
    <w:lvl w:ilvl="0">
      <w:start w:val="2"/>
      <w:numFmt w:val="decimal"/>
      <w:lvlText w:val="%1."/>
      <w:lvlJc w:val="left"/>
      <w:pPr>
        <w:ind w:left="390" w:hanging="390"/>
      </w:pPr>
      <w:rPr>
        <w:rFonts w:hint="default"/>
      </w:rPr>
    </w:lvl>
    <w:lvl w:ilvl="1">
      <w:start w:val="1"/>
      <w:numFmt w:val="decimal"/>
      <w:pStyle w:val="berschrift4"/>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5105F0"/>
    <w:multiLevelType w:val="multilevel"/>
    <w:tmpl w:val="15B06896"/>
    <w:lvl w:ilvl="0">
      <w:start w:val="1"/>
      <w:numFmt w:val="decimal"/>
      <w:pStyle w:val="berschrift8"/>
      <w:lvlText w:val="%1."/>
      <w:lvlJc w:val="left"/>
      <w:pPr>
        <w:ind w:left="432" w:hanging="432"/>
      </w:pPr>
    </w:lvl>
    <w:lvl w:ilvl="1">
      <w:start w:val="1"/>
      <w:numFmt w:val="decimal"/>
      <w:pStyle w:val="berschrift9"/>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15A606A"/>
    <w:multiLevelType w:val="hybridMultilevel"/>
    <w:tmpl w:val="C3BEC9D6"/>
    <w:lvl w:ilvl="0" w:tplc="A62A3FD8">
      <w:start w:val="1"/>
      <w:numFmt w:val="upperRoman"/>
      <w:pStyle w:val="berschrift7"/>
      <w:lvlText w:val="%1."/>
      <w:lvlJc w:val="left"/>
      <w:pPr>
        <w:ind w:left="721" w:hanging="720"/>
      </w:pPr>
      <w:rPr>
        <w:rFonts w:hint="default"/>
      </w:rPr>
    </w:lvl>
    <w:lvl w:ilvl="1" w:tplc="04070019" w:tentative="1">
      <w:start w:val="1"/>
      <w:numFmt w:val="lowerLetter"/>
      <w:lvlText w:val="%2."/>
      <w:lvlJc w:val="left"/>
      <w:pPr>
        <w:ind w:left="1081" w:hanging="360"/>
      </w:pPr>
    </w:lvl>
    <w:lvl w:ilvl="2" w:tplc="0407001B" w:tentative="1">
      <w:start w:val="1"/>
      <w:numFmt w:val="lowerRoman"/>
      <w:lvlText w:val="%3."/>
      <w:lvlJc w:val="righ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4" w15:restartNumberingAfterBreak="0">
    <w:nsid w:val="58F91DE1"/>
    <w:multiLevelType w:val="hybridMultilevel"/>
    <w:tmpl w:val="93964DD6"/>
    <w:lvl w:ilvl="0" w:tplc="7D1AF452">
      <w:start w:val="1"/>
      <w:numFmt w:val="upperRoman"/>
      <w:pStyle w:val="berschrift2"/>
      <w:lvlText w:val="%1."/>
      <w:lvlJc w:val="left"/>
      <w:pPr>
        <w:ind w:left="721" w:hanging="720"/>
      </w:pPr>
      <w:rPr>
        <w:rFonts w:hint="default"/>
      </w:rPr>
    </w:lvl>
    <w:lvl w:ilvl="1" w:tplc="0407000F">
      <w:start w:val="1"/>
      <w:numFmt w:val="decimal"/>
      <w:lvlText w:val="%2."/>
      <w:lvlJc w:val="left"/>
      <w:pPr>
        <w:ind w:left="1081" w:hanging="360"/>
      </w:pPr>
    </w:lvl>
    <w:lvl w:ilvl="2" w:tplc="0407000F">
      <w:start w:val="1"/>
      <w:numFmt w:val="decimal"/>
      <w:lvlText w:val="%3."/>
      <w:lvlJc w:val="left"/>
      <w:pPr>
        <w:ind w:left="1801" w:hanging="180"/>
      </w:pPr>
    </w:lvl>
    <w:lvl w:ilvl="3" w:tplc="0407000F" w:tentative="1">
      <w:start w:val="1"/>
      <w:numFmt w:val="decimal"/>
      <w:lvlText w:val="%4."/>
      <w:lvlJc w:val="left"/>
      <w:pPr>
        <w:ind w:left="2521" w:hanging="360"/>
      </w:pPr>
    </w:lvl>
    <w:lvl w:ilvl="4" w:tplc="04070019" w:tentative="1">
      <w:start w:val="1"/>
      <w:numFmt w:val="lowerLetter"/>
      <w:lvlText w:val="%5."/>
      <w:lvlJc w:val="left"/>
      <w:pPr>
        <w:ind w:left="3241" w:hanging="360"/>
      </w:pPr>
    </w:lvl>
    <w:lvl w:ilvl="5" w:tplc="0407001B" w:tentative="1">
      <w:start w:val="1"/>
      <w:numFmt w:val="lowerRoman"/>
      <w:lvlText w:val="%6."/>
      <w:lvlJc w:val="right"/>
      <w:pPr>
        <w:ind w:left="3961" w:hanging="180"/>
      </w:pPr>
    </w:lvl>
    <w:lvl w:ilvl="6" w:tplc="0407000F" w:tentative="1">
      <w:start w:val="1"/>
      <w:numFmt w:val="decimal"/>
      <w:lvlText w:val="%7."/>
      <w:lvlJc w:val="left"/>
      <w:pPr>
        <w:ind w:left="4681" w:hanging="360"/>
      </w:pPr>
    </w:lvl>
    <w:lvl w:ilvl="7" w:tplc="04070019" w:tentative="1">
      <w:start w:val="1"/>
      <w:numFmt w:val="lowerLetter"/>
      <w:lvlText w:val="%8."/>
      <w:lvlJc w:val="left"/>
      <w:pPr>
        <w:ind w:left="5401" w:hanging="360"/>
      </w:pPr>
    </w:lvl>
    <w:lvl w:ilvl="8" w:tplc="0407001B" w:tentative="1">
      <w:start w:val="1"/>
      <w:numFmt w:val="lowerRoman"/>
      <w:lvlText w:val="%9."/>
      <w:lvlJc w:val="right"/>
      <w:pPr>
        <w:ind w:left="6121" w:hanging="180"/>
      </w:pPr>
    </w:lvl>
  </w:abstractNum>
  <w:abstractNum w:abstractNumId="5" w15:restartNumberingAfterBreak="0">
    <w:nsid w:val="6114094B"/>
    <w:multiLevelType w:val="multilevel"/>
    <w:tmpl w:val="4998BBB6"/>
    <w:lvl w:ilvl="0">
      <w:start w:val="1"/>
      <w:numFmt w:val="decimal"/>
      <w:lvlText w:val="%1."/>
      <w:lvlJc w:val="left"/>
      <w:pPr>
        <w:ind w:left="432" w:hanging="432"/>
      </w:pPr>
      <w:rPr>
        <w:rFonts w:hint="default"/>
      </w:rPr>
    </w:lvl>
    <w:lvl w:ilvl="1">
      <w:start w:val="1"/>
      <w:numFmt w:val="decimal"/>
      <w:pStyle w:val="berschrift5"/>
      <w:lvlText w:val="%1.%2"/>
      <w:lvlJc w:val="left"/>
      <w:pPr>
        <w:ind w:left="576" w:hanging="576"/>
      </w:pPr>
      <w:rPr>
        <w:rFonts w:hint="default"/>
      </w:rPr>
    </w:lvl>
    <w:lvl w:ilvl="2">
      <w:start w:val="1"/>
      <w:numFmt w:val="decimal"/>
      <w:pStyle w:val="berschrift6"/>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6FDD3A6E"/>
    <w:multiLevelType w:val="multilevel"/>
    <w:tmpl w:val="8FBCBF14"/>
    <w:lvl w:ilvl="0">
      <w:start w:val="1"/>
      <w:numFmt w:val="decimal"/>
      <w:lvlText w:val="%1"/>
      <w:lvlJc w:val="left"/>
      <w:pPr>
        <w:ind w:left="432" w:hanging="432"/>
      </w:pPr>
    </w:lvl>
    <w:lvl w:ilvl="1">
      <w:start w:val="1"/>
      <w:numFmt w:val="decimal"/>
      <w:pStyle w:val="berschrift3"/>
      <w:lvlText w:val="%2."/>
      <w:lvlJc w:val="left"/>
      <w:pPr>
        <w:ind w:left="576" w:hanging="576"/>
      </w:pPr>
      <w:rPr>
        <w:rFonts w:ascii="Arial" w:eastAsia="Times New Roman" w:hAnsi="Arial"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1"/>
  </w:num>
  <w:num w:numId="5">
    <w:abstractNumId w:val="5"/>
  </w:num>
  <w:num w:numId="6">
    <w:abstractNumId w:val="5"/>
  </w:num>
  <w:num w:numId="7">
    <w:abstractNumId w:val="3"/>
  </w:num>
  <w:num w:numId="8">
    <w:abstractNumId w:val="2"/>
  </w:num>
  <w:num w:numId="9">
    <w:abstractNumId w:val="2"/>
  </w:num>
  <w:num w:numId="10">
    <w:abstractNumId w:val="4"/>
    <w:lvlOverride w:ilvl="0">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1"/>
    <w:rsid w:val="00023159"/>
    <w:rsid w:val="000E7443"/>
    <w:rsid w:val="00181719"/>
    <w:rsid w:val="00183580"/>
    <w:rsid w:val="00186821"/>
    <w:rsid w:val="001B623C"/>
    <w:rsid w:val="002113E7"/>
    <w:rsid w:val="00291547"/>
    <w:rsid w:val="002A66F2"/>
    <w:rsid w:val="002C2BBB"/>
    <w:rsid w:val="002E4FF6"/>
    <w:rsid w:val="002E5D02"/>
    <w:rsid w:val="00305617"/>
    <w:rsid w:val="00467298"/>
    <w:rsid w:val="004919B9"/>
    <w:rsid w:val="004A3FA1"/>
    <w:rsid w:val="004A6779"/>
    <w:rsid w:val="005D05F2"/>
    <w:rsid w:val="00622291"/>
    <w:rsid w:val="00627FCB"/>
    <w:rsid w:val="006C4D1C"/>
    <w:rsid w:val="007F2807"/>
    <w:rsid w:val="00862E76"/>
    <w:rsid w:val="008D01E0"/>
    <w:rsid w:val="008E6722"/>
    <w:rsid w:val="00AF2FA4"/>
    <w:rsid w:val="00B23D3A"/>
    <w:rsid w:val="00B57D4F"/>
    <w:rsid w:val="00B91E50"/>
    <w:rsid w:val="00C25E26"/>
    <w:rsid w:val="00C640CF"/>
    <w:rsid w:val="00C67EE8"/>
    <w:rsid w:val="00CA697D"/>
    <w:rsid w:val="00D10E9C"/>
    <w:rsid w:val="00D37C7A"/>
    <w:rsid w:val="00D740A8"/>
    <w:rsid w:val="00D753D8"/>
    <w:rsid w:val="00E7240D"/>
    <w:rsid w:val="00F56541"/>
    <w:rsid w:val="00F56D64"/>
    <w:rsid w:val="00FA086A"/>
    <w:rsid w:val="00FB0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1C81"/>
  <w15:chartTrackingRefBased/>
  <w15:docId w15:val="{E425FB0B-BB82-4890-A5B4-E5AE1DB0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2E76"/>
    <w:pPr>
      <w:spacing w:after="120" w:line="360" w:lineRule="auto"/>
      <w:jc w:val="both"/>
    </w:pPr>
    <w:rPr>
      <w:rFonts w:ascii="Arial" w:hAnsi="Arial"/>
      <w:sz w:val="24"/>
    </w:rPr>
  </w:style>
  <w:style w:type="paragraph" w:styleId="berschrift1">
    <w:name w:val="heading 1"/>
    <w:basedOn w:val="Standard"/>
    <w:next w:val="Textkrper"/>
    <w:link w:val="berschrift1Zchn"/>
    <w:uiPriority w:val="9"/>
    <w:qFormat/>
    <w:rsid w:val="002113E7"/>
    <w:pPr>
      <w:keepNext/>
      <w:numPr>
        <w:numId w:val="1"/>
      </w:numPr>
      <w:suppressAutoHyphens/>
      <w:spacing w:before="240" w:line="240" w:lineRule="auto"/>
      <w:ind w:left="709"/>
      <w:jc w:val="left"/>
      <w:outlineLvl w:val="0"/>
    </w:pPr>
    <w:rPr>
      <w:b/>
      <w:kern w:val="28"/>
      <w:sz w:val="28"/>
    </w:rPr>
  </w:style>
  <w:style w:type="paragraph" w:styleId="berschrift2">
    <w:name w:val="heading 2"/>
    <w:basedOn w:val="Textkrper"/>
    <w:next w:val="Textkrper"/>
    <w:link w:val="berschrift2Zchn"/>
    <w:qFormat/>
    <w:rsid w:val="00862E76"/>
    <w:pPr>
      <w:numPr>
        <w:numId w:val="2"/>
      </w:numPr>
      <w:spacing w:before="160" w:line="240" w:lineRule="auto"/>
      <w:jc w:val="left"/>
      <w:outlineLvl w:val="1"/>
    </w:pPr>
    <w:rPr>
      <w:b/>
    </w:rPr>
  </w:style>
  <w:style w:type="paragraph" w:styleId="berschrift3">
    <w:name w:val="heading 3"/>
    <w:basedOn w:val="Textkrper"/>
    <w:next w:val="Textkrper"/>
    <w:link w:val="berschrift3Zchn"/>
    <w:qFormat/>
    <w:rsid w:val="00862E76"/>
    <w:pPr>
      <w:numPr>
        <w:ilvl w:val="1"/>
        <w:numId w:val="3"/>
      </w:numPr>
      <w:spacing w:before="160" w:line="240" w:lineRule="auto"/>
      <w:jc w:val="left"/>
      <w:outlineLvl w:val="2"/>
    </w:pPr>
    <w:rPr>
      <w:b/>
    </w:rPr>
  </w:style>
  <w:style w:type="paragraph" w:styleId="berschrift4">
    <w:name w:val="heading 4"/>
    <w:next w:val="Textkrper"/>
    <w:link w:val="berschrift4Zchn"/>
    <w:qFormat/>
    <w:rsid w:val="00D753D8"/>
    <w:pPr>
      <w:numPr>
        <w:ilvl w:val="1"/>
        <w:numId w:val="4"/>
      </w:numPr>
      <w:spacing w:before="120" w:after="80"/>
      <w:outlineLvl w:val="3"/>
    </w:pPr>
    <w:rPr>
      <w:rFonts w:ascii="Arial" w:hAnsi="Arial"/>
      <w:b/>
      <w:i/>
      <w:sz w:val="24"/>
    </w:rPr>
  </w:style>
  <w:style w:type="paragraph" w:styleId="berschrift5">
    <w:name w:val="heading 5"/>
    <w:basedOn w:val="Textkrper"/>
    <w:next w:val="Textkrper"/>
    <w:link w:val="berschrift5Zchn"/>
    <w:qFormat/>
    <w:rsid w:val="00862E76"/>
    <w:pPr>
      <w:numPr>
        <w:ilvl w:val="1"/>
        <w:numId w:val="6"/>
      </w:numPr>
      <w:spacing w:before="120" w:after="80" w:line="240" w:lineRule="auto"/>
      <w:jc w:val="left"/>
      <w:outlineLvl w:val="4"/>
    </w:pPr>
    <w:rPr>
      <w:b/>
      <w:i/>
    </w:rPr>
  </w:style>
  <w:style w:type="paragraph" w:styleId="berschrift6">
    <w:name w:val="heading 6"/>
    <w:basedOn w:val="berschrift5"/>
    <w:next w:val="Textkrper"/>
    <w:link w:val="berschrift6Zchn"/>
    <w:qFormat/>
    <w:rsid w:val="00862E76"/>
    <w:pPr>
      <w:numPr>
        <w:ilvl w:val="2"/>
      </w:numPr>
      <w:outlineLvl w:val="5"/>
    </w:pPr>
    <w:rPr>
      <w:i w:val="0"/>
    </w:rPr>
  </w:style>
  <w:style w:type="paragraph" w:styleId="berschrift7">
    <w:name w:val="heading 7"/>
    <w:basedOn w:val="Textkrper"/>
    <w:next w:val="Textkrper"/>
    <w:link w:val="berschrift7Zchn"/>
    <w:qFormat/>
    <w:rsid w:val="00862E76"/>
    <w:pPr>
      <w:numPr>
        <w:numId w:val="7"/>
      </w:numPr>
      <w:outlineLvl w:val="6"/>
    </w:pPr>
  </w:style>
  <w:style w:type="paragraph" w:styleId="berschrift8">
    <w:name w:val="heading 8"/>
    <w:basedOn w:val="Textkrper"/>
    <w:next w:val="Textkrper"/>
    <w:link w:val="berschrift8Zchn"/>
    <w:qFormat/>
    <w:rsid w:val="00862E76"/>
    <w:pPr>
      <w:numPr>
        <w:numId w:val="9"/>
      </w:numPr>
      <w:outlineLvl w:val="7"/>
    </w:pPr>
  </w:style>
  <w:style w:type="paragraph" w:styleId="berschrift9">
    <w:name w:val="heading 9"/>
    <w:basedOn w:val="Textkrper"/>
    <w:next w:val="Textkrper"/>
    <w:link w:val="berschrift9Zchn"/>
    <w:qFormat/>
    <w:rsid w:val="00862E76"/>
    <w:pPr>
      <w:numPr>
        <w:ilvl w:val="1"/>
        <w:numId w:val="9"/>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Funote">
    <w:name w:val="Basis-Fußnote"/>
    <w:basedOn w:val="Standard"/>
    <w:qFormat/>
    <w:rsid w:val="00862E76"/>
    <w:pPr>
      <w:tabs>
        <w:tab w:val="left" w:pos="187"/>
      </w:tabs>
      <w:spacing w:line="220" w:lineRule="exact"/>
      <w:ind w:left="187" w:hanging="187"/>
    </w:pPr>
    <w:rPr>
      <w:sz w:val="18"/>
    </w:rPr>
  </w:style>
  <w:style w:type="character" w:customStyle="1" w:styleId="berschrift1Zchn">
    <w:name w:val="Überschrift 1 Zchn"/>
    <w:basedOn w:val="Absatz-Standardschriftart"/>
    <w:link w:val="berschrift1"/>
    <w:rsid w:val="002113E7"/>
    <w:rPr>
      <w:rFonts w:ascii="Arial" w:hAnsi="Arial"/>
      <w:b/>
      <w:kern w:val="28"/>
      <w:sz w:val="28"/>
    </w:rPr>
  </w:style>
  <w:style w:type="paragraph" w:styleId="Textkrper">
    <w:name w:val="Body Text"/>
    <w:basedOn w:val="Standard"/>
    <w:link w:val="TextkrperZchn"/>
    <w:uiPriority w:val="99"/>
    <w:unhideWhenUsed/>
    <w:rsid w:val="00862E76"/>
  </w:style>
  <w:style w:type="character" w:customStyle="1" w:styleId="TextkrperZchn">
    <w:name w:val="Textkörper Zchn"/>
    <w:basedOn w:val="Absatz-Standardschriftart"/>
    <w:link w:val="Textkrper"/>
    <w:uiPriority w:val="99"/>
    <w:rsid w:val="00862E76"/>
    <w:rPr>
      <w:rFonts w:ascii="Arial" w:hAnsi="Arial"/>
      <w:sz w:val="24"/>
    </w:rPr>
  </w:style>
  <w:style w:type="character" w:customStyle="1" w:styleId="berschrift2Zchn">
    <w:name w:val="Überschrift 2 Zchn"/>
    <w:basedOn w:val="Absatz-Standardschriftart"/>
    <w:link w:val="berschrift2"/>
    <w:rsid w:val="00862E76"/>
    <w:rPr>
      <w:rFonts w:ascii="Arial" w:hAnsi="Arial"/>
      <w:b/>
      <w:sz w:val="24"/>
    </w:rPr>
  </w:style>
  <w:style w:type="character" w:customStyle="1" w:styleId="berschrift3Zchn">
    <w:name w:val="Überschrift 3 Zchn"/>
    <w:basedOn w:val="Absatz-Standardschriftart"/>
    <w:link w:val="berschrift3"/>
    <w:rsid w:val="00862E76"/>
    <w:rPr>
      <w:rFonts w:ascii="Arial" w:hAnsi="Arial"/>
      <w:b/>
      <w:sz w:val="24"/>
    </w:rPr>
  </w:style>
  <w:style w:type="character" w:customStyle="1" w:styleId="berschrift4Zchn">
    <w:name w:val="Überschrift 4 Zchn"/>
    <w:basedOn w:val="Absatz-Standardschriftart"/>
    <w:link w:val="berschrift4"/>
    <w:rsid w:val="00D753D8"/>
    <w:rPr>
      <w:rFonts w:ascii="Arial" w:hAnsi="Arial"/>
      <w:b/>
      <w:i/>
      <w:sz w:val="24"/>
    </w:rPr>
  </w:style>
  <w:style w:type="character" w:customStyle="1" w:styleId="berschrift5Zchn">
    <w:name w:val="Überschrift 5 Zchn"/>
    <w:basedOn w:val="Absatz-Standardschriftart"/>
    <w:link w:val="berschrift5"/>
    <w:rsid w:val="00862E76"/>
    <w:rPr>
      <w:rFonts w:ascii="Arial" w:hAnsi="Arial"/>
      <w:b/>
      <w:i/>
      <w:sz w:val="24"/>
    </w:rPr>
  </w:style>
  <w:style w:type="character" w:customStyle="1" w:styleId="berschrift6Zchn">
    <w:name w:val="Überschrift 6 Zchn"/>
    <w:basedOn w:val="Absatz-Standardschriftart"/>
    <w:link w:val="berschrift6"/>
    <w:rsid w:val="00862E76"/>
    <w:rPr>
      <w:rFonts w:ascii="Arial" w:hAnsi="Arial"/>
      <w:b/>
      <w:sz w:val="24"/>
    </w:rPr>
  </w:style>
  <w:style w:type="character" w:customStyle="1" w:styleId="berschrift7Zchn">
    <w:name w:val="Überschrift 7 Zchn"/>
    <w:basedOn w:val="Absatz-Standardschriftart"/>
    <w:link w:val="berschrift7"/>
    <w:rsid w:val="00862E76"/>
    <w:rPr>
      <w:rFonts w:ascii="Arial" w:hAnsi="Arial"/>
      <w:sz w:val="24"/>
    </w:rPr>
  </w:style>
  <w:style w:type="character" w:customStyle="1" w:styleId="berschrift8Zchn">
    <w:name w:val="Überschrift 8 Zchn"/>
    <w:basedOn w:val="Absatz-Standardschriftart"/>
    <w:link w:val="berschrift8"/>
    <w:rsid w:val="00862E76"/>
    <w:rPr>
      <w:rFonts w:ascii="Arial" w:hAnsi="Arial"/>
      <w:sz w:val="24"/>
    </w:rPr>
  </w:style>
  <w:style w:type="character" w:customStyle="1" w:styleId="berschrift9Zchn">
    <w:name w:val="Überschrift 9 Zchn"/>
    <w:basedOn w:val="Absatz-Standardschriftart"/>
    <w:link w:val="berschrift9"/>
    <w:rsid w:val="00862E76"/>
    <w:rPr>
      <w:rFonts w:ascii="Arial" w:hAnsi="Arial"/>
      <w:sz w:val="24"/>
    </w:rPr>
  </w:style>
  <w:style w:type="paragraph" w:styleId="Beschriftung">
    <w:name w:val="caption"/>
    <w:basedOn w:val="Standard"/>
    <w:next w:val="Standard"/>
    <w:qFormat/>
    <w:rsid w:val="00862E76"/>
    <w:pPr>
      <w:keepNext/>
      <w:spacing w:before="120" w:after="40" w:line="240" w:lineRule="auto"/>
      <w:ind w:left="1588" w:hanging="1588"/>
    </w:pPr>
    <w:rPr>
      <w:i/>
    </w:rPr>
  </w:style>
  <w:style w:type="paragraph" w:styleId="Listenabsatz">
    <w:name w:val="List Paragraph"/>
    <w:basedOn w:val="Standard"/>
    <w:uiPriority w:val="34"/>
    <w:qFormat/>
    <w:rsid w:val="00862E76"/>
    <w:pPr>
      <w:ind w:left="720"/>
      <w:contextualSpacing/>
    </w:pPr>
  </w:style>
  <w:style w:type="paragraph" w:styleId="Inhaltsverzeichnisberschrift">
    <w:name w:val="TOC Heading"/>
    <w:basedOn w:val="berschrift1"/>
    <w:next w:val="Standard"/>
    <w:uiPriority w:val="39"/>
    <w:semiHidden/>
    <w:unhideWhenUsed/>
    <w:qFormat/>
    <w:rsid w:val="00862E76"/>
    <w:pPr>
      <w:keepLines/>
      <w:numPr>
        <w:numId w:val="0"/>
      </w:numPr>
      <w:suppressAutoHyphens w:val="0"/>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customStyle="1" w:styleId="CitaviBibliographyEntryCitaviBasis-Stilv20">
    <w:name w:val="Citavi Bibliography Entry (Citavi Basis-Stil v20)"/>
    <w:basedOn w:val="Standard"/>
    <w:next w:val="Standard"/>
    <w:rsid w:val="008D01E0"/>
    <w:pPr>
      <w:spacing w:line="259" w:lineRule="auto"/>
      <w:jc w:val="left"/>
    </w:pPr>
    <w:rPr>
      <w:rFonts w:asciiTheme="minorHAnsi" w:eastAsiaTheme="minorEastAsia" w:hAnsiTheme="minorHAnsi" w:cstheme="minorBidi"/>
      <w:sz w:val="22"/>
      <w:szCs w:val="22"/>
      <w:lang w:eastAsia="de-DE"/>
    </w:rPr>
  </w:style>
  <w:style w:type="paragraph" w:customStyle="1" w:styleId="CitaviBibliographyHeading">
    <w:name w:val="Citavi Bibliography Heading"/>
    <w:basedOn w:val="berschrift1"/>
    <w:rsid w:val="008D01E0"/>
    <w:pPr>
      <w:keepLines/>
      <w:numPr>
        <w:numId w:val="0"/>
      </w:numPr>
      <w:suppressAutoHyphens w:val="0"/>
      <w:spacing w:after="0" w:line="259" w:lineRule="auto"/>
    </w:pPr>
    <w:rPr>
      <w:rFonts w:asciiTheme="majorHAnsi" w:eastAsiaTheme="majorEastAsia" w:hAnsiTheme="minorHAnsi" w:cstheme="majorBidi"/>
      <w:b w:val="0"/>
      <w:color w:val="2F5496" w:themeColor="accent1" w:themeShade="BF"/>
      <w:kern w:val="0"/>
      <w:sz w:val="32"/>
      <w:szCs w:val="32"/>
      <w:lang w:eastAsia="de-DE"/>
    </w:rPr>
  </w:style>
  <w:style w:type="paragraph" w:customStyle="1" w:styleId="CitaviBibliographyEntryACMSIGMISDatabasev8">
    <w:name w:val="Citavi Bibliography Entry (ACM SIGMIS Database v8)"/>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1234Germanv15">
    <w:name w:val="Citavi Bibliography Entry (1234 (German)* v15)"/>
    <w:basedOn w:val="Standard"/>
    <w:next w:val="Standard"/>
    <w:rsid w:val="004A6779"/>
    <w:pPr>
      <w:tabs>
        <w:tab w:val="left" w:pos="340"/>
      </w:tabs>
      <w:spacing w:after="0" w:line="259" w:lineRule="auto"/>
      <w:ind w:left="340" w:hanging="340"/>
      <w:jc w:val="left"/>
    </w:pPr>
    <w:rPr>
      <w:rFonts w:asciiTheme="minorHAnsi" w:eastAsiaTheme="minorEastAsia" w:hAnsiTheme="minorHAnsi" w:cstheme="minorBidi"/>
      <w:sz w:val="22"/>
      <w:szCs w:val="22"/>
      <w:lang w:eastAsia="de-DE"/>
    </w:rPr>
  </w:style>
  <w:style w:type="paragraph" w:customStyle="1" w:styleId="CitaviBibliographyEntryACSAmericanChemicalSociety3rdedAuthor-Datev12">
    <w:name w:val="Citavi Bibliography Entry (ACS American Chemical Society;3rd ed. (Author-Date) v12)"/>
    <w:basedOn w:val="Standard"/>
    <w:next w:val="Standard"/>
    <w:rsid w:val="004A6779"/>
    <w:pPr>
      <w:tabs>
        <w:tab w:val="left" w:pos="283"/>
      </w:tabs>
      <w:spacing w:after="0" w:line="259" w:lineRule="auto"/>
      <w:ind w:left="283" w:hanging="283"/>
      <w:jc w:val="left"/>
    </w:pPr>
    <w:rPr>
      <w:rFonts w:asciiTheme="minorHAnsi" w:eastAsiaTheme="minorEastAsia" w:hAnsiTheme="minorHAnsi" w:cstheme="minorBid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7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7C7D7-AFCF-4B2E-A8D2-01563FB4C099}">
  <we:reference id="wa200002891" version="2021.3.29.10" store="de-DE" storeType="OMEX"/>
  <we:alternateReferences>
    <we:reference id="wa200002891" version="2021.3.29.10" store="WA200002891" storeType="OMEX"/>
  </we:alternateReferences>
  <we:properties>
    <we:property name="CitaviDocumentProperty_1001" value="&quot;1&quot;"/>
    <we:property name="CitaviDocumentProperty_1002" value="&quot;1&quot;"/>
    <we:property name="CitaviDocumentProperty_1007" value="&quot;eb1fd3ac-ef4c-225e-5594-700f7d90a3da&quot;"/>
    <we:property name="CitaviDocumentProperty_1008" value="&quot;references&quot;"/>
    <we:property name="CitaviDocumentProperty_19" value="&quot;1&quot;"/>
    <we:property name="CitaviDocumentProperty_31" value="&quot;vbaejvlloz0zlxif05y8y53rvw7gpklati93g4ghj13c&quot;"/>
    <we:property name="CitaviDocumentProperty_33" value="&quot;{\&quot;CitationSystem\&quot;:1,\&quot;FileName\&quot;:\&quot;ACS 3rd ed.ccs\&quot;,\&quot;Name\&quot;:\&quot;ACS American Chemical Society, 3rd ed. (Author-Date)\&quot;,\&quot;Id\&quot;:\&quot;56ee3f6e-2bd1-4ae1-80d1-5e4974c64d91\&quot;,\&quot;Version\&quot;:12,\&quot;preview\&quot;:{\&quot;book\&quot;:\&quot;&lt;div&gt;&lt;p style=\\\&quot;margin:0pt 0pt 0pt 14.15pt; text-indent:-14.15pt\\\&quot;&gt;&lt;span style=\\\&quot;\\\&quot;&gt;Sukowski, R. W. &lt;/span&gt;&lt;span style=\\\&quot;; font-style:italic\\\&quot;&gt;Golden rules for writing well&lt;/span&gt;&lt;span style=\\\&quot;\\\&quot;&gt;, 2nd ed.; University Press: Toronto, 2009.&lt;/span&gt;&lt;/p&gt;&lt;/div&gt;\&quot;,\&quot;contribution\&quot;:\&quot;&lt;div&gt;&lt;p style=\\\&quot;margin:0pt 0pt 0pt 14.15pt; text-indent:-14.15pt\\\&quot;&gt;&lt;span style=\\\&quot;\\\&quot;&gt;Twain, E.; Singer, P. Structuring your knowledge. In &lt;/span&gt;&lt;span style=\\\&quot;; font-style:italic\\\&quot;&gt;The art of writing, &lt;/span&gt;&lt;span style=\\\&quot;\\\&quot;&gt;2nd ed.; Frey, F., Ed.; Scientific Publishing 14; Quickpress: Sheffield, 2004; pp 88–170.&lt;/span&gt;&lt;/p&gt;&lt;/div&gt;\&quot;,\&quot;footnote\&quot;:\&quot;\&quot;,\&quot;intext\&quot;:\&quot;&lt;div&gt;&lt;p style=\\\&quot;margin:0pt 0pt 6pt\\\&quot;&gt;&lt;span style=\\\&quot;\\\&quot;&gt;(Brown et al., 2007)&lt;/span&gt;&lt;/p&gt;&lt;/div&gt;\&quot;,\&quot;article\&quot;:\&quot;&lt;div&gt;&lt;p style=\\\&quot;margin:0pt 0pt 0pt 14.15pt; text-indent:-14.15pt\\\&quot;&gt;&lt;span style=\\\&quot;\\\&quot;&gt;Brown, C.; Trefil, J.; Caringella, P. Citing is easy. &lt;/span&gt;&lt;span style=\\\&quot;; font-style:italic\\\&quot;&gt;Style Review&lt;/span&gt;&lt;span style=\\\&quot;\\\&quot;&gt; [Online] &lt;/span&gt;&lt;span style=\\\&quot;; font-weight:bold\\\&quot;&gt;2007, &lt;/span&gt;&lt;span style=\\\&quot;; font-style:italic\\\&quot;&gt;24 &lt;/span&gt;&lt;span style=\\\&quot;\\\&quot;&gt;(2), 10–19. http://​www.writewell.edu​/​.&lt;/span&gt;&lt;/p&gt;&lt;/div&gt;\&quot;},\&quot;helpContext\&quot;:\&quot;&lt;span class=\\\&quot;ms-fontWeight-semibold\\\&quot; style=\\\&quot;  \\\&quot;&gt;Distinctive Feature:&lt;/span&gt;&lt;br style=\\\&quot;\\\&quot;&gt;&lt;span style=\\\&quot;  font-weight:normal\\\&quot;&gt;The bibliography is sorted alphabetically. The author's last name and the year of publication are used for in-text citations.&lt;/span&gt;&lt;br/&gt;&lt;br/&gt;&lt;span class=\\\&quot;ms-fontWeight-semibold\\\&quot; style=\\\&quot;  \\\&quot;&gt;Source:&lt;/span&gt;&lt;span style=\\\&quot;  font-weight:normal\\\&quot;&gt; &lt;/span&gt;&lt;br style=\\\&quot;\\\&quot;&gt;&lt;span style=\\\&quot;  font-weight:normal\\\&quot;&gt;Coghill, A. M. The ACS style guide. &lt;/span&gt;&lt;span style=\\\&quot;  font-weight:normal; font-style:italic\\\&quot;&gt;Effective communication of scientific information&lt;/span&gt;&lt;span style=\\\&quot;  font-weight:normal; font-style:normal\\\&quot;&gt;, 3rd ed.; American Chemical Society: Washington, DC, 2006.&lt;/span&gt;&lt;br/&gt;\&quot;}&quot;"/>
    <we:property name="CitaviDocumentProperty_34" value="9"/>
    <we:property name="CitaviDocumentProperty_7" value="&quot;Bachelorarbeit&quot;"/>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5A74-54F5-46DF-9E09-40B216045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1883</Words>
  <Characters>11863</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Kenner, Erwin</dc:creator>
  <cp:keywords/>
  <dc:description/>
  <cp:lastModifiedBy>Kenner, Erwin</cp:lastModifiedBy>
  <cp:revision>8</cp:revision>
  <dcterms:created xsi:type="dcterms:W3CDTF">2022-02-01T08:56:00Z</dcterms:created>
  <dcterms:modified xsi:type="dcterms:W3CDTF">2022-02-02T14:14:00Z</dcterms:modified>
</cp:coreProperties>
</file>