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71CF2A" w14:textId="5240F2F8" w:rsidR="00425814" w:rsidRPr="00FD6A9F" w:rsidRDefault="00B40BF4" w:rsidP="00425814">
      <w:pPr>
        <w:pStyle w:val="StyleTitleLeft005cm"/>
        <w:rPr>
          <w:rFonts w:ascii="Times New Roman" w:hAnsi="Times New Roman"/>
          <w:lang w:val="en-US"/>
        </w:rPr>
      </w:pPr>
      <w:r w:rsidRPr="00B40BF4">
        <w:rPr>
          <w:rFonts w:ascii="Times New Roman" w:hAnsi="Times New Roman"/>
          <w:lang w:val="en-US"/>
        </w:rPr>
        <w:t>Comparative Analysis of YOLO Model Performance for Freshwater Fish Detection</w:t>
      </w:r>
    </w:p>
    <w:p w14:paraId="12258B0D" w14:textId="77777777" w:rsidR="00425814" w:rsidRPr="00FD6A9F" w:rsidRDefault="00942903" w:rsidP="00425814">
      <w:pPr>
        <w:pStyle w:val="Abstract"/>
        <w:spacing w:after="120"/>
        <w:ind w:left="1411"/>
        <w:rPr>
          <w:rFonts w:ascii="Times New Roman" w:hAnsi="Times New Roman"/>
          <w:b/>
          <w:sz w:val="22"/>
          <w:szCs w:val="22"/>
          <w:lang w:val="en-US"/>
        </w:rPr>
      </w:pPr>
      <w:proofErr w:type="spellStart"/>
      <w:r>
        <w:rPr>
          <w:rFonts w:ascii="Times New Roman" w:hAnsi="Times New Roman"/>
          <w:b/>
          <w:sz w:val="22"/>
          <w:szCs w:val="22"/>
          <w:lang w:val="en-US"/>
        </w:rPr>
        <w:t>Vrica</w:t>
      </w:r>
      <w:proofErr w:type="spellEnd"/>
      <w:r>
        <w:rPr>
          <w:rFonts w:ascii="Times New Roman" w:hAnsi="Times New Roman"/>
          <w:b/>
          <w:sz w:val="22"/>
          <w:szCs w:val="22"/>
          <w:lang w:val="en-US"/>
        </w:rPr>
        <w:t xml:space="preserve"> </w:t>
      </w:r>
      <w:proofErr w:type="spellStart"/>
      <w:r>
        <w:rPr>
          <w:rFonts w:ascii="Times New Roman" w:hAnsi="Times New Roman"/>
          <w:b/>
          <w:sz w:val="22"/>
          <w:szCs w:val="22"/>
          <w:lang w:val="en-US"/>
        </w:rPr>
        <w:t>Gede</w:t>
      </w:r>
      <w:proofErr w:type="spellEnd"/>
      <w:r>
        <w:rPr>
          <w:rFonts w:ascii="Times New Roman" w:hAnsi="Times New Roman"/>
          <w:b/>
          <w:sz w:val="22"/>
          <w:szCs w:val="22"/>
          <w:lang w:val="en-US"/>
        </w:rPr>
        <w:t xml:space="preserve"> </w:t>
      </w:r>
      <w:proofErr w:type="spellStart"/>
      <w:r>
        <w:rPr>
          <w:rFonts w:ascii="Times New Roman" w:hAnsi="Times New Roman"/>
          <w:b/>
          <w:sz w:val="22"/>
          <w:szCs w:val="22"/>
          <w:lang w:val="en-US"/>
        </w:rPr>
        <w:t>Penggalih</w:t>
      </w:r>
      <w:proofErr w:type="spellEnd"/>
      <w:r w:rsidR="00425814" w:rsidRPr="00FD6A9F">
        <w:rPr>
          <w:rFonts w:ascii="Times New Roman" w:hAnsi="Times New Roman"/>
          <w:b/>
          <w:sz w:val="22"/>
          <w:szCs w:val="22"/>
          <w:vertAlign w:val="superscript"/>
          <w:lang w:val="en-US"/>
        </w:rPr>
        <w:t>*1</w:t>
      </w:r>
      <w:r w:rsidR="00425814" w:rsidRPr="00FD6A9F">
        <w:rPr>
          <w:rFonts w:ascii="Times New Roman" w:hAnsi="Times New Roman"/>
          <w:b/>
          <w:sz w:val="22"/>
          <w:szCs w:val="22"/>
          <w:lang w:val="en-US"/>
        </w:rPr>
        <w:t xml:space="preserve">, </w:t>
      </w:r>
      <w:proofErr w:type="spellStart"/>
      <w:r>
        <w:rPr>
          <w:rFonts w:ascii="Times New Roman" w:hAnsi="Times New Roman"/>
          <w:b/>
          <w:sz w:val="22"/>
          <w:szCs w:val="22"/>
          <w:lang w:val="en-US"/>
        </w:rPr>
        <w:t>Esi</w:t>
      </w:r>
      <w:proofErr w:type="spellEnd"/>
      <w:r>
        <w:rPr>
          <w:rFonts w:ascii="Times New Roman" w:hAnsi="Times New Roman"/>
          <w:b/>
          <w:sz w:val="22"/>
          <w:szCs w:val="22"/>
          <w:lang w:val="en-US"/>
        </w:rPr>
        <w:t xml:space="preserve"> Putri Silmina</w:t>
      </w:r>
      <w:r w:rsidR="00425814" w:rsidRPr="00FD6A9F">
        <w:rPr>
          <w:rFonts w:ascii="Times New Roman" w:hAnsi="Times New Roman"/>
          <w:b/>
          <w:sz w:val="22"/>
          <w:szCs w:val="22"/>
          <w:vertAlign w:val="superscript"/>
          <w:lang w:val="en-US"/>
        </w:rPr>
        <w:t>2</w:t>
      </w:r>
    </w:p>
    <w:p w14:paraId="455430E3" w14:textId="48A8ED27" w:rsidR="00425814" w:rsidRPr="00FD6A9F" w:rsidRDefault="00425814" w:rsidP="00425814">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1</w:t>
      </w:r>
      <w:r w:rsidR="004675D7" w:rsidRPr="004675D7">
        <w:rPr>
          <w:rFonts w:ascii="Times New Roman" w:hAnsi="Times New Roman"/>
          <w:sz w:val="22"/>
          <w:szCs w:val="22"/>
          <w:lang w:val="en-US"/>
        </w:rPr>
        <w:t xml:space="preserve">Department of Information Technology, Faculty of Science and Technology, </w:t>
      </w:r>
      <w:proofErr w:type="spellStart"/>
      <w:r w:rsidR="004675D7" w:rsidRPr="004675D7">
        <w:rPr>
          <w:rFonts w:ascii="Times New Roman" w:hAnsi="Times New Roman"/>
          <w:sz w:val="22"/>
          <w:szCs w:val="22"/>
          <w:lang w:val="en-US"/>
        </w:rPr>
        <w:t>Aisyiyah</w:t>
      </w:r>
      <w:proofErr w:type="spellEnd"/>
      <w:r w:rsidR="004675D7" w:rsidRPr="004675D7">
        <w:rPr>
          <w:rFonts w:ascii="Times New Roman" w:hAnsi="Times New Roman"/>
          <w:sz w:val="22"/>
          <w:szCs w:val="22"/>
          <w:lang w:val="en-US"/>
        </w:rPr>
        <w:t xml:space="preserve"> University Yogyakarta, Yogyakarta, Indonesia</w:t>
      </w:r>
    </w:p>
    <w:p w14:paraId="49E45306" w14:textId="52A9BEED" w:rsidR="00425814" w:rsidRDefault="00425814" w:rsidP="004675D7">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2</w:t>
      </w:r>
      <w:r w:rsidR="004675D7" w:rsidRPr="004675D7">
        <w:rPr>
          <w:rFonts w:ascii="Times New Roman" w:hAnsi="Times New Roman"/>
          <w:sz w:val="22"/>
          <w:szCs w:val="22"/>
          <w:lang w:val="en-US"/>
        </w:rPr>
        <w:t xml:space="preserve">Department of Information Technology, Faculty of Science and Technology, </w:t>
      </w:r>
      <w:proofErr w:type="spellStart"/>
      <w:r w:rsidR="004675D7" w:rsidRPr="004675D7">
        <w:rPr>
          <w:rFonts w:ascii="Times New Roman" w:hAnsi="Times New Roman"/>
          <w:sz w:val="22"/>
          <w:szCs w:val="22"/>
          <w:lang w:val="en-US"/>
        </w:rPr>
        <w:t>Aisyiyah</w:t>
      </w:r>
      <w:proofErr w:type="spellEnd"/>
      <w:r w:rsidR="004675D7" w:rsidRPr="004675D7">
        <w:rPr>
          <w:rFonts w:ascii="Times New Roman" w:hAnsi="Times New Roman"/>
          <w:sz w:val="22"/>
          <w:szCs w:val="22"/>
          <w:lang w:val="en-US"/>
        </w:rPr>
        <w:t xml:space="preserve"> University Yogyakarta, Yogyakarta, Indonesia</w:t>
      </w:r>
    </w:p>
    <w:p w14:paraId="5751EFDC" w14:textId="77777777" w:rsidR="00942903" w:rsidRPr="00942903" w:rsidRDefault="00942903" w:rsidP="00942903">
      <w:pPr>
        <w:spacing w:after="0" w:line="240" w:lineRule="auto"/>
      </w:pPr>
    </w:p>
    <w:p w14:paraId="7D6BAD39" w14:textId="77777777" w:rsidR="00425814" w:rsidRPr="00FD6A9F" w:rsidRDefault="00425814" w:rsidP="00425814">
      <w:pPr>
        <w:pStyle w:val="E-mail"/>
        <w:spacing w:after="120"/>
      </w:pPr>
      <w:r w:rsidRPr="00FD6A9F">
        <w:t xml:space="preserve">E-mail: </w:t>
      </w:r>
      <w:r w:rsidR="00942903">
        <w:t>vricagedepenggalih@gmail.com</w:t>
      </w:r>
      <w:r w:rsidRPr="00FD6A9F">
        <w:rPr>
          <w:vertAlign w:val="superscript"/>
        </w:rPr>
        <w:t>1</w:t>
      </w:r>
      <w:r w:rsidRPr="00FD6A9F">
        <w:t xml:space="preserve">, </w:t>
      </w:r>
      <w:r w:rsidR="00942903" w:rsidRPr="00942903">
        <w:t>esiputrisilmina@unisayogya.ac.id</w:t>
      </w:r>
      <w:r w:rsidR="008C7FD1" w:rsidRPr="00FD6A9F">
        <w:rPr>
          <w:vertAlign w:val="superscript"/>
        </w:rPr>
        <w:t xml:space="preserve"> </w:t>
      </w:r>
      <w:r w:rsidRPr="00FD6A9F">
        <w:rPr>
          <w:vertAlign w:val="superscript"/>
        </w:rPr>
        <w:t>2</w:t>
      </w:r>
    </w:p>
    <w:p w14:paraId="26E16FE6" w14:textId="77777777" w:rsidR="00425814" w:rsidRPr="00FD6A9F" w:rsidRDefault="00425814" w:rsidP="00425814">
      <w:pPr>
        <w:pStyle w:val="Abstract"/>
        <w:spacing w:after="120"/>
        <w:rPr>
          <w:rFonts w:ascii="Times New Roman" w:hAnsi="Times New Roman"/>
          <w:b/>
          <w:lang w:val="en-US"/>
        </w:rPr>
      </w:pPr>
    </w:p>
    <w:p w14:paraId="318E9EB3" w14:textId="2EB0F0FB" w:rsidR="00425814" w:rsidRPr="00671A5B" w:rsidRDefault="00425814" w:rsidP="005C40DD">
      <w:pPr>
        <w:pStyle w:val="Abstract"/>
        <w:spacing w:after="120"/>
        <w:rPr>
          <w:rFonts w:ascii="Times New Roman" w:hAnsi="Times New Roman"/>
        </w:rPr>
      </w:pPr>
      <w:r w:rsidRPr="00FD6A9F">
        <w:rPr>
          <w:rFonts w:ascii="Times New Roman" w:hAnsi="Times New Roman"/>
          <w:b/>
          <w:lang w:val="en-US"/>
        </w:rPr>
        <w:t xml:space="preserve">Abstract. </w:t>
      </w:r>
      <w:r w:rsidR="005C40DD" w:rsidRPr="005C40DD">
        <w:rPr>
          <w:rFonts w:ascii="Times New Roman" w:hAnsi="Times New Roman"/>
        </w:rPr>
        <w:t xml:space="preserve">Freshwater fish are an affordable source of animal protein that plays an important role in improving nutritional intake, particularly in developing countries such as Indonesia. However, accurate identification of freshwater fish species remains a challenge for the general public and small-scale farmers. Recent advances in deep learning–based object detection, especially the You Only Look Once (YOLO) family, provide a promising solution to this problem. This study presents a comparative performance analysis of lightweight YOLOv11n and YOLOv12n, for detecting five commonly consumed freshwater fish species in Indonesia: </w:t>
      </w:r>
      <w:proofErr w:type="spellStart"/>
      <w:r w:rsidR="00792D4A">
        <w:rPr>
          <w:rFonts w:ascii="Times New Roman" w:hAnsi="Times New Roman"/>
        </w:rPr>
        <w:t>B</w:t>
      </w:r>
      <w:r w:rsidR="005C40DD" w:rsidRPr="005C40DD">
        <w:rPr>
          <w:rFonts w:ascii="Times New Roman" w:hAnsi="Times New Roman"/>
        </w:rPr>
        <w:t>andeng</w:t>
      </w:r>
      <w:proofErr w:type="spellEnd"/>
      <w:r w:rsidR="005C40DD" w:rsidRPr="005C40DD">
        <w:rPr>
          <w:rFonts w:ascii="Times New Roman" w:hAnsi="Times New Roman"/>
        </w:rPr>
        <w:t xml:space="preserve">, </w:t>
      </w:r>
      <w:proofErr w:type="spellStart"/>
      <w:r w:rsidR="00792D4A">
        <w:rPr>
          <w:rFonts w:ascii="Times New Roman" w:hAnsi="Times New Roman"/>
        </w:rPr>
        <w:t>G</w:t>
      </w:r>
      <w:r w:rsidR="005C40DD" w:rsidRPr="005C40DD">
        <w:rPr>
          <w:rFonts w:ascii="Times New Roman" w:hAnsi="Times New Roman"/>
        </w:rPr>
        <w:t>urame</w:t>
      </w:r>
      <w:proofErr w:type="spellEnd"/>
      <w:r w:rsidR="005C40DD" w:rsidRPr="005C40DD">
        <w:rPr>
          <w:rFonts w:ascii="Times New Roman" w:hAnsi="Times New Roman"/>
        </w:rPr>
        <w:t xml:space="preserve">, </w:t>
      </w:r>
      <w:proofErr w:type="spellStart"/>
      <w:r w:rsidR="00792D4A">
        <w:rPr>
          <w:rFonts w:ascii="Times New Roman" w:hAnsi="Times New Roman"/>
        </w:rPr>
        <w:t>L</w:t>
      </w:r>
      <w:r w:rsidR="005C40DD" w:rsidRPr="005C40DD">
        <w:rPr>
          <w:rFonts w:ascii="Times New Roman" w:hAnsi="Times New Roman"/>
        </w:rPr>
        <w:t>ele</w:t>
      </w:r>
      <w:proofErr w:type="spellEnd"/>
      <w:r w:rsidR="005C40DD" w:rsidRPr="005C40DD">
        <w:rPr>
          <w:rFonts w:ascii="Times New Roman" w:hAnsi="Times New Roman"/>
        </w:rPr>
        <w:t xml:space="preserve">, </w:t>
      </w:r>
      <w:proofErr w:type="spellStart"/>
      <w:r w:rsidR="00792D4A">
        <w:rPr>
          <w:rFonts w:ascii="Times New Roman" w:hAnsi="Times New Roman"/>
        </w:rPr>
        <w:t>N</w:t>
      </w:r>
      <w:r w:rsidR="005C40DD" w:rsidRPr="005C40DD">
        <w:rPr>
          <w:rFonts w:ascii="Times New Roman" w:hAnsi="Times New Roman"/>
        </w:rPr>
        <w:t>ila</w:t>
      </w:r>
      <w:proofErr w:type="spellEnd"/>
      <w:r w:rsidR="005C40DD" w:rsidRPr="005C40DD">
        <w:rPr>
          <w:rFonts w:ascii="Times New Roman" w:hAnsi="Times New Roman"/>
        </w:rPr>
        <w:t xml:space="preserve">, and </w:t>
      </w:r>
      <w:proofErr w:type="spellStart"/>
      <w:r w:rsidR="00792D4A">
        <w:rPr>
          <w:rFonts w:ascii="Times New Roman" w:hAnsi="Times New Roman"/>
        </w:rPr>
        <w:t>P</w:t>
      </w:r>
      <w:r w:rsidR="005C40DD" w:rsidRPr="005C40DD">
        <w:rPr>
          <w:rFonts w:ascii="Times New Roman" w:hAnsi="Times New Roman"/>
        </w:rPr>
        <w:t>atin</w:t>
      </w:r>
      <w:proofErr w:type="spellEnd"/>
      <w:r w:rsidR="005C40DD" w:rsidRPr="005C40DD">
        <w:rPr>
          <w:rFonts w:ascii="Times New Roman" w:hAnsi="Times New Roman"/>
        </w:rPr>
        <w:t>.</w:t>
      </w:r>
      <w:r w:rsidR="005C40DD">
        <w:rPr>
          <w:rFonts w:ascii="Times New Roman" w:hAnsi="Times New Roman"/>
        </w:rPr>
        <w:t xml:space="preserve"> </w:t>
      </w:r>
      <w:r w:rsidR="005C40DD" w:rsidRPr="005C40DD">
        <w:rPr>
          <w:rFonts w:ascii="Times New Roman" w:hAnsi="Times New Roman"/>
        </w:rPr>
        <w:t>A partial factorial experimental design was employed to evaluate the effect of selected hyperparameters, including epochs, image size, and optimizer, in order to determine the optimal configuration for each model. The models were trained using the same dataset and subsequently evaluated on</w:t>
      </w:r>
      <w:r w:rsidR="00DC405F">
        <w:rPr>
          <w:rFonts w:ascii="Times New Roman" w:hAnsi="Times New Roman"/>
        </w:rPr>
        <w:t xml:space="preserve"> </w:t>
      </w:r>
      <w:r w:rsidR="005C40DD" w:rsidRPr="005C40DD">
        <w:rPr>
          <w:rFonts w:ascii="Times New Roman" w:hAnsi="Times New Roman"/>
        </w:rPr>
        <w:t xml:space="preserve">test set using precision, recall, mAP@50, and F1-score metrics. </w:t>
      </w:r>
      <w:r w:rsidR="00DC405F">
        <w:rPr>
          <w:rFonts w:ascii="Times New Roman" w:hAnsi="Times New Roman"/>
        </w:rPr>
        <w:t>R</w:t>
      </w:r>
      <w:r w:rsidR="005C40DD" w:rsidRPr="005C40DD">
        <w:rPr>
          <w:rFonts w:ascii="Times New Roman" w:hAnsi="Times New Roman"/>
        </w:rPr>
        <w:t>esults show</w:t>
      </w:r>
      <w:bookmarkStart w:id="0" w:name="_GoBack"/>
      <w:bookmarkEnd w:id="0"/>
      <w:r w:rsidR="005C40DD" w:rsidRPr="005C40DD">
        <w:rPr>
          <w:rFonts w:ascii="Times New Roman" w:hAnsi="Times New Roman"/>
        </w:rPr>
        <w:t xml:space="preserve"> that YOLOv12n outperforms YOLOv11n in terms of overall detection accuracy, achieving a higher mAP@50 (0.808) and F1-score (0.779), while YOLOv11n demonstrates slightly higher recall (0.739) and faster inference speed.</w:t>
      </w:r>
      <w:r w:rsidR="005C40DD">
        <w:rPr>
          <w:rFonts w:ascii="Times New Roman" w:hAnsi="Times New Roman"/>
        </w:rPr>
        <w:t xml:space="preserve"> </w:t>
      </w:r>
      <w:r w:rsidR="005C40DD" w:rsidRPr="005C40DD">
        <w:rPr>
          <w:rFonts w:ascii="Times New Roman" w:hAnsi="Times New Roman"/>
        </w:rPr>
        <w:t>Further analysis using Precision–Recall curves and normalized confusion matrices confirms that YOLOv12n provides more stable predictions and lower background misclassification across most classes. These findings indicate that YOLOv12n is more suitable for applications prioritizing detection accuracy, whereas YOLOv11n offers a better trade-off for real-time systems with limited computational resources. This study contributes empirical insights into the selection of lightweight YOLO models for freshwater fish detection and supports their potential application in nutrition education and fisheries-related decision support systems.</w:t>
      </w:r>
    </w:p>
    <w:p w14:paraId="476B1231" w14:textId="2AAFFB4F" w:rsidR="00425814" w:rsidRPr="00FD6A9F" w:rsidRDefault="00425814" w:rsidP="00425814">
      <w:pPr>
        <w:pStyle w:val="Abstract"/>
        <w:spacing w:after="120"/>
        <w:rPr>
          <w:rFonts w:ascii="Times New Roman" w:hAnsi="Times New Roman"/>
          <w:lang w:val="en-US"/>
        </w:rPr>
      </w:pPr>
      <w:r w:rsidRPr="00FD6A9F">
        <w:rPr>
          <w:rFonts w:ascii="Times New Roman" w:hAnsi="Times New Roman"/>
          <w:b/>
          <w:lang w:val="en-US"/>
        </w:rPr>
        <w:t>Keywords:</w:t>
      </w:r>
      <w:r w:rsidRPr="00FD6A9F">
        <w:rPr>
          <w:rFonts w:ascii="Times New Roman" w:hAnsi="Times New Roman"/>
          <w:lang w:val="en-US"/>
        </w:rPr>
        <w:t xml:space="preserve"> </w:t>
      </w:r>
      <w:r w:rsidR="00671A5B">
        <w:rPr>
          <w:rFonts w:ascii="Times New Roman" w:hAnsi="Times New Roman"/>
          <w:lang w:val="en-US"/>
        </w:rPr>
        <w:t xml:space="preserve">yolov11, yolov12, freshwater fish detection, </w:t>
      </w:r>
      <w:r w:rsidR="005C40DD" w:rsidRPr="005C40DD">
        <w:rPr>
          <w:rFonts w:ascii="Times New Roman" w:hAnsi="Times New Roman"/>
          <w:lang w:val="en-US"/>
        </w:rPr>
        <w:t>partial factorial experimental</w:t>
      </w:r>
      <w:r w:rsidR="00671A5B">
        <w:rPr>
          <w:rFonts w:ascii="Times New Roman" w:hAnsi="Times New Roman"/>
          <w:lang w:val="en-US"/>
        </w:rPr>
        <w:t>, nutrition literacy.</w:t>
      </w:r>
    </w:p>
    <w:p w14:paraId="71A5C17B" w14:textId="77777777" w:rsidR="00425814" w:rsidRPr="00FD6A9F" w:rsidRDefault="00425814" w:rsidP="00425814">
      <w:pPr>
        <w:pStyle w:val="Abstract"/>
        <w:spacing w:after="120"/>
        <w:rPr>
          <w:rFonts w:ascii="Times New Roman" w:hAnsi="Times New Roman"/>
          <w:lang w:val="en-US"/>
        </w:rPr>
      </w:pPr>
    </w:p>
    <w:p w14:paraId="7EFC8A29" w14:textId="77777777" w:rsidR="00425814" w:rsidRPr="00FD6A9F" w:rsidRDefault="00327B04" w:rsidP="00425814">
      <w:pPr>
        <w:pStyle w:val="section"/>
        <w:rPr>
          <w:lang w:val="en-US"/>
        </w:rPr>
      </w:pPr>
      <w:r w:rsidRPr="00FD6A9F">
        <w:rPr>
          <w:lang w:val="en-US"/>
        </w:rPr>
        <w:t>Introduction</w:t>
      </w:r>
    </w:p>
    <w:p w14:paraId="30B7E566" w14:textId="53ABD006" w:rsidR="000D6CEF" w:rsidRDefault="00671A5B" w:rsidP="000D6CEF">
      <w:pPr>
        <w:pStyle w:val="BodyChar"/>
        <w:rPr>
          <w:rFonts w:ascii="Times New Roman" w:hAnsi="Times New Roman"/>
          <w:lang w:val="en-US"/>
        </w:rPr>
      </w:pPr>
      <w:r w:rsidRPr="00671A5B">
        <w:rPr>
          <w:rFonts w:ascii="Times New Roman" w:hAnsi="Times New Roman"/>
          <w:lang w:val="en-US"/>
        </w:rPr>
        <w:t xml:space="preserve">Indonesia still faces major challenges in terms of child nutrition </w:t>
      </w:r>
      <w:sdt>
        <w:sdtPr>
          <w:rPr>
            <w:rFonts w:ascii="Times New Roman" w:hAnsi="Times New Roman"/>
            <w:lang w:val="en-US"/>
          </w:rPr>
          <w:tag w:val="MENDELEY_CITATION_v3_eyJjaXRhdGlvbklEIjoiTUVOREVMRVlfQ0lUQVRJT05fNzM3YTQ0ZWEtM2U3MC00MTQ4LThmNTEtZGFkOWE1NDA4ZDYxIiwicHJvcGVydGllcyI6eyJub3RlSW5kZXgiOjB9LCJpc0VkaXRlZCI6ZmFsc2UsIm1hbnVhbE92ZXJyaWRlIjp7ImlzTWFudWFsbHlPdmVycmlkZGVuIjpmYWxzZSwiY2l0ZXByb2NUZXh0IjoiWzFdIiwibWFudWFsT3ZlcnJpZGVUZXh0IjoiIn0sImNpdGF0aW9uSXRlbXMiOlt7ImlkIjoiMjdkOGEzNzktMTE1YS0zOGI5LWJkOGQtMzEyNTQwYTE3MGY0IiwiaXRlbURhdGEiOnsidHlwZSI6ImFydGljbGUtam91cm5hbCIsImlkIjoiMjdkOGEzNzktMTE1YS0zOGI5LWJkOGQtMzEyNTQwYTE3MGY0IiwidGl0bGUiOiJNaWNyb251dHJpZW50IERlZmljaWVuY2llcyBBbmQgU3R1bnRpbmcgV2VyZSBBc3NvY2lhdGVkIFdpdGggU29jaW9lY29ub21pYyBTdGF0dXMgSW4gSW5kb25lc2lhbiBDaGlsZHJlbiBBZ2VkIDbigJM1OSBtb250aHMiLCJhdXRob3IiOlt7ImZhbWlseSI6IkVybmF3YXRpIiwiZ2l2ZW4iOiJGaXRyYWgiLCJwYXJzZS1uYW1lcyI6ZmFsc2UsImRyb3BwaW5nLXBhcnRpY2xlIjoiIiwibm9uLWRyb3BwaW5nLXBhcnRpY2xlIjoiIn0seyJmYW1pbHkiOiJTeWF1cXkiLCJnaXZlbiI6IkFobWFkIiwicGFyc2UtbmFtZXMiOmZhbHNlLCJkcm9wcGluZy1wYXJ0aWNsZSI6IiIsIm5vbi1kcm9wcGluZy1wYXJ0aWNsZSI6IiJ9LHsiZmFtaWx5IjoiQXJpZmluIiwiZ2l2ZW4iOiJBeWEgWXVyaWVzdGlhIiwicGFyc2UtbmFtZXMiOmZhbHNlLCJkcm9wcGluZy1wYXJ0aWNsZSI6IiIsIm5vbi1kcm9wcGluZy1wYXJ0aWNsZSI6IiJ9LHsiZmFtaWx5IjoiU29la2F0cmkiLCJnaXZlbiI6Ik1vZXNpamFudGkgWS5FLiIsInBhcnNlLW5hbWVzIjpmYWxzZSwiZHJvcHBpbmctcGFydGljbGUiOiIiLCJub24tZHJvcHBpbmctcGFydGljbGUiOiIifSx7ImZhbWlseSI6IlNhbmRqYWphIiwiZ2l2ZW4iOiJTYW5kamFqYSIsInBhcnNlLW5hbWVzIjpmYWxzZSwiZHJvcHBpbmctcGFydGljbGUiOiIiLCJub24tZHJvcHBpbmctcGFydGljbGUiOiIifV0sImNvbnRhaW5lci10aXRsZSI6Ik51dHJpZW50cyIsIkRPSSI6IjEwLjMzOTAvbnUxMzA2MTgwMiIsIklTU04iOiIyMDcyNjY0MyIsIlBNSUQiOiIzNDA3MzI3MCIsImlzc3VlZCI6eyJkYXRlLXBhcnRzIjpbWzIwMjFdXX0sImFic3RyYWN0IjoiTWljcm9udXRyaWVudCBkZWZpY2llbmNpZXMgYW5kIHN0dW50aW5nIGFyZSBrbm93biBhcyBhIHNpZ25pZmljYW50IHByb2JsZW0gaW4gbW9zdCBkZXZlbG9waW5nIGNvdW50cmllcywgaW5jbHVkaW5nIEluZG9uZXNpYS4gVGhlIG9iamVjdGl2ZSBvZiB0aGlzIHN0dWR5IHdhcyB0byBhbmFseXplIHRoZSBhc3NvY2lhdGlvbiBiZXR3ZWVuIG1pY3JvbnV0cmllbnQgZGVmaWNpZW5jaWVzIGFuZCBzdHVudGluZyB3aXRoIHNvY2lvZWNvbm9taWMgc3RhdHVzIChTRVMpIGFtb25nIEluZG9uZXNpYW4gY2hpbGRyZW4gYWdlZCA24oCTNTkgbW9udGhzLiBUaGlzIGNyb3NzLXNlY3Rpb25hbCBzdHVkeSB3YXMgcGFydCBvZiB0aGUgU291dGggRWFzdCBBc2lhbiBOdXRyaXRpb24gU3VydmV5cyAoU0VBTlVUUykuIEEgdG90YWwgb2YgMTAwOCBJbmRvbmVzaWFuIGNoaWxkcmVuIHdlcmUgaW5jbHVkZWQgaW4gdGhlIHN0dWR5LiBBbmVtaWEsIGlyb24gZGVmaWNpZW5jeSwgdml0YW1pbiBBIGRlZmljaWVuY3ksIHZpdGFtaW4gRCBkZWZpY2llbmN5LCBhbmQgc3R1bnRpbmcgd2VyZSBpZGVudGlmaWVkIGluIHRoaXMgc3R1ZHkuIFN0cnVjdHVyZWQgcXVlc3Rpb25uYWlyZXMgd2VyZSB1c2VkIHRvIG1lYXN1cmUgU0VTLiBEaWZmZXJlbmNlcyBiZXR3ZWVuIG1pY3JvbnV0cmllbnQgcGFyYW1ldGVycyBhbmQgYW50aHJvcG9tZXRyaWMgaW5kaWNhdG9ycyB3aXRoIHRoZSBTRVMgZ3JvdXBzIHdlcmUgdGVzdGVkIHVzaW5nIG9uZS13YXkgQU5PVkEgd2l0aCBwb3N0LWhvYyB0ZXN0IGFmdGVyIGFkanVzdGVkIGZvciBhZ2UsIGFyZWEgcmVzaWRlbnQgKHJ1cmFsIGFuZCB1cmJhbiksIGFuZCBzZXguIFRoZSBoaWdoZXN0IHByZXZhbGVuY2Ugb2YgYW5lbWlhLCBzdHVudGluZywgYW5kIHNldmVyZSBzdHVudGluZyB3ZXJlIGZvdW5kIHRvIGJlIG1vc3Qgc2lnbmlmaWNhbnQgaW4gdGhlIGxvd2VzdCBTRVMgZ3JvdXAgYXQgNDUuNiUsIDI5LjMlLCBhbmQgNTQuNSUsIHJlc3BlY3RpdmVseS4gQ2hpbGRyZW4gZnJvbSB0aGUgbG93ZXN0IFNFUyBncm91cCBoYWQgc2lnbmlmaWNhbnRseSBsb3dlciBtZWFucyBvZiBIYiwgZmVycml0aW4sIHJldGlub2wsIGFuZCBIQVouIFNldmVyZWx5IHN0dW50ZWQgY2hpbGRyZW4gaGFkIGEgc2lnbmlmaWNhbnRseSBsb3dlciBtZWFuIG9mIEhiIGNvbmNlbnRyYXRpb24gY29tcGFyZWQgdG8gc3R1bnRlZCBhbmQgbm9ybWFsIGhlaWdodCBjaGlsZHJlbi4gTWljcm9udXRyaWVudCBkZWZpY2llbmNpZXMsIGV4Y2VwdCB2aXRhbWluIEQsIGFuZCBzdHVudGluZywgd2VyZSBhc3NvY2lhdGVkIHdpdGggbG93IFNFUyBhbW9uZyBJbmRvbmVzaWFuIGNoaWxkcmVuIGFnZWQgNuKAkzU5IG1vbnRocy4iLCJwdWJsaXNoZXIiOiJNRFBJIEFHIiwiaXNzdWUiOiI2Iiwidm9sdW1lIjoiMTMiLCJjb250YWluZXItdGl0bGUtc2hvcnQiOiJOdXRyaWVudHMifSwiaXNUZW1wb3JhcnkiOmZhbHNlLCJzdXBwcmVzcy1hdXRob3IiOmZhbHNlLCJjb21wb3NpdGUiOmZhbHNlLCJhdXRob3Itb25seSI6ZmFsc2V9XX0="/>
          <w:id w:val="1684391878"/>
          <w:placeholder>
            <w:docPart w:val="DefaultPlaceholder_-1854013440"/>
          </w:placeholder>
        </w:sdtPr>
        <w:sdtContent>
          <w:r w:rsidR="00147F3A" w:rsidRPr="00147F3A">
            <w:rPr>
              <w:rFonts w:ascii="Times New Roman" w:hAnsi="Times New Roman"/>
              <w:lang w:val="en-US"/>
            </w:rPr>
            <w:t>[1]</w:t>
          </w:r>
        </w:sdtContent>
      </w:sdt>
      <w:r w:rsidR="00585CA9">
        <w:rPr>
          <w:rFonts w:ascii="Times New Roman" w:hAnsi="Times New Roman"/>
          <w:lang w:val="en-US"/>
        </w:rPr>
        <w:t xml:space="preserve">, </w:t>
      </w:r>
      <w:sdt>
        <w:sdtPr>
          <w:rPr>
            <w:rFonts w:ascii="Times New Roman" w:hAnsi="Times New Roman"/>
            <w:lang w:val="en-US"/>
          </w:rPr>
          <w:tag w:val="MENDELEY_CITATION_v3_eyJjaXRhdGlvbklEIjoiTUVOREVMRVlfQ0lUQVRJT05fNmUzZmI5NDctYmYyNi00NjE1LWFhZmMtMjhiMWZhOTdjZjM5IiwicHJvcGVydGllcyI6eyJub3RlSW5kZXgiOjB9LCJpc0VkaXRlZCI6ZmFsc2UsIm1hbnVhbE92ZXJyaWRlIjp7ImlzTWFudWFsbHlPdmVycmlkZGVuIjpmYWxzZSwiY2l0ZXByb2NUZXh0IjoiWzJdIiwibWFudWFsT3ZlcnJpZGVUZXh0IjoiIn0sImNpdGF0aW9uSXRlbXMiOlt7ImlkIjoiM2QxNzc4NjYtMTNjZS0zZmE0LTliNTctZDQ5ODliZTg1NzI0IiwiaXRlbURhdGEiOnsidHlwZSI6ImFydGljbGUiLCJpZCI6IjNkMTc3ODY2LTEzY2UtM2ZhNC05YjU3LWQ0OTg5YmU4NTcyNCIsInRpdGxlIjoiQSByZXZpZXcgb2YgY2hpbGQgc3R1bnRpbmcgZGV0ZXJtaW5hbnRzIGluIEluZG9uZXNpYSIsImF1dGhvciI6W3siZmFtaWx5IjoiQmVhbCIsImdpdmVuIjoiVHkiLCJwYXJzZS1uYW1lcyI6ZmFsc2UsImRyb3BwaW5nLXBhcnRpY2xlIjoiIiwibm9uLWRyb3BwaW5nLXBhcnRpY2xlIjoiIn0seyJmYW1pbHkiOiJUdW1pbG93aWN6IiwiZ2l2ZW4iOiJBbGlzb24iLCJwYXJzZS1uYW1lcyI6ZmFsc2UsImRyb3BwaW5nLXBhcnRpY2xlIjoiIiwibm9uLWRyb3BwaW5nLXBhcnRpY2xlIjoiIn0seyJmYW1pbHkiOiJTdXRyaXNuYSIsImdpdmVuIjoiQWFuZyIsInBhcnNlLW5hbWVzIjpmYWxzZSwiZHJvcHBpbmctcGFydGljbGUiOiIiLCJub24tZHJvcHBpbmctcGFydGljbGUiOiIifSx7ImZhbWlseSI6Ikl6d2FyZHkiLCJnaXZlbiI6IkRvZGR5IiwicGFyc2UtbmFtZXMiOmZhbHNlLCJkcm9wcGluZy1wYXJ0aWNsZSI6IiIsIm5vbi1kcm9wcGluZy1wYXJ0aWNsZSI6IiJ9LHsiZmFtaWx5IjoiTmV1ZmVsZCIsImdpdmVuIjoiTHlubmV0dGUgTS4iLCJwYXJzZS1uYW1lcyI6ZmFsc2UsImRyb3BwaW5nLXBhcnRpY2xlIjoiIiwibm9uLWRyb3BwaW5nLXBhcnRpY2xlIjoiIn1dLCJjb250YWluZXItdGl0bGUiOiJNYXRlcm5hbCBhbmQgQ2hpbGQgTnV0cml0aW9uIiwiRE9JIjoiMTAuMTExMS9tY24uMTI2MTciLCJJU1NOIjoiMTc0MDg3MDkiLCJQTUlEIjoiMjk3NzA1NjUiLCJpc3N1ZWQiOnsiZGF0ZS1wYXJ0cyI6W1syMDE4LDEwLDFdXX0sImFic3RyYWN0IjoiQ2hpbGQgc3R1bnRpbmcgcmVkdWN0aW9uIGlzIHRoZSBmaXJzdCBvZiA2IGdvYWxzIGluIHRoZSBHbG9iYWwgTnV0cml0aW9uIFRhcmdldHMgZm9yIDIwMjUgYW5kIGEga2V5IGluZGljYXRvciBpbiB0aGUgc2Vjb25kIFN1c3RhaW5hYmxlIERldmVsb3BtZW50IEdvYWwgb2YgWmVybyBIdW5nZXIuIFRoZSBwcmV2YWxlbmNlIG9mIGNoaWxkIHN0dW50aW5nIGluIEluZG9uZXNpYSBoYXMgcmVtYWluZWQgaGlnaCBvdmVyIHRoZSBwYXN0IGRlY2FkZSwgYW5kIGF0IHRoZSBuYXRpb25hbCBsZXZlbCBpcyBhcHByb3hpbWF0ZWx5IDM3JS4gSXQgaXMgdW5jbGVhciB3aGV0aGVyIGN1cnJlbnQgYXBwcm9hY2hlcyB0byByZWR1Y2UgY2hpbGQgc3R1bnRpbmcgYWxpZ24gd2l0aCB0aGUgc2NpZW50aWZpYyBldmlkZW5jZSBpbiBJbmRvbmVzaWEuIFdlIHVzZSB0aGUgV29ybGQgSGVhbHRoIE9yZ2FuaXphdGlvbiBjb25jZXB0dWFsIGZyYW1ld29yayBvbiBjaGlsZCBzdHVudGluZyB0byByZXZpZXcgdGhlIGF2YWlsYWJsZSBsaXRlcmF0dXJlIGFuZCBpZGVudGlmeSB3aGF0IGhhcyBiZWVuIHN0dWRpZWQgYW5kIGNhbiBiZSBjb25jbHVkZWQgYWJvdXQgdGhlIGRldGVybWluYW50cyBvZiBjaGlsZCBzdHVudGluZyBpbiBJbmRvbmVzaWEgYW5kIHdoZXJlIGRhdGEgZ2FwcyByZW1haW4uIENvbnNpc3RlbnQgZXZpZGVuY2Ugc3VnZ2VzdHMgbm9uZXhjbHVzaXZlIGJyZWFzdGZlZWRpbmcgZm9yIHRoZSBmaXJzdCA2IG1vbnRocywgbG93IGhvdXNlaG9sZCBzb2Npby1lY29ub21pYyBzdGF0dXMsIHByZW1hdHVyZSBiaXJ0aCwgc2hvcnQgYmlydGggbGVuZ3RoLCBhbmQgbG93IG1hdGVybmFsIGhlaWdodCBhbmQgZWR1Y2F0aW9uIGFyZSBwYXJ0aWN1bGFybHkgaW1wb3J0YW50IGNoaWxkIHN0dW50aW5nIGRldGVybWluYW50cyBpbiBJbmRvbmVzaWEuIENoaWxkcmVuIGZyb20gaG91c2Vob2xkcyB3aXRoIGJvdGggdW5pbXByb3ZlZCBsYXRyaW5lcyBhbmQgdW50cmVhdGVkIGRyaW5raW5nIHdhdGVyIGFyZSBhbHNvIGF0IGluY3JlYXNlZCByaXNrLiBDb21tdW5pdHkgYW5kIHNvY2lldGFsIGZhY3RvcnPigJRwYXJ0aWN1bGFybHksIHBvb3IgYWNjZXNzIHRvIGhlYWx0aCBjYXJlIGFuZCBsaXZpbmcgaW4gcnVyYWwgYXJlYXPigJRoYXZlIGJlZW4gcmVwZWF0ZWRseSBhc3NvY2lhdGVkIHdpdGggY2hpbGQgc3R1bnRpbmcuIFB1Ymxpc2hlZCBzdHVkaWVzIGFyZSBsYWNraW5nIG9uIGhvdyBlZHVjYXRpb247IHNvY2lldHkgYW5kIGN1bHR1cmU7IGFncmljdWx0dXJlIGFuZCBmb29kIHN5c3RlbXM7IGFuZCB3YXRlciwgc2FuaXRhdGlvbiwgYW5kIHRoZSBlbnZpcm9ubWVudCBjb250cmlidXRlIHRvIGNoaWxkIHN0dW50aW5nLiBUaGlzIGNvbXByZWhlbnNpdmUgc3ludGhlc2lzIG9mIHRoZSBhdmFpbGFibGUgZXZpZGVuY2Ugb24gY2hpbGQgc3R1bnRpbmcgZGV0ZXJtaW5hbnRzIGluIEluZG9uZXNpYSBvdXRsaW5lcyB3aG8gYXJlIHRoZSBtb3N0IHZ1bG5lcmFibGUgdG8gc3R1bnRpbmcsIHdoaWNoIGludGVydmVudGlvbnMgaGF2ZSBiZWVuIG1vc3Qgc3VjY2Vzc2Z1bCwgYW5kIHdoYXQgbmV3IHJlc2VhcmNoIGlzIG5lZWRlZCB0byBmaWxsIGtub3dsZWRnZSBnYXBzLiIsInB1Ymxpc2hlciI6IkJsYWNrd2VsbCBQdWJsaXNoaW5nIEx0ZCIsImlzc3VlIjoiNCIsInZvbHVtZSI6IjE0IiwiY29udGFpbmVyLXRpdGxlLXNob3J0IjoiTWF0ZXJuIENoaWxkIE51dHIifSwiaXNUZW1wb3JhcnkiOmZhbHNlLCJzdXBwcmVzcy1hdXRob3IiOmZhbHNlLCJjb21wb3NpdGUiOmZhbHNlLCJhdXRob3Itb25seSI6ZmFsc2V9XX0="/>
          <w:id w:val="-2004577054"/>
          <w:placeholder>
            <w:docPart w:val="DefaultPlaceholder_-1854013440"/>
          </w:placeholder>
        </w:sdtPr>
        <w:sdtContent>
          <w:r w:rsidR="00147F3A" w:rsidRPr="00147F3A">
            <w:rPr>
              <w:rFonts w:ascii="Times New Roman" w:hAnsi="Times New Roman"/>
              <w:lang w:val="en-US"/>
            </w:rPr>
            <w:t>[2]</w:t>
          </w:r>
        </w:sdtContent>
      </w:sdt>
      <w:r w:rsidR="00585CA9">
        <w:rPr>
          <w:rFonts w:ascii="Times New Roman" w:hAnsi="Times New Roman"/>
          <w:lang w:val="en-US"/>
        </w:rPr>
        <w:t xml:space="preserve">, </w:t>
      </w:r>
      <w:sdt>
        <w:sdtPr>
          <w:rPr>
            <w:rFonts w:ascii="Times New Roman" w:hAnsi="Times New Roman"/>
            <w:lang w:val="en-US"/>
          </w:rPr>
          <w:tag w:val="MENDELEY_CITATION_v3_eyJjaXRhdGlvbklEIjoiTUVOREVMRVlfQ0lUQVRJT05fZThmNzhmZDMtZTVjMi00YmNiLWJlMDctNWQ0YWIyOGFlN2JiIiwicHJvcGVydGllcyI6eyJub3RlSW5kZXgiOjB9LCJpc0VkaXRlZCI6ZmFsc2UsIm1hbnVhbE92ZXJyaWRlIjp7ImlzTWFudWFsbHlPdmVycmlkZGVuIjpmYWxzZSwiY2l0ZXByb2NUZXh0IjoiWzNdIiwibWFudWFsT3ZlcnJpZGVUZXh0IjoiIn0sImNpdGF0aW9uSXRlbXMiOlt7ImlkIjoiMWRmNmFmY2YtN2E1MC0zMTBjLTlhZjAtY2RiMWViMjA0NzAwIiwiaXRlbURhdGEiOnsidHlwZSI6ImFydGljbGUtam91cm5hbCIsImlkIjoiMWRmNmFmY2YtN2E1MC0zMTBjLTlhZjAtY2RiMWViMjA0NzAwIiwidGl0bGUiOiJGYWN0b3IgcmVsYXRlZCB0byBzdHVudGluZyBvZiBjaGlsZHJlbiB1bmRlciB0d28geWVhcnMgd2l0aCB3b3JraW5nIG1vdGhlcnMgaW4gSW5kb25lc2lhIiwiYXV0aG9yIjpbeyJmYW1pbHkiOiJTdXBhZG1pIiwiZ2l2ZW4iOiJTcmkiLCJwYXJzZS1uYW1lcyI6ZmFsc2UsImRyb3BwaW5nLXBhcnRpY2xlIjoiIiwibm9uLWRyb3BwaW5nLXBhcnRpY2xlIjoiIn0seyJmYW1pbHkiOiJMYWtzb25vIiwiZ2l2ZW4iOiJBZ3VuZyBEd2kiLCJwYXJzZS1uYW1lcyI6ZmFsc2UsImRyb3BwaW5nLXBhcnRpY2xlIjoiIiwibm9uLWRyb3BwaW5nLXBhcnRpY2xlIjoiIn0seyJmYW1pbHkiOiJLdXN1bWF3YXJkYW5pIiwiZ2l2ZW4iOiJIYXN0aW4gRHlhaCIsInBhcnNlLW5hbWVzIjpmYWxzZSwiZHJvcHBpbmctcGFydGljbGUiOiIiLCJub24tZHJvcHBpbmctcGFydGljbGUiOiIifSx7ImZhbWlseSI6IkFzaGFyIiwiZ2l2ZW4iOiJIYWRpIiwicGFyc2UtbmFtZXMiOmZhbHNlLCJkcm9wcGluZy1wYXJ0aWNsZSI6IiIsIm5vbi1kcm9wcGluZy1wYXJ0aWNsZSI6IiJ9LHsiZmFtaWx5IjoiTnVyc2FmaW5naSIsImdpdmVuIjoiQWZpIiwicGFyc2UtbmFtZXMiOmZhbHNlLCJkcm9wcGluZy1wYXJ0aWNsZSI6IiIsIm5vbi1kcm9wcGluZy1wYXJ0aWNsZSI6IiJ9LHsiZmFtaWx5IjoiS3VzcmluaSIsImdpdmVuIjoiSW5hIiwicGFyc2UtbmFtZXMiOmZhbHNlLCJkcm9wcGluZy1wYXJ0aWNsZSI6IiIsIm5vbi1kcm9wcGluZy1wYXJ0aWNsZSI6IiJ9LHsiZmFtaWx5IjoiTXVzb2RkYXEiLCJnaXZlbiI6Ik11aGFtYWQgQXJpZiIsInBhcnNlLW5hbWVzIjpmYWxzZSwiZHJvcHBpbmctcGFydGljbGUiOiIiLCJub24tZHJvcHBpbmctcGFydGljbGUiOiIifV0sImNvbnRhaW5lci10aXRsZSI6IkNsaW5pY2FsIEVwaWRlbWlvbG9neSBhbmQgR2xvYmFsIEhlYWx0aCIsIkRPSSI6IjEwLjEwMTYvai5jZWdoLjIwMjQuMTAxNTM4IiwiSVNTTiI6IjIyMTMzOTg0IiwiaXNzdWVkIjp7ImRhdGUtcGFydHMiOltbMjAyNCwzLDFdXX0sImFic3RyYWN0IjoiT2JqZWN0aXZlczogV29ya2luZyB3b21lbiBoYXZlIGNvbXBsZXggY2hhbGxlbmdlcyByZWdhcmRpbmcgcGFyZW50aW5nLCBnaXZpbmcgbnV0cml0aW9uLCBhbmQgcmFpc2luZyBjaGlsZHJlbi4gVGhpcyByZXNlYXJjaCBhbmFseXNlcyB0aGUgZmFjdG9ycyByZWxhdGVkIHRvIHN0dW50aW5nIGluIGNoaWxkcmVuIHVuZGVyIHR3byB5ZWFycyBhbW9uZyB3b3JraW5nIG1vdGhlcnMgaW4gSW5kb25lc2lhLiBNZXRob2RzOiBXZSB1c2VkIGEgY3Jvc3Mtc2VjdGlvbmFsIGRlc2lnbiBtZXRob2Qgd2l0aCBhIHNhbXBsZSBzaXplIG9mIDIsMDczIGNoaWxkcmVuIHVuZGVyIHR3byB5ZWFycy4gVGhlIGRlcGVuZGVudCB2YXJpYWJsZSBpcyBudXRyaXRpb25hbCBzdGF0dXMsIHdoaWxlIGluZGVwZW5kZW50IHZhcmlhYmxlcyBjb25zaXN0IG9mIHJlc2lkZW5jZSwgbWF0ZXJuYWwgYWdlLCBtYXJpdGFsIHN0YXR1cywgbWF0ZXJuYWwgZWR1Y2F0aW9uLCB3ZWFsdGggc3RhdHVzLCBjaGlsZHJlbidzIGFnZSwgZ2VuZGVyLCBhbmQgZWFybHkgaW5pdGlhdGlvbiBvZiBicmVhc3RmZWVkaW5nIChFSUJGKS4gV2UgYW5hbHlzZWQgdGhlIHJlbGF0aW9uc2hpcCBiZXR3ZWVuIGRlcGVuZGVudCBhbmQgaW5kZXBlbmRlbnQgdmFyaWFibGVzIHVzaW5nIHRoZSBiaW5hcnkgbG9naXN0aWMgcmVncmVzc2lvbiBtb2RlbC4gUmVzdWx0czogQ2hpbGRyZW4gaW4gdXJiYW4gYXJlYXMgd2hvc2UgbW90aGVycyB3b3JrIHdlcmUgMS4xMTYgdGltZXMgbW9yZSBsaWtlbHkgdG8gZXhwZXJpZW5jZSBzdHVudGluZyB0aGFuIHRob3NlIGluIHJ1cmFsIGFyZWFzICg5NSUgQ0ksIDEuMTA3IHRvIDEuMTI0KS4gTWFycmllZCB3b3JraW5nIG1vdGhlcnMgd2VyZSAxLjUwMCB0aW1lcyBtb3JlIGxpa2VseSB0aGFuIGRpdm9yY2VkIG1vdGhlcnMgdG8gaGF2ZSBzdHVudGVkIGNoaWxkcmVuICg5NSUgQ0ksIDEuNDYxIHRvIDEuNTQwKS4gQ2hpbGRyZW4gYWdlZCAxMuKAkzIzIG1vbnRocyB3aG9zZSBtb3RoZXIgd29yayB3ZXJlIDIuODMxIHRpbWVzIG1vcmUgbGlrZWx5IHRoYW4gdGhvc2UgYWdlZCA8MTIgbW9udGhzIHRvIHN1ZmZlciBmcm9tIHN0dW50aW5nICg5NSUgQ0ksIDIuODA5IHRvIDIuODU0KS4gQ2hpbGRyZW4gdW5kZXIgdHdvIHllYXJzIHdobyBoYXZlIG5vdCByZWNlaXZlZCBFSUJGIGZyb20gd29ya2luZyBtb3RoZXJzIGFyZSAxLjAyMCB0aW1lcyBtb3JlIGxpa2VseSB0byBleHBlcmllbmNlIHN0dW50aW5nIHRoYW4gdGhvc2Ugd2hvIHJlY2VpdmVkIEVJQkYgKDk1JSBDSSwgMS4wMTIgdG8gMS4wMjcpLiBDb25jbHVzaW9uczogRmFjdG9ycyBzaWduaWZpY2FudGx5IHJlbGF0ZWQgdG8gdGhlIHN0dW50aW5nIG9mIGNoaWxkcmVuIHVuZGVyIHR3byB5ZWFycyB3aXRoIHdvcmtpbmcgbW90aGVycyB3ZXJlIHJlc2lkZW5jZSwgbWF0ZXJuYWwgYWdlLCBtYXJpdGFsIHN0YXR1cywgbWF0ZXJuYWwgZWR1Y2F0aW9uLCB3ZWFsdGggc3RhdHVzLCBjaGlsZHJlbidzIGFnZSwgZ2VuZGVyLCBhbmQgRUlCRi4gVGhlIHBvbGljeSBwcm9ncmFtIHRvIHJlZHVjZSBzdHVudGluZyBpbiBjaGlsZHJlbiBzaG91bGQgZm9jdXMgb24gc2NhbGluZyB1cCBudXRyaXRpb24gYW5kIGFjdGlvbiBvbiBkaXJlY3QgY2F1c2FsIGZhY3RvcnMgYW5kIHVuZGVybHlpbmcgY2F1c2VzIGFuZCB2YXJpb3VzIHJlc3VsdGluZyBjb25zZXF1ZW5jZXMuIiwicHVibGlzaGVyIjoiRWxzZXZpZXIgQi5WLiIsInZvbHVtZSI6IjI2IiwiY29udGFpbmVyLXRpdGxlLXNob3J0IjoiQ2xpbiBFcGlkZW1pb2wgR2xvYiBIZWFsdGgifSwiaXNUZW1wb3JhcnkiOmZhbHNlLCJzdXBwcmVzcy1hdXRob3IiOmZhbHNlLCJjb21wb3NpdGUiOmZhbHNlLCJhdXRob3Itb25seSI6ZmFsc2V9XX0="/>
          <w:id w:val="-1748184200"/>
          <w:placeholder>
            <w:docPart w:val="DefaultPlaceholder_-1854013440"/>
          </w:placeholder>
        </w:sdtPr>
        <w:sdtContent>
          <w:r w:rsidR="00147F3A" w:rsidRPr="00147F3A">
            <w:rPr>
              <w:rFonts w:ascii="Times New Roman" w:hAnsi="Times New Roman"/>
              <w:lang w:val="en-US"/>
            </w:rPr>
            <w:t>[3]</w:t>
          </w:r>
        </w:sdtContent>
      </w:sdt>
      <w:r w:rsidRPr="00671A5B">
        <w:rPr>
          <w:rFonts w:ascii="Times New Roman" w:hAnsi="Times New Roman"/>
          <w:lang w:val="en-US"/>
        </w:rPr>
        <w:t xml:space="preserve">. Data from the 2024 Indonesian Nutrition Status Survey (SSGI) shows that the national prevalence of stunting reached around 19.8% in 2024 </w:t>
      </w:r>
      <w:sdt>
        <w:sdtPr>
          <w:rPr>
            <w:rFonts w:ascii="Times New Roman" w:hAnsi="Times New Roman"/>
            <w:lang w:val="en-US"/>
          </w:rPr>
          <w:tag w:val="MENDELEY_CITATION_v3_eyJjaXRhdGlvbklEIjoiTUVOREVMRVlfQ0lUQVRJT05fNTNhYjM0Y2QtY2EzZi00YmQyLWFkMjEtNDNjYzUyNmNhYWZiIiwicHJvcGVydGllcyI6eyJub3RlSW5kZXgiOjB9LCJpc0VkaXRlZCI6ZmFsc2UsIm1hbnVhbE92ZXJyaWRlIjp7ImlzTWFudWFsbHlPdmVycmlkZGVuIjpmYWxzZSwiY2l0ZXByb2NUZXh0IjoiWzRdIiwibWFudWFsT3ZlcnJpZGVUZXh0IjoiIn0sImNpdGF0aW9uSXRlbXMiOlt7ImlkIjoiZmU1ZjkwNzYtM2YyZS0zZjEzLTkxYjUtOWYyNjg0MDkyNjRhIiwiaXRlbURhdGEiOnsidHlwZSI6ImJvb2siLCJpZCI6ImZlNWY5MDc2LTNmMmUtM2YxMy05MWI1LTlmMjY4NDA5MjY0YSIsInRpdGxlIjoiIFN1cnZlaSBTdGF0dXMgR2l6aSBJbmRvbmVzaWEgKFNTR0kpIDIwMjQiLCJhdXRob3IiOlt7ImZhbWlseSI6IktlbWVua2VzIiwiZ2l2ZW4iOiIiLCJwYXJzZS1uYW1lcyI6ZmFsc2UsImRyb3BwaW5nLXBhcnRpY2xlIjoiIiwibm9uLWRyb3BwaW5nLXBhcnRpY2xlIjoiIn1dLCJhY2Nlc3NlZCI6eyJkYXRlLXBhcnRzIjpbWzIwMjUsMTAsMjVdXX0sIlVSTCI6Imh0dHBzOi8vd3d3LmJhZGFua2ViaWpha2FuLmtlbWtlcy5nby5pZC9zdXJ2ZWktc3RhdHVzLWdpemktaW5kb25lc2lhLXNzZ2ktMjAyNC8iLCJpc3N1ZWQiOnsiZGF0ZS1wYXJ0cyI6W1syMDI1XV19LCJsYW5ndWFnZSI6IkluZG9uZXNpYSIsImNvbnRhaW5lci10aXRsZS1zaG9ydCI6IiJ9LCJpc1RlbXBvcmFyeSI6ZmFsc2UsInN1cHByZXNzLWF1dGhvciI6ZmFsc2UsImNvbXBvc2l0ZSI6ZmFsc2UsImF1dGhvci1vbmx5IjpmYWxzZX1dfQ=="/>
          <w:id w:val="868801738"/>
          <w:placeholder>
            <w:docPart w:val="DefaultPlaceholder_-1854013440"/>
          </w:placeholder>
        </w:sdtPr>
        <w:sdtContent>
          <w:r w:rsidR="00147F3A" w:rsidRPr="00147F3A">
            <w:rPr>
              <w:rFonts w:ascii="Times New Roman" w:hAnsi="Times New Roman"/>
              <w:lang w:val="en-US"/>
            </w:rPr>
            <w:t>[4]</w:t>
          </w:r>
        </w:sdtContent>
      </w:sdt>
      <w:r w:rsidRPr="00671A5B">
        <w:rPr>
          <w:rFonts w:ascii="Times New Roman" w:hAnsi="Times New Roman"/>
          <w:lang w:val="en-US"/>
        </w:rPr>
        <w:t xml:space="preserve">. Although this represents a downward trend compared to the previous year, the figure is still far </w:t>
      </w:r>
      <w:r w:rsidRPr="00671A5B">
        <w:rPr>
          <w:rFonts w:ascii="Times New Roman" w:hAnsi="Times New Roman"/>
          <w:lang w:val="en-US"/>
        </w:rPr>
        <w:lastRenderedPageBreak/>
        <w:t xml:space="preserve">from the national target of 14.2% set in the 2024-2029 National Medium-Term Development Plan (RPJMN) </w:t>
      </w:r>
      <w:sdt>
        <w:sdtPr>
          <w:rPr>
            <w:rFonts w:ascii="Times New Roman" w:hAnsi="Times New Roman"/>
            <w:lang w:val="en-US"/>
          </w:rPr>
          <w:tag w:val="MENDELEY_CITATION_v3_eyJjaXRhdGlvbklEIjoiTUVOREVMRVlfQ0lUQVRJT05fYzlhNjRmMGQtNDEwZS00ZGE0LThjNjMtZTM3ODc4ZTc2ZDE3IiwicHJvcGVydGllcyI6eyJub3RlSW5kZXgiOjB9LCJpc0VkaXRlZCI6ZmFsc2UsIm1hbnVhbE92ZXJyaWRlIjp7ImlzTWFudWFsbHlPdmVycmlkZGVuIjpmYWxzZSwiY2l0ZXByb2NUZXh0IjoiWzVdIiwibWFudWFsT3ZlcnJpZGVUZXh0IjoiIn0sImNpdGF0aW9uSXRlbXMiOlt7ImlkIjoiYTUyMDIyYTctNzAyYS0zNzBiLThiNjUtM2JjMTlkZWRlNWVhIiwiaXRlbURhdGEiOnsidHlwZSI6ImJvb2siLCJpZCI6ImE1MjAyMmE3LTcwMmEtMzcwYi04YjY1LTNiYzE5ZGVkZTVlYSIsInRpdGxlIjoiIFBlcmF0dXJhbiBQcmVzaWRlbiAoUGVycHJlcykgTm9tb3IgMTIgVGFodW4gMjAyNSB0ZW50YW5nIFJlbmNhbmEgUGVtYmFuZ3VuYW4gSmFuZ2thIE1lbmVuZ2FoIE5hc2lvbmFsIFRhaHVuIDIwMjUgLSAyMDI5ICIsImF1dGhvciI6W3siZmFtaWx5IjoiSW5kb25lc2lhIiwiZ2l2ZW4iOiJQZW1lcmludGFoIFB1c2F0IiwicGFyc2UtbmFtZXMiOmZhbHNlLCJkcm9wcGluZy1wYXJ0aWNsZSI6IiIsIm5vbi1kcm9wcGluZy1wYXJ0aWNsZSI6IiJ9XSwiYWNjZXNzZWQiOnsiZGF0ZS1wYXJ0cyI6W1syMDI1LDEwLDI1XV19LCJVUkwiOiJodHRwczovL3BlcmF0dXJhbi5icGsuZ28uaWQvRGV0YWlscy8zMTQ2MzgvcGVycHJlcy1uby0xMi10YWh1bi0yMDI1IiwiaXNzdWVkIjp7ImRhdGUtcGFydHMiOltbMjAyNV1dfSwibGFuZ3VhZ2UiOiJJbmRvbmVzaWEiLCJhYnN0cmFjdCI6IlBlcnByZXMgaW5pIG1lbmdhdHVyIG1lbmdlbmFpIFJlbmNhbmEgUGVtYmFuZ3VuYW4gSmFuZ2thIE1lbmVuZ2FoIE5hc2lvbmFsIChSUEpNIE5hc2lvbmFsKSBUYWh1biAyMDI1LTIwMjkuIFJQSk0gTmFzaW9uYWwgbWVydXBha2FuIHBlbmphYmFyYW4gZGFyaSB2aXNpLCBtaXNpLCBkYW4gcHJvZ3JhbSBwYXNhbmdhbiBQcmVzaWRlbiBkYW4gV2FraWwgUHJlc2lkZW4gaGFzaWwgUGVtaWxpaGFuIFVtdW0gVGFodW4gMjAyNCB5YW5nIGRpc3VzdW4gYmVyZGFzYXJrYW4gUlBKUCBOYXNpb25hbC4gUlBKTSBOYXNpb25hbCBkaW1ha3N1ZCBtZW11YXQgc3RyYXRlZ2kgUGVtYmFuZ3VuYW4gTmFzaW9uYWwsIGtlYmlqYWthbiB1bXVtLCBwcm9ncmFtIGtlbWVudGVyaWFuL2xlbWJhZ2EgZGFuIGxpbnRhcyBrZW1lbnRlcmlhbi9sZW1iYWdhLCBrZXdpbGF5YWhhbiBkYW4gbGludGFzIGtld2lsYXlhaGFuLCBzZXJ0YSBrZXJhbmdrYSBla29ub21pIG1ha3JvIHlhbmcgbWVuY2FrdXAgZ2FtYmFyYW4gc2VjYXJhIG1lbnllbHVydWggZGFsYW0gcmVuY2FuYSBrZXJqYSB5YW5nIGJlcnVwYSBrZXJhbmdrYSByZWd1bGFzaSBkYW4ga2VyYW5na2EgcGVuZGFuYWFuIHlhbmcgYmVyc2lmYXQgaW5kaWthdGlmLiIsImNvbnRhaW5lci10aXRsZS1zaG9ydCI6IiJ9LCJpc1RlbXBvcmFyeSI6ZmFsc2UsInN1cHByZXNzLWF1dGhvciI6ZmFsc2UsImNvbXBvc2l0ZSI6ZmFsc2UsImF1dGhvci1vbmx5IjpmYWxzZX1dfQ=="/>
          <w:id w:val="-138267164"/>
          <w:placeholder>
            <w:docPart w:val="DefaultPlaceholder_-1854013440"/>
          </w:placeholder>
        </w:sdtPr>
        <w:sdtContent>
          <w:r w:rsidR="00147F3A" w:rsidRPr="00147F3A">
            <w:rPr>
              <w:rFonts w:ascii="Times New Roman" w:hAnsi="Times New Roman"/>
              <w:lang w:val="en-US"/>
            </w:rPr>
            <w:t>[5]</w:t>
          </w:r>
        </w:sdtContent>
      </w:sdt>
      <w:r w:rsidRPr="00671A5B">
        <w:rPr>
          <w:rFonts w:ascii="Times New Roman" w:hAnsi="Times New Roman"/>
          <w:lang w:val="en-US"/>
        </w:rPr>
        <w:t xml:space="preserve">. One of the causes of stunting is low nutrition literacy </w:t>
      </w:r>
      <w:sdt>
        <w:sdtPr>
          <w:rPr>
            <w:rFonts w:ascii="Times New Roman" w:hAnsi="Times New Roman"/>
            <w:lang w:val="en-US"/>
          </w:rPr>
          <w:tag w:val="MENDELEY_CITATION_v3_eyJjaXRhdGlvbklEIjoiTUVOREVMRVlfQ0lUQVRJT05fMDA3MjYyNGItMTM2OC00MDUwLWE3NzctNDBiYmVhOWM0ODk3IiwicHJvcGVydGllcyI6eyJub3RlSW5kZXgiOjB9LCJpc0VkaXRlZCI6ZmFsc2UsIm1hbnVhbE92ZXJyaWRlIjp7ImlzTWFudWFsbHlPdmVycmlkZGVuIjpmYWxzZSwiY2l0ZXByb2NUZXh0IjoiWzZdIiwibWFudWFsT3ZlcnJpZGVUZXh0IjoiIn0sImNpdGF0aW9uSXRlbXMiOlt7ImlkIjoiOGU3ZGIxZDQtNzc3ZC0zNWVmLThkZTQtMzQ4YzNlZTRiZjExIiwiaXRlbURhdGEiOnsidHlwZSI6ImFydGljbGUiLCJpZCI6IjhlN2RiMWQ0LTc3N2QtMzVlZi04ZGU0LTM0OGMzZWU0YmYxMSIsInRpdGxlIjoiVGhlIFJlbGF0aW9uc2hpcCBiZXR3ZWVuIE51dHJpdGlvbiBMaXRlcmFjeSBhbmQgTnV0cml0aW9uIEtub3dsZWRnZSB3aXRoIHRoZSBJbmNpZGVuY2Ugb2YgU3R1bnRpbmc6IEEgU2NvcGluZyBSZXZpZXciLCJhdXRob3IiOlt7ImZhbWlseSI6IldhaHl1bmkiLCJnaXZlbiI6IkZhbmkgQ2FoeWEiLCJwYXJzZS1uYW1lcyI6ZmFsc2UsImRyb3BwaW5nLXBhcnRpY2xlIjoiIiwibm9uLWRyb3BwaW5nLXBhcnRpY2xlIjoiIn0seyJmYW1pbHkiOiJLYXJvbWFoIiwiZ2l2ZW4iOiJVbGZhdHVsIiwicGFyc2UtbmFtZXMiOmZhbHNlLCJkcm9wcGluZy1wYXJ0aWNsZSI6IiIsIm5vbi1kcm9wcGluZy1wYXJ0aWNsZSI6IiJ9LHsiZmFtaWx5IjoiQmFzcm93aSIsImdpdmVuIjoiUmF5IFdhZ2l1IiwicGFyc2UtbmFtZXMiOmZhbHNlLCJkcm9wcGluZy1wYXJ0aWNsZSI6IiIsIm5vbi1kcm9wcGluZy1wYXJ0aWNsZSI6IiJ9LHsiZmFtaWx5IjoiU2l0b3J1cyIsImdpdmVuIjoiTm92YSBMaWRpYSIsInBhcnNlLW5hbWVzIjpmYWxzZSwiZHJvcHBpbmctcGFydGljbGUiOiIiLCJub24tZHJvcHBpbmctcGFydGljbGUiOiIifSx7ImZhbWlseSI6Ikxlc3RhcmkiLCJnaXZlbiI6IkxpbHkgQXJzYW50aSIsInBhcnNlLW5hbWVzIjpmYWxzZSwiZHJvcHBpbmctcGFydGljbGUiOiIiLCJub24tZHJvcHBpbmctcGFydGljbGUiOiIifV0sImNvbnRhaW5lci10aXRsZSI6IkFtZXJ0YSBOdXRyaXRpb24iLCJET0kiOiIxMC4yMDQ3My9hbW50LnY3aTNTUC4yMDIzLjcxLTg1IiwiSVNTTiI6IjI1ODA5Nzc2IiwiaXNzdWVkIjp7ImRhdGUtcGFydHMiOltbMjAyM11dfSwicGFnZSI6IjcxLTg1IiwiYWJzdHJhY3QiOiJCYWNrZ3JvdW5kOiBHbG9iYWxseSwgdGhlIGluY2lkZW5jZSBvZiBzdHVudGluZyBpbiBjaGlsZHJlbiB1bmRlciBmaXZlIGhhcyBkZWNsaW5lZCBvdmVyIHRoZSBwYXN0IGZldyBkZWNhZGVzLiBIb3dldmVyLCB0aGVyZSBhcmUgcmVnaW9uYWwgYW5kIGluLWNvdW50cnkgZGlzcGFyaXRpZXMuIEluIEluZG9uZXNpYSwgdGhlIHByZXZhbGVuY2Ugb2Ygc3R1bnRpbmcgaW5jcmVhc2VkIGZyb20gMjUuNyUgdG8gMzAuOCUgYmV0d2VlbiAyMDEzIGFuZCAyMDE4LiBUaGlzIHVwd2FyZCB0cmVuZCBpcyBhc3NvY2lhdGVkIHdpdGggbmVnYXRpdmUgY29uc2VxdWVuY2VzIHN1Y2ggYXMgcmVkdWNlZCBhY2FkZW1pYyBwb3RlbnRpYWwsIGluY3JlYXNlZCByaXNrIG9mIG5vbmNvbW11bmljYWJsZSBkaXNlYXNlcywgaW5jcmVhc2VkIGhlYWx0aGNhcmUgY29zdHMsIGFuZCByZWR1Y2VkIHByb2R1Y3Rpdml0eS4gTWF0ZXJuYWwgbnV0cml0aW9uIGxpdGVyYWN5IGlzIGEgY29udHJpYnV0aW5nIGZhY3RvciB0byBzdHVudGluZy4gVGhlcmVmb3JlLCBzdHJlbmd0aGVuaW5nIG1hdGVybmFsIG51dHJpdGlvbiBsaXRlcmFjeSBjYW4gaGVscCByZWR1Y2Ugc3R1bnRpbmcuIE9iamVjdGl2ZXM6IFRoaXMgc3R1ZHkgYWltcyB0byBleGFtaW5lIHRoZSByZWxhdGlvbnNoaXAgYmV0d2VlbiBtYXRlcm5hbCBudXRyaXRpb24gbGl0ZXJhY3kgYW5kIG1hdGVybmFsIG51dHJpdGlvbiBrbm93bGVkZ2Ugd2l0aCB0aGUgaW5jaWRlbmNlIG9mIHN0dW50aW5nIGluIGNoaWxkcmVuIHVuZGVyIGZpdmUuIE1ldGhvZHM6IFRoZSBsaXRlcmF0dXJlIHNlYXJjaCB3YXMgY29uZHVjdGVkIHVzaW5nIGRhdGFiYXNlcywgbmFtZWx5IFB1Yk1lZCwgU2NvcHVzLCBhbmQgU2NpZW5jZURpcmVjdCwgYW5kIGZvbGxvd2VkIHRoZSBQcmVmZXJyZWQgUmVwb3J0aW5nIEl0ZW1zIGZvciBTeXN0ZW1hdGljIFJldmlld3MgYW5kIE1ldGEtQW5hbHlzZXMgKFBSSVNNQSkgYW5kIFBvcHVsYXRpb24sIEludGVydmVudGlvbiwgQ29tcGFyaXNvbiwgT3V0Y29tZSwgYW5kIFN0dWR5IERlc2lnbiAoUElDT1MpIGZyYW1ld29ya3MuIERpc2N1c3Npb246IE9ubHkgMTMgb3V0IG9mIDYzMCBhcnRpY2xlcyB3ZXJlIGVsaWdpYmxlLiBBbW9uZyB0aGVtLCBmb3VyIGFydGljbGVzIHNob3dlZCBhIHNpZ25pZmljYW50IGNvcnJlbGF0aW9uIGJldHdlZW4gbnV0cml0aW9uIGtub3dsZWRnZSBhbmQgbGl0ZXJhY3kgd2l0aCB0aGUgaW5jaWRlbmNlIG9mIHN0dW50aW5nIGluIGxvd2VyLW1pZGRsZS1pbmNvbWUgY291bnRyaWVzLiBJbiB1cHBlci1taWRkbGUtaW5jb21lIGNvdW50cmllcywgc2V2ZW4gYXJ0aWNsZXMgc2hvd2VkIGEgc2lnbmlmaWNhbnQgY29ycmVsYXRpb24gYmV0d2VlbiBudXRyaXRpb24gbGl0ZXJhY3kgYW5kIGtub3dsZWRnZSB3aXRoIHRoZSBpbmNpZGVuY2Ugb2Ygc3R1bnRpbmcuIENvbmNsdXNpb25zOiBUaGVyZSBpcyBhIHNpZ25pZmljYW50IHJlbGF0aW9uc2hpcCBiZXR3ZWVuIG51dHJpdGlvbiBsaXRlcmFjeSBhbmQgbnV0cml0aW9uYWwga25vd2xlZGdlIHdpdGggdGhlIGluY2lkZW5jZSBvZiBzdHVudGluZy4gTnV0cml0aW9uIGxpdGVyYWN5IGFuZCBrbm93bGVkZ2UgY2FuIGJlIHJlbGF0ZWQgdG8gaW5mYW50IGFuZCB5b3VuZyBjaGlsZCBmZWVkaW5nLCBzZWxlY3Rpb24gYW5kIHByZXBhcmF0aW9uIG9mIG51dHJpdGlvbmFsIGFuZCBoZWFsdGh5IGZvb2RzLCBjaGlsZCBncm93dGggYW5kIGRldmVsb3BtZW50LCBzdHVudGluZyBwcmV2ZW50aW9uLCBhY2Nlc3MgdG8gaGVhbHRoIHNlcnZpY2VzLCBmb29kIHNlY3VyaXR5LCBhbmQgdHJhZGl0aW9uYWwgZm9vZCBudXRyaXRpb24ga25vd2xlZGdlLiIsInB1Ymxpc2hlciI6IkFpcmxhbmdnYSBVbml2ZXJzaXR5IEZhY3VsdHkgb2YgUHVibGljIEhlYWx0aCIsImlzc3VlIjoiM1NQIiwidm9sdW1lIjoiNyIsImNvbnRhaW5lci10aXRsZS1zaG9ydCI6IiJ9LCJpc1RlbXBvcmFyeSI6ZmFsc2UsInN1cHByZXNzLWF1dGhvciI6ZmFsc2UsImNvbXBvc2l0ZSI6ZmFsc2UsImF1dGhvci1vbmx5IjpmYWxzZX1dfQ=="/>
          <w:id w:val="-581293797"/>
          <w:placeholder>
            <w:docPart w:val="DefaultPlaceholder_-1854013440"/>
          </w:placeholder>
        </w:sdtPr>
        <w:sdtContent>
          <w:r w:rsidR="00147F3A" w:rsidRPr="00147F3A">
            <w:rPr>
              <w:rFonts w:ascii="Times New Roman" w:hAnsi="Times New Roman"/>
              <w:lang w:val="en-US"/>
            </w:rPr>
            <w:t>[6]</w:t>
          </w:r>
        </w:sdtContent>
      </w:sdt>
      <w:r w:rsidR="00585CA9">
        <w:rPr>
          <w:rFonts w:ascii="Times New Roman" w:hAnsi="Times New Roman"/>
          <w:lang w:val="en-US"/>
        </w:rPr>
        <w:t xml:space="preserve">, </w:t>
      </w:r>
      <w:sdt>
        <w:sdtPr>
          <w:rPr>
            <w:rFonts w:ascii="Times New Roman" w:hAnsi="Times New Roman"/>
            <w:lang w:val="en-US"/>
          </w:rPr>
          <w:tag w:val="MENDELEY_CITATION_v3_eyJjaXRhdGlvbklEIjoiTUVOREVMRVlfQ0lUQVRJT05fMjA3ZTViMmItZTJmYS00OWZjLWFhMzMtNjcxMjk0OGJjOTdlIiwicHJvcGVydGllcyI6eyJub3RlSW5kZXgiOjB9LCJpc0VkaXRlZCI6ZmFsc2UsIm1hbnVhbE92ZXJyaWRlIjp7ImlzTWFudWFsbHlPdmVycmlkZGVuIjpmYWxzZSwiY2l0ZXByb2NUZXh0IjoiWzddIiwibWFudWFsT3ZlcnJpZGVUZXh0IjoiIn0sImNpdGF0aW9uSXRlbXMiOlt7ImlkIjoiMjZhZTc3MjUtY2U2OS0zNzZiLWJiZTktZDMwMjA4MzhhNzY5IiwiaXRlbURhdGEiOnsidHlwZSI6InJlcG9ydCIsImlkIjoiMjZhZTc3MjUtY2U2OS0zNzZiLWJiZTktZDMwMjA4MzhhNzY5IiwidGl0bGUiOiJUaGUgaW50ZXJ2ZW50aW9uIG9mIG1hdGVybmFsIG51dHJpdGlvbiBsaXRlcmFjeSBoYXMgdGhlIHBvdGVudGlhbCB0byBwcmV2ZW50IGNoaWxkaG9vZCBzdHVudGluZzogUmFuZG9taXplZCBjb250cm9sIHRyaWFscyIsImF1dGhvciI6W3siZmFtaWx5IjoiU2lyYWp1ZGRpbiIsImdpdmVuIjoiU2FpZnVkZGluIiwicGFyc2UtbmFtZXMiOmZhbHNlLCJkcm9wcGluZy1wYXJ0aWNsZSI6IiIsIm5vbi1kcm9wcGluZy1wYXJ0aWNsZSI6IiJ9LHsiZmFtaWx5IjoiUmF6YWsiLCJnaXZlbiI6IkFtcmFuIiwicGFyc2UtbmFtZXMiOmZhbHNlLCJkcm9wcGluZy1wYXJ0aWNsZSI6IiIsIm5vbi1kcm9wcGluZy1wYXJ0aWNsZSI6IiJ9LHsiZmFtaWx5IjoiVGhhaGEiLCJnaXZlbiI6IlJpZHdhbiBNIiwicGFyc2UtbmFtZXMiOmZhbHNlLCJkcm9wcGluZy1wYXJ0aWNsZSI6IiIsIm5vbi1kcm9wcGluZy1wYXJ0aWNsZSI6IiJ9LHsiZmFtaWx5IjoiU3VkYXJnbyIsImdpdmVuIjoiVG90byIsInBhcnNlLW5hbWVzIjpmYWxzZSwiZHJvcHBpbmctcGFydGljbGUiOiIiLCJub24tZHJvcHBpbmctcGFydGljbGUiOiIifV0sImNvbnRhaW5lci10aXRsZSI6IkpvdXJuYWwgb2YgUHVibGljIEhlYWx0aCBSZXNlYXJjaCIsImlzc3VlZCI6eyJkYXRlLXBhcnRzIjpbWzIwMjFdXX0sIm51bWJlci1vZi1wYWdlcyI6IjIyMzUiLCJhYnN0cmFjdCI6IkJhY2tncm91bmQ6IFN0dW50aW5nIGlzIHRoZSBpbXBhaXJlZCBncm93dGggYW5kIGRldmVsb3BtZW50IG9mIGNoaWxkcmVuIGR1ZSB0byBwb29yIG51dHJpdGlvbiwgcmVwZWF0ZWQgaW5mZWN0aW9uLCBhbmQgaW5hZGVxdWF0ZSBwc3ljaG9sb2dpY2FsIHN0aW11bGF0aW9uLiBUaGlzIHJlc2VhcmNoIGFpbXMgdG8gZXhhbWluZSB0aGUgaW1wYWN0IG9mIG1hdGVybmFsIG51dHJpdGlvbmFsIGxpdGVyYWN5IChNTkwpIGluIGluY3JlYXNpbmcgdGhlIGhlaWdodCBvciBzY29yZSBvZiBhIHN0dW50ZWQgY2hpbGQuIERlc2lnbiBhbmQgTWV0aG9kczogVGhpcyBzdHVkeSBpcyBhIHJhbmRvbWl6ZWQgY29udHJvbCB0cmlhbCwgd2hpY2ggdXNlcyBhIHNhbXBsZSBzaXplIG9mIDg1IHBhcnRpY2lwYW50cywgNDMgaW50ZXJ2ZW50aW9ucyBhbmQgNDIgY29udHJvbHMsIGFuIDgwJSBzdHJlc3MgdGVzdCBhbmQgYSA5NSUgY29uZmlkZW5jZSBsZXZlbC4gVGhlIGludGVydmVudGlvbiBncm91cCBvZiB0aGUgTU5MIGNvbnNpc3RzIG9mIGZhbWlsaWVzIHdpdGggY2hpbGRyZW4gdW5kZXIgdGhlIGFnZSBvZiBmaXZlLCBmb2N1c2VkIG9uIHRoZSBtb3RoZXIncyBhYmlsaXR5IHRvIHBlcmZvcm0gYnJlYXN0ZmVlZGluZywgaHlnaWVuZSBhY3Rpdml0aWVzLCBjYXJlLCBhbmQgaW50ZXJ2ZW50aW9uIGZvciAzIG1vbnRocy4gUmVzdWx0OiBUaGUgc3RhdHVzIG9mIHN0dW50aW5nIHdhcyBkZXRlcm1pbmVkIGJ5IHRoZSBkaWZmZXJlbnQgZGlzdHJpYnV0aW9uIG9mIHN0dW50aW5nIGJlZm9yZSBhbmQgYWZ0ZXIgdGhlIGludGVydmVudGlvbiBpbiBib3RoIHRoZSBpbnRlcnZlbnRpb24gYW5kIGNvbnRyb2wgZ3JvdXBzLiBUaGVyZSB3YXMgYSBkZWNyZWFzZSBvZiBhYm91dCA5LjMlIG9mIE1OTCBpbiB0aGUgaW50ZXJ2ZW50aW9uIGdyb3VwLCB3aGlsZSBpbiB0aGUgY29udHJvbCBncm91cCBpdCBkZWNyZWFzZWQgYnkganVzdCAyLjQlIChwPDAuMDUpLiBDb25jbHVzaW9uczogSXQgY2FuIGJlIGNvbmNsdWRlZCB0aGF0IE1OTCBoYXMgYW4gZWZmZWN0IGluIHByZXZlbnRpbmcgc3R1bnRpbmcsIGFuZCBpdCBpcyByZWNvbW1lbmRlZCB0aGF0IHByZXZlbnRpdmUgbWVhc3VyZXMgc2hvdWxkIGZvY3VzIG1vcmUgb24gbm9ybWFsIGNoaWxkcmVuLCB3aGlsZSBzdHVudGVkIGNoaWxkcmVuIHNob3VsZCBiZSBwcm92aWRlZCB3aXRoIGJyZWFzdGZlZWRpbmcgYXMgdGhlIGNvcmUgb2YgTU5MLiIsInZvbHVtZSI6IjEwIiwiY29udGFpbmVyLXRpdGxlLXNob3J0IjoiSiBQdWJsaWMgSGVhbHRoIFJlcyJ9LCJpc1RlbXBvcmFyeSI6ZmFsc2UsInN1cHByZXNzLWF1dGhvciI6ZmFsc2UsImNvbXBvc2l0ZSI6ZmFsc2UsImF1dGhvci1vbmx5IjpmYWxzZX1dfQ=="/>
          <w:id w:val="1603608748"/>
          <w:placeholder>
            <w:docPart w:val="DefaultPlaceholder_-1854013440"/>
          </w:placeholder>
        </w:sdtPr>
        <w:sdtContent>
          <w:r w:rsidR="00147F3A" w:rsidRPr="00147F3A">
            <w:rPr>
              <w:rFonts w:ascii="Times New Roman" w:hAnsi="Times New Roman"/>
              <w:lang w:val="en-US"/>
            </w:rPr>
            <w:t>[7]</w:t>
          </w:r>
        </w:sdtContent>
      </w:sdt>
      <w:r w:rsidRPr="00671A5B">
        <w:rPr>
          <w:rFonts w:ascii="Times New Roman" w:hAnsi="Times New Roman"/>
          <w:lang w:val="en-US"/>
        </w:rPr>
        <w:t>. This condition underscores that nutrition interventions are not only important in the short term, but also crucial for the long-term development of the nation</w:t>
      </w:r>
      <w:r w:rsidR="00585CA9">
        <w:rPr>
          <w:rFonts w:ascii="Times New Roman" w:hAnsi="Times New Roman"/>
          <w:lang w:val="en-US"/>
        </w:rPr>
        <w:t xml:space="preserve"> </w:t>
      </w:r>
      <w:sdt>
        <w:sdtPr>
          <w:rPr>
            <w:rFonts w:ascii="Times New Roman" w:hAnsi="Times New Roman"/>
            <w:lang w:val="en-US"/>
          </w:rPr>
          <w:tag w:val="MENDELEY_CITATION_v3_eyJjaXRhdGlvbklEIjoiTUVOREVMRVlfQ0lUQVRJT05fYTg0OGQwM2EtZGI0NC00OWQ5LTkyMGUtZTMxMjNiNDk4YjM0IiwicHJvcGVydGllcyI6eyJub3RlSW5kZXgiOjB9LCJpc0VkaXRlZCI6ZmFsc2UsIm1hbnVhbE92ZXJyaWRlIjp7ImlzTWFudWFsbHlPdmVycmlkZGVuIjpmYWxzZSwiY2l0ZXByb2NUZXh0IjoiWzhdLCBbOV0iLCJtYW51YWxPdmVycmlkZVRleHQiOiIifSwiY2l0YXRpb25JdGVtcyI6W3siaWQiOiI2MWFiZDBkNC0wYjY0LTMwYzgtYmE3Yy0wY2FjMDY0NDg5YmYiLCJpdGVtRGF0YSI6eyJ0eXBlIjoicGFwZXItY29uZmVyZW5jZSIsImlkIjoiNjFhYmQwZDQtMGI2NC0zMGM4LWJhN2MtMGNhYzA2NDQ4OWJmIiwidGl0bGUiOiJUaGUgbnV0cml0aW9uIGludGVydmVudGlvbiBpbXByb3ZlZCBhZHVsdCBodW1hbiBjYXBpdGFsIGFuZCBlY29ub21pYyBwcm9kdWN0aXZpdHkiLCJhdXRob3IiOlt7ImZhbWlseSI6Ik1hcnRvcmVsbCIsImdpdmVuIjoiUmV5bmFsZG8iLCJwYXJzZS1uYW1lcyI6ZmFsc2UsImRyb3BwaW5nLXBhcnRpY2xlIjoiIiwibm9uLWRyb3BwaW5nLXBhcnRpY2xlIjoiIn0seyJmYW1pbHkiOiJNZWxnYXIiLCJnaXZlbiI6IlBhdWwiLCJwYXJzZS1uYW1lcyI6ZmFsc2UsImRyb3BwaW5nLXBhcnRpY2xlIjoiIiwibm9uLWRyb3BwaW5nLXBhcnRpY2xlIjoiIn0seyJmYW1pbHkiOiJNYWx1Y2NpbyIsImdpdmVuIjoiSm9obiBBLiIsInBhcnNlLW5hbWVzIjpmYWxzZSwiZHJvcHBpbmctcGFydGljbGUiOiIiLCJub24tZHJvcHBpbmctcGFydGljbGUiOiIifSx7ImZhbWlseSI6IlN0ZWluIiwiZ2l2ZW4iOiJBcnllaCBELiIsInBhcnNlLW5hbWVzIjpmYWxzZSwiZHJvcHBpbmctcGFydGljbGUiOiIiLCJub24tZHJvcHBpbmctcGFydGljbGUiOiIifSx7ImZhbWlseSI6IlJpdmVyYSIsImdpdmVuIjoiSnVhbiBBLiIsInBhcnNlLW5hbWVzIjpmYWxzZSwiZHJvcHBpbmctcGFydGljbGUiOiIiLCJub24tZHJvcHBpbmctcGFydGljbGUiOiIifV0sImNvbnRhaW5lci10aXRsZSI6IkpvdXJuYWwgb2YgTnV0cml0aW9uIiwiRE9JIjoiMTAuMzk0NS9qbi4xMDkuMTE0NTA0IiwiSVNTTiI6IjAwMjIzMTY2IiwiUE1JRCI6IjIwMDMyNDczIiwiaXNzdWVkIjp7ImRhdGUtcGFydHMiOltbMjAxMF1dfSwicGFnZSI6IjQxMS00MTQiLCJhYnN0cmFjdCI6IlRoaXMgYXJ0aWNsZSByZXZpZXdzIGtleSBmaW5kaW5ncyBhYm91dCB0aGUgbG9uZy10ZXJtIGltcGFjdCBvZiBhIG51dHJpdGlvbiBpbnRlcnZlbnRpb24gY2FycmllZCBvdXQgYnkgdGhlIEluc3RpdHV0ZSBvZiBOdXRyaXRpb24gb2YgQ2VudHJhbCBBbWVyaWNhIGFuZCBQYW5hbWEgZnJvbSAxOTY5IHRvIDE5NzcuIFJlc3VsdHMgZnJvbWZvbGxvdy11cCBzdHVkaWVzIGluIDE5ODgtODkgYW5kIDIwMDItMDQgc2hvdyBzdWJzdGFudGlhbCBpbXBhY3Qgb24gYWR1bHQgaHVtYW4gY2FwaXRhbCBhbmQgZWNvbm9taWMgcHJvZHVjdGl2aXR5LiBUaGUgMTk4OC04OSBzdHVkeSBzaG93ZWQgdGhhdCBhZHVsdCBib2R5IHNpemUgYW5kIHdvcmsgY2FwYWNpdHkgaW5jcmVhc2VkIGZvciB0aG9zZSBwcm92aWRlZCBpbXByb3ZlZCBudXRyaXRpb24gdGhyb3VnaCBhZ2UgMyB5LCB3aGVyZWFzIHRoZSAyMDAyLTA0IGZvbGxvdy11cCBzaG93ZWQgdGhhdCBzY2hvb2xpbmcgd2FzIGluY3JlYXNlZCBmb3Igd29tZW4gYW5kIHJlYWRpbmcgY29tcHJlaGVuc2lvbiBhbmQgaW50ZWxsaWdlbmNlIGluY3JlYXNlZCBpbiBib3RoIG1lbiBhbmQgd29tZW4uIFBhcnRpY2lwYW50cyB3ZXJlIDI2LTQyIHkgb2YgYWdlIGF0IHRoZSB0aW1lIG9mIHRoZSAyMDAyLTA0IGZvbGxvdy11cCwgZmFjaWxpdGF0aW5nIHRoZSBhc3Nlc3NtZW50IG9mIGVjb25vbWljIHByb2R1Y3Rpdml0eS4gV2FnZXMgb2YgbWVuIGluY3JlYXNlZCBieSA0NiUgaW4gdGhvc2UgcHJvdmlkZWQgd2l0aCBpbXByb3ZlZCBudXRyaXRpb24gdGhyb3VnaCBhZ2UgMiB5LiBGaW5kaW5ncyBmb3IgY2FyZGlvdmFzY3VsYXIgZGlzZWFzZSByaXNrIGZhY3RvcnMgd2VyZSBoZXRlcm9nZW5lb3VzOyBob3dldmVyLCB0aGV5IHN1Z2dlc3QgdGhhdCBpbXByb3ZlZCBudXRyaXRpb24gaW4gZWFybHkgbGlmZSBpcyB1bmxpa2VseSB0byBpbmNyZWFzZSBjYXJkaW92YXNjdWxhciBkaXNlYXNlIHJpc2sgbGF0ZXIgaW4gbGlmZSBhbmQgbWF5IGluZGVlZCBsb3dlciByaXNrLiBJbiBjb25jbHVzaW9uLCB0aGUgc3Vic3RhbnRpYWwgaW1wcm92ZW1lbnQgaW4gYWR1bHQgaHVtYW4gY2FwaXRhbCBhbmQgZWNvbm9taWMgcHJvZHVjdGl2aXR5IHJlc3VsdGluZyBmcm9tIHRoZSBudXRyaXRpb24gaW50ZXJ2ZW50aW9uIHByb3ZpZGVzIGEgcG93ZXJmdWwgYXJndW1lbnQgZm9yIHByb21vdGluZyBpbXByb3ZlbWVudHMgaW4gbnV0cml0aW9uIGluIHByZWduYW50IHdvbWVuIGFuZCB5b3VuZyBjaGlsZHJlbi4gwqkgMjAxMCBBbWVyaWNhbiBTb2NpZXR5IGZvciBOdXRyaXRpb24uIiwiaXNzdWUiOiIyIiwidm9sdW1lIjoiMTQwIiwiY29udGFpbmVyLXRpdGxlLXNob3J0IjoiIn0sImlzVGVtcG9yYXJ5IjpmYWxzZX0seyJpZCI6IjM4OGRlM2JhLTk0NjUtMzJjNC1iZGI5LTRiMjM1NzU3ZmQ1ZiIsIml0ZW1EYXRhIjp7InR5cGUiOiJhcnRpY2xlLWpvdXJuYWwiLCJpZCI6IjM4OGRlM2JhLTk0NjUtMzJjNC1iZGI5LTRiMjM1NzU3ZmQ1ZiIsInRpdGxlIjoiRWZmZWN0cyBvZiBudXRyaXRpb25hbCBpbnRlcnZlbnRpb25zIG9uIHRoZSBwaHlzaWNhbCBkZXZlbG9wbWVudCBvZiBwcmVzY2hvb2wgY2hpbGRyZW46IGEgc3lzdGVtYXRpYyByZXZpZXcgYW5kIG1ldGEtYW5hbHlzaXMiLCJhdXRob3IiOlt7ImZhbWlseSI6IlNoaSIsImdpdmVuIjoiSHVpbGluZyIsInBhcnNlLW5hbWVzIjpmYWxzZSwiZHJvcHBpbmctcGFydGljbGUiOiIiLCJub24tZHJvcHBpbmctcGFydGljbGUiOiIifSx7ImZhbWlseSI6IlJlbiIsImdpdmVuIjoiWWkiLCJwYXJzZS1uYW1lcyI6ZmFsc2UsImRyb3BwaW5nLXBhcnRpY2xlIjoiIiwibm9uLWRyb3BwaW5nLXBhcnRpY2xlIjoiIn0seyJmYW1pbHkiOiJKaWEiLCJnaXZlbiI6IllhbnBpbmciLCJwYXJzZS1uYW1lcyI6ZmFsc2UsImRyb3BwaW5nLXBhcnRpY2xlIjoiIiwibm9uLWRyb3BwaW5nLXBhcnRpY2xlIjoiIn1dLCJjb250YWluZXItdGl0bGUiOiJUcmFuc2xhdGlvbmFsIFBlZGlhdHJpY3MiLCJET0kiOiIxMC4yMTAzNy90cC0yMy0yMDUiLCJJU1NOIjoiMjIyNDQzNDQiLCJpc3N1ZWQiOnsiZGF0ZS1wYXJ0cyI6W1syMDIzLDUsMzBdXX0sInBhZ2UiOiI5OTEtMTAwMyIsImFic3RyYWN0IjoiQmFja2dyb3VuZDogVGhlcmUgaXMgYSBzaWduaWZpY2FudCBjb3JyZWxhdGlvbiBiZXR3ZWVuIGRpZXQgYW5kIGRlbGF5ZWQgZ3Jvd3RoIGFuZCBkZXZlbG9wbWVudCBpbiBjaGlsZHJlbi4gSG93ZXZlciwgdGhlIGV2aWRlbmNlIGZvciB0aGUgY3J1Y2lhbCByb2xlIG9mIGRpZXRhcnkgaW50ZXJ2ZW50aW9ucyBpbiBjaGlsZHJlbuKAmXMgZ3Jvd3RoIGFuZCBkZXZlbG9wbWVudCBoZWFsdGggcmVtYWlucyBpbmNvbmNsdXNpdmUuIFRoaXMgbWV0YS1hbmFseXNpcyBzb3VnaHQgdG8gY29tcHJlaGVuc2l2ZWx5IGV2YWx1YXRlIHRoZSBlZmZlY3RzIG9mIG51dHJpdGlvbmFsIGludGVydmVudGlvbnMgb24gY2hpbGRyZW7igJlzIHBoeXNpY2FsIGRldmVsb3BtZW50LiBNZXRob2RzOiBBcnRpY2xlcyBwdWJsaXNoZWQgZnJvbSBKYW51YXJ5IDIwMDcgdG8gRGVjZW1iZXIgMjAyMiB3ZXJlIHJldHJpZXZlZCBmcm9tIHRoZSBQdWJNZWQsIEVtYmFzZSwgQ29jaHJhbmUgTGlicmFyeSwgV2FuZmFuZywgYW5kIENoaW5hIE5hdGlvbmFsIEtub3dsZWRnZSBJbmZyYXN0cnVjdHVyZSAoQ05LSSkgZGF0YWJhc2VzLiBTdGF0aXN0aWNhbCBhbmFseXNpcyB3YXMgY29uZHVjdGVkIHVzaW5nIFN0YXRhL1NFIDE2LjAgc29mdHdhcmUsIGFzIHdlbGwgYXMgUmV2aWV3IE1hbmFnZXIgNS40IHNvZnR3YXJlLiBSZXN1bHRzOiBUaGUgbWV0YS1hbmFseXNpcyBpbmNsdWRlZCBhIHRvdGFsIG9mIDggb3JpZ2luYWwgc3R1ZGllcy4gVGhlIHRvdGFsIHNhbXBsZSBjb21wcmlzZWQgNiw2NDUgY2hpbGRyZW4gYWdlZCA8OCB5ZWFycy4gVGhlIHJlc3VsdHMgb2YgbWV0YS1hbmFseXNpcyB3ZXJlIGFzIGZvbGxvd3M6IChJKSB0aGVyZSB3YXMgbm8gc2lnbmlmaWNhbnQgZGlmZmVyZW5jZSBpbiB0aGUgYm9keSBtYXNzIGluZGV4IChCTUkpLWZvci1hZ2UgeiBzY29yZXMgYmV0d2VlbiB0aGUgbnV0cml0aW9uYWwgaW50ZXJ2ZW50aW9uIGdyb3VwIGFuZCB0aGUgY29udHJvbCBncm91cCBbbWVhbiBkaWZmZXJlbmNlIChNRCkgPTAuMTIsIDk1JSBjb25maWRlbmNlIGludGVydmFsIChDSSk6IOKAkzAuMDcsIDAuMzBdLiBUaHVzLCB0aGUgbnV0cml0aW9uYWwgaW50ZXJ2ZW50aW9ucyBkaWQgbm90IHNpZ25pZmljYW50bHkgaW1wcm92ZSB0aGUgQk1JLWZvci1hZ2UgeiBzY29yZXM7IChJSSkgd2hlbiB0aGUgbnV0cml0aW9uYWwgaW50ZXJ2ZW50aW9uIHBlcmlvZCB3YXMgPDYgbW9udGhzLCB0aGVyZSB3YXMgbm8gc2lnbmlmaWNhbnQgZGlmZmVyZW5jZSBpbiB0aGUgd2VpZ2h0LWZvci1oZWlnaHQgeiBzY29yZXMgYmV0d2VlbiB0aGUgbnV0cml0aW9uYWwgaW50ZXJ2ZW50aW9uIGdyb3VwIGFuZCB0aGUgY29udHJvbCBncm91cCAoTUQgPTAuNDcsIDk1JSBDSTog4oCTMC4wNywgMS4wMCksIGJ1dCB3aGVuIHRoZSBudXRyaXRpb25hbCBpbnRlcnZlbnRpb24gcGVyaW9kIHdhcyDiiaU2IG1vbnRocywgdGhlIG51dHJpdGlvbmFsIGludGVydmVudGlvbnMgc2lnbmlmaWNhbnRseSBpbXByb3ZlZCB0aGUgd2VpZ2h0LWZvci1oZWlnaHQgeiBzY29yZXMgKE1EID0wLjM2LCA5NSUgQ0k6IDAuMDAsIDAuNzIpOyAoSUlJKSBhIG51dHJpdGlvbmFsIGludGVydmVudGlvbiBwZXJpb2Qg4omlNiBtb250aHMgY2Fubm90IHNpZ25pZmljYW50bHkgaW1wcm92ZWQgY2hpbGRyZW7igJlzIGhlaWdodC1mb3ItYWdlIHogc2NvcmVzOyAoNCkgV2hlbiB0aGUgbnV0cml0aW9uYWwgaW50ZXJ2ZW50aW9uIHBlcmlvZCB3YXMgPDYgbW9udGhzLCB0aGVyZSB3YXMgbm8gc3RhdGlzdGljYWxseSBzaWduaWZpY2FudCBkaWZmZXJlbmNlIGluIHRoZSB3ZWlnaHQtZm9yLWFnZSB6IHNjb3JlcyBiZXR3ZWVuIHRoZSBudXRyaXRpb25hbCBpbnRlcnZlbnRpb24gZ3JvdXAgYW5kIHRoZSBjb250cm9sIGdyb3VwIChNRCA94oCTMC4yMCwgOTUlIENJOiDigJMwLjYwLCAwLjIwKSwgYnV0IHdoZW4gdGhlIG51dHJpdGlvbmFsIGludGVydmVudGlvbiBwZXJpb2Qgd2FzIOKJpTYgbW9udGhzLCB0aGUgbnV0cml0aW9uYWwgaW50ZXJ2ZW50aW9ucyBzaWduaWZpY2FudGx5IGluY3JlYXNlZCBjaGlsZHJlbuKAmXMgd2VpZ2h0LWZvci1hZ2UgKG1lYW4gZGlmZmVyZW5jZSA9Mi4yMywgOTUlIENJOiAwLjAxLCA0LjQ0KS4gQ29uY2x1c2lvbnM6IERpZmZlcmVudCBudXRyaXRpb25hbCBpbnRlcnZlbnRpb25zIGhhZCBhIHNsaWdodCBpbXByb3ZlbWVudCBlZmZlY3Qgb24gY2hpbGRyZW7igJlzIHBoeXNpY2FsIGdyb3d0aCBhbmQgZGV2ZWxvcG1lbnQuIEhvd2V2ZXIsIHRoZSBlZmZlY3Qgb2YgdGhlIHNob3J0LXRlcm0gbnV0cml0aW9uYWwgaW50ZXJ2ZW50aW9ucyAoPDYgbW9udGhzKSB3YXMgbm90IG9idmlvdXMuIEluIGNsaW5pY2FsIHByYWN0aWNlLCBpdCBpcyByZWNvbW1lbmRlZCB0aGF0IG51dHJpdGlvbmFsIGludGVydmVudGlvbiBwcm9ncmFtcyBiZSBmb3JtdWxhdGVkIHRoYXQgY2FuIGJlIGltcGxlbWVudGVkIGZvciBsb25nZXIgcGVyaW9kcy4gSG93ZXZlciwgZHVlIHRvIHRoZSBsaW1pdGVkIGxpdGVyYXR1cmUgaW5jbHVkZWQsIGZ1cnRoZXIgcmVzZWFyY2ggaXMgbmVlZGVkLiIsInB1Ymxpc2hlciI6IkFNRSBQdWJsaXNoaW5nIENvbXBhbnkiLCJpc3N1ZSI6IjUiLCJ2b2x1bWUiOiIxMiIsImNvbnRhaW5lci10aXRsZS1zaG9ydCI6IlRyYW5zbCBQZWRpYXRyIn0sImlzVGVtcG9yYXJ5IjpmYWxzZX1dfQ=="/>
          <w:id w:val="765818063"/>
          <w:placeholder>
            <w:docPart w:val="DefaultPlaceholder_-1854013440"/>
          </w:placeholder>
        </w:sdtPr>
        <w:sdtContent>
          <w:r w:rsidR="00147F3A" w:rsidRPr="00147F3A">
            <w:rPr>
              <w:rFonts w:ascii="Times New Roman" w:hAnsi="Times New Roman"/>
              <w:lang w:val="en-US"/>
            </w:rPr>
            <w:t>[8], [9]</w:t>
          </w:r>
        </w:sdtContent>
      </w:sdt>
      <w:r w:rsidRPr="00671A5B">
        <w:rPr>
          <w:rFonts w:ascii="Times New Roman" w:hAnsi="Times New Roman"/>
          <w:lang w:val="en-US"/>
        </w:rPr>
        <w:t>.</w:t>
      </w:r>
    </w:p>
    <w:p w14:paraId="626E75B1" w14:textId="20CBE622" w:rsidR="00545C53" w:rsidRDefault="00262B4D" w:rsidP="007C4B03">
      <w:pPr>
        <w:pStyle w:val="BodyChar"/>
        <w:ind w:firstLine="288"/>
        <w:rPr>
          <w:rFonts w:ascii="Times New Roman" w:hAnsi="Times New Roman"/>
        </w:rPr>
      </w:pPr>
      <w:r w:rsidRPr="00262B4D">
        <w:rPr>
          <w:rFonts w:ascii="Times New Roman" w:hAnsi="Times New Roman"/>
        </w:rPr>
        <w:t xml:space="preserve">Meanwhile, freshwater fish such as </w:t>
      </w:r>
      <w:proofErr w:type="spellStart"/>
      <w:r w:rsidR="00BD3683">
        <w:rPr>
          <w:rFonts w:ascii="Times New Roman" w:hAnsi="Times New Roman"/>
        </w:rPr>
        <w:t>Lele</w:t>
      </w:r>
      <w:proofErr w:type="spellEnd"/>
      <w:r w:rsidRPr="00262B4D">
        <w:rPr>
          <w:rFonts w:ascii="Times New Roman" w:hAnsi="Times New Roman"/>
        </w:rPr>
        <w:t xml:space="preserve">, </w:t>
      </w:r>
      <w:proofErr w:type="spellStart"/>
      <w:r w:rsidR="00BD3683">
        <w:rPr>
          <w:rFonts w:ascii="Times New Roman" w:hAnsi="Times New Roman"/>
        </w:rPr>
        <w:t>P</w:t>
      </w:r>
      <w:r w:rsidRPr="00262B4D">
        <w:rPr>
          <w:rFonts w:ascii="Times New Roman" w:hAnsi="Times New Roman"/>
        </w:rPr>
        <w:t>atin</w:t>
      </w:r>
      <w:proofErr w:type="spellEnd"/>
      <w:r w:rsidRPr="00262B4D">
        <w:rPr>
          <w:rFonts w:ascii="Times New Roman" w:hAnsi="Times New Roman"/>
        </w:rPr>
        <w:t xml:space="preserve">, </w:t>
      </w:r>
      <w:proofErr w:type="spellStart"/>
      <w:r w:rsidR="00BD3683">
        <w:rPr>
          <w:rFonts w:ascii="Times New Roman" w:hAnsi="Times New Roman"/>
        </w:rPr>
        <w:t>Nila</w:t>
      </w:r>
      <w:proofErr w:type="spellEnd"/>
      <w:r w:rsidRPr="00262B4D">
        <w:rPr>
          <w:rFonts w:ascii="Times New Roman" w:hAnsi="Times New Roman"/>
        </w:rPr>
        <w:t xml:space="preserve">, </w:t>
      </w:r>
      <w:proofErr w:type="spellStart"/>
      <w:r w:rsidR="00BD3683">
        <w:rPr>
          <w:rFonts w:ascii="Times New Roman" w:hAnsi="Times New Roman"/>
        </w:rPr>
        <w:t>Bandeng</w:t>
      </w:r>
      <w:proofErr w:type="spellEnd"/>
      <w:r w:rsidRPr="00262B4D">
        <w:rPr>
          <w:rFonts w:ascii="Times New Roman" w:hAnsi="Times New Roman"/>
        </w:rPr>
        <w:t xml:space="preserve">, and </w:t>
      </w:r>
      <w:proofErr w:type="spellStart"/>
      <w:r w:rsidR="00BD3683">
        <w:rPr>
          <w:rFonts w:ascii="Times New Roman" w:hAnsi="Times New Roman"/>
        </w:rPr>
        <w:t>G</w:t>
      </w:r>
      <w:r w:rsidRPr="00262B4D">
        <w:rPr>
          <w:rFonts w:ascii="Times New Roman" w:hAnsi="Times New Roman"/>
        </w:rPr>
        <w:t>urame</w:t>
      </w:r>
      <w:proofErr w:type="spellEnd"/>
      <w:r w:rsidRPr="00262B4D">
        <w:rPr>
          <w:rFonts w:ascii="Times New Roman" w:hAnsi="Times New Roman"/>
        </w:rPr>
        <w:t xml:space="preserve"> are relatively affordable local commodities that are easily accessible to the Indonesian people </w:t>
      </w:r>
      <w:sdt>
        <w:sdtPr>
          <w:rPr>
            <w:rFonts w:ascii="Times New Roman" w:hAnsi="Times New Roman"/>
          </w:rPr>
          <w:tag w:val="MENDELEY_CITATION_v3_eyJjaXRhdGlvbklEIjoiTUVOREVMRVlfQ0lUQVRJT05fNThkNjMzOGEtOWFmYy00NjZlLWI1MzYtYjdlMGViOWUxMTgwIiwicHJvcGVydGllcyI6eyJub3RlSW5kZXgiOjB9LCJpc0VkaXRlZCI6ZmFsc2UsIm1hbnVhbE92ZXJyaWRlIjp7ImlzTWFudWFsbHlPdmVycmlkZGVuIjpmYWxzZSwiY2l0ZXByb2NUZXh0IjoiWzEwXSwgWzExXSIsIm1hbnVhbE92ZXJyaWRlVGV4dCI6IiJ9LCJjaXRhdGlvbkl0ZW1zIjpbeyJpZCI6ImVkNzdhZmNiLWUxOTctM2FkNi05MWJlLWFlMDQzNjdkYTMyMSIsIml0ZW1EYXRhIjp7InR5cGUiOiJhcnRpY2xlLWpvdXJuYWwiLCJpZCI6ImVkNzdhZmNiLWUxOTctM2FkNi05MWJlLWFlMDQzNjdkYTMyMSIsInRpdGxlIjoiQW4gRXh0ZW5kZWQgQXBwcm9hY2ggT2YgV2VpZ2h0IENvbGxlY3RpdmUgSW5mbHVlbmNlIEdyYXBoIEZvciBEZXRlY3Rpb24gSW5mbHVlbmNlIEFjdG9yIiwiYXV0aG9yIjpbeyJmYW1pbHkiOiJNYXJ0b25vIiwiZ2l2ZW4iOiJHYWxpaCBIZW5kcm8iLCJwYXJzZS1uYW1lcyI6ZmFsc2UsImRyb3BwaW5nLXBhcnRpY2xlIjoiIiwibm9uLWRyb3BwaW5nLXBhcnRpY2xlIjoiIn0seyJmYW1pbHkiOiJBemhhcmkiLCJnaXZlbiI6IkF6aGFyaSIsInBhcnNlLW5hbWVzIjpmYWxzZSwiZHJvcHBpbmctcGFydGljbGUiOiIiLCJub24tZHJvcHBpbmctcGFydGljbGUiOiIifSx7ImZhbWlseSI6Ik11c3RvZmEiLCJnaXZlbiI6IktoYWJpYiIsInBhcnNlLW5hbWVzIjpmYWxzZSwiZHJvcHBpbmctcGFydGljbGUiOiIiLCJub24tZHJvcHBpbmctcGFydGljbGUiOiIifV0sImNvbnRhaW5lci10aXRsZSI6IkludGVybmF0aW9uYWwgSm91cm5hbCBvZiBBZHZhbmNlcyBpbiBJbnRlbGxpZ2VudCBJbmZvcm1hdGljcyIsIkRPSSI6IjEwLjI2NTU1L2lqYWluLnY4aTEuODAwIiwiSVNTTiI6IjI1NDgzMTYxIiwiaXNzdWVkIjp7ImRhdGUtcGFydHMiOltbMjAyMiwzLDFdXX0sInBhZ2UiOiIxLTExIiwiYWJzdHJhY3QiOiJPdmVyIHRoZSBsYXN0IGRlY2FkZSwgbnVtZXJvdXMgbWV0aG9kcyBoYXZlIGJlZW4gZGV2ZWxvcGVkIHRvIGRldGVjdCB0aGUgaW5mbHVlbnRpYWwgYWN0b3JzIG9mIGhhdGUgc3BlZWNoIGluIHNvY2lhbCBuZXR3b3Jrcywgb25lIG9mIHdoaWNoIGlzIHRoZSBDb2xsZWN0aXZlIEluZmx1ZW5jZSAoQ0kpIG1ldGhvZC4gSG93ZXZlciwgdGhpcyBtZXRob2QgaXMgYXNzb2NpYXRlZCB3aXRoIHVud2VpZ2h0ZWQgZGF0YXNldHMsIHdoaWNoIG1ha2VzIGl0IGluYXBwcm9wcmlhdGUgZm9yIHNvY2lhbCBtZWRpYSwgc2lnbmlmaWNhbnRseSB1c2luZyB3ZWlnaHQgZGF0YXNldHMuIFRoaXMgc3R1ZHkgcHJvcG9zZXMgYSBuZXcgQ0kgbWV0aG9kIGNhbGxlZCB0aGUgV2VpZ2h0ZWQgQ29sbGVjdGl2ZSBJbmZsdWVuY2UgR3JhcGggKFdDSUcpLCB3aGljaCB1c2VzIHRoZSB3ZWlnaHRzIGFuZCBuZWlnaGJvciB2YWx1ZXMgdG8gZGV0ZWN0IHRoZSBpbmZsdWVuY2Ugb2YgaGF0ZSBzcGVlY2guIEEgdG90YWwgb2YgNDksIDk5MiBJbmRvbmVzaWFuIHR3ZWV0cyB3ZXJlIGFuZCBleHRyYWN0ZWQgZnJvbSBJbmRvbmVzaWFuIFR3aXR0ZXIgYWNjb3VudHMsIGZyb20gSmFudWFyeSAwMSB0byBKYW51YXJ5IDIyLCAyMDIxLiBUaGUgZGF0YSBjb2xsZWN0ZWQgYXJlIGFsc28gdXNlZCB0byBjb21wYXJlIHRoZSByZXN1bHRzIG9mIHRoZSBwcm9wb3NlZCBXQ0lHIG1ldGhvZCB0byBkZXRlcm1pbmUgdGhlIGluZmx1ZW50aWFsIGFjdG9ycyBpbiB0aGUgZGlzc2VtaW5hdGlvbiBvZiBpbmZvcm1hdGlvbi4gVGhlIGV4cGVyaW1lbnQgd2FzIGNhcnJpZWQgb3V0IHR3byB0aW1lcyB1c2luZyBwYXJhbWV0ZXJzIOKIgj0yIGFuZCBwYXJhbWV0ZXIg4oiCPTQuIFRoZSByZXN1bHRzIHNob3dlZCB0aGF0IHRoZSB1c2VybmFtZXMgYmVybmFjbGVib3kgYW5kIHphY2tfcm9ja3N0YXIgYXJlIGluZmx1ZW50aWFsIGFjdG9ycyBpbiB0aGUgZGF0YXNldC4gRnVydGhlcm1vcmUsIHRoZSB0aW1lIG5lZWRlZCB0byBwcm9jZXNzIFdDSUcgY2FsY3VsYXRpb25zIG9uIEhQQyBpcyAzNC03NSBob3VycyBiZWNhdXNlIHRoZSBsYXJnZXIgdGhlIHBhcmFtZXRlciB1c2VkLCB0aGUgZ3JlYXRlciB0aGUgcHJvY2Vzc2luZyB0aW1lLiIsInB1Ymxpc2hlciI6IlVuaXZlcnNpdGFzIEFobWFkIERhaGxhbiIsImlzc3VlIjoiMSIsInZvbHVtZSI6IjgiLCJjb250YWluZXItdGl0bGUtc2hvcnQiOiIifSwiaXNUZW1wb3JhcnkiOmZhbHNlfSx7ImlkIjoiZjczYzI4MzktZThhZi0zN2Y0LWFhYjItNTk0NTJhNjYxOGE2IiwiaXRlbURhdGEiOnsidHlwZSI6ImFydGljbGUtam91cm5hbCIsImlkIjoiZjczYzI4MzktZThhZi0zN2Y0LWFhYjItNTk0NTJhNjYxOGE2IiwidGl0bGUiOiJGaW5hbmNpYWwgQW5hbHlzaXMgb2YgQ2F0ZmlzaCBDdWx0aXZhdGlvbiBCdXNpbmVzc2VzIGluIFNlZGVuZ2FubWlqZW4gVmlsbGFnZSwgS3JpYW4gRGlzdHJpY3QsIFNpZG9hcmpvIFJlZ2VuY3kiLCJhdXRob3IiOlt7ImZhbWlseSI6IlN1cGFydGEiLCJnaXZlbiI6Ik1hZGUiLCJwYXJzZS1uYW1lcyI6ZmFsc2UsImRyb3BwaW5nLXBhcnRpY2xlIjoiIiwibm9uLWRyb3BwaW5nLXBhcnRpY2xlIjoiIn0seyJmYW1pbHkiOiJQcmFkYW5hIiwiZ2l2ZW4iOiJNdWhhbW1hZCBEaXZhIiwicGFyc2UtbmFtZXMiOmZhbHNlLCJkcm9wcGluZy1wYXJ0aWNsZSI6IiIsIm5vbi1kcm9wcGluZy1wYXJ0aWNsZSI6IiJ9LHsiZmFtaWx5IjoiSml0IFNpbmdoIiwiZ2l2ZW4iOiJLZXNobWluZGVyIFNpbmdoIiwicGFyc2UtbmFtZXMiOmZhbHNlLCJkcm9wcGluZy1wYXJ0aWNsZSI6IiIsIm5vbi1kcm9wcGluZy1wYXJ0aWNsZSI6IiJ9XSwiY29udGFpbmVyLXRpdGxlIjoiSW50ZXJuYXRpb25hbCBKb3VybmFsIG9mIEVjb25vbWljcywgQnVzaW5lc3MgYW5kIE1hbmFnZW1lbnQgUmVzZWFyY2giLCJET0kiOiIxMC41MTUwNS9pamVibXIuMjAyMy43MTIwNCIsImlzc3VlZCI6eyJkYXRlLXBhcnRzIjpbWzIwMjNdXX0sInBhZ2UiOiI1NC02NiIsImFic3RyYWN0IjoiVGhlIHRpdGxlIG9mIHRoaXMgcmVzZWFyY2ggaXMgXCJGaW5hbmNpYWwgQW5hbHlzaXMgb2YgQ2F0ZmlzaCBGYXJtaW5nIGluIFNlZGVuZ2FubWlqZW4gVmlsbGFnZSwgS3JpYW4gRGlzdHJpY3QsIFNpZG9hcmpvIFJlZ2VuY3ksXCIgdGhpcyBzdHVkeSBhaW1zIHRvIGNvbmR1Y3QgYSBmaW5hbmNpYWwgYW5hbHlzaXMgb2YgY2F0ZmlzaCBmYXJtaW5nIGluIFNlZGVuZ2FubWlqZW4gVmlsbGFnZSwgS3JpYW4gRGlzdHJpY3QsIFNpZG9hcmpvIFJlZ2VuY3kuIFNpeCBjYXRmaXNoIGN1bHRpdmF0b3JzIHdlcmUgY2hvc2VuIGFzIHBhcnRpY2lwYW50cyBmb3IgdGhpcyBhbmFseXNpcy4gRGV0YWlsZWQgZGF0YSBlbmNvbXBhc3NpbmcgdmFyaWFibGUgY29zdHMsIGZpeGVkIGNvc3RzLCBhbmQgdG90YWwgcmV2ZW51ZSB3YXMgZ2F0aGVyZWQgZnJvbSBlYWNoIHBhcnRpY2lwYW50LiBVc2luZyB0aGlzIGluZm9ybWF0aW9uLCB0aGUgYW5hbHlzaXMgaW52b2x2ZWQgY29tcHV0aW5nIHRoZSBwcm9maXQsIFJldHVybiBDb3N0IFJhdGlvIChSL0MpLCBhbmQgQmVuZWZpdCBDb3N0IFJhdGlvIChCL0MpIGZvciBlYWNoIHBhcnRpY2lwYW50LiBUaGUgZmluZGluZ3MgcmV2ZWFsZWQgdGhhdCBhbGwgc2l4IHBhcnRpY2lwYW50cyB5aWVsZGVkIHN1YnN0YW50aWFsIHByb2ZpdHMsIHJhbmdpbmcgZnJvbSA1MiUgdG8gOTklIG9mIHRoZWlyIHRvdGFsIGluY3VycmVkIGNvc3RzIHBlciBoYXJ2ZXN0IGN5Y2xlLiBBZGRpdGlvbmFsbHksIHRoZSBSL0MgYW5hbHlzaXMgaW5kaWNhdGVkIHJhdGlvcyBiZXR3ZWVuIDEuNTIgYW5kIDEuOTksIGFsbCBleGNlZWRpbmcgMSwgc2lnbmlmeWluZyBmYXZvcmFibGUgcmV0dXJucyBmb3IgZWFjaCBwYXJ0aWNpcGFudC4gTW9yZW92ZXIsIHRoZSBCL0MgYW5hbHlzaXMgc2hvd2Nhc2VkIHJhdGlvcyBiZXR3ZWVuIDAuNTIgYW5kIDAuOTksIGFsbC1zdXJwYXNzaW5nIDAsIGZ1cnRoZXIgc3VwcG9ydGluZyB0aGUgdmlhYmlsaXR5IG9mIGNvbnRpbnVpbmcgY2F0ZmlzaCBjdWx0aXZhdGlvbiBmb3IgdGhlc2UgaW5kaXZpZHVhbHMuIEdpdmVuIHRoZSBwb3NpdGl2ZSBvdXRjb21lcyBhY3Jvc3MgdGhlc2UgdGhyZWUgYW5hbHlzZXMsIGl0IGlzIHJlY29tbWVuZGVkIHRoYXQgYWxsIHNpeCBwYXJ0aWNpcGFudHMgY29udGludWUgdGhlaXIgY2F0ZmlzaCBmYXJtaW5nIGVuZGVhdm9ycy4iLCJwdWJsaXNoZXIiOiJJbnRlcm5hdGlvbmFsIEpvdXJuYWwgb2YgTWVkaWNhbCBTY2llbmNlIGFuZCBIZWFsdGggUmVzZWFyY2giLCJpc3N1ZSI6IjEyIiwidm9sdW1lIjoiMDciLCJjb250YWluZXItdGl0bGUtc2hvcnQiOiIifSwiaXNUZW1wb3JhcnkiOmZhbHNlfV19"/>
          <w:id w:val="-1267692232"/>
          <w:placeholder>
            <w:docPart w:val="DefaultPlaceholder_-1854013440"/>
          </w:placeholder>
        </w:sdtPr>
        <w:sdtContent>
          <w:r w:rsidR="00147F3A" w:rsidRPr="00147F3A">
            <w:rPr>
              <w:rFonts w:ascii="Times New Roman" w:hAnsi="Times New Roman"/>
            </w:rPr>
            <w:t>[10], [11]</w:t>
          </w:r>
        </w:sdtContent>
      </w:sdt>
      <w:r w:rsidRPr="00262B4D">
        <w:rPr>
          <w:rFonts w:ascii="Times New Roman" w:hAnsi="Times New Roman"/>
        </w:rPr>
        <w:t xml:space="preserve">. The use of freshwater fish as a source of animal protein can be an important strategy in the context of improving nutritional literacy and empowering local communities </w:t>
      </w:r>
      <w:sdt>
        <w:sdtPr>
          <w:rPr>
            <w:rFonts w:ascii="Times New Roman" w:hAnsi="Times New Roman"/>
          </w:rPr>
          <w:tag w:val="MENDELEY_CITATION_v3_eyJjaXRhdGlvbklEIjoiTUVOREVMRVlfQ0lUQVRJT05fYzE0MmNhYzktZGQwOS00YjdmLThiNGUtZTlhNDllNDJjNDg3IiwicHJvcGVydGllcyI6eyJub3RlSW5kZXgiOjB9LCJpc0VkaXRlZCI6ZmFsc2UsIm1hbnVhbE92ZXJyaWRlIjp7ImlzTWFudWFsbHlPdmVycmlkZGVuIjpmYWxzZSwiY2l0ZXByb2NUZXh0IjoiWzEyXSwgWzEzXSIsIm1hbnVhbE92ZXJyaWRlVGV4dCI6IiJ9LCJjaXRhdGlvbkl0ZW1zIjpbeyJpZCI6IjY3Y2ViNzk1LTMxNTUtMzEyOC04MjE5LWM3MDA3OWRmZDUyOCIsIml0ZW1EYXRhIjp7InR5cGUiOiJhcnRpY2xlLWpvdXJuYWwiLCJpZCI6IjY3Y2ViNzk1LTMxNTUtMzEyOC04MjE5LWM3MDA3OWRmZDUyOCIsInRpdGxlIjoiSW5jcmVhc2luZyBQdWJsaWMgQXdhcmVuZXNzIG9mIHRoZSBJbXBvcnRhbmNlIG9mIFwiR2VtYXJpXCIgKExvdmUgdG8gRWF0IEZpc2gpIFRocm91Z2ggTWVudG9yaW5nIENhdGZpc2ggQ3VsdGl2YXRpb24gYW5kIFByb2Nlc3NpbmciLCJhdXRob3IiOlt7ImZhbWlseSI6IkNhbmRyYSBXYWh5dW5pIiwiZ2l2ZW4iOiIiLCJwYXJzZS1uYW1lcyI6ZmFsc2UsImRyb3BwaW5nLXBhcnRpY2xlIjoiIiwibm9uLWRyb3BwaW5nLXBhcnRpY2xlIjoiIn0seyJmYW1pbHkiOiJSZXRubyBQYWx1cGkgWW9ubmkgU2l3aSIsImdpdmVuIjoiIiwicGFyc2UtbmFtZXMiOmZhbHNlLCJkcm9wcGluZy1wYXJ0aWNsZSI6IiIsIm5vbi1kcm9wcGluZy1wYXJ0aWNsZSI6IiJ9XSwiY29udGFpbmVyLXRpdGxlIjoiSm91cm5hbCBvZiBDb21tdW5pdHkgRW5nYWdlbWVudCBpbiBIZWFsdGgiLCJET0kiOiIxMC4zMDk5NC9qY2VoLnY3aTEuNTc4IiwiSVNTTiI6IjI2MjAtMzc1OCIsImlzc3VlZCI6eyJkYXRlLXBhcnRzIjpbWzIwMjQsMywyOF1dfSwicGFnZSI6Ijg0LTg4IiwiYWJzdHJhY3QiOiJDYXRmaXNoIGlzIG9uZSB0eXBlIG9mIGZyZXNod2F0ZXIgZmlzaCB0aGF0IGlzIG11Y2ggbG92ZWQgYnkgdGhlIHBlb3BsZSBvZiBJbmRvbmVzaWEuIEluIGFkZGl0aW9uIHRvIGl0cyBkZWxpY2lvdXMgdGFzdGUgYW5kIGVhc3kgdG8gcHJvY2VzcywgdGhpcyB0eXBlIG9mIGZpc2ggYWxzbyBoYXMgYSBsb3Qgb2YgbnV0cmllbnRzIGluIGl0IHRoYXQgYXJlIGdvb2QgZm9yIGJvZHkgaGVhbHRoLiBDYXRmaXNoIGZhcm1pbmcgaXMgYSBtYWludGVuYW5jZSBhY3Rpdml0eSBmb3IgY2F0ZmlzaCBlbmxhcmdlbWVudCBmcm9tIHNtYWxsIGluIHNpemUgKGZyeSkgdG8gY29uc3VtcHRpb24gc2l6ZS4gQ2F0ZmlzaCBmYXJtaW5nIGlzIG9uZSBvZiB0aGUgZWZmb3J0cyB0byBwcm92aWRlIGZvb2QgbmVlZHMgYXMgYSBzb3VyY2Ugb2YgcHJvdGVpbi4gUHJvdGVpbiBzb3VyY2VzIGZyb20gZmlzaCBhcmUgaW5jcmVhc2luZyBkYXkgYnkgZGF5LCBhbG9uZyB3aXRoIGluY3JlYXNpbmcgcHVibGljIGF3YXJlbmVzcyBhYm91dCB0aGUgaW1wb3J0YW5jZSBvZiBjYXRmaXNoJ3MgbnV0cml0aW9uYWwgY29udGVudC4gVGhlIG1ldGhvZCB1c2VkIGluIHRoaXMgY29tbXVuaXR5IHNlcnZpY2UgYWN0aXZpdHkgaXMgYnkgcHJvdmlkaW5nIGNvdW5zZWxpbmcsIGhhbmRpbmcgb3ZlciBjYXRmaXNoIHNlZWRzLCBhbmQgYXNzaXN0aW5nIGNhdGZpc2ggcHJvY2Vzc2luZyBhcyBhIGhlYWx0aCBwcm9tb3Rpb24gbWVkaXVtLiBUaGUgcmVzdWx0cyBvZiBDb21tdW5pdHkgU2VydmljZSBhY3Rpdml0aWVzIHJlZ2FyZGluZyBjYXRmaXNoIGZhcm1pbmcsIHByb2Nlc3NpbmcgbWV0aG9kcywgYW5kIHVuZGVyc3RhbmRpbmcgb2YgdGhlIGhpZ2ggbnV0cml0aW9uYWwgY29udGVudCBpbiBjYXRmaXNoIGNhbiBpbmNyZWFzZSBmYW1pbHkgaW50ZXJlc3QgaW4gY2F0ZmlzaCBjb25zdW1wdGlvbiB0aHJvdWdoIGZvbmRuZXNzIGZvciBlYXRpbmcgZmlzaC4iLCJwdWJsaXNoZXIiOiJJbnN0aXR1dCBJbG11IEtlc2VoYXRhbiBTVFJBREEgSW5kb25lc2lhIChTVFJBREEgSW5kb25lc2lhIEhlYWx0aCBTY2llbmNlcyBJbnN0aXR1dGUpIiwiaXNzdWUiOiIxIiwidm9sdW1lIjoiNyIsImNvbnRhaW5lci10aXRsZS1zaG9ydCI6IiJ9LCJpc1RlbXBvcmFyeSI6ZmFsc2V9LHsiaWQiOiJmNWM2MGZmYi0zOTJkLTNmZGYtOGZmZi0yODg3MWMyNzZjNTAiLCJpdGVtRGF0YSI6eyJ0eXBlIjoiYXJ0aWNsZS1qb3VybmFsIiwiaWQiOiJmNWM2MGZmYi0zOTJkLTNmZGYtOGZmZi0yODg3MWMyNzZjNTAiLCJ0aXRsZSI6IkNvbW11bml0eSBFbXBvd2VybWVudCBUaHJvdWdoIERpdmVyc2lmaWNhdGlvbiBvZiBQcm9jZXNzZWQgRmlzaCBUb3dhcmRzIEZvb2QgU2VjdXJpdHkgQmFzZWQgb24gTG9jYWwgV2lzZG9tIGluIHRoZSBQYW5kZW1pYyBDT1ZJRC0xOSIsImF1dGhvciI6W3siZmFtaWx5IjoiU3VkYXJ5YW50aSIsImdpdmVuIjoiRGVkZWggU3JpIiwicGFyc2UtbmFtZXMiOmZhbHNlLCJkcm9wcGluZy1wYXJ0aWNsZSI6IiIsIm5vbi1kcm9wcGluZy1wYXJ0aWNsZSI6IiJ9LHsiZmFtaWx5IjoiSGVsbWkgTXVuYXdhciIsImdpdmVuIjoiQW5kcmkiLCJwYXJzZS1uYW1lcyI6ZmFsc2UsImRyb3BwaW5nLXBhcnRpY2xlIjoiIiwibm9uLWRyb3BwaW5nLXBhcnRpY2xlIjoiIn0seyJmYW1pbHkiOiJTYWhyb25pIiwiZ2l2ZW4iOiJOYW5hIiwicGFyc2UtbmFtZXMiOmZhbHNlLCJkcm9wcGluZy1wYXJ0aWNsZSI6IiIsIm5vbi1kcm9wcGluZy1wYXJ0aWNsZSI6IiJ9LHsiZmFtaWx5IjoiQmFkcmlhdGluIiwiZ2l2ZW4iOiJUaW5lIiwicGFyc2UtbmFtZXMiOmZhbHNlLCJkcm9wcGluZy1wYXJ0aWNsZSI6IiIsIm5vbi1kcm9wcGluZy1wYXJ0aWNsZSI6IiJ9XSwiRE9JIjoiMTAuMzE3NjQvamNlcy52M2kxLjU5ODIiLCJJU1NOIjoiMjcxNS0zNjY1IiwiVVJMIjoiaHR0cDovL2pvdXJuYWwudW1tYXQuYWMuaWQvaW5kZXgucGhwL0pDRVNodHRwczovL2RvaS5vcmcvMTAuMzE3NjQvamNlcy52M2kxLjU5ODJodHRwczovL2RvaS5vcmcvMTAuMzE3NjQvamNlcy52M2kxLlhYWCIsImlzc3VlZCI6eyJkYXRlLXBhcnRzIjpbWzIwMjJdXX0sInBhZ2UiOiIyOS00MCIsImlzc3VlIjoiMSIsInZvbHVtZSI6IjUiLCJjb250YWluZXItdGl0bGUtc2hvcnQiOiIifSwiaXNUZW1wb3JhcnkiOmZhbHNlfV19"/>
          <w:id w:val="2012180037"/>
          <w:placeholder>
            <w:docPart w:val="DefaultPlaceholder_-1854013440"/>
          </w:placeholder>
        </w:sdtPr>
        <w:sdtContent>
          <w:r w:rsidR="00147F3A" w:rsidRPr="00147F3A">
            <w:rPr>
              <w:rFonts w:ascii="Times New Roman" w:hAnsi="Times New Roman"/>
            </w:rPr>
            <w:t>[12], [13]</w:t>
          </w:r>
        </w:sdtContent>
      </w:sdt>
      <w:r w:rsidRPr="00262B4D">
        <w:rPr>
          <w:rFonts w:ascii="Times New Roman" w:hAnsi="Times New Roman"/>
        </w:rPr>
        <w:t xml:space="preserve">. However, in practice, there are obstacles in quickly and accurately identifying fish species by consumers or farmers, including in selecting fish that are highly nutritious and adequate for children's nutritional intake </w:t>
      </w:r>
      <w:sdt>
        <w:sdtPr>
          <w:rPr>
            <w:rFonts w:ascii="Times New Roman" w:hAnsi="Times New Roman"/>
          </w:rPr>
          <w:tag w:val="MENDELEY_CITATION_v3_eyJjaXRhdGlvbklEIjoiTUVOREVMRVlfQ0lUQVRJT05fM2UyZGQ0YTctMjgyMC00ZDQ4LWE1MTYtZmI1MmRmM2NiNzQxIiwicHJvcGVydGllcyI6eyJub3RlSW5kZXgiOjB9LCJpc0VkaXRlZCI6ZmFsc2UsIm1hbnVhbE92ZXJyaWRlIjp7ImlzTWFudWFsbHlPdmVycmlkZGVuIjpmYWxzZSwiY2l0ZXByb2NUZXh0IjoiWzE0XSIsIm1hbnVhbE92ZXJyaWRlVGV4dCI6IiJ9LCJjaXRhdGlvbkl0ZW1zIjpbeyJpZCI6ImMyZDIzYmZhLThmZWEtMzdkNi05YjA3LTBkMTlmNTdkOGFkZSIsIml0ZW1EYXRhIjp7InR5cGUiOiJyZXBvcnQiLCJpZCI6ImMyZDIzYmZhLThmZWEtMzdkNi05YjA3LTBkMTlmNTdkOGFkZSIsInRpdGxlIjoiSW1hZ2UtQmFzZWQgQ2xhc3NpZmljYXRpb24gb2YgRnJlc2h3YXRlciBGaXNoXG5TcGVjaWVzIHRvIFN1cHBvcnQgRmVlZCBSZWNvbW1lbmRhdGlvbiBVc2luZ1xuUmFuZG9tIEZvcmVzdCIsImF1dGhvciI6W3siZmFtaWx5IjoiTXVzdGFmaWRhaCIsImdpdmVuIjoiSGluZGF5YXRpIiwicGFyc2UtbmFtZXMiOmZhbHNlLCJkcm9wcGluZy1wYXJ0aWNsZSI6IiIsIm5vbi1kcm9wcGluZy1wYXJ0aWNsZSI6IiJ9LHsiZmFtaWx5IjoiU2V0aWF3YW4iLCJnaXZlbiI6IlJhaG1hdCIsInBhcnNlLW5hbWVzIjpmYWxzZSwiZHJvcHBpbmctcGFydGljbGUiOiIiLCJub24tZHJvcHBpbmctcGFydGljbGUiOiIifSx7ImZhbWlseSI6IkthcmltIiwiZ2l2ZW4iOiJBYmR1bCIsInBhcnNlLW5hbWVzIjpmYWxzZSwiZHJvcHBpbmctcGFydGljbGUiOiIiLCJub24tZHJvcHBpbmctcGFydGljbGUiOiIifV0sImlzc3VlZCI6eyJkYXRlLXBhcnRzIjpbWzIwMjVdXX0sIm51bWJlci1vZi1wYWdlcyI6IjE0NS0xNTYiLCJhYnN0cmFjdCI6IkFjY3VyYXRlIGlkZW50aWZpY2F0aW9uIG9mIGZyZXNod2F0ZXIgZmlzaCBzcGVjaWVzIHBsYXlzIGEgdml0YWwgcm9sZSBpbiBhcXVhY3VsdHVyZSwgcGFydGljdWxhcmx5IGluIGRldGVybWluaW5nIGFwcHJvcHJpYXRlIGZlZWQgc3RyYXRlZ2llcyB0byBvcHRpbWl6ZSBmaXNoIGdyb3d0aC4gVmlzdWFsIHNpbWlsYXJpdGllcyBhbW9uZyBzcGVjaWVzLXN1Y2ggYXMgY29sb3IsIHNoYXBlLCBhbmQgc3VyZmFjZSB0ZXh0dXJlLW9mdGVuIGhpbmRlciBub3ZpY2UgZmFybWVycyBmcm9tIGNvcnJlY3RseSByZWNvZ25pemluZyBmaXNoIHR5cGVzLiBUaGlzIHN0dWR5IHByb3Bvc2VzIGFuIGltYWdlLWJhc2VkIGNsYXNzaWZpY2F0aW9uIHN5c3RlbSB1c2luZyB0aGUgUmFuZG9tIEZvcmVzdCBhbGdvcml0aG0gdG8gaWRlbnRpZnkgc2l4IGZyZXNod2F0ZXIgZmlzaCBzcGVjaWVzOiBwb21mcmV0IChiYXdhbCksIGdvdXJhbWkgKGd1cmFtZSksIGNhdGZpc2ggKGxlbGUpLCBiYXJiIChtZWxlbSksIHRpbGFwaWEgKG5pbGEpLCBhbmQgSmF2YSBiYXJiICh0YXdlcykgYW5kIHByb3ZpZGUgYXV0b21hdGVkIGZlZWQgcmVjb21tZW5kYXRpb25zLiBBIHRvdGFsIG9mIDEyMCBmaXNoIGltYWdlcyB3ZXJlIHVzZWQgYXMgdGhlIGRhdGFzZXQsIGNvbGxlY3RlZCBmcm9tIHZhcmlvdXMgc291cmNlcywgaW5jbHVkaW5nIG9ubGluZSByZXBvc2l0b3JpZXMgYW5kIGZpZWxkIGRvY3VtZW50YXRpb24uIEZlYXR1cmUgZXh0cmFjdGlvbiB3YXMgYXBwbGllZCB0byBjYXB0dXJlIGNvbG9yIGNoYXJhY3RlcmlzdGljcyAoSFNWKSwgdGV4dHVyZSBwYXR0ZXJucyAoR0xDTSksIGFuZCBtb3JwaG9sb2dpY2FsIGZlYXR1cmVzIChyZWdpb25wcm9wcykuIFRoZSBtb2RlbCB3YXMgdHJhaW5lZCBvbiA3MCUgb2YgdGhlIGRhdGFzZXQgYW5kIHRlc3RlZCBvbiB0aGUgcmVtYWluaW5nIDMwJS4gRXZhbHVhdGlvbiByZXN1bHRzIHNob3cgdGhhdCB0aGUgc3lzdGVtIGFjaGlldmVkIGEgY2xhc3NpZmljYXRpb24gYWNjdXJhY3kgb2YgODMuMzMlLCB3aXRoIGEgcHJlY2lzaW9uIG9mIDgzLjUzJSwgcmVjYWxsIG9mIDgzLjMzJSwgYW5kIGFuIEYxLXNjb3JlIG9mIDgyLjg2JS4gTm90YWJseSwgY2F0ZmlzaCwgYmFyYiwgYW5kIHRpbGFwaWEgY2xhc3NlcyBhY2hpZXZlZCBwZXJmZWN0IGNsYXNzaWZpY2F0aW9uLCB3aGlsZSBwb21mcmV0IGFuZCBnb3VyYW1pIHNob3dlZCByb29tIGZvciBpbXByb3ZlbWVudCBkdWUgdG8gb3ZlcmxhcHBpbmcgdmlzdWFsIGZlYXR1cmVzLiBUaGUgZmluZGluZ3MgaW5kaWNhdGUgdGhhdCB0aGUgaW50ZWdyYXRpb24gb2YgUmFuZG9tIEZvcmVzdCB3aXRoIG11bHRpLWRvbWFpbiBpbWFnZSBmZWF0dXJlcyBvZmZlcnMgYW4gZWZmZWN0aXZlLCBhZmZvcmRhYmxlLCBhbmQgcHJhY3RpY2FsIHNvbHV0aW9uIHRvIHN1cHBvcnQgdGhlIGRpZ2l0YWwgdHJhbnNmb3JtYXRpb24gb2Ygc21hbGwgYW5kIG1lZGl1bSBzY2FsZSBhcXVhY3VsdHVyZSBzeXN0ZW1zIHRocm91Z2ggaW50ZWxsaWdlbnQgc3BlY2llcyByZWNvZ25pdGlvbiBhbmQgZmVlZCBndWlkYW5jZS4iLCJ2b2x1bWUiOiIxMyIsImNvbnRhaW5lci10aXRsZS1zaG9ydCI6IiJ9LCJpc1RlbXBvcmFyeSI6ZmFsc2UsInN1cHByZXNzLWF1dGhvciI6ZmFsc2UsImNvbXBvc2l0ZSI6ZmFsc2UsImF1dGhvci1vbmx5IjpmYWxzZX1dfQ=="/>
          <w:id w:val="1842117434"/>
          <w:placeholder>
            <w:docPart w:val="DefaultPlaceholder_-1854013440"/>
          </w:placeholder>
        </w:sdtPr>
        <w:sdtContent>
          <w:r w:rsidR="00147F3A" w:rsidRPr="00147F3A">
            <w:rPr>
              <w:rFonts w:ascii="Times New Roman" w:hAnsi="Times New Roman"/>
            </w:rPr>
            <w:t>[14]</w:t>
          </w:r>
        </w:sdtContent>
      </w:sdt>
      <w:r w:rsidR="007C4B03" w:rsidRPr="007C4B03">
        <w:rPr>
          <w:rFonts w:ascii="Times New Roman" w:hAnsi="Times New Roman"/>
        </w:rPr>
        <w:t>.</w:t>
      </w:r>
    </w:p>
    <w:p w14:paraId="6B7E7EB2" w14:textId="2E3D8AA9" w:rsidR="007C4B03" w:rsidRDefault="00262B4D" w:rsidP="007C4B03">
      <w:pPr>
        <w:pStyle w:val="BodyChar"/>
        <w:ind w:firstLine="288"/>
        <w:rPr>
          <w:rFonts w:ascii="Times New Roman" w:eastAsia="Calibri" w:hAnsi="Times New Roman"/>
        </w:rPr>
      </w:pPr>
      <w:r w:rsidRPr="00262B4D">
        <w:rPr>
          <w:rFonts w:ascii="Times New Roman" w:eastAsia="Calibri" w:hAnsi="Times New Roman"/>
        </w:rPr>
        <w:t xml:space="preserve">Object detection or automatic object detection based on digital images offers great potential to support nutrition literacy and public education </w:t>
      </w:r>
      <w:sdt>
        <w:sdtPr>
          <w:rPr>
            <w:rFonts w:ascii="Times New Roman" w:eastAsia="Calibri" w:hAnsi="Times New Roman"/>
          </w:rPr>
          <w:tag w:val="MENDELEY_CITATION_v3_eyJjaXRhdGlvbklEIjoiTUVOREVMRVlfQ0lUQVRJT05fZTBhYTFiYjctMDI1Zi00YzU2LTljZTctMTNjNGVjZDUzMjE3IiwicHJvcGVydGllcyI6eyJub3RlSW5kZXgiOjB9LCJpc0VkaXRlZCI6ZmFsc2UsIm1hbnVhbE92ZXJyaWRlIjp7ImlzTWFudWFsbHlPdmVycmlkZGVuIjpmYWxzZSwiY2l0ZXByb2NUZXh0IjoiWzE1XSIsIm1hbnVhbE92ZXJyaWRlVGV4dCI6IiJ9LCJjaXRhdGlvbkl0ZW1zIjpbeyJpZCI6IjI2Mjg5NjYyLWUyNTktMzQyOC05MTY5LWY2ZTk2MTFjZmEyOCIsIml0ZW1EYXRhIjp7InR5cGUiOiJhcnRpY2xlLWpvdXJuYWwiLCJpZCI6IjI2Mjg5NjYyLWUyNTktMzQyOC05MTY5LWY2ZTk2MTFjZmEyOCIsInRpdGxlIjoiRGV0ZWtzaSBCYWhhbiBQYW5nYW4gVGluZ2dpIFByb3RlaW4gTWVuZ2d1bmFrYW4gTW9kZWwgWW91IE9ubHkgTG9vayBPbmNlIChZT0xPKSIsImF1dGhvciI6W3siZmFtaWx5IjoiQWdpbCIsImdpdmVuIjoiUmVzdHUiLCJwYXJzZS1uYW1lcyI6ZmFsc2UsImRyb3BwaW5nLXBhcnRpY2xlIjoiIiwibm9uLWRyb3BwaW5nLXBhcnRpY2xlIjoiIn0seyJmYW1pbHkiOiJBcmp1biIsImdpdmVuIjoiWXVsaSIsInBhcnNlLW5hbWVzIjpmYWxzZSwiZHJvcHBpbmctcGFydGljbGUiOiIiLCJub24tZHJvcHBpbmctcGFydGljbGUiOiIifSx7ImZhbWlseSI6IlNpbG1pbmEiLCJnaXZlbiI6IkVzaSBQdXRyaSIsInBhcnNlLW5hbWVzIjpmYWxzZSwiZHJvcHBpbmctcGFydGljbGUiOiIiLCJub24tZHJvcHBpbmctcGFydGljbGUiOiIifV0sImNvbnRhaW5lci10aXRsZSI6IlRlY2hub2xvZ3kgYW5kIFNjaWVuY2UgKEJJVFMpIiwiRE9JIjoiMTAuNDcwNjUvYml0cy52Nmk0LjY4ODkiLCJJU1NOIjoiMjY4NS0zMzEwIiwiaXNzdWVkIjp7ImRhdGUtcGFydHMiOltbMjAyNV1dfSwiYWJzdHJhY3QiOiJBYnN0cmFr4oiSU3R1bnRpbmcgbWVtaWxpa2kgcHJldmFsZW5zaSB5YW5nIHRpbmdnaSB5YWtuaSAyMSw2JSBkYXJpIHRhcmdldCBwZW1lcmludGFoIHNlYmVzYXIgMTQlIGRhbiBtZW5qYWRpIHNhbGFoIHNhdHUgbWFzYWxhaCBrZXNlaGF0YW4gZGkgSW5kb25lc2lhLiBLZWt1cmFuZ2FuIG51dHJpc2ksIHRlcnV0YW1hIHByb3RlaW4gbWVuamFkaSBwZW55ZWJhYiB1dGFtYSB5YW5nIGJlcnBlcmFuIGRhbGFtIHBlcnR1bWJ1aGFuIGFuYWsuIFNhbGFoIHNhdHUgc29sdXNpIHBlbmNlZ2FoYW4gaWFsYWggZGVuZ2FuIHBlbWJlcmlhbiBNYWthbmFuIFBlbmRhbXBpbmcgQVNJIChNUC1BU0kpIHlhbmcga2F5YSBwcm90ZWluLiBUZWtub2xvZ2kgeWFuZyBtYW1wdSBtZW5kZXRla3NpIGJhaGFuIHBhbmdhbiB0aW5nZ2kgcHJvdGVpbiBzZWNhcmEgY2VwYXQgZGFuIGFrdXJhdCBzYW5nYXQgZGlwZXJsdWthbi4gUGVuZWxpdGlhbiBpbmkgYmVydHVqdWFuIHVudHVrIG1lbWJ1YXQgbW9kZWwgZGV0ZWtzaSBiYWhhbiBwYW5nYW4gdGluZ2dpIHByb3RlaW4gbWVuZ2d1bmFrYW4gTW9kZWwgWU9MT3YxMS4gTW9kZWwgaW5pIGRpcGlsaWgga2FyZW5hIGtlbWFtcHVhbm55YSBkYWxhbSBtZW5kZXRla3NpIG9iamVrIHNlY2FyYSBlZmlzaWVuIG1lc2tpcHVuIGRhbGFtIGxpbmdrdW5nYW4geWFuZyBrb21wbGVrcyBkYW4gb2JqZWsgeWFuZyB0dW1wYW5nIHRpbmRpaC4gTWV0b2RlIHBlbmVsaXRpYW4gbWVsYWx1aSBiZWJlcmFwYSB0YWhhcGFuLCB5YWtuaSBwZW5ndW1wdWxhbiBkYW4gYW5vdGFzaSBkYXRhc2V0LCBwcmEtcGVtcm9zZXNhbiBkYXRhLCBwZWxhdGloYW4gbW9kZWwsIGV2YWx1YXNpIG1vZGVsLCBkYW4gdWppIGNvYmEgbW9kZWwuIERhdGFzZXQgeWFuZyBkaWd1bmFrYW4gdGVyYmFnaSBkYWxhbSB0aWdhIGJhZ2lhbiwgdHJhaW4gc2V0IDcwJSwgdmFsaWQgc2V0IDIwJSwgZGFuIHRlc3Qgc2V0IDEwJS4gUHJvc2VzIHBlbGF0aWhhbiBtZW5nZ3VuYWthbiBNb2RlbCBZb2xvMTFzLiBFdmFsdWFzaSBtb2RlbCBkaWxha3VrYW4gZGVuZ2FuIG1lbmd1a3VyIG1ldHJpayBwcmVjaXNpb24sIHJlY2FsbCwgZGFuIG1lYW4gQXZlcmFnZSBQcmVjaXNpb24gKG1BUCkgdW50dWsgbWVtYXN0aWthbiBha3VyYXNpIGRldGVrc2kuIEhhc2lsIGV2YWx1YXNpIG1vZGVsIG1lbmRhcGF0a2FuIG5pbGFpIHByZWNpc2lvbiA5NiUsIHJlY2FsbCA5MiwzICUsIG1BUDUwIDk2LDQlLCBkYW4gbUFQNTAtOTUgODEsNSUuIEhhc2lsIHVqaSBjb2JhIGtlYmVyaGFzaWxhbiBtb2RlbCBtZW5kYXBhdGthbiBuaWxhaSA5OCwyJS4gQWJzdHJhY3TiiJJTdHVudGluZyBoYXMgYSBoaWdoIHByZXZhbGVuY2Ugb2YgMjEuNiUgZnJvbSB0aGUgZ292ZXJubWVudCB0YXJnZXQgb2YgMTQlIGFuZCBpcyBvbmUgb2YgdGhlIGhlYWx0aCBwcm9ibGVtcyBpbiBJbmRvbmVzaWEuIExhY2sgb2YgbnV0cml0aW9uLCBlc3BlY2lhbGx5IHByb3RlaW4sIGlzIHRoZSBtYWluIGNhdXNlIHRoYXQgcGxheXMgYSByb2xlIGluIGNoaWxkIGdyb3d0aC4gT25lIG9mIHRoZSBwcmV2ZW50aXZlIHNvbHV0aW9ucyBpcyB0byBwcm92aWRlIHByb3RlaW4tcmljaCBjb21wbGVtZW50YXJ5IGZvb2RzIChNUC1BU0kpLiBUbyBlbmhhbmNlIHRoaXMgc29sdXRpb24sIHRlY2hub2xvZ3kgdGhhdCBjYW4gc3dpZnRseSBhbmQgcHJlY2lzZWx5IGlkZW50aWZ5IGhpZ2gtcHJvdGVpbiBmb29kIGNvbXBvbmVudHMgaXMgaW1wZXJhdGl2ZS4gVGhpcyByZXNlYXJjaCBzZWVrcyB0byBjcmVhdGUgYSBoaWdoLXByb3RlaW4gZm9vZCBkZXRlY3Rpb24gbW9kZWwgdXRpbGl6aW5nIHRoZSBZT0xPdjExIGZyYW1ld29yaywgY2hvc2VuIGZvciBpdHMgZWZmaWNhY3kgaW4gb2JqZWN0IGRldGVjdGlvbiwgcGFydGljdWxhcmx5IGluIGludHJpY2F0ZSBlbnZpcm9ubWVudHMgYW5kIHdpdGggb3ZlcmxhcHBpbmcgaXRlbXMuIFRoZSByZXNlYXJjaCBtZXRob2RvbG9neSBpbmNsdWRlcyBzZXZlcmFsIHN0YWdlczogZGF0YXNldCBjb2xsZWN0aW9uIGFuZCBhbm5vdGF0aW9uLCBkYXRhIHByZS1wcm9jZXNzaW5nLCBtb2RlbCB0cmFpbmluZywgbW9kZWwgZXZhbHVhdGlvbiwgYW5kIG1vZGVsIHRlc3RpbmcuIFRoZSBkYXRhc2V0IGlzIGRpdmlkZWQgaW50byB0aHJlZSBwYXJ0czogNzAlIGZvciB0aGUgdHJhaW5pbmcgc2V0LCAyMCUgZm9yIHRoZSB2YWxpZGF0aW9uIHNldCwgYW5kIDEwJSBmb3IgdGhlIHRlc3Qgc2V0LiBUaGUgWU9MT3YxMXMgbW9kZWwgaXMgdXNlZCBmb3IgdHJhaW5pbmcuIEV2YWx1YXRpb24gaXMgYmFzZWQgb24gcHJlY2lzaW9uLCByZWNhbGwsIGFuZCBtZWFuIEF2ZXJhZ2UgUHJlY2lzaW9uIChtQVApIG1ldHJpY3MgdG8gZW5zdXJlIHRoZSBtb2RlbCdzIGRldGVjdGlvbiBhY2N1cmFjeS4gVGhlIGV2YWx1YXRpb24gcmVzdWx0cyBpbmRpY2F0ZSBhIHByZWNpc2lvbiBvZiA5NiUsIHJlY2FsbCBvZiA5Mi4zJSwgbUFQNTAgb2YgOTYuNCUsIGFuZCBtQVA1MC05NSBvZiA4MS41JS4gRHVyaW5nIHRlc3RpbmcsIHRoZSBtb2RlbCBhY2hpZXZlZCBhIHN1Y2Nlc3MgcmF0ZSBvZiA5OC4yJS4gVGhlc2UgcmVzdWx0cyBkZW1vbnN0cmF0ZSB0aGUgbW9kZWwncyBwb3RlbnRpYWwgaW4gZGV0ZWN0aW5nIHByb3RlaW4tcmljaCBmb29kcywgd2hpY2ggY291bGQgc2lnbmlmaWNhbnRseSBjb250cmlidXRlIHRvIGFkZHJlc3NpbmcgbWFsbnV0cml0aW9uIGFuZCBzdHVudGluZy4iLCJpc3N1ZSI6IjQiLCJ2b2x1bWUiOiI2IiwiY29udGFpbmVyLXRpdGxlLXNob3J0IjoiIn0sImlzVGVtcG9yYXJ5IjpmYWxzZSwic3VwcHJlc3MtYXV0aG9yIjpmYWxzZSwiY29tcG9zaXRlIjpmYWxzZSwiYXV0aG9yLW9ubHkiOmZhbHNlfV19"/>
          <w:id w:val="-942303603"/>
          <w:placeholder>
            <w:docPart w:val="DefaultPlaceholder_-1854013440"/>
          </w:placeholder>
        </w:sdtPr>
        <w:sdtContent>
          <w:r w:rsidR="00147F3A" w:rsidRPr="00147F3A">
            <w:rPr>
              <w:rFonts w:ascii="Times New Roman" w:eastAsia="Calibri" w:hAnsi="Times New Roman"/>
            </w:rPr>
            <w:t>[15]</w:t>
          </w:r>
        </w:sdtContent>
      </w:sdt>
      <w:r w:rsidR="00585CA9">
        <w:rPr>
          <w:rFonts w:ascii="Times New Roman" w:eastAsia="Calibri" w:hAnsi="Times New Roman"/>
        </w:rPr>
        <w:t xml:space="preserve">, </w:t>
      </w:r>
      <w:sdt>
        <w:sdtPr>
          <w:rPr>
            <w:rFonts w:ascii="Times New Roman" w:eastAsia="Calibri" w:hAnsi="Times New Roman"/>
          </w:rPr>
          <w:tag w:val="MENDELEY_CITATION_v3_eyJjaXRhdGlvbklEIjoiTUVOREVMRVlfQ0lUQVRJT05fNDMxMzRjMjktNDE0My00ODg1LWEyYjctNWZjYTgyNjEyY2NlIiwicHJvcGVydGllcyI6eyJub3RlSW5kZXgiOjB9LCJpc0VkaXRlZCI6ZmFsc2UsIm1hbnVhbE92ZXJyaWRlIjp7ImlzTWFudWFsbHlPdmVycmlkZGVuIjpmYWxzZSwiY2l0ZXByb2NUZXh0IjoiWzE2XSwgWzE3XSIsIm1hbnVhbE92ZXJyaWRlVGV4dCI6IiJ9LCJjaXRhdGlvbkl0ZW1zIjpbeyJpZCI6ImZiZDgwNTY1LWRkODctMzdlMy05ZTc1LTIwYjgzY2E4ZWI5YiIsIml0ZW1EYXRhIjp7InR5cGUiOiJhcnRpY2xlLWpvdXJuYWwiLCJpZCI6ImZiZDgwNTY1LWRkODctMzdlMy05ZTc1LTIwYjgzY2E4ZWI5YiIsInRpdGxlIjoiQXBwbHlpbmcgSW1hZ2UtQmFzZWQgRm9vZC1SZWNvZ25pdGlvbiBTeXN0ZW1zIG9uIERpZXRhcnkgQXNzZXNzbWVudDogQSBTeXN0ZW1hdGljIFJldmlldyIsImF1dGhvciI6W3siZmFtaWx5IjoiRGFsYWtsZWlkaSIsImdpdmVuIjoiS2FsbGlvcGkiLCJwYXJzZS1uYW1lcyI6ZmFsc2UsImRyb3BwaW5nLXBhcnRpY2xlIjoiVi4iLCJub24tZHJvcHBpbmctcGFydGljbGUiOiIifSx7ImZhbWlseSI6IlBhcGFkZWxsaSIsImdpdmVuIjoiTWFyaW5hIiwicGFyc2UtbmFtZXMiOmZhbHNlLCJkcm9wcGluZy1wYXJ0aWNsZSI6IiIsIm5vbi1kcm9wcGluZy1wYXJ0aWNsZSI6IiJ9LHsiZmFtaWx5IjoiS2Fwb2xvcyIsImdpdmVuIjoiSW9hbm5pcyIsInBhcnNlLW5hbWVzIjpmYWxzZSwiZHJvcHBpbmctcGFydGljbGUiOiIiLCJub24tZHJvcHBpbmctcGFydGljbGUiOiIifSx7ImZhbWlseSI6IlBhcGFkaW1pdHJpb3UiLCJnaXZlbiI6IktvbnN0YW50aW5vcyIsInBhcnNlLW5hbWVzIjpmYWxzZSwiZHJvcHBpbmctcGFydGljbGUiOiIiLCJub24tZHJvcHBpbmctcGFydGljbGUiOiIifV0sImNvbnRhaW5lci10aXRsZSI6IkFkdmFuY2VzIGluIE51dHJpdGlvbiIsIkRPSSI6IjEwLjEwOTMvYWR2YW5jZXMvbm1hYzA3OCIsIklTU04iOiIyMTU2NTM3NiIsIlBNSUQiOiIzNTgwMzQ5NiIsImlzc3VlZCI6eyJkYXRlLXBhcnRzIjpbWzIwMjIsMTEsMV1dfSwicGFnZSI6IjI1OTAtMjYxOSIsImFic3RyYWN0IjoiRGlldGFyeSBhc3Nlc3NtZW50IGNhbiBiZSBjcnVjaWFsIGZvciB0aGUgb3ZlcmFsbCB3ZWxsLWJlaW5nIG9mIGh1bWFucyBhbmQsIGF0IGxlYXN0IGluIHNvbWUgaW5zdGFuY2VzLCBmb3IgdGhlIHByZXZlbnRpb24gYW5kIG1hbmFnZW1lbnQgb2YgY2hyb25pYywgbGlmZS10aHJlYXRlbmluZyBkaXNlYXNlcy4gUmVjYWxsIGFuZCBtYW51YWwgcmVjb3JkLWtlZXBpbmcgbWV0aG9kcyBmb3IgZm9vZC1pbnRha2UgbW9uaXRvcmluZyBhcmUgYXZhaWxhYmxlLCBidXQgb2Z0ZW4gaW5hY2N1cmF0ZSB3aGVuIGFwcGxpZWQgZm9yIGEgbG9uZyBwZXJpb2Qgb2YgdGltZS4gT24gdGhlIG90aGVyIGhhbmQsIGF1dG9tYXRpYyByZWNvcmQta2VlcGluZyBhcHByb2FjaGVzIHRoYXQgYWRvcHQgbW9iaWxlIGNhbWVyYXMgYW5kIGNvbXB1dGVyIHZpc2lvbiBtZXRob2RzIHNlZW0gdG8gc2ltcGxpZnkgdGhlIHByb2Nlc3MgYW5kIGNhbiBpbXByb3ZlIGN1cnJlbnQgaHVtYW4tY2VudHJpYyBkaWV0LW1vbml0b3JpbmcgbWV0aG9kcy4gSGVyZSB3ZSBwcmVzZW50IGFuIGV4dGVuZGVkIGNyaXRpY2FsIGxpdGVyYXR1cmUgb3ZlcnZpZXcgb2YgaW1hZ2UtYmFzZWQgZm9vZC1yZWNvZ25pdGlvbiBzeXN0ZW1zIChJQkZSUykgY29tYmluaW5nIGEgY2FtZXJhIG9mIHRoZSB1c2VyJ3MgbW9iaWxlIGRldmljZSB3aXRoIGNvbXB1dGVyIHZpc2lvbiBtZXRob2RzIGFuZCBwdWJsaWNseSBhdmFpbGFibGUgZm9vZCBkYXRhc2V0cyAoUEFGRHMpLiBJbiBicmllZiwgc3VjaCBzeXN0ZW1zIGNvbnNpc3Qgb2Ygc2V2ZXJhbCBwaGFzZXMsIHN1Y2ggYXMgdGhlIHNlZ21lbnRhdGlvbiBvZiB0aGUgZm9vZCBpdGVtcyBvbiB0aGUgcGxhdGUsIHRoZSBjbGFzc2lmaWNhdGlvbiBvZiB0aGUgZm9vZCBpdGVtcyBpbiBhIHNwZWNpZmljIGZvb2QgY2F0ZWdvcnksIGFuZCB0aGUgZXN0aW1hdGlvbiBwaGFzZSBvZiB2b2x1bWUsIGNhbG9yaWVzLCBvciBudXRyaWVudHMgb2YgZWFjaCBmb29kIGl0ZW0uIEEgdG90YWwgb2YgMTU5IHN0dWRpZXMgd2VyZSBzY3JlZW5lZCBpbiB0aGlzIHN5c3RlbWF0aWMgcmV2aWV3IG9mIElCRlJTLiBBIGRldGFpbGVkIG92ZXJ2aWV3IG9mIHRoZSBtZXRob2RzIGFkb3B0ZWQgaW4gZWFjaCBvZiB0aGUgNzggaW5jbHVkZWQgc3R1ZGllcyBvZiB0aGlzIHN5c3RlbWF0aWMgcmV2aWV3IG9mIElCRlJTIGlzIHByb3ZpZGVkIGFsb25nIHdpdGggdGhlaXIgcGVyZm9ybWFuY2Ugb24gUEFGRHMuIFN0dWRpZXMgdGhhdCBpbmNsdWRlZCBJQkZSUyB3aXRob3V0IHByZXNlbnRpbmcgdGhlaXIgcGVyZm9ybWFuY2UgaW4gYXQgbGVhc3QgMSBvZiB0aGUgYWJvdmUtbWVudGlvbmVkIHBoYXNlcyB3ZXJlIGV4Y2x1ZGVkLiBBbW9uZyB0aGUgaW5jbHVkZWQgc3R1ZGllcywgNDUgKDU4JSkgc3R1ZGllcyBhZG9wdGVkIGRlZXAgbGVhcm5pbmcgbWV0aG9kcyBhbmQgZXNwZWNpYWxseSBjb252b2x1dGlvbmFsIG5ldXJhbCBuZXR3b3JrcyAoQ05OcykgaW4gYXQgbGVhc3QgMSBwaGFzZSBvZiB0aGUgSUJGUlMgd2l0aCBpbnB1dCBQQUZEcy4gQW1vbmcgdGhlIGltcGxlbWVudGVkIHRlY2huaXF1ZXMsIENOTnMgb3V0cGVyZm9ybSBhbGwgb3RoZXIgYXBwcm9hY2hlcyBvbiB0aGUgUEFGRHMgd2l0aCBhIGxhcmdlIHZvbHVtZSBvZiBkYXRhLCBzaW5jZSB0aGUgcmljaG5lc3Mgb2YgdGhlc2UgZGF0YXNldHMgcHJvdmlkZXMgYWRlcXVhdGUgdHJhaW5pbmcgcmVzb3VyY2VzIGZvciBzdWNoIGFsZ29yaXRobXMuIFdlIGFsc28gcHJlc2VudCBldmlkZW5jZSBmb3IgdGhlIGJlbmVmaXRzIG9mIGFwcGxpY2F0aW9uIG9mIElCRlJTIGluIHByb2Zlc3Npb25hbCBkaWV0ZXRpYyBwcmFjdGljZS4gRnVydGhlcm1vcmUsIGNoYWxsZW5nZXMgcmVsYXRlZCB0byB0aGUgSUJGUlMgcHJlc2VudGVkIGhlcmUgYXJlIGFsc28gdGhvcm91Z2hseSBkaXNjdXNzZWQgYWxvbmcgd2l0aCBmdXR1cmUgZGlyZWN0aW9ucy4iLCJwdWJsaXNoZXIiOiJFbHNldmllciBCLlYuIiwiaXNzdWUiOiI2Iiwidm9sdW1lIjoiMTMiLCJjb250YWluZXItdGl0bGUtc2hvcnQiOiIifSwiaXNUZW1wb3JhcnkiOmZhbHNlfSx7ImlkIjoiMzFmOTcwM2YtMmVkMS0zY2NjLWFjOWItNzdjZTkzYmEyOTM3IiwiaXRlbURhdGEiOnsidHlwZSI6ImFydGljbGUtam91cm5hbCIsImlkIjoiMzFmOTcwM2YtMmVkMS0zY2NjLWFjOWItNzdjZTkzYmEyOTM3IiwidGl0bGUiOiJDb21wdXRlciBWaXNpb24gZm9yIEZvb2QgTnV0cml0aW9uIEFzc2Vzc21lbnQ6IEEgQmlibGlvbWV0cmljIEFuYWx5c2lzIGFuZCBUZWNobmljYWwgUmV2aWV3IiwiYXV0aG9yIjpbeyJmYW1pbHkiOiJQdXJ3YXRpIiwiZ2l2ZW4iOiJOYW5pIiwicGFyc2UtbmFtZXMiOmZhbHNlLCJkcm9wcGluZy1wYXJ0aWNsZSI6IiIsIm5vbi1kcm9wcGluZy1wYXJ0aWNsZSI6IiJ9LHsiZmFtaWx5IjoiUml6YWwgSXNuYW50byIsImdpdmVuIjoiUiIsInBhcnNlLW5hbWVzIjpmYWxzZSwiZHJvcHBpbmctcGFydGljbGUiOiIiLCJub24tZHJvcHBpbmctcGFydGljbGUiOiIifSx7ImZhbWlseSI6IkthcnRhc3VyeWEiLCJnaXZlbiI6Ik1hcnRoYSBJcmVuZSIsInBhcnNlLW5hbWVzIjpmYWxzZSwiZHJvcHBpbmctcGFydGljbGUiOiIiLCJub24tZHJvcHBpbmctcGFydGljbGUiOiIifV0sImNvbnRhaW5lci10aXRsZSI6IkpvdXJuYWwgb2YgUm9ib3RpY3MgYW5kIENvbnRyb2wgKEpSQykiLCJET0kiOiIxMC4xODE5Ni9qcmMudjZpNS4yNzUyNSIsIklTU04iOiIyNzE1LTUwNzIiLCJVUkwiOiJodHRwOi8vam91cm5hbC51bXkuYWMuaWQvaW5kZXgucGhwL2pyY0pvdXJuYWwiLCJwYWdlIjoiMjAyNSIsImFic3RyYWN0IjoiVGhpcyBzdHVkeSBleGFtaW5lcyB0aGUgbGF0ZXN0IHRyZW5kcywgY2hhbGxlbmdlcywgYW5kIGFkdmFuY2VzIGluIGZvb2QgaW1hZ2Ugc2VnbWVudGF0aW9uIGFuZCBjb21wdXRlciB2aXNpb24tYmFzZWQgbnV0cml0aW9uYWwgYW5hbHlzaXMuIFRyYWRpdGlvbmFsIG51dHJpdGlvbmFsIGFzc2Vzc21lbnQgbWV0aG9kcyBzdWNoIGFzIGZvb2QgZGlhcmllcyBhbmQgcXVlc3Rpb25uYWlyZXMgYXJlIGxpbWl0ZWQgYnkgdGhlaXIgcmVsaWFuY2Ugb24gcGFydGljaXBhbnQgcmVjYWxsIGFuZCBtYW51YWwgcHJvY2Vzc2luZywgd2hpY2ggcmVkdWNlcyB0aGVpciBhY2N1cmFjeSBhbmQgZWZmaWNpZW5jeS4gQXMgYW4gYWx0ZXJuYXRpdmUsIGFkdmFuY2VzIGluIG1hY2hpbmUgbGVhcm5pbmcgYW5kIGRlZXAgbGVhcm5pbmcgaGF2ZSBzaG93biBwb3RlbnRpYWwgaW4gYXV0b21hdGluZyBmb29kIGlkZW50aWZpY2F0aW9uIGFuZCBlc3RpbWF0aW5nIG51dHJpZW50IGNvbnRlbnQsIHN1Y2ggYXMgY2Fsb3JpZXMsIHByb3RlaW4sIGNhcmJvaHlkcmF0ZXMsIGFuZCBmYXQuIFRoaXMgc3R1ZHkgd2FzIGNvbmR1Y3RlZCB0aHJvdWdoIGJpYmxpb21ldHJpYyBhbmFseXNpcyBhbmQgdGVjaG5pY2FsIHJldmlldyBvZiBwdWJsaWNhdGlvbnMgZnJvbSB0aGUgU2NvcHVzIGRhdGFiYXNlLCB1c2luZyBhIHN0cnVjdHVyZWQgc2VhcmNoIHN0cmF0ZWd5IGFuZCBhcHBseWluZyBpbmNsdXNpb24gYW5kIGV4Y2x1c2lvbiBjcml0ZXJpYS4gQXJ0aWNsZXMgd2VyZSBzZWxlY3RlZCBiYXNlZCBvbiB0b3BpYyByZWxldmFuY2UsIHVzZSBvZiBtYWNoaW5lIGxlYXJuaW5nIG9yIGRlZXAgbGVhcm5pbmcgbWV0aG9kcywgcHVibGljYXRpb24gaW4gRW5nbGlzaCwgYW5kIHB1YmxpY2F0aW9uIGJldHdlZW4gMjAyMCBhbmQgMjAyNC4gVGhlIHJldmlldyBpZGVudGlmaWVkIGtleSByZXNlYXJjaCB0cmVuZHMsIGtleSBjb250cmlidXRvcnMsIHBvcHVsYXIgbWV0aG9kcyBzdWNoIGFzIENOTiBhbmQgWU9MTywgYW5kIHRoZSBtb3N0IGZyZXF1ZW50bHkgcmVwb3J0ZWQgbGltaXRhdGlvbnMsIGluY2x1ZGluZyBsYWNrIG9mIGRhdGFzZXQgZGl2ZXJzaXR5LCBpbmFjY3VyYWN5IGluIGZvb2Qgdm9sdW1lIGVzdGltYXRpb24sIGFuZCB0aGUgbmVlZCBmb3IgcmVhbC10aW1lIGludGVncmF0ZWQgc3lzdGVtcy4gVGhlc2UgbGltaXRhdGlvbnMgd2VyZSBhbmFseXplZCBiYXNlZCBvbiB0aGUgbWV0aG9kb2xvZ3kgYW5kIGZpbmRpbmdzIG9mIHRoZSByZXZpZXdlZCBzdHVkaWVzLiBUaGlzIHJldmlldyBpcyBleHBlY3RlZCB0byBiZSBhIGNvbXByZWhlbnNpdmUgcmVmZXJlbmNlIGZvciByZXNlYXJjaGVycyBhbmQgcHJhY3RpdGlvbmVycyBpbiBkZXZlbG9waW5nIGZvb2QgaW1hZ2Ugc2VnbWVudGF0aW9uIHRlY2hub2xvZ3kgZm9yIG1vcmUgYWNjdXJhdGUgYW5kIGFwcGxpY2FibGUgbnV0cml0aW9uYWwgYXNzZXNzbWVudC4iLCJpc3N1ZSI6IjUiLCJ2b2x1bWUiOiI2IiwiY29udGFpbmVyLXRpdGxlLXNob3J0IjoiIn0sImlzVGVtcG9yYXJ5IjpmYWxzZX1dfQ=="/>
          <w:id w:val="-1160389545"/>
          <w:placeholder>
            <w:docPart w:val="DefaultPlaceholder_-1854013440"/>
          </w:placeholder>
        </w:sdtPr>
        <w:sdtContent>
          <w:r w:rsidR="00147F3A" w:rsidRPr="00147F3A">
            <w:rPr>
              <w:rFonts w:ascii="Times New Roman" w:eastAsia="Calibri" w:hAnsi="Times New Roman"/>
            </w:rPr>
            <w:t>[16], [17]</w:t>
          </w:r>
        </w:sdtContent>
      </w:sdt>
      <w:r w:rsidRPr="00262B4D">
        <w:rPr>
          <w:rFonts w:ascii="Times New Roman" w:eastAsia="Calibri" w:hAnsi="Times New Roman"/>
        </w:rPr>
        <w:t xml:space="preserve">. In particular, the “You Only Look Once” framework of the YOLOv11 and YOLOv12 model families has shown significant improvements in terms of object detection accuracy and speed </w:t>
      </w:r>
      <w:sdt>
        <w:sdtPr>
          <w:rPr>
            <w:rFonts w:ascii="Times New Roman" w:eastAsia="Calibri" w:hAnsi="Times New Roman"/>
          </w:rPr>
          <w:tag w:val="MENDELEY_CITATION_v3_eyJjaXRhdGlvbklEIjoiTUVOREVMRVlfQ0lUQVRJT05fYjg3ZjMyNmUtMTI2ZS00MmY0LTg1ZDEtZTFlMGUwZTNlODUwIiwicHJvcGVydGllcyI6eyJub3RlSW5kZXgiOjB9LCJpc0VkaXRlZCI6ZmFsc2UsIm1hbnVhbE92ZXJyaWRlIjp7ImlzTWFudWFsbHlPdmVycmlkZGVuIjpmYWxzZSwiY2l0ZXByb2NUZXh0IjoiWzE4XSIsIm1hbnVhbE92ZXJyaWRlVGV4dCI6IiJ9LCJjaXRhdGlvbkl0ZW1zIjpbeyJpZCI6IjQ3MjdhMzM2LTk2MGQtM2RlNi1iNjJhLWQ5NWJmNWU5NjU5NCIsIml0ZW1EYXRhIjp7InR5cGUiOiJhcnRpY2xlLWpvdXJuYWwiLCJpZCI6IjQ3MjdhMzM2LTk2MGQtM2RlNi1iNjJhLWQ5NWJmNWU5NjU5NCIsInRpdGxlIjoiQ29tcGFyYXRpdmUgQW5hbHlzaXMgb2YgRGVlcCBOZXVyYWwgTmV0d29ya3MgWU9MT3YxMSBhbmQgWU9MT3YxMiBmb3IgUmVhbC1UaW1lIFZlaGljbGUgRGV0ZWN0aW9uIGluIEF1dG9ub21vdXMgVmVoaWNsZXMiLCJhdXRob3IiOlt7ImZhbWlseSI6IkNoYW1hbiIsImdpdmVuIjoiTW9oYW1tZWQiLCJwYXJzZS1uYW1lcyI6ZmFsc2UsImRyb3BwaW5nLXBhcnRpY2xlIjoiIiwibm9uLWRyb3BwaW5nLXBhcnRpY2xlIjoiIn0seyJmYW1pbHkiOiJNYWxpa2kiLCJnaXZlbiI6IkFuYXMiLCJwYXJzZS1uYW1lcyI6ZmFsc2UsImRyb3BwaW5nLXBhcnRpY2xlIjoiIiwibm9uLWRyb3BwaW5nLXBhcnRpY2xlIjoiRWwifSx7ImZhbWlseSI6IllhbmJvaXkiLCJnaXZlbiI6IkhhbXphIiwicGFyc2UtbmFtZXMiOmZhbHNlLCJkcm9wcGluZy1wYXJ0aWNsZSI6IiIsIm5vbi1kcm9wcGluZy1wYXJ0aWNsZSI6IkVsIn0seyJmYW1pbHkiOiJEYWhvdSIsImdpdmVuIjoiSGFtYWQiLCJwYXJzZS1uYW1lcyI6ZmFsc2UsImRyb3BwaW5nLXBhcnRpY2xlIjoiIiwibm9uLWRyb3BwaW5nLXBhcnRpY2xlIjoiIn0seyJmYW1pbHkiOiJMYcOibWFyaSIsImdpdmVuIjoiSGxvdSIsInBhcnNlLW5hbWVzIjpmYWxzZSwiZHJvcHBpbmctcGFydGljbGUiOiIiLCJub24tZHJvcHBpbmctcGFydGljbGUiOiIifSx7ImZhbWlseSI6IkhhZGpvdWRqYSIsImdpdmVuIjoiQWJkZWxrYWRlciIsInBhcnNlLW5hbWVzIjpmYWxzZSwiZHJvcHBpbmctcGFydGljbGUiOiIiLCJub24tZHJvcHBpbmctcGFydGljbGUiOiIifV0sImNvbnRhaW5lci10aXRsZSI6IkludGVybmF0aW9uYWwgSm91cm5hbCBvZiBUcmFuc3BvcnQgRGV2ZWxvcG1lbnQgYW5kIEludGVncmF0aW9uIiwiRE9JIjoiMTAuMTgyODAvaWp0ZGkuMDkwMTA0IiwiSVNTTiI6IjIwNTg4MzEzIiwiaXNzdWVkIjp7ImRhdGUtcGFydHMiOltbMjAyNSwzLDFdXX0sInBhZ2UiOiIzOS00OCIsImFic3RyYWN0IjoiQWNjdXJhdGUsIHJlYWwtdGltZSB2ZWhpY2xlIGRldGVjdGlvbiBpcyBjcnVjaWFsIGZvciBhdXRvbm9tb3VzIHZlaGljbGVzIG5hdmlnYXRpbmcgZHluYW1pYyB0cmFmZmljIGVudmlyb25tZW50cy4gVGhpcyBzdHVkeSBjb21wYXJlcyBZT0xPdjExIGFuZCB0aGUgbmV3bHkgcmVsZWFzZWQgWU9MT3YxMiwgdHdvIHN0YXRlLW9mLXRoZS1hcnQgZGVlcCBsZWFybmluZyBtb2RlbHMgZm9yIG9iamVjdCBkZXRlY3Rpb24sIHRvIGFzc2VzcyBlbmhhbmNlbWVudHMgaW4gc3BlZWQsIGFjY3VyYWN5LCBhbmQgcm9idXN0bmVzcy4gWU9MT3YxMiBoYXMgaW1wcm92ZWQgdXBvbiBZT0xPdjExJ3MgYXJjaGl0ZWN0dXJlIHdpdGggYW4gYXR0ZW50aW9uIG1lY2hhbmlzbSBhbmQgUmVzaWR1YWwgRWZmaWNpZW50IExheWVyIEFnZ3JlZ2F0aW9uIE5ldHdvcmtzIChSLUVMQU4pLiBUaGUgaW1wcm92ZW1lbnRzIGZvciBZT0xPdjEyIGFyZSBkZXNpZ25lZCB0byBvYnRhaW4gYmV0dGVyIGFjY3VyYWN5IGFuZCBpbXByb3ZlZCBjb21wdXRhdGlvbmFsIHBlcmZvcm1hbmNlIGFzIGNvbXBhcmVkIHRvIFlPTE92MTEuIFlPTE92MTEgYW5kIFlPTE92MTIgd2VyZSB0cmFpbmVkIGFuZCB0ZXN0ZWQgb24gYSBuZXdseSBkZXZlbG9wZWQgZGF0YXNldCB3aXRoIDM4LDUwMCBmdWxseSBhbm5vdGF0ZWQgaW1hZ2VzIG9mIHNldmVuIGNsYXNzZXMgb2YgdmVoaWNsZXMgdGFrZW4gaW4gZGlmZmVyZW50IGVudmlyb25tZW50YWwgY29uZGl0aW9ucy4gUmVzdWx0cyBzaG93IFlPTE92MTIgYWNoaWV2ZXMgaGlnaGVyIHJlY2FsbCAoOTUuMCUpLCBGMS1zY29yZSAoOTYuMDMlKSwgYW5kIG1BUEA1MOKAkzk1ICg4OC42JSksIHdoaWxlIGJvdGggbWFpbnRhaW4gcmVhbC10aW1lIGluZmVyZW5jZSBzcGVlZHMuIFlPTE92MTIgYWxzbyBkZW1vbnN0cmF0ZWQgYW4gaW1wcm92ZWQgY2FwYWNpdHkgdG8gZGV0ZWN0IHNtYWxsIG9yIHBhcnRpYWxseSBvY2NsdWRlZCBvYmplY3RzIGluIGNoYWxsZW5naW5nIHNjZW5lcy4gT3ZlcmFsbCwgdGhlc2UgZmluZGluZ3MgZXN0YWJsaXNoIFlPTE92MTIgYXMgYSBiZXR0ZXIgc29sdXRpb24gZm9yIHBlcmNlaXZpbmcgcmVhbC10aW1lIGRhdGEgd2hpbGUgYXV0b25vbW91cyBkcml2aW5nLCB3aXRoIGEgcmVhbCBwcm9zcGVjdCBmb3IgaW1wbGVtZW50YXRpb24gaW4gaW50ZWxsaWdlbnQgdHJhbnNwb3J0YXRpb24gc3lzdGVtcyBhbmQgZWRnZS1jb21wdXRpbmcuIiwicHVibGlzaGVyIjoiSW50ZXJuYXRpb25hbCBJbmZvcm1hdGlvbiBhbmQgRW5naW5lZXJpbmcgVGVjaG5vbG9neSBBc3NvY2lhdGlvbiIsImlzc3VlIjoiMSIsInZvbHVtZSI6IjkiLCJjb250YWluZXItdGl0bGUtc2hvcnQiOiIifSwiaXNUZW1wb3JhcnkiOmZhbHNlLCJzdXBwcmVzcy1hdXRob3IiOmZhbHNlLCJjb21wb3NpdGUiOmZhbHNlLCJhdXRob3Itb25seSI6ZmFsc2V9XX0="/>
          <w:id w:val="-623467770"/>
          <w:placeholder>
            <w:docPart w:val="DefaultPlaceholder_-1854013440"/>
          </w:placeholder>
        </w:sdtPr>
        <w:sdtContent>
          <w:r w:rsidR="00147F3A" w:rsidRPr="00147F3A">
            <w:rPr>
              <w:rFonts w:ascii="Times New Roman" w:eastAsia="Calibri" w:hAnsi="Times New Roman"/>
            </w:rPr>
            <w:t>[18]</w:t>
          </w:r>
        </w:sdtContent>
      </w:sdt>
      <w:r w:rsidRPr="00262B4D">
        <w:rPr>
          <w:rFonts w:ascii="Times New Roman" w:eastAsia="Calibri" w:hAnsi="Times New Roman"/>
        </w:rPr>
        <w:t xml:space="preserve">. For example, a review study of the YOLO model series states that YOLOv12 is capable of providing a higher </w:t>
      </w:r>
      <w:proofErr w:type="spellStart"/>
      <w:r w:rsidRPr="00262B4D">
        <w:rPr>
          <w:rFonts w:ascii="Times New Roman" w:eastAsia="Calibri" w:hAnsi="Times New Roman"/>
        </w:rPr>
        <w:t>mAP</w:t>
      </w:r>
      <w:proofErr w:type="spellEnd"/>
      <w:r w:rsidRPr="00262B4D">
        <w:rPr>
          <w:rFonts w:ascii="Times New Roman" w:eastAsia="Calibri" w:hAnsi="Times New Roman"/>
        </w:rPr>
        <w:t xml:space="preserve"> with lower latency compared to previous versions </w:t>
      </w:r>
      <w:sdt>
        <w:sdtPr>
          <w:rPr>
            <w:rFonts w:ascii="Times New Roman" w:eastAsia="Calibri" w:hAnsi="Times New Roman"/>
          </w:rPr>
          <w:tag w:val="MENDELEY_CITATION_v3_eyJjaXRhdGlvbklEIjoiTUVOREVMRVlfQ0lUQVRJT05fMDIwMTcxYmUtYTQwZi00MjkxLTkzODMtZTc2NGU4MmZlZWEwIiwicHJvcGVydGllcyI6eyJub3RlSW5kZXgiOjB9LCJpc0VkaXRlZCI6ZmFsc2UsIm1hbnVhbE92ZXJyaWRlIjp7ImlzTWFudWFsbHlPdmVycmlkZGVuIjpmYWxzZSwiY2l0ZXByb2NUZXh0IjoiWzE5XSIsIm1hbnVhbE92ZXJyaWRlVGV4dCI6IiJ9LCJjaXRhdGlvbkl0ZW1zIjpbeyJpZCI6IjU2NjRiYWY1LThiOWEtM2M2ZS05NTE2LTBjMmE2MzRhMzcyOCIsIml0ZW1EYXRhIjp7InR5cGUiOiJhcnRpY2xlLWpvdXJuYWwiLCJpZCI6IjU2NjRiYWY1LThiOWEtM2M2ZS05NTE2LTBjMmE2MzRhMzcyOCIsInRpdGxlIjoiWU9MTyBBZHZhbmNlcyBUbyBJdHMgR2VuZXNpczogQSBEZWNhZGFsIEFuZCBDb21wcmVoZW5zaXZlIFJldmlldyBPZiBUaGUgWW91IE9ubHkgTG9vayBPbmNlIChZT0xPKSBTZXJpZXMiLCJhdXRob3IiOlt7ImZhbWlseSI6IlNhcGtvdGEiLCJnaXZlbiI6IlJhbmphbiIsInBhcnNlLW5hbWVzIjpmYWxzZSwiZHJvcHBpbmctcGFydGljbGUiOiIiLCJub24tZHJvcHBpbmctcGFydGljbGUiOiIifSx7ImZhbWlseSI6IkZsb3Jlcy1DYWxlcm8iLCJnaXZlbiI6Ik1hcmNvIiwicGFyc2UtbmFtZXMiOmZhbHNlLCJkcm9wcGluZy1wYXJ0aWNsZSI6IiIsIm5vbi1kcm9wcGluZy1wYXJ0aWNsZSI6IiJ9LHsiZmFtaWx5IjoiUXVyZXNoaSIsImdpdmVuIjoiUml6d2FuIiwicGFyc2UtbmFtZXMiOmZhbHNlLCJkcm9wcGluZy1wYXJ0aWNsZSI6IiIsIm5vbi1kcm9wcGluZy1wYXJ0aWNsZSI6IiJ9LHsiZmFtaWx5IjoiQmFkZ3VqYXIiLCJnaXZlbiI6IkNoZXRhbiIsInBhcnNlLW5hbWVzIjpmYWxzZSwiZHJvcHBpbmctcGFydGljbGUiOiIiLCJub24tZHJvcHBpbmctcGFydGljbGUiOiIifSx7ImZhbWlseSI6Ik5lcGFsIiwiZ2l2ZW4iOiJVcGVzaCIsInBhcnNlLW5hbWVzIjpmYWxzZSwiZHJvcHBpbmctcGFydGljbGUiOiIiLCJub24tZHJvcHBpbmctcGFydGljbGUiOiIifSx7ImZhbWlseSI6IlBvdWxvc2UiLCJnaXZlbiI6IkFsd2luIiwicGFyc2UtbmFtZXMiOmZhbHNlLCJkcm9wcGluZy1wYXJ0aWNsZSI6IiIsIm5vbi1kcm9wcGluZy1wYXJ0aWNsZSI6IiJ9LHsiZmFtaWx5IjoiWmVubyIsImdpdmVuIjoiUGV0ZXIiLCJwYXJzZS1uYW1lcyI6ZmFsc2UsImRyb3BwaW5nLXBhcnRpY2xlIjoiIiwibm9uLWRyb3BwaW5nLXBhcnRpY2xlIjoiIn0seyJmYW1pbHkiOiJWYWRkZXZvbHUiLCJnaXZlbiI6IlVkYXkgQmhhbnUgUHJha2FzaCIsInBhcnNlLW5hbWVzIjpmYWxzZSwiZHJvcHBpbmctcGFydGljbGUiOiIiLCJub24tZHJvcHBpbmctcGFydGljbGUiOiIifSx7ImZhbWlseSI6IktoYW4iLCJnaXZlbiI6IlNoZWhlcnlhciIsInBhcnNlLW5hbWVzIjpmYWxzZSwiZHJvcHBpbmctcGFydGljbGUiOiIiLCJub24tZHJvcHBpbmctcGFydGljbGUiOiIifSx7ImZhbWlseSI6IlNob21hbiIsImdpdmVuIjoiTWFnZWQiLCJwYXJzZS1uYW1lcyI6ZmFsc2UsImRyb3BwaW5nLXBhcnRpY2xlIjoiIiwibm9uLWRyb3BwaW5nLXBhcnRpY2xlIjoiIn0seyJmYW1pbHkiOiJZYW4iLCJnaXZlbiI6IkhvbmciLCJwYXJzZS1uYW1lcyI6ZmFsc2UsImRyb3BwaW5nLXBhcnRpY2xlIjoiIiwibm9uLWRyb3BwaW5nLXBhcnRpY2xlIjoiIn0seyJmYW1pbHkiOiJLYXJrZWUiLCJnaXZlbiI6Ik1hbm9qIiwicGFyc2UtbmFtZXMiOmZhbHNlLCJkcm9wcGluZy1wYXJ0aWNsZSI6IiIsIm5vbi1kcm9wcGluZy1wYXJ0aWNsZSI6IiJ9XSwiY29udGFpbmVyLXRpdGxlIjoiQXJ0aWZpY2lhbCBJbnRlbGxpZ2VuY2UgUmV2aWV3IiwiRE9JIjoiMTAuMTAwNy9zMTA0NjItMDI1LTExMjUzLTMiLCJJU1NOIjoiMTU3Mzc0NjIiLCJpc3N1ZWQiOnsiZGF0ZS1wYXJ0cyI6W1syMDI1LDksMV1dfSwiYWJzdHJhY3QiOiJUaGlzIHJldmlldyBzeXN0ZW1hdGljYWxseSBleGFtaW5lcyB0aGUgcHJvZ3Jlc3Npb24gb2YgdGhlIFlvdSBPbmx5IExvb2sgT25jZSAoWU9MTykgb2JqZWN0IGRldGVjdGlvbiBhbGdvcml0aG1zIGZyb20gWU9MT3YxIHRvIHRoZSByZWNlbnRseSB1bnZlaWxlZCBZT0xPdjEyLiBFbXBsb3lpbmcgYSByZXZlcnNlIGNocm9ub2xvZ2ljYWwgYW5hbHlzaXMsIHRoaXMgc3R1ZHkgZXhhbWluZXMgdGhlIGFkdmFuY2VtZW50cyBpbnRyb2R1Y2VkIGJ5IFlPTE8gYWxnb3JpdGhtcywgYmVnaW5uaW5nIHdpdGggWU9MT3YxMiBhbmQgcHJvZ3Jlc3NpbmcgdGhyb3VnaCBZT0xPMTEgKG9yIFlPTE92MTEpLCBZT0xPdjEwLCBZT0xPdjksIFlPTE92OCwgYW5kIHN1YnNlcXVlbnQgdmVyc2lvbnMgdG8gZXhwbG9yZSBlYWNoIHZlcnNpb27igJlzIGNvbnRyaWJ1dGlvbnMgdG8gZW5oYW5jaW5nIHNwZWVkLCBkZXRlY3Rpb24gYWNjdXJhY3ksIGFuZCBjb21wdXRhdGlvbmFsIGVmZmljaWVuY3kgaW4gcmVhbC10aW1lIG9iamVjdCBkZXRlY3Rpb24uIEFkZGl0aW9uYWxseSwgdGhpcyBzdHVkeSByZXZpZXdzIHRoZSBhbHRlcm5hdGl2ZSB2ZXJzaW9ucyBkZXJpdmVkIGZyb20gWU9MTyBhcmNoaXRlY3R1cmFsIGFkdmFuY2VtZW50cyBvZiBZT0xPLU5BUywgWU9MTy1YLCBZT0xPLVIsIERBTU8tWU9MTywgYW5kIEdvbGQtWU9MTy4gTW9yZW92ZXIsIHRoZSBzdHVkeSBoaWdobGlnaHRzIHRoZSB0cmFuc2Zvcm1hdGl2ZSBpbXBhY3Qgb2YgWU9MTyBtb2RlbHMgYWNyb3NzIGZpdmUgY3JpdGljYWwgYXBwbGljYXRpb24gYXJlYXM6IGF1dG9ub21vdXMgdmVoaWNsZXMgYW5kIHRyYWZmaWMgc2FmZXR5LCBoZWFsdGhjYXJlIGFuZCBtZWRpY2FsIGltYWdpbmcsIGluZHVzdHJpYWwgbWFudWZhY3R1cmluZywgc3VydmVpbGxhbmNlIGFuZCBzZWN1cml0eSwgYW5kIGFncmljdWx0dXJlLiBCeSBkZXRhaWxpbmcgdGhlIGluY3JlbWVudGFsIHRlY2hub2xvZ2ljYWwgYWR2YW5jZW1lbnRzIGluIHN1YnNlcXVlbnQgWU9MTyB2ZXJzaW9ucywgdGhpcyByZXZpZXcgY2hyb25pY2xlcyB0aGUgZXZvbHV0aW9uIG9mIFlPTE8sIGFuZCBkaXNjdXNzZXMgdGhlIGNoYWxsZW5nZXMgYW5kIGxpbWl0YXRpb25zIGluIGVhY2ggb2YgdGhlIGVhcmxpZXIgdmVyc2lvbnMuIFRoZSBldm9sdXRpb24gc2lnbmlmaWVzIGEgcGF0aCB0b3dhcmRzIGludGVncmF0aW5nIFlPTE8gd2l0aCBtdWx0aW1vZGFsLCBjb250ZXh0LWF3YXJlLCBhbmQgQXJ0aWZpY2lhbCBHZW5lcmFsIEludGVsbGlnZW5jZSAoQUdJKSBzeXN0ZW1zIGZvciB0aGUgbmV4dCBZT0xPIGRlY2FkZSwgcHJvbWlzaW5nIHNpZ25pZmljYW50IGltcGxpY2F0aW9ucyBmb3IgZnV0dXJlIGRldmVsb3BtZW50cyBpbiBBSS1kcml2ZW4gYXBwbGljYXRpb25zLiIsInB1Ymxpc2hlciI6IlNwcmluZ2VyIE5hdHVyZSIsImlzc3VlIjoiOSIsInZvbHVtZSI6IjU4IiwiY29udGFpbmVyLXRpdGxlLXNob3J0IjoiQXJ0aWYgSW50ZWxsIFJldiJ9LCJpc1RlbXBvcmFyeSI6ZmFsc2UsInN1cHByZXNzLWF1dGhvciI6ZmFsc2UsImNvbXBvc2l0ZSI6ZmFsc2UsImF1dGhvci1vbmx5IjpmYWxzZX1dfQ=="/>
          <w:id w:val="-1280871138"/>
          <w:placeholder>
            <w:docPart w:val="DefaultPlaceholder_-1854013440"/>
          </w:placeholder>
        </w:sdtPr>
        <w:sdtContent>
          <w:r w:rsidR="00147F3A" w:rsidRPr="00147F3A">
            <w:rPr>
              <w:rFonts w:ascii="Times New Roman" w:eastAsia="Calibri" w:hAnsi="Times New Roman"/>
            </w:rPr>
            <w:t>[19]</w:t>
          </w:r>
        </w:sdtContent>
      </w:sdt>
      <w:r w:rsidRPr="00262B4D">
        <w:rPr>
          <w:rFonts w:ascii="Times New Roman" w:eastAsia="Calibri" w:hAnsi="Times New Roman"/>
        </w:rPr>
        <w:t>. This opens up the possibility that object detection technology can be applied to detect freshwater fish species from digital images, then integrated into educational applications or systems that help the public choose fish correctly.</w:t>
      </w:r>
    </w:p>
    <w:p w14:paraId="5BF0F769" w14:textId="2127F5D7" w:rsidR="00D779AA" w:rsidRDefault="00262B4D" w:rsidP="00281507">
      <w:pPr>
        <w:pStyle w:val="BodyChar"/>
        <w:ind w:firstLine="288"/>
        <w:rPr>
          <w:rFonts w:ascii="Times New Roman" w:eastAsia="Calibri" w:hAnsi="Times New Roman"/>
        </w:rPr>
      </w:pPr>
      <w:r w:rsidRPr="00262B4D">
        <w:rPr>
          <w:rFonts w:ascii="Times New Roman" w:eastAsia="Calibri" w:hAnsi="Times New Roman"/>
        </w:rPr>
        <w:t xml:space="preserve">Research on fish detection using YOLO-based models has been conducted extensively in recent years. The YOLO model was chosen because it provides better detection accuracy than other detection models, such as RF-DETR and Faster R-CNN </w:t>
      </w:r>
      <w:sdt>
        <w:sdtPr>
          <w:rPr>
            <w:rFonts w:ascii="Times New Roman" w:eastAsia="Calibri" w:hAnsi="Times New Roman"/>
          </w:rPr>
          <w:tag w:val="MENDELEY_CITATION_v3_eyJjaXRhdGlvbklEIjoiTUVOREVMRVlfQ0lUQVRJT05fMDY1ZDgwM2MtN2I0Ny00YWE5LWFiNmQtNjI5NTBkY2VlYmMzIiwicHJvcGVydGllcyI6eyJub3RlSW5kZXgiOjB9LCJpc0VkaXRlZCI6ZmFsc2UsIm1hbnVhbE92ZXJyaWRlIjp7ImlzTWFudWFsbHlPdmVycmlkZGVuIjpmYWxzZSwiY2l0ZXByb2NUZXh0IjoiWzIwXSwgWzIxXSIsIm1hbnVhbE92ZXJyaWRlVGV4dCI6IiJ9LCJjaXRhdGlvbkl0ZW1zIjpbeyJpZCI6IjU3M2RhZWU3LWNkNjgtMzEyNS1hNTFlLWQ3YjI3OTkwMGNmNCIsIml0ZW1EYXRhIjp7InR5cGUiOiJhcnRpY2xlLWpvdXJuYWwiLCJpZCI6IjU3M2RhZWU3LWNkNjgtMzEyNS1hNTFlLWQ3YjI3OTkwMGNmNCIsInRpdGxlIjoiUkYtREVUUiBPYmplY3QgRGV0ZWN0aW9uIHZzIFlPTE92MTIgOiBBIFN0dWR5IG9mIFRyYW5zZm9ybWVyLWJhc2VkIGFuZCBDTk4tYmFzZWQgQXJjaGl0ZWN0dXJlcyBmb3IgU2luZ2xlLUNsYXNzIGFuZCBNdWx0aS1DbGFzcyBHcmVlbmZydWl0IERldGVjdGlvbiBpbiBDb21wbGV4IE9yY2hhcmQgRW52aXJvbm1lbnRzIFVuZGVyIExhYmVsIEFtYmlndWl0eS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VVJMIjoiaHR0cDovL2FyeGl2Lm9yZy9hYnMvMjUwNC4xMzA5OSIsImlzc3VlZCI6eyJkYXRlLXBhcnRzIjpbWzIwMjUsNCwxN11dfSwiYWJzdHJhY3QiOiJUaGlzIHN0dWR5IGNvbmR1Y3RzIGEgZGV0YWlsZWQgY29tcGFyaXNvbiBvZiBSRi1ERVRSIG9iamVjdCBkZXRlY3Rpb24gYmFzZSBtb2RlbCBhbmQgWU9MT3YxMiBvYmplY3QgZGV0ZWN0aW9uIG1vZGVsIGNvbmZpZ3VyYXRpb25zIGZvciBkZXRlY3RpbmcgZ3JlZW5mcnVpdHMgaW4gYSBjb21wbGV4IG9yY2hhcmQgZW52aXJvbm1lbnQgbWFya2VkIGJ5IGxhYmVsIGFtYmlndWl0eSwgb2NjbHVzaW9ucywgYW5kIGJhY2tncm91bmQgYmxlbmRpbmcuIEEgY3VzdG9tIGRhdGFzZXQgd2FzIGRldmVsb3BlZCBmZWF0dXJpbmcgYm90aCBzaW5nbGUtY2xhc3MgKGdyZWVuZnJ1aXQpIGFuZCBtdWx0aS1jbGFzcyAob2NjbHVkZWQgYW5kIG5vbi1vY2NsdWRlZCBncmVlbmZydWl0cykgYW5ub3RhdGlvbnMgdG8gYXNzZXNzIG1vZGVsIHBlcmZvcm1hbmNlIHVuZGVyIGR5bmFtaWMgcmVhbC13b3JsZCBjb25kaXRpb25zLiBSRi1ERVRSIG9iamVjdCBkZXRlY3Rpb24gbW9kZWwsIHV0aWxpemluZyBhIERJTk92MiBiYWNrYm9uZSBhbmQgZGVmb3JtYWJsZSBhdHRlbnRpb24sIGV4Y2VsbGVkIGluIGdsb2JhbCBjb250ZXh0IG1vZGVsaW5nLCBlZmZlY3RpdmVseSBpZGVudGlmeWluZyBwYXJ0aWFsbHkgb2NjbHVkZWQgb3IgYW1iaWd1b3VzIGdyZWVuZnJ1aXRzLiBJbiBjb250cmFzdCwgWU9MT3YxMiBsZXZlcmFnZWQgQ05OLWJhc2VkIGF0dGVudGlvbiBmb3IgZW5oYW5jZWQgbG9jYWwgZmVhdHVyZSBleHRyYWN0aW9uLCBvcHRpbWl6aW5nIGl0IGZvciBjb21wdXRhdGlvbmFsIGVmZmljaWVuY3kgYW5kIGVkZ2UgZGVwbG95bWVudC4gUkYtREVUUiBhY2hpZXZlZCB0aGUgaGlnaGVzdCBtZWFuIEF2ZXJhZ2UgUHJlY2lzaW9uIChtQVA1MCkgb2YgMC45NDY0IGluIHNpbmdsZS1jbGFzcyBkZXRlY3Rpb24sIHByb3ZpbmcgaXRzIHN1cGVyaW9yIGFiaWxpdHkgdG8gbG9jYWxpemUgZ3JlZW5mcnVpdHMgaW4gY2x1dHRlcmVkIHNjZW5lcy4gQWx0aG91Z2ggWU9MT3YxMk4gcmVjb3JkZWQgdGhlIGhpZ2hlc3QgbUFQQDUwOjk1IG9mIDAuNzYyMCwgUkYtREVUUiBjb25zaXN0ZW50bHkgb3V0cGVyZm9ybWVkIGluIGNvbXBsZXggc3BhdGlhbCBzY2VuYXJpb3MuIEZvciBtdWx0aS1jbGFzcyBkZXRlY3Rpb24sIFJGLURFVFIgbGVkIHdpdGggYW4gbUFQQDUwIG9mIDAuODI5OCwgc2hvd2luZyBpdHMgY2FwYWJpbGl0eSB0byBkaWZmZXJlbnRpYXRlIGJldHdlZW4gb2NjbHVkZWQgYW5kIG5vbi1vY2NsdWRlZCBmcnVpdHMsIHdoaWxlIFlPTE92MTJMIHNjb3JlZCBoaWdoZXN0IGluIG1BUEA1MDo5NSB3aXRoIDAuNjYyMiwgaW5kaWNhdGluZyBiZXR0ZXIgY2xhc3NpZmljYXRpb24gaW4gZGV0YWlsZWQgb2NjbHVzaW9uIGNvbnRleHRzLiBUcmFpbmluZyBkeW5hbWljcyBhbmFseXNpcyBoaWdobGlnaHRlZCBSRi1ERVRSJ3Mgc3dpZnQgY29udmVyZ2VuY2UsIHBhcnRpY3VsYXJseSBpbiBzaW5nbGUtY2xhc3Mgc2V0dGluZ3Mgd2hlcmUgaXQgcGxhdGVhdWVkIHdpdGhpbiAxMCBlcG9jaHMsIGRlbW9uc3RyYXRpbmcgdGhlIGVmZmljaWVuY3kgb2YgdHJhbnNmb3JtZXItYmFzZWQgYXJjaGl0ZWN0dXJlcyBpbiBhZGFwdGluZyB0byBkeW5hbWljIHZpc3VhbCBkYXRhLiBUaGVzZSBmaW5kaW5ncyB2YWxpZGF0ZSBSRi1ERVRSJ3MgZWZmZWN0aXZlbmVzcyBmb3IgcHJlY2lzaW9uIGFncmljdWx0dXJhbCBhcHBsaWNhdGlvbnMsIHdpdGggWU9MT3YxMiBzdWl0ZWQgZm9yIGZhc3QtcmVzcG9uc2Ugc2NlbmFyaW9zLiA+SW5kZXggVGVybXM6IFJGLURFVFIgb2JqZWN0IGRldGVjdGlvbiwgWU9MT3YxMiwgWU9MT3YxMywgWU9MT3YxNCwgWU9MT3YxNSwgWU9MT0UsIFlPTE8gV29ybGQsIFlPTE8sIFlvdSBPbmx5IExvb2sgT25jZSwgUm9ib2Zsb3csIERldGVjdGlvbiBUcmFuc2Zvcm1lcnMsIENOTnMiLCJjb250YWluZXItdGl0bGUtc2hvcnQiOiIifSwiaXNUZW1wb3JhcnkiOmZhbHNlfSx7ImlkIjoiNTg3NzBjNWEtMjExYi0zYzc4LWJjNTYtNzg3YTMwYWNmZGNkIiwiaXRlbURhdGEiOnsidHlwZSI6ImFydGljbGUtam91cm5hbCIsImlkIjoiNTg3NzBjNWEtMjExYi0zYzc4LWJjNTYtNzg3YTMwYWNmZGNkIiwidGl0bGUiOiJQZXJiYW5kaW5nYW4gS2luZXJqYSBZT0xPIHZzIEZhc3RlciBSLUNOTiB1bnR1ayBEZXRla3NpICYgRXN0aW1hc2kgQmVyYXQgSWthbiIsImF1dGhvciI6W3siZmFtaWx5IjoiSnVzdGFtIiwiZ2l2ZW4iOiJKdXN0YW0iLCJwYXJzZS1uYW1lcyI6ZmFsc2UsImRyb3BwaW5nLXBhcnRpY2xlIjoiIiwibm9uLWRyb3BwaW5nLXBhcnRpY2xlIjoiIn0seyJmYW1pbHkiOiJNYWxpayIsImdpdmVuIjoiQWJkdWwiLCJwYXJzZS1uYW1lcyI6ZmFsc2UsImRyb3BwaW5nLXBhcnRpY2xlIjoiIiwibm9uLWRyb3BwaW5nLXBhcnRpY2xlIjoiIn0seyJmYW1pbHkiOiJFcmxpdGEiLCJnaXZlbiI6IkVybGl0YSIsInBhcnNlLW5hbWVzIjpmYWxzZSwiZHJvcHBpbmctcGFydGljbGUiOiIiLCJub24tZHJvcHBpbmctcGFydGljbGUiOiIifSx7ImZhbWlseSI6Ik1hbmdlbGxhayIsImdpdmVuIjoiRGVvIiwicGFyc2UtbmFtZXMiOmZhbHNlLCJkcm9wcGluZy1wYXJ0aWNsZSI6IiIsIm5vbi1kcm9wcGluZy1wYXJ0aWNsZSI6IiJ9LHsiZmFtaWx5IjoiWXV5dW4iLCJnaXZlbiI6Ill1eXVuIiwicGFyc2UtbmFtZXMiOmZhbHNlLCJkcm9wcGluZy1wYXJ0aWNsZSI6IiIsIm5vbi1kcm9wcGluZy1wYXJ0aWNsZSI6IiJ9XSwiY29udGFpbmVyLXRpdGxlIjoiSnVybmFsIElsbWlhaCBTaXN0ZW0gSW5mb3JtYXNpIGRhbiBUZWtuaWsgSW5mb3JtYXRpa2EgKEpJU1RJKSIsIkRPSSI6IjEwLjU3MDkzL2ppc3RpLnY3aTIuMjczIiwiSVNTTiI6IjI2MjAtNTMyNyIsImlzc3VlZCI6eyJkYXRlLXBhcnRzIjpbWzIwMjQsMTAsMzBdXX0sInBhZ2UiOiIzNjMtMzc2IiwiYWJzdHJhY3QiOiJJa2FuIGtlcmFwdSBkYW4gaWthbiBrYWthcCBtZW1pbGlraSBuaWxhaSBla29ub21pIHRpbmdnaSBkaSBwYXNhciBnbG9iYWwsIHNlaGluZ2dhIGlkZW50aWZpa2FzaSBqZW5pcyBkYW4gZXN0aW1hc2kgYmVyYXRueWEgbWVuamFkaSBhc3BlayBwZW50aW5nIGRhbGFtIHBlcmRhZ2FuZ2FuLiBNZXRvZGUgbWFudWFsIHlhbmcgdW11bSBkaWd1bmFrYW4gbWVtZXJsdWthbiB3YWt0dSBsYW1hIGRhbiB0ZW5hZ2Ega2VyamEgYmVzYXIuIE9sZWgga2FyZW5hIGl0dSwgcGVuZWxpdGlhbiBpbmkgbWVtYmFuZGluZ2thbiBwZXJmb3JtYSBkdWEgbW9kZWwgZGVlcCBsZWFybmluZywgeWFpdHUgWU9MTyBkYW4gRmFzdGVyIFItQ05OLCBkYWxhbSBtZW5kZXRla3NpIGplbmlzIGRhbiBtZW5nZXN0aW1hc2kgYmVyYXQgaWthbi4gRGF0YXNldCB0ZXJkaXJpIGRhcmkgMi45OTEgY2l0cmEgeWFuZyB0ZXJiYWdpIGRhbGFtIDE4IGtlbGFzIGRhbiBkaXBlcmx1YXMgbWVsYWx1aSBhdWdtZW50YXNpIG1lbmphZGkgNi44NDMgY2l0cmEuIFByb3NlcyBkZXRla3NpIG1lbmdndW5ha2FuIGRldGVjdGlvbiB0aHJlc2hvbGQgMCw4LCBkZW5nYW4gZXZhbHVhc2kgYmVyZGFzYXJrYW4gcHJlY2lzaW9uLCByZWNhbGwsIGFjY3VyYWN5LCBzZXJ0YSBNZWFuIEFic29sdXRlIFBlcmNlbnRhZ2UgRXJyb3IgKE1BUEUpIHVudHVrIGVzdGltYXNpIGJlcmF0LiBIYXNpbCBtZW51bmp1a2thbiBiYWh3YSBtb2RlbCBZT0xPIG1lbWlsaWtpIHByZWNpc2lvbiwgcmVjYWxsLCBkYW4gYWNjdXJhY3kgbWFzaW5nLW1hc2luZyBzZWJlc2FyIDAsOTgsIDAsOTgsIGRhbiAwLDk2LCBzZWRhbmdrYW4gRmFzdGVyIFItQ05OIG1lbmNhcGFpIDAsOTcsIDAsOTgsIGRhbiAwLDk1LiBVbnR1ayBlc3RpbWFzaSBiZXJhdCwgTUFQRSBZT0xPIHBhZGEgY2l0cmEgc2ViZXNhciAyLDQyJSBkYW4gcGFkYSB2aWRlbyAzLDY2JSwgc2VtZW50YXJhIEZhc3RlciBSLUNOTiBtZW1pbGlraSBNQVBFIDE0LDYyJSBwYWRhIGNpdHJhIGRhbiAxMyw1OSUgcGFkYSB2aWRlby4gRGVuZ2FuIGRlbWlraWFuLCBtb2RlbCBZT0xPIG1lbnVuanVra2FuIGtpbmVyamEgbGViaWggYmFpayBkaWJhbmRpbmdrYW4gRmFzdGVyIFItQ05OIGRhbGFtIG1lbmRldGVrc2kgamVuaXMgZGFuIG1lbmdlc3RpbWFzaSBiZXJhdCBpa2FuIiwicHVibGlzaGVyIjoiVW5pdmVyc2l0YXMgTGFtYXBwYXBvbGVvbnJvIiwiaXNzdWUiOiIyIiwidm9sdW1lIjoiNyIsImNvbnRhaW5lci10aXRsZS1zaG9ydCI6IiJ9LCJpc1RlbXBvcmFyeSI6ZmFsc2V9XX0="/>
          <w:id w:val="-633251432"/>
          <w:placeholder>
            <w:docPart w:val="DefaultPlaceholder_-1854013440"/>
          </w:placeholder>
        </w:sdtPr>
        <w:sdtContent>
          <w:r w:rsidR="00147F3A" w:rsidRPr="00147F3A">
            <w:rPr>
              <w:rFonts w:ascii="Times New Roman" w:eastAsia="Calibri" w:hAnsi="Times New Roman"/>
            </w:rPr>
            <w:t>[20], [21]</w:t>
          </w:r>
        </w:sdtContent>
      </w:sdt>
      <w:r w:rsidRPr="00262B4D">
        <w:rPr>
          <w:rFonts w:ascii="Times New Roman" w:eastAsia="Calibri" w:hAnsi="Times New Roman"/>
        </w:rPr>
        <w:t>.</w:t>
      </w:r>
      <w:r w:rsidR="00FB3655">
        <w:rPr>
          <w:rFonts w:ascii="Times New Roman" w:eastAsia="Calibri" w:hAnsi="Times New Roman"/>
        </w:rPr>
        <w:t xml:space="preserve"> </w:t>
      </w:r>
      <w:proofErr w:type="spellStart"/>
      <w:r w:rsidR="001343FD" w:rsidRPr="001343FD">
        <w:rPr>
          <w:rFonts w:ascii="Times New Roman" w:eastAsia="Calibri" w:hAnsi="Times New Roman"/>
        </w:rPr>
        <w:t>Justam</w:t>
      </w:r>
      <w:proofErr w:type="spellEnd"/>
      <w:r w:rsidR="001343FD" w:rsidRPr="001343FD">
        <w:rPr>
          <w:rFonts w:ascii="Times New Roman" w:eastAsia="Calibri" w:hAnsi="Times New Roman"/>
        </w:rPr>
        <w:t xml:space="preserve"> et al.</w:t>
      </w:r>
      <w:r w:rsidR="001343FD">
        <w:rPr>
          <w:rFonts w:ascii="Times New Roman" w:eastAsia="Calibri" w:hAnsi="Times New Roman"/>
        </w:rPr>
        <w:t xml:space="preserve"> </w:t>
      </w:r>
      <w:sdt>
        <w:sdtPr>
          <w:rPr>
            <w:rFonts w:ascii="Times New Roman" w:eastAsia="Calibri" w:hAnsi="Times New Roman"/>
          </w:rPr>
          <w:tag w:val="MENDELEY_CITATION_v3_eyJjaXRhdGlvbklEIjoiTUVOREVMRVlfQ0lUQVRJT05fMTg5NzBiNjUtY2U0MS00YjU3LTkwMDItNGE0NTk2MzNhMGM2IiwicHJvcGVydGllcyI6eyJub3RlSW5kZXgiOjB9LCJpc0VkaXRlZCI6ZmFsc2UsIm1hbnVhbE92ZXJyaWRlIjp7ImlzTWFudWFsbHlPdmVycmlkZGVuIjpmYWxzZSwiY2l0ZXByb2NUZXh0IjoiWzIxXSIsIm1hbnVhbE92ZXJyaWRlVGV4dCI6IiJ9LCJjaXRhdGlvbkl0ZW1zIjpbeyJpZCI6IjU4NzcwYzVhLTIxMWItM2M3OC1iYzU2LTc4N2EzMGFjZmRjZCIsIml0ZW1EYXRhIjp7InR5cGUiOiJhcnRpY2xlLWpvdXJuYWwiLCJpZCI6IjU4NzcwYzVhLTIxMWItM2M3OC1iYzU2LTc4N2EzMGFjZmRjZCIsInRpdGxlIjoiUGVyYmFuZGluZ2FuIEtpbmVyamEgWU9MTyB2cyBGYXN0ZXIgUi1DTk4gdW50dWsgRGV0ZWtzaSAmIEVzdGltYXNpIEJlcmF0IElrYW4iLCJhdXRob3IiOlt7ImZhbWlseSI6Ikp1c3RhbSIsImdpdmVuIjoiSnVzdGFtIiwicGFyc2UtbmFtZXMiOmZhbHNlLCJkcm9wcGluZy1wYXJ0aWNsZSI6IiIsIm5vbi1kcm9wcGluZy1wYXJ0aWNsZSI6IiJ9LHsiZmFtaWx5IjoiTWFsaWsiLCJnaXZlbiI6IkFiZHVsIiwicGFyc2UtbmFtZXMiOmZhbHNlLCJkcm9wcGluZy1wYXJ0aWNsZSI6IiIsIm5vbi1kcm9wcGluZy1wYXJ0aWNsZSI6IiJ9LHsiZmFtaWx5IjoiRXJsaXRhIiwiZ2l2ZW4iOiJFcmxpdGEiLCJwYXJzZS1uYW1lcyI6ZmFsc2UsImRyb3BwaW5nLXBhcnRpY2xlIjoiIiwibm9uLWRyb3BwaW5nLXBhcnRpY2xlIjoiIn0seyJmYW1pbHkiOiJNYW5nZWxsYWsiLCJnaXZlbiI6IkRlbyIsInBhcnNlLW5hbWVzIjpmYWxzZSwiZHJvcHBpbmctcGFydGljbGUiOiIiLCJub24tZHJvcHBpbmctcGFydGljbGUiOiIifSx7ImZhbWlseSI6Ill1eXVuIiwiZ2l2ZW4iOiJZdXl1biIsInBhcnNlLW5hbWVzIjpmYWxzZSwiZHJvcHBpbmctcGFydGljbGUiOiIiLCJub24tZHJvcHBpbmctcGFydGljbGUiOiIifV0sImNvbnRhaW5lci10aXRsZSI6Ikp1cm5hbCBJbG1pYWggU2lzdGVtIEluZm9ybWFzaSBkYW4gVGVrbmlrIEluZm9ybWF0aWthIChKSVNUSSkiLCJET0kiOiIxMC41NzA5My9qaXN0aS52N2kyLjI3MyIsIklTU04iOiIyNjIwLTUzMjciLCJpc3N1ZWQiOnsiZGF0ZS1wYXJ0cyI6W1syMDI0LDEwLDMwXV19LCJwYWdlIjoiMzYzLTM3NiIsImFic3RyYWN0IjoiSWthbiBrZXJhcHUgZGFuIGlrYW4ga2FrYXAgbWVtaWxpa2kgbmlsYWkgZWtvbm9taSB0aW5nZ2kgZGkgcGFzYXIgZ2xvYmFsLCBzZWhpbmdnYSBpZGVudGlmaWthc2kgamVuaXMgZGFuIGVzdGltYXNpIGJlcmF0bnlhIG1lbmphZGkgYXNwZWsgcGVudGluZyBkYWxhbSBwZXJkYWdhbmdhbi4gTWV0b2RlIG1hbnVhbCB5YW5nIHVtdW0gZGlndW5ha2FuIG1lbWVybHVrYW4gd2FrdHUgbGFtYSBkYW4gdGVuYWdhIGtlcmphIGJlc2FyLiBPbGVoIGthcmVuYSBpdHUsIHBlbmVsaXRpYW4gaW5pIG1lbWJhbmRpbmdrYW4gcGVyZm9ybWEgZHVhIG1vZGVsIGRlZXAgbGVhcm5pbmcsIHlhaXR1IFlPTE8gZGFuIEZhc3RlciBSLUNOTiwgZGFsYW0gbWVuZGV0ZWtzaSBqZW5pcyBkYW4gbWVuZ2VzdGltYXNpIGJlcmF0IGlrYW4uIERhdGFzZXQgdGVyZGlyaSBkYXJpIDIuOTkxIGNpdHJhIHlhbmcgdGVyYmFnaSBkYWxhbSAxOCBrZWxhcyBkYW4gZGlwZXJsdWFzIG1lbGFsdWkgYXVnbWVudGFzaSBtZW5qYWRpIDYuODQzIGNpdHJhLiBQcm9zZXMgZGV0ZWtzaSBtZW5nZ3VuYWthbiBkZXRlY3Rpb24gdGhyZXNob2xkIDAsOCwgZGVuZ2FuIGV2YWx1YXNpIGJlcmRhc2Fya2FuIHByZWNpc2lvbiwgcmVjYWxsLCBhY2N1cmFjeSwgc2VydGEgTWVhbiBBYnNvbHV0ZSBQZXJjZW50YWdlIEVycm9yIChNQVBFKSB1bnR1ayBlc3RpbWFzaSBiZXJhdC4gSGFzaWwgbWVudW5qdWtrYW4gYmFod2EgbW9kZWwgWU9MTyBtZW1pbGlraSBwcmVjaXNpb24sIHJlY2FsbCwgZGFuIGFjY3VyYWN5IG1hc2luZy1tYXNpbmcgc2ViZXNhciAwLDk4LCAwLDk4LCBkYW4gMCw5Niwgc2VkYW5na2FuIEZhc3RlciBSLUNOTiBtZW5jYXBhaSAwLDk3LCAwLDk4LCBkYW4gMCw5NS4gVW50dWsgZXN0aW1hc2kgYmVyYXQsIE1BUEUgWU9MTyBwYWRhIGNpdHJhIHNlYmVzYXIgMiw0MiUgZGFuIHBhZGEgdmlkZW8gMyw2NiUsIHNlbWVudGFyYSBGYXN0ZXIgUi1DTk4gbWVtaWxpa2kgTUFQRSAxNCw2MiUgcGFkYSBjaXRyYSBkYW4gMTMsNTklIHBhZGEgdmlkZW8uIERlbmdhbiBkZW1pa2lhbiwgbW9kZWwgWU9MTyBtZW51bmp1a2thbiBraW5lcmphIGxlYmloIGJhaWsgZGliYW5kaW5na2FuIEZhc3RlciBSLUNOTiBkYWxhbSBtZW5kZXRla3NpIGplbmlzIGRhbiBtZW5nZXN0aW1hc2kgYmVyYXQgaWthbiIsInB1Ymxpc2hlciI6IlVuaXZlcnNpdGFzIExhbWFwcGFwb2xlb25ybyIsImlzc3VlIjoiMiIsInZvbHVtZSI6IjciLCJjb250YWluZXItdGl0bGUtc2hvcnQiOiIifSwiaXNUZW1wb3JhcnkiOmZhbHNlLCJzdXBwcmVzcy1hdXRob3IiOmZhbHNlLCJjb21wb3NpdGUiOmZhbHNlLCJhdXRob3Itb25seSI6ZmFsc2V9XX0="/>
          <w:id w:val="660199455"/>
          <w:placeholder>
            <w:docPart w:val="DefaultPlaceholder_-1854013440"/>
          </w:placeholder>
        </w:sdtPr>
        <w:sdtContent>
          <w:r w:rsidR="00147F3A" w:rsidRPr="00147F3A">
            <w:rPr>
              <w:rFonts w:ascii="Times New Roman" w:eastAsia="Calibri" w:hAnsi="Times New Roman"/>
            </w:rPr>
            <w:t>[21]</w:t>
          </w:r>
        </w:sdtContent>
      </w:sdt>
      <w:r w:rsidR="001343FD" w:rsidRPr="001343FD">
        <w:rPr>
          <w:rFonts w:ascii="Times New Roman" w:eastAsia="Calibri" w:hAnsi="Times New Roman"/>
        </w:rPr>
        <w:t xml:space="preserve"> reported that the YOLO model outperformed Faster R-CNN on the fish dataset (18 classes) with higher precision, recall, and accuracy metrics and a significantly lower weight estimation error (MAPE)</w:t>
      </w:r>
      <w:r w:rsidR="001343FD">
        <w:rPr>
          <w:rFonts w:ascii="Times New Roman" w:eastAsia="Calibri" w:hAnsi="Times New Roman"/>
        </w:rPr>
        <w:t xml:space="preserve">, </w:t>
      </w:r>
      <w:r w:rsidR="001343FD" w:rsidRPr="001343FD">
        <w:rPr>
          <w:rFonts w:ascii="Times New Roman" w:eastAsia="Calibri" w:hAnsi="Times New Roman"/>
        </w:rPr>
        <w:t>demonstrating YOLO's superiority in terms of both detection accuracy and consistency of size/weight estimation.</w:t>
      </w:r>
      <w:r w:rsidR="001343FD">
        <w:rPr>
          <w:rFonts w:ascii="Times New Roman" w:eastAsia="Calibri" w:hAnsi="Times New Roman"/>
        </w:rPr>
        <w:t xml:space="preserve"> </w:t>
      </w:r>
    </w:p>
    <w:p w14:paraId="11F2E6AA" w14:textId="2FB9DDA0" w:rsidR="00D13E78" w:rsidRDefault="001343FD" w:rsidP="001343FD">
      <w:pPr>
        <w:pStyle w:val="BodyChar"/>
        <w:ind w:firstLine="288"/>
        <w:rPr>
          <w:rFonts w:ascii="Times New Roman" w:eastAsia="Calibri" w:hAnsi="Times New Roman"/>
        </w:rPr>
      </w:pPr>
      <w:r w:rsidRPr="001343FD">
        <w:rPr>
          <w:rFonts w:ascii="Times New Roman" w:eastAsia="Calibri" w:hAnsi="Times New Roman"/>
        </w:rPr>
        <w:t>A local comparative study</w:t>
      </w:r>
      <w:r>
        <w:rPr>
          <w:rFonts w:ascii="Times New Roman" w:eastAsia="Calibri" w:hAnsi="Times New Roman"/>
        </w:rPr>
        <w:t>,</w:t>
      </w:r>
      <w:r w:rsidRPr="001343FD">
        <w:rPr>
          <w:rFonts w:ascii="Times New Roman" w:eastAsia="Calibri" w:hAnsi="Times New Roman"/>
        </w:rPr>
        <w:t xml:space="preserve"> Putra </w:t>
      </w:r>
      <w:r>
        <w:rPr>
          <w:rFonts w:ascii="Times New Roman" w:eastAsia="Calibri" w:hAnsi="Times New Roman"/>
        </w:rPr>
        <w:t xml:space="preserve">et al. </w:t>
      </w:r>
      <w:sdt>
        <w:sdtPr>
          <w:rPr>
            <w:rFonts w:ascii="Times New Roman" w:eastAsia="Calibri" w:hAnsi="Times New Roman"/>
          </w:rPr>
          <w:tag w:val="MENDELEY_CITATION_v3_eyJjaXRhdGlvbklEIjoiTUVOREVMRVlfQ0lUQVRJT05fYjU2N2M4NGUtN2M1MS00YzMyLWIzZDItMjA1YzhmZjFhNmY1IiwicHJvcGVydGllcyI6eyJub3RlSW5kZXgiOjB9LCJpc0VkaXRlZCI6ZmFsc2UsIm1hbnVhbE92ZXJyaWRlIjp7ImlzTWFudWFsbHlPdmVycmlkZGVuIjpmYWxzZSwiY2l0ZXByb2NUZXh0IjoiWzIyXSIsIm1hbnVhbE92ZXJyaWRlVGV4dCI6IiJ9LCJjaXRhdGlvbkl0ZW1zIjpbeyJpZCI6IjUzOTcwZDI0LTI5OGEtMzg1Ny05MGZmLWVmYWQ5OGU1MjdjZSIsIml0ZW1EYXRhIjp7InR5cGUiOiJhcnRpY2xlLWpvdXJuYWwiLCJpZCI6IjUzOTcwZDI0LTI5OGEtMzg1Ny05MGZmLWVmYWQ5OGU1MjdjZSIsInRpdGxlIjoiQW5hbGlzaXMgUGVyYmFuZGluZ2FuIFBlcmZvcm1hIFlPTE8gdjExIERhbiB2MTIgTWVuZ2d1bmFrYW4gTW9kZWwgTiBEYW4gUyIsImF1dGhvciI6W3siZmFtaWx5IjoiQWxiZXRoIiwiZ2l2ZW4iOiJHaWRpb24iLCJwYXJzZS1uYW1lcyI6ZmFsc2UsImRyb3BwaW5nLXBhcnRpY2xlIjoiIiwibm9uLWRyb3BwaW5nLXBhcnRpY2xlIjoiIn0seyJmYW1pbHkiOiJQdXRyYSIsImdpdmVuIjoiQW5vcmFnYSIsInBhcnNlLW5hbWVzIjpmYWxzZSwiZHJvcHBpbmctcGFydGljbGUiOiIiLCJub24tZHJvcHBpbmctcGFydGljbGUiOiIifSx7ImZhbWlseSI6Ildvd29yIiwiZ2l2ZW4iOiJBbHogRGFubnkiLCJwYXJzZS1uYW1lcyI6ZmFsc2UsImRyb3BwaW5nLXBhcnRpY2xlIjoiIiwibm9uLWRyb3BwaW5nLXBhcnRpY2xlIjoiIn1dLCJjb250YWluZXItdGl0bGUiOiJJTk5PVkFUSVZFOiBKb3VybmFsIE9mIFNvY2lhbCBTY2llbmNlIFJlc2VhcmNoIiwiSVNTTiI6IjI4MDctNDI0NiIsImlzc3VlZCI6eyJkYXRlLXBhcnRzIjpbWzIwMjVdXX0sInBhZ2UiOiI4NTkzLTg2MDEiLCJhYnN0cmFjdCI6IlBlbmVsaXRpYW4gaW5pIGJlcnR1anVhbiB1bnR1ayBtZW5nYW5hbGlzaXMgcGVyYmFuZGluZ2FuIGtpbmVyamEgbW9kZWwgZGV0ZWtzaSBvYmplayBZT0xPIChZb3UgT25seSBMb29rIE9uY2UpIHZlcnNpIDExIGRhbiB2ZXJzaSAxMiwgZGVuZ2FuIGZva3VzIHBhZGEgdmFyaWFzaSBOIGRhbiBTIHBhZGEga2VkdWEgdmVyc2kgdGVyc2VidXQuIEFuYWxpc2lzIGRpbGFrdWthbiB0ZXJoYWRhcCBwYXJhbWV0ZXIgd2FrdHUgaW5mZXJlbnNpLCBrZWNlcGF0YW4gcGVtcm9zZXNhbiwgcGVuZ2d1bmFhbiBtZW1vcmksIGRhbiB1a3VyYW4gbW9kZWwuIERhdGEgZGlwZXJvbGVoIG1lbGFsdWkgZWtzcGVyaW1lbiB0ZXJoYWRhcCBrZWR1YSB2ZXJzaSBkZW5nYW4gbWVsYWt1a2FuIDEwMCBlcG9jaCBwZWxhdGloYW4gcGFkYSBtYXNpbmctbWFzaW5nIG1vZGVsLiBIYXNpbCBwZW5lbGl0aWFuIG1lbnVuanVra2FuIGJhaHdhIFlPTE8gdmVyc2kgMTEgc2VjYXJhIHVtdW0gbWVtaWxpa2kgd2FrdHUgZWtzZWt1c2kgeWFuZyBsZWJpaCBjZXBhdCBkaWJhbmRpbmdrYW4gdmVyc2kgMTIsIGRlbmdhbiB0b3RhbCB3YWt0dSBla3Nla3VzaSAyMTkgZGV0aWsgdW50dWsgdmVyc2kgMTEgTiBkYW4gMjI4IGRldGlrIHVudHVrIHZlcnNpIDExIFMsIHNlbWVudGFyYSB2ZXJzaSAxMiBOIG1lbWJ1dHVoa2FuIDMwMyBkZXRpayBkYW4gdmVyc2kgMTIgUyBtZW1idXR1aGthbiA0MjAgZGV0aWsuIFZlcnNpIDExIGp1Z2EgbWVudW5qdWtrYW4gcGVuZ2d1bmFhbiBtZW1vcmkgeWFuZyBsZWJpaCBlZmlzaWVuLCBzZWtpdGFyIDEyNi0xMjcgTUIgZGliYW5kaW5na2FuIGRlbmdhbiB2ZXJzaSAxMiB5YW5nIG1lbWJ1dHVoa2FuIG1lbW9yaSBzZWtpdGFyIDM2NzQtNDMwOSBNQi4gUGVuZWxpdGlhbiBpbmkgbWVueWltcHVsa2FuIGJhaHdhIFlPTE8gdmVyc2kgMTEgbWVudW5qdWtrYW4ga2V1bmdndWxhbiBzaWduaWZpa2FuIGRhbGFtIGVmaXNpZW5zaSB3YWt0dSBwZWxhdGloYW4sIHBlbmdndW5hYW4gbWVtb3JpLCBkYW4gd2FrdHUgaW5mZXJlbnNpLCBtZW5qYWRpa2FubnlhIHBpbGloYW4gb3B0aW1hbCBkYWxhbSBoYWwgc3VtYmVyIGRheWEgYXRhdSBrZWJ1dHVoYW4gcGVtcm9zZXNhbiByZWFsLXRpbWUuIFNlYmFsaWtueWEsIFlPTE8gdmVyc2kgMTIgbWVuYXdhcmthbiBrb25zaXN0ZW5zaSBraW5lcmphIHlhbmcgbGViaWggYmFpayBkYW4gcG90ZW5zaSBha3VyYXNpIHlhbmcgbGViaWggdGluZ2dpIGRlbmdhbiBiaWF5YSBrb21wdXRhc2kgeWFuZyBzdWJzdGFuc2lhbC4gQWJzdHJhY3QgVGhpcyByZXNlYXJjaCBhaW1zIHRvIGFuYWx5emUgdGhlIHBlcmZvcm1hbmNlIGNvbXBhcmlzb24gb2YgdGhlIFlPTE8gKFlvdSBPbmx5IExvb2sgT25jZSkiLCJ2b2x1bWUiOiI1IiwiY29udGFpbmVyLXRpdGxlLXNob3J0IjoiIn0sImlzVGVtcG9yYXJ5IjpmYWxzZSwic3VwcHJlc3MtYXV0aG9yIjpmYWxzZSwiY29tcG9zaXRlIjpmYWxzZSwiYXV0aG9yLW9ubHkiOmZhbHNlfV19"/>
          <w:id w:val="1524590354"/>
          <w:placeholder>
            <w:docPart w:val="D07240F94C92489B9A33EBAB5551B400"/>
          </w:placeholder>
        </w:sdtPr>
        <w:sdtContent>
          <w:r w:rsidR="00147F3A" w:rsidRPr="00147F3A">
            <w:rPr>
              <w:rFonts w:ascii="Times New Roman" w:eastAsia="Calibri" w:hAnsi="Times New Roman"/>
            </w:rPr>
            <w:t>[22]</w:t>
          </w:r>
        </w:sdtContent>
      </w:sdt>
      <w:r w:rsidRPr="001343FD">
        <w:rPr>
          <w:rFonts w:ascii="Times New Roman" w:eastAsia="Calibri" w:hAnsi="Times New Roman"/>
        </w:rPr>
        <w:t xml:space="preserve"> found YOLOv11 to be more efficient in terms of memory usage and inference time, while YOLOv12 showed superior accuracy in several scenarios</w:t>
      </w:r>
      <w:r>
        <w:rPr>
          <w:rFonts w:ascii="Times New Roman" w:eastAsia="Calibri" w:hAnsi="Times New Roman"/>
        </w:rPr>
        <w:t xml:space="preserve">, </w:t>
      </w:r>
      <w:r w:rsidRPr="001343FD">
        <w:rPr>
          <w:rFonts w:ascii="Times New Roman" w:eastAsia="Calibri" w:hAnsi="Times New Roman"/>
        </w:rPr>
        <w:t xml:space="preserve">results consistent with architectural benchmarks reporting an increase in YOLOv12 </w:t>
      </w:r>
      <w:proofErr w:type="spellStart"/>
      <w:r w:rsidRPr="001343FD">
        <w:rPr>
          <w:rFonts w:ascii="Times New Roman" w:eastAsia="Calibri" w:hAnsi="Times New Roman"/>
        </w:rPr>
        <w:t>mAP</w:t>
      </w:r>
      <w:proofErr w:type="spellEnd"/>
      <w:r w:rsidRPr="001343FD">
        <w:rPr>
          <w:rFonts w:ascii="Times New Roman" w:eastAsia="Calibri" w:hAnsi="Times New Roman"/>
        </w:rPr>
        <w:t xml:space="preserve"> while maintaining competitive speed.</w:t>
      </w:r>
      <w:r>
        <w:rPr>
          <w:rFonts w:ascii="Times New Roman" w:eastAsia="Calibri" w:hAnsi="Times New Roman"/>
        </w:rPr>
        <w:t xml:space="preserve"> </w:t>
      </w:r>
      <w:r w:rsidR="00FB3655" w:rsidRPr="00262B4D">
        <w:rPr>
          <w:rFonts w:ascii="Times New Roman" w:eastAsia="Calibri" w:hAnsi="Times New Roman"/>
        </w:rPr>
        <w:t xml:space="preserve">Zhang et al. </w:t>
      </w:r>
      <w:sdt>
        <w:sdtPr>
          <w:rPr>
            <w:rFonts w:ascii="Times New Roman" w:eastAsia="Calibri" w:hAnsi="Times New Roman"/>
          </w:rPr>
          <w:tag w:val="MENDELEY_CITATION_v3_eyJjaXRhdGlvbklEIjoiTUVOREVMRVlfQ0lUQVRJT05fNjM1NDM0ZjEtMjZkNi00OWYwLTkwZTItYTFhMTY5MzRlOGQyIiwicHJvcGVydGllcyI6eyJub3RlSW5kZXgiOjB9LCJpc0VkaXRlZCI6ZmFsc2UsIm1hbnVhbE92ZXJyaWRlIjp7ImlzTWFudWFsbHlPdmVycmlkZGVuIjpmYWxzZSwiY2l0ZXByb2NUZXh0IjoiWzIzXSIsIm1hbnVhbE92ZXJyaWRlVGV4dCI6IiJ9LCJjaXRhdGlvbkl0ZW1zIjpbeyJpZCI6ImJiN2I1ZGY0LWY1ZTAtMzc0Yy1hMTQxLTkxNjI4ODc2Y2EzMyIsIml0ZW1EYXRhIjp7InR5cGUiOiJhcnRpY2xlLWpvdXJuYWwiLCJpZCI6ImJiN2I1ZGY0LWY1ZTAtMzc0Yy1hMTQxLTkxNjI4ODc2Y2EzMyIsInRpdGxlIjoiQW4gSW1wcm92ZWQgWU9MT3Y4biBVc2VkIGZvciBGaXNoIERldGVjdGlvbiBpbiBOYXR1cmFsIFdhdGVyIEVudmlyb25tZW50cyIsImF1dGhvciI6W3siZmFtaWx5IjoiWmhhbmciLCJnaXZlbiI6IlplaGFvIiwicGFyc2UtbmFtZXMiOmZhbHNlLCJkcm9wcGluZy1wYXJ0aWNsZSI6IiIsIm5vbi1kcm9wcGluZy1wYXJ0aWNsZSI6IiJ9LHsiZmFtaWx5IjoiUXUiLCJnaXZlbiI6IllpIiwicGFyc2UtbmFtZXMiOmZhbHNlLCJkcm9wcGluZy1wYXJ0aWNsZSI6IiIsIm5vbi1kcm9wcGluZy1wYXJ0aWNsZSI6IiJ9LHsiZmFtaWx5IjoiV2FuZyIsImdpdmVuIjoiVGFuIiwicGFyc2UtbmFtZXMiOmZhbHNlLCJkcm9wcGluZy1wYXJ0aWNsZSI6IiIsIm5vbi1kcm9wcGluZy1wYXJ0aWNsZSI6IiJ9LHsiZmFtaWx5IjoiUmFvIiwiZ2l2ZW4iOiJZdWFuIiwicGFyc2UtbmFtZXMiOmZhbHNlLCJkcm9wcGluZy1wYXJ0aWNsZSI6IiIsIm5vbi1kcm9wcGluZy1wYXJ0aWNsZSI6IiJ9LHsiZmFtaWx5IjoiSmlhbmciLCJnaXZlbiI6IkRhbiIsInBhcnNlLW5hbWVzIjpmYWxzZSwiZHJvcHBpbmctcGFydGljbGUiOiIiLCJub24tZHJvcHBpbmctcGFydGljbGUiOiIifSx7ImZhbWlseSI6IkxpIiwiZ2l2ZW4iOiJTaGFvd2VuIiwicGFyc2UtbmFtZXMiOmZhbHNlLCJkcm9wcGluZy1wYXJ0aWNsZSI6IiIsIm5vbi1kcm9wcGluZy1wYXJ0aWNsZSI6IiJ9LHsiZmFtaWx5IjoiV2FuZyIsImdpdmVuIjoiWWF0aW5nIiwicGFyc2UtbmFtZXMiOmZhbHNlLCJkcm9wcGluZy1wYXJ0aWNsZSI6IiIsIm5vbi1kcm9wcGluZy1wYXJ0aWNsZSI6IiJ9XSwiY29udGFpbmVyLXRpdGxlIjoiQW5pbWFscyIsIkRPSSI6IjEwLjMzOTAvYW5pMTQxNDIwMjIiLCJJU1NOIjoiMjA3NjI2MTUiLCJpc3N1ZWQiOnsiZGF0ZS1wYXJ0cyI6W1syMDI0LDcsMV1dfSwiYWJzdHJhY3QiOiJUbyBpbXByb3ZlIGRldGVjdGlvbiBlZmZpY2llbmN5IGFuZCByZWR1Y2UgY29zdCBjb25zdW1wdGlvbiBpbiBmaXNoZXJ5IHN1cnZleXMsIHRhcmdldCBkZXRlY3Rpb24gbWV0aG9kcyBiYXNlZCBvbiBjb21wdXRlciB2aXNpb24gaGF2ZSBiZWNvbWUgYSBuZXcgbWV0aG9kIGZvciBmaXNoZXJ5IHJlc291cmNlIHN1cnZleXMuIEhvd2V2ZXIsIHRoZSBzcGVjaWFsdHkgYW5kIGNvbXBsZXhpdHkgb2YgdW5kZXJ3YXRlciBwaG90b2dyYXBoeSByZXN1bHQgaW4gbG93IGRldGVjdGlvbiBhY2N1cmFjeSwgbGltaXRpbmcgaXRzIHVzZSBpbiBmaXNoZXJ5IHJlc291cmNlIHN1cnZleXMuIFRvIHNvbHZlIHRoZXNlIHByb2JsZW1zLCB0aGlzIHN0dWR5IHByb3Bvc2VkIGFuIGFjY3VyYXRlIG1ldGhvZCBuYW1lZCBCU1NGSVNILVlPTE92OCBmb3IgZmlzaCBkZXRlY3Rpb24gaW4gbmF0dXJhbCB1bmRlcndhdGVyIGVudmlyb25tZW50cy4gRmlyc3QsIHJlcGxhY2luZyB0aGUgb3JpZ2luYWwgY29udm9sdXRpb25hbCBtb2R1bGUgd2l0aCB0aGUgU1BELUNvbnYgbW9kdWxlIGFsbG93cyB0aGUgbW9kZWwgdG8gbG9zZSBsZXNzIGZpbmUtZ3JhaW5lZCBpbmZvcm1hdGlvbi4gTmV4dCwgdGhlIGJhY2tib25lIG5ldHdvcmsgaXMgc3VwcGxlbWVudGVkIHdpdGggYSBkeW5hbWljIHNwYXJzZSBhdHRlbnRpb24gdGVjaG5pcXVlLCBCaUZvcm1lciwgd2hpY2ggZW5oYW5jZXMgdGhlIG1vZGVs4oCZcyBhdHRlbnRpb24gdG8gY3J1Y2lhbCBpbmZvcm1hdGlvbiBpbiB0aGUgaW5wdXQgZmVhdHVyZXMgd2hpbGUgYWxzbyBvcHRpbWl6aW5nIGRldGVjdGlvbiBlZmZpY2llbmN5LiBGaW5hbGx5LCBhZGRpbmcgYSAxNjAgw5cgMTYwIHNtYWxsIHRhcmdldCBkZXRlY3Rpb24gbGF5ZXIgKFNUREwpIGltcHJvdmVzIHNlbnNpdGl2aXR5IGZvciBzbWFsbGVyIHRhcmdldHMuIFRoZSBtb2RlbCBzY29yZWQgODguMyUgYW5kIDU4LjMlIGluIHRoZSB0d28gaW5kaWNhdG9ycyBvZiBtQVBANTAgYW5kIG1BUEA1MDo5NSwgcmVzcGVjdGl2ZWx5LCB3aGljaCBpcyAyLjAlIGFuZCAzLjMlIGhpZ2hlciB0aGFuIHRoZSBZT0xPdjhuIG1vZGVsLiBUaGUgcmVzdWx0cyBvZiB0aGlzIHJlc2VhcmNoIGNhbiBiZSBhcHBsaWVkIHRvIGZpc2hlcnkgcmVzb3VyY2Ugc3VydmV5cywgcmVkdWNpbmcgbWVhc3VyZW1lbnQgY29zdHMsIGltcHJvdmluZyBkZXRlY3Rpb24gZWZmaWNpZW5jeSwgYW5kIGJyaW5naW5nIGVudmlyb25tZW50YWwgYW5kIGVjb25vbWljIGJlbmVmaXRzLiIsInB1Ymxpc2hlciI6Ik11bHRpZGlzY2lwbGluYXJ5IERpZ2l0YWwgUHVibGlzaGluZyBJbnN0aXR1dGUgKE1EUEkpIiwiaXNzdWUiOiIxNCIsInZvbHVtZSI6IjE0IiwiY29udGFpbmVyLXRpdGxlLXNob3J0IjoiIn0sImlzVGVtcG9yYXJ5IjpmYWxzZSwic3VwcHJlc3MtYXV0aG9yIjpmYWxzZSwiY29tcG9zaXRlIjpmYWxzZSwiYXV0aG9yLW9ubHkiOmZhbHNlfV19"/>
          <w:id w:val="-1090467128"/>
          <w:placeholder>
            <w:docPart w:val="75112F7E9FD34624A03F77E7A6877AC4"/>
          </w:placeholder>
        </w:sdtPr>
        <w:sdtContent>
          <w:r w:rsidR="00147F3A" w:rsidRPr="00147F3A">
            <w:rPr>
              <w:rFonts w:ascii="Times New Roman" w:eastAsia="Calibri" w:hAnsi="Times New Roman"/>
            </w:rPr>
            <w:t>[23]</w:t>
          </w:r>
        </w:sdtContent>
      </w:sdt>
      <w:r w:rsidR="00FB3655" w:rsidRPr="00262B4D">
        <w:rPr>
          <w:rFonts w:ascii="Times New Roman" w:eastAsia="Calibri" w:hAnsi="Times New Roman"/>
        </w:rPr>
        <w:t xml:space="preserve"> developed the YOLOv8 model, which is optimized for underwater fish detection, and the results showed a significant improvement in performance compared to YOLOv5 in low-light conditions and complex backgrounds.</w:t>
      </w:r>
      <w:r w:rsidR="00FB3655">
        <w:rPr>
          <w:rFonts w:ascii="Times New Roman" w:eastAsia="Calibri" w:hAnsi="Times New Roman"/>
        </w:rPr>
        <w:t xml:space="preserve"> </w:t>
      </w:r>
      <w:r w:rsidR="00262B4D" w:rsidRPr="00262B4D">
        <w:rPr>
          <w:rFonts w:ascii="Times New Roman" w:eastAsia="Calibri" w:hAnsi="Times New Roman"/>
        </w:rPr>
        <w:t>These studies confirm that the YOLO model is effective in the field of fisheries, but most of them still focus on marine fish.</w:t>
      </w:r>
    </w:p>
    <w:p w14:paraId="1F7A8F09" w14:textId="7DF52CB9" w:rsidR="00262B4D" w:rsidRPr="00262B4D" w:rsidRDefault="00262B4D" w:rsidP="00262B4D">
      <w:pPr>
        <w:pStyle w:val="BodyChar"/>
        <w:ind w:firstLine="288"/>
        <w:rPr>
          <w:rFonts w:ascii="Times New Roman" w:eastAsia="Calibri" w:hAnsi="Times New Roman"/>
        </w:rPr>
      </w:pPr>
      <w:r w:rsidRPr="00262B4D">
        <w:rPr>
          <w:rFonts w:ascii="Times New Roman" w:eastAsia="Calibri" w:hAnsi="Times New Roman"/>
        </w:rPr>
        <w:t xml:space="preserve">To date, there have been few studies comparing the performance of the YOLOv11 and YOLOv12 models in the context of freshwater fish, especially Indonesian local species such as </w:t>
      </w:r>
      <w:proofErr w:type="spellStart"/>
      <w:r w:rsidR="00281958">
        <w:rPr>
          <w:rFonts w:ascii="Times New Roman" w:eastAsia="Calibri" w:hAnsi="Times New Roman"/>
        </w:rPr>
        <w:t>Lele</w:t>
      </w:r>
      <w:proofErr w:type="spellEnd"/>
      <w:r w:rsidRPr="00262B4D">
        <w:rPr>
          <w:rFonts w:ascii="Times New Roman" w:eastAsia="Calibri" w:hAnsi="Times New Roman"/>
        </w:rPr>
        <w:t xml:space="preserve">, </w:t>
      </w:r>
      <w:proofErr w:type="spellStart"/>
      <w:r w:rsidR="00281958">
        <w:rPr>
          <w:rFonts w:ascii="Times New Roman" w:eastAsia="Calibri" w:hAnsi="Times New Roman"/>
        </w:rPr>
        <w:t>Patin</w:t>
      </w:r>
      <w:proofErr w:type="spellEnd"/>
      <w:r w:rsidRPr="00262B4D">
        <w:rPr>
          <w:rFonts w:ascii="Times New Roman" w:eastAsia="Calibri" w:hAnsi="Times New Roman"/>
        </w:rPr>
        <w:t xml:space="preserve">, </w:t>
      </w:r>
      <w:proofErr w:type="spellStart"/>
      <w:r w:rsidR="00281958">
        <w:rPr>
          <w:rFonts w:ascii="Times New Roman" w:eastAsia="Calibri" w:hAnsi="Times New Roman"/>
        </w:rPr>
        <w:t>Nila</w:t>
      </w:r>
      <w:proofErr w:type="spellEnd"/>
      <w:r w:rsidRPr="00262B4D">
        <w:rPr>
          <w:rFonts w:ascii="Times New Roman" w:eastAsia="Calibri" w:hAnsi="Times New Roman"/>
        </w:rPr>
        <w:t xml:space="preserve">, </w:t>
      </w:r>
      <w:proofErr w:type="spellStart"/>
      <w:r w:rsidR="00BD3683">
        <w:rPr>
          <w:rFonts w:ascii="Times New Roman" w:eastAsia="Calibri" w:hAnsi="Times New Roman"/>
        </w:rPr>
        <w:t>Bandeng</w:t>
      </w:r>
      <w:proofErr w:type="spellEnd"/>
      <w:r w:rsidRPr="00262B4D">
        <w:rPr>
          <w:rFonts w:ascii="Times New Roman" w:eastAsia="Calibri" w:hAnsi="Times New Roman"/>
        </w:rPr>
        <w:t xml:space="preserve">, and </w:t>
      </w:r>
      <w:proofErr w:type="spellStart"/>
      <w:r w:rsidR="00281958">
        <w:rPr>
          <w:rFonts w:ascii="Times New Roman" w:eastAsia="Calibri" w:hAnsi="Times New Roman"/>
        </w:rPr>
        <w:t>G</w:t>
      </w:r>
      <w:r w:rsidRPr="00262B4D">
        <w:rPr>
          <w:rFonts w:ascii="Times New Roman" w:eastAsia="Calibri" w:hAnsi="Times New Roman"/>
        </w:rPr>
        <w:t>urame</w:t>
      </w:r>
      <w:proofErr w:type="spellEnd"/>
      <w:r w:rsidRPr="00262B4D">
        <w:rPr>
          <w:rFonts w:ascii="Times New Roman" w:eastAsia="Calibri" w:hAnsi="Times New Roman"/>
        </w:rPr>
        <w:t>. This is an important gap, considering that freshwater fish are an affordable source of protein that plays a strategic role in efforts to reduce stunting rates in Indonesia. Therefore, this study offers something new by conducting a comparative evaluation of the performance of the YOLOv11</w:t>
      </w:r>
      <w:r w:rsidR="00D305DA">
        <w:rPr>
          <w:rFonts w:ascii="Times New Roman" w:eastAsia="Calibri" w:hAnsi="Times New Roman"/>
        </w:rPr>
        <w:t>n</w:t>
      </w:r>
      <w:r w:rsidRPr="00262B4D">
        <w:rPr>
          <w:rFonts w:ascii="Times New Roman" w:eastAsia="Calibri" w:hAnsi="Times New Roman"/>
        </w:rPr>
        <w:t xml:space="preserve"> and YOLOv12</w:t>
      </w:r>
      <w:r w:rsidR="00D305DA">
        <w:rPr>
          <w:rFonts w:ascii="Times New Roman" w:eastAsia="Calibri" w:hAnsi="Times New Roman"/>
        </w:rPr>
        <w:t>n</w:t>
      </w:r>
      <w:r w:rsidRPr="00262B4D">
        <w:rPr>
          <w:rFonts w:ascii="Times New Roman" w:eastAsia="Calibri" w:hAnsi="Times New Roman"/>
        </w:rPr>
        <w:t xml:space="preserve"> models in detecting five types of local freshwater fish: </w:t>
      </w:r>
      <w:proofErr w:type="spellStart"/>
      <w:r w:rsidRPr="00262B4D">
        <w:rPr>
          <w:rFonts w:ascii="Times New Roman" w:eastAsia="Calibri" w:hAnsi="Times New Roman"/>
        </w:rPr>
        <w:t>Lele</w:t>
      </w:r>
      <w:proofErr w:type="spellEnd"/>
      <w:r w:rsidRPr="00262B4D">
        <w:rPr>
          <w:rFonts w:ascii="Times New Roman" w:eastAsia="Calibri" w:hAnsi="Times New Roman"/>
        </w:rPr>
        <w:t xml:space="preserve">, </w:t>
      </w:r>
      <w:proofErr w:type="spellStart"/>
      <w:r w:rsidRPr="00262B4D">
        <w:rPr>
          <w:rFonts w:ascii="Times New Roman" w:eastAsia="Calibri" w:hAnsi="Times New Roman"/>
        </w:rPr>
        <w:t>Patin</w:t>
      </w:r>
      <w:proofErr w:type="spellEnd"/>
      <w:r w:rsidRPr="00262B4D">
        <w:rPr>
          <w:rFonts w:ascii="Times New Roman" w:eastAsia="Calibri" w:hAnsi="Times New Roman"/>
        </w:rPr>
        <w:t xml:space="preserve">, </w:t>
      </w:r>
      <w:proofErr w:type="spellStart"/>
      <w:r w:rsidRPr="00262B4D">
        <w:rPr>
          <w:rFonts w:ascii="Times New Roman" w:eastAsia="Calibri" w:hAnsi="Times New Roman"/>
        </w:rPr>
        <w:t>Nila</w:t>
      </w:r>
      <w:proofErr w:type="spellEnd"/>
      <w:r w:rsidRPr="00262B4D">
        <w:rPr>
          <w:rFonts w:ascii="Times New Roman" w:eastAsia="Calibri" w:hAnsi="Times New Roman"/>
        </w:rPr>
        <w:t xml:space="preserve">, </w:t>
      </w:r>
      <w:proofErr w:type="spellStart"/>
      <w:r w:rsidR="00BD3683">
        <w:rPr>
          <w:rFonts w:ascii="Times New Roman" w:eastAsia="Calibri" w:hAnsi="Times New Roman"/>
        </w:rPr>
        <w:t>Bandeng</w:t>
      </w:r>
      <w:proofErr w:type="spellEnd"/>
      <w:r w:rsidRPr="00262B4D">
        <w:rPr>
          <w:rFonts w:ascii="Times New Roman" w:eastAsia="Calibri" w:hAnsi="Times New Roman"/>
        </w:rPr>
        <w:t xml:space="preserve">, and </w:t>
      </w:r>
      <w:proofErr w:type="spellStart"/>
      <w:r w:rsidRPr="00262B4D">
        <w:rPr>
          <w:rFonts w:ascii="Times New Roman" w:eastAsia="Calibri" w:hAnsi="Times New Roman"/>
        </w:rPr>
        <w:t>Gurame</w:t>
      </w:r>
      <w:proofErr w:type="spellEnd"/>
      <w:r w:rsidRPr="00262B4D">
        <w:rPr>
          <w:rFonts w:ascii="Times New Roman" w:eastAsia="Calibri" w:hAnsi="Times New Roman"/>
        </w:rPr>
        <w:t>.</w:t>
      </w:r>
      <w:r w:rsidR="00D305DA">
        <w:rPr>
          <w:rFonts w:ascii="Times New Roman" w:eastAsia="Calibri" w:hAnsi="Times New Roman"/>
        </w:rPr>
        <w:t xml:space="preserve"> </w:t>
      </w:r>
      <w:r w:rsidR="00D305DA">
        <w:t xml:space="preserve">Variation </w:t>
      </w:r>
      <w:r w:rsidR="00D305DA">
        <w:rPr>
          <w:rStyle w:val="Emphasis"/>
        </w:rPr>
        <w:t>n</w:t>
      </w:r>
      <w:r w:rsidR="00D305DA">
        <w:t xml:space="preserve"> was selected because, for each experimental trial (each hyperparameter configuration), both training and validation execute </w:t>
      </w:r>
      <w:r w:rsidR="00D305DA" w:rsidRPr="001A41E9">
        <w:rPr>
          <w:rFonts w:ascii="Times New Roman" w:eastAsia="Calibri" w:hAnsi="Times New Roman"/>
        </w:rPr>
        <w:t>substantially</w:t>
      </w:r>
      <w:r w:rsidR="00D305DA">
        <w:t xml:space="preserve"> faster on model </w:t>
      </w:r>
      <w:r w:rsidR="00D305DA">
        <w:rPr>
          <w:rStyle w:val="Emphasis"/>
        </w:rPr>
        <w:t>n</w:t>
      </w:r>
      <w:r w:rsidR="00D305DA">
        <w:rPr>
          <w:rStyle w:val="Emphasis"/>
          <w:i w:val="0"/>
          <w:iCs w:val="0"/>
        </w:rPr>
        <w:t xml:space="preserve"> </w:t>
      </w:r>
      <w:sdt>
        <w:sdtPr>
          <w:rPr>
            <w:rStyle w:val="Emphasis"/>
            <w:rFonts w:cs="Times"/>
            <w:i w:val="0"/>
            <w:iCs w:val="0"/>
          </w:rPr>
          <w:tag w:val="MENDELEY_CITATION_v3_eyJjaXRhdGlvbklEIjoiTUVOREVMRVlfQ0lUQVRJT05fOWUxZjBiMzctYmExYy00NDE3LWEzNGQtYzdjNTA5MzQ0MzgyIiwicHJvcGVydGllcyI6eyJub3RlSW5kZXgiOjB9LCJpc0VkaXRlZCI6ZmFsc2UsIm1hbnVhbE92ZXJyaWRlIjp7ImlzTWFudWFsbHlPdmVycmlkZGVuIjpmYWxzZSwiY2l0ZXByb2NUZXh0IjoiWzI0XSIsIm1hbnVhbE92ZXJyaWRlVGV4dCI6IiJ9LCJjaXRhdGlvbkl0ZW1zIjpbeyJpZCI6ImFkMzRkYjYzLTU4NDctMzM2Yi05MjIwLWIzODc1MWE2ZjEyZCIsIml0ZW1EYXRhIjp7InR5cGUiOiJhcnRpY2xlLWpvdXJuYWwiLCJpZCI6ImFkMzRkYjYzLTU4NDctMzM2Yi05MjIwLWIzODc1MWE2ZjEyZCIsInRpdGxlIjoiQ29tcHJlaGVuc2l2ZSBQZXJmb3JtYW5jZSBFdmFsdWF0aW9uIG9mIFlPTE92MTIsIFlPTE8xMSwgWU9MT3YxMCwgWU9MT3Y5IGFuZCBZT0xPdjggb24gRGV0ZWN0aW5nIGFuZCBDb3VudGluZyBGcnVpdGxldCBpbiBDb21wbGV4IE9yY2hhcmQgRW52aXJvbm1lbnRzIiwiYXV0aG9yIjpbeyJmYW1pbHkiOiJTYXBrb3RhIiwiZ2l2ZW4iOiJSYW5qYW4iLCJwYXJzZS1uYW1lcyI6ZmFsc2UsImRyb3BwaW5nLXBhcnRpY2xlIjoiIiwibm9uLWRyb3BwaW5nLXBhcnRpY2xlIjoiIn0seyJmYW1pbHkiOiJNZW5nIiwiZ2l2ZW4iOiJaaGljaGFvIiwicGFyc2UtbmFtZXMiOmZhbHNlLCJkcm9wcGluZy1wYXJ0aWNsZSI6IiIsIm5vbi1kcm9wcGluZy1wYXJ0aWNsZSI6IiJ9LHsiZmFtaWx5IjoiQ2h1cnV2aWphIiwiZ2l2ZW4iOiJNYXJ0aW4iLCJwYXJzZS1uYW1lcyI6ZmFsc2UsImRyb3BwaW5nLXBhcnRpY2xlIjoiIiwibm9uLWRyb3BwaW5nLXBhcnRpY2xlIjoiIn0seyJmYW1pbHkiOiJEdSIsImdpdmVuIjoiWGlhb3FpYW5nIiwicGFyc2UtbmFtZXMiOmZhbHNlLCJkcm9wcGluZy1wYXJ0aWNsZSI6IiIsIm5vbi1kcm9wcGluZy1wYXJ0aWNsZSI6IiJ9LHsiZmFtaWx5IjoiTWEiLCJnaXZlbiI6Ilplbmdob25nIiwicGFyc2UtbmFtZXMiOmZhbHNlLCJkcm9wcGluZy1wYXJ0aWNsZSI6IiIsIm5vbi1kcm9wcGluZy1wYXJ0aWNsZSI6IiJ9LHsiZmFtaWx5IjoiS2Fya2VlIiwiZ2l2ZW4iOiJNYW5vaiIsInBhcnNlLW5hbWVzIjpmYWxzZSwiZHJvcHBpbmctcGFydGljbGUiOiIiLCJub24tZHJvcHBpbmctcGFydGljbGUiOiIifV0sIlVSTCI6Imh0dHA6Ly9hcnhpdi5vcmcvYWJzLzI0MDcuMTIwNDAiLCJpc3N1ZWQiOnsiZGF0ZS1wYXJ0cyI6W1syMDI1LDIsMjVdXX0sImFic3RyYWN0IjoiVGhpcyBzdHVkeSBzeXN0ZW1hdGljYWxseSBwZXJmb3JtZWQgYW4gZXh0ZW5zaXZlIHJlYWwtd29ybGQgZXZhbHVhdGlvbiBvZiB0aGUgcGVyZm9ybWFuY2VzIG9mIGFsbCBjb25maWd1cmF0aW9ucyBvZiBZT0xPdjgsIFlPTE92OSwgWU9MT3YxMCwgWU9MTzExKCBvciBZT0xPdjExKSwgYW5kIFlPTE92MTIgb2JqZWN0IGRldGVjdGlvbiBhbGdvcml0aG1zIGluIHRlcm1zIG9mIHByZWNpc2lvbiwgcmVjYWxsLCBtZWFuIEF2ZXJhZ2UgUHJlY2lzaW9uIGF0IDUwXFwlIEludGVyc2VjdGlvbiBvdmVyIFVuaW9uIChtQVBANTApLCBhbmQgY29tcHV0YXRpb25hbCBzcGVlZHMgaW5jbHVkaW5nIHByZS1wcm9jZXNzaW5nLCBpbmZlcmVuY2UsIGFuZCBwb3N0LXByb2Nlc3NpbmcgdGltZXMgaW1tYXR1cmUgZ3JlZW4gYXBwbGUgKG9yIGZydWl0bGV0KSBkZXRlY3Rpb24gaW4gY29tbWVyY2lhbCBvcmNoYXJkcy4gQWRkaXRpb25hbGx5LCB0aGlzIHJlc2VhcmNoIHBlcmZvcm1lZCBhbmQgdmFsaWRhdGVkIGluLWZpZWxkIGNvdW50aW5nIG9mIHRoZSBmcnVpdGxldHMgdXNpbmcgYW4gaVBob25lIGFuZCBtYWNoaW5lIHZpc2lvbiBzZW5zb3JzLiBBbW9uZyB0aGUgY29uZmlndXJhdGlvbnMsIFlPTE92MTJsIHJlY29yZGVkIHRoZSBoaWdoZXN0IHJlY2FsbCByYXRlIGF0IDAuOTAsIGNvbXBhcmVkIHRvIGFsbCBvdGhlciBjb25maWd1cmF0aW9ucyBvZiBZT0xPIG1vZGVscy4gTGlrZXdpc2UsIFlPTE92MTB4IGFjaGlldmVkIHRoZSBoaWdoZXN0IHByZWNpc2lvbiBzY29yZSBvZiAwLjkwOCwgd2hpbGUgWU9MT3Y5IEdlbGFuLWMgYXR0YWluZWQgYSBwcmVjaXNpb24gb2YgMC45MDMuIEFuYWx5c2lzIG9mIG1BUEAwLjUwIHJldmVhbGVkIHRoYXQgWU9MT3Y5IEdlbGFuLWJhc2UgYW5kIFlPTE92OSBHZWxhbi1lIHJlYWNoZWQgcGVhayBzY29yZXMgb2YgMC45MzUsIHdpdGggWU9MTzExcyBhbmQgWU9MT3YxMmwgZm9sbG93aW5nIGNsb3NlbHkgYXQgMC45MzMgYW5kIDAuOTMxLCByZXNwZWN0aXZlbHkuIEZvciBjb3VudGluZyB2YWxpZGF0aW9uIHVzaW5nIGltYWdlcyBjYXB0dXJlZCB3aXRoIGFuIGlQaG9uZSAxNCBQcm8sIHRoZSBZT0xPMTFuIGNvbmZpZ3VyYXRpb24gZGVtb25zdHJhdGVkIG91dHN0YW5kaW5nIGFjY3VyYWN5LCByZWNvcmRpbmcgUk1TRSB2YWx1ZXMgb2YgNC41MSBmb3IgSG9uZXljcmlzcCwgNC41OSBmb3IgQ29zbWljIENyaXNwLCA0LjgzIGZvciBTY2lsYXRlLCBhbmQgNC45NiBmb3IgU2NpZnJlc2g7IGNvcnJlc3BvbmRpbmcgTUFFIHZhbHVlcyB3ZXJlIDQuMDcsIDMuOTgsIDcuNzMsIGFuZCAzLjg1LiBTaW1pbGFyIHBlcmZvcm1hbmNlIHRyZW5kcyB3ZXJlIG9ic2VydmVkIHdpdGggUkdCLUQgc2Vuc29yIGRhdGEuIE1vcmVvdmVyLCBzZW5zb3Itc3BlY2lmaWMgdHJhaW5pbmcgb24gSW50ZWwgUmVhbHNlbnNlIGRhdGEgc2lnbmlmaWNhbnRseSBlbmhhbmNlZCBtb2RlbCBwZXJmb3JtYW5jZS4gWU9MT3YxMW4gYWNoaWV2ZWQgaGlnaGVzdCBpbmZlcmVuY2Ugc3BlZWQgb2YgMi40IG1zLCBvdXRwZXJmb3JtaW5nIFlPTE92OG4gKDQuMSBtcyksIFlPTE92OSBHZWxhbi1zICgxMS41IG1zKSwgWU9MT3YxMG4gKDUuNSBtcyksIGFuZCBZT0xPdjEybiAoNC42IG1zKSwgdW5kZXJzY29yaW5nIGl0cyBzdWl0YWJpbGl0eSBmb3IgcmVhbC10aW1lIG9iamVjdCBkZXRlY3Rpb24gYXBwbGljYXRpb25zLiAoWU9MT3YxMiBhcmNoaXRlY3R1cmUsIFlPTE92MTEgQXJjaGl0ZWN0dXJlLCBZT0xPdjEyIG9iamVjdCBkZXRlY3Rpb24sIFlPTE92MTEgb2JqZWN0IGRldGVjaW9uLCBZT0xPdjEyIHNlZ21lbnRhdGlvbikiLCJjb250YWluZXItdGl0bGUtc2hvcnQiOiIifSwiaXNUZW1wb3JhcnkiOmZhbHNlLCJzdXBwcmVzcy1hdXRob3IiOmZhbHNlLCJjb21wb3NpdGUiOmZhbHNlLCJhdXRob3Itb25seSI6ZmFsc2V9XX0="/>
          <w:id w:val="-510995972"/>
          <w:placeholder>
            <w:docPart w:val="DefaultPlaceholder_-1854013440"/>
          </w:placeholder>
        </w:sdtPr>
        <w:sdtContent>
          <w:r w:rsidR="00147F3A" w:rsidRPr="00147F3A">
            <w:rPr>
              <w:rStyle w:val="Emphasis"/>
              <w:rFonts w:cs="Times"/>
              <w:i w:val="0"/>
              <w:iCs w:val="0"/>
            </w:rPr>
            <w:t>[24]</w:t>
          </w:r>
        </w:sdtContent>
      </w:sdt>
      <w:r w:rsidR="00D305DA">
        <w:t xml:space="preserve">. This efficiency enables a greater number of experimental runs within the available time and GPU resource constraints (Google </w:t>
      </w:r>
      <w:proofErr w:type="spellStart"/>
      <w:r w:rsidR="00D305DA">
        <w:t>Colab</w:t>
      </w:r>
      <w:proofErr w:type="spellEnd"/>
      <w:r w:rsidR="00D305DA">
        <w:t>).</w:t>
      </w:r>
      <w:r w:rsidRPr="00262B4D">
        <w:rPr>
          <w:rFonts w:ascii="Times New Roman" w:eastAsia="Calibri" w:hAnsi="Times New Roman"/>
        </w:rPr>
        <w:t xml:space="preserve"> Research conducted on the use of this technology is expected to be meaningful in reducing stunting rates, especially in Indonesia.</w:t>
      </w:r>
    </w:p>
    <w:p w14:paraId="54F77BBC" w14:textId="77777777" w:rsidR="007C4B03" w:rsidRPr="007C4B03" w:rsidRDefault="007C4B03" w:rsidP="007C4B03">
      <w:pPr>
        <w:spacing w:after="0" w:line="240" w:lineRule="auto"/>
        <w:rPr>
          <w:lang w:val="en-GB"/>
        </w:rPr>
      </w:pPr>
    </w:p>
    <w:p w14:paraId="42A5FA3E" w14:textId="4E151AFA" w:rsidR="00425814" w:rsidRPr="00FD6A9F" w:rsidRDefault="00BD3683" w:rsidP="00425814">
      <w:pPr>
        <w:pStyle w:val="section"/>
        <w:rPr>
          <w:lang w:val="en-US"/>
        </w:rPr>
      </w:pPr>
      <w:r>
        <w:rPr>
          <w:lang w:val="en-US"/>
        </w:rPr>
        <w:t>Research Method</w:t>
      </w:r>
    </w:p>
    <w:p w14:paraId="57D9EC87" w14:textId="7BA5B3BE" w:rsidR="001A41E9" w:rsidRPr="00FD6A9F" w:rsidRDefault="003A57A6" w:rsidP="00D305DA">
      <w:pPr>
        <w:pStyle w:val="BodyChar"/>
        <w:rPr>
          <w:rFonts w:ascii="Times New Roman" w:hAnsi="Times New Roman"/>
          <w:lang w:val="en-US"/>
        </w:rPr>
      </w:pPr>
      <w:r w:rsidRPr="003A57A6">
        <w:rPr>
          <w:rFonts w:ascii="Times New Roman" w:hAnsi="Times New Roman"/>
          <w:lang w:val="en-US"/>
        </w:rPr>
        <w:t>This study uses a quantitative experimental approach with the aim of analyzing and comparing the performance of two YOLO-based object detection models, namely YOLOv11</w:t>
      </w:r>
      <w:r w:rsidR="00A619BD">
        <w:rPr>
          <w:rFonts w:ascii="Times New Roman" w:hAnsi="Times New Roman"/>
          <w:lang w:val="en-US"/>
        </w:rPr>
        <w:t>n</w:t>
      </w:r>
      <w:r w:rsidRPr="003A57A6">
        <w:rPr>
          <w:rFonts w:ascii="Times New Roman" w:hAnsi="Times New Roman"/>
          <w:lang w:val="en-US"/>
        </w:rPr>
        <w:t xml:space="preserve"> and YOLOv12</w:t>
      </w:r>
      <w:r w:rsidR="00A619BD">
        <w:rPr>
          <w:rFonts w:ascii="Times New Roman" w:hAnsi="Times New Roman"/>
          <w:lang w:val="en-US"/>
        </w:rPr>
        <w:t>n</w:t>
      </w:r>
      <w:r w:rsidRPr="003A57A6">
        <w:rPr>
          <w:rFonts w:ascii="Times New Roman" w:hAnsi="Times New Roman"/>
          <w:lang w:val="en-US"/>
        </w:rPr>
        <w:t xml:space="preserve">, in detecting five types of local Indonesian freshwater fish. This approach was chosen because it allows for </w:t>
      </w:r>
      <w:r w:rsidRPr="003A57A6">
        <w:rPr>
          <w:rFonts w:ascii="Times New Roman" w:hAnsi="Times New Roman"/>
          <w:lang w:val="en-US"/>
        </w:rPr>
        <w:lastRenderedPageBreak/>
        <w:t>measurable evaluation of the accuracy, computational efficiency, and generalization ability of the models on a dataset of fish images that are homogeneous in domain but diverse in visual appearance.</w:t>
      </w:r>
      <w:r w:rsidR="00543C27" w:rsidRPr="00FD6A9F">
        <w:rPr>
          <w:rFonts w:ascii="Times New Roman" w:hAnsi="Times New Roman"/>
          <w:lang w:val="en-US"/>
        </w:rPr>
        <w:t xml:space="preserve"> </w:t>
      </w:r>
    </w:p>
    <w:p w14:paraId="1D4A7784" w14:textId="281D0F3D" w:rsidR="00425814" w:rsidRPr="00FD6A9F" w:rsidRDefault="00CB182E" w:rsidP="00425814">
      <w:pPr>
        <w:pStyle w:val="subsection"/>
        <w:ind w:left="0"/>
        <w:rPr>
          <w:rFonts w:ascii="Times New Roman" w:hAnsi="Times New Roman"/>
        </w:rPr>
      </w:pPr>
      <w:r>
        <w:rPr>
          <w:rFonts w:ascii="Times New Roman" w:hAnsi="Times New Roman"/>
        </w:rPr>
        <w:t>Research Design</w:t>
      </w:r>
    </w:p>
    <w:p w14:paraId="4CD7B53B" w14:textId="5DF9C61E" w:rsidR="00425814" w:rsidRDefault="003A57A6" w:rsidP="00425814">
      <w:pPr>
        <w:pStyle w:val="BodyChar"/>
        <w:rPr>
          <w:rFonts w:ascii="Times New Roman" w:hAnsi="Times New Roman"/>
          <w:lang w:val="en-US"/>
        </w:rPr>
      </w:pPr>
      <w:r w:rsidRPr="003A57A6">
        <w:rPr>
          <w:rFonts w:ascii="Times New Roman" w:hAnsi="Times New Roman"/>
          <w:lang w:val="en-US"/>
        </w:rPr>
        <w:t xml:space="preserve">The research design consists of six main stages, namely: (1) dataset collection, (2) dataset annotation, (3) dataset </w:t>
      </w:r>
      <w:r w:rsidR="00CB182E">
        <w:rPr>
          <w:rFonts w:ascii="Times New Roman" w:hAnsi="Times New Roman"/>
          <w:lang w:val="en-US"/>
        </w:rPr>
        <w:t>splitting</w:t>
      </w:r>
      <w:r w:rsidRPr="003A57A6">
        <w:rPr>
          <w:rFonts w:ascii="Times New Roman" w:hAnsi="Times New Roman"/>
          <w:lang w:val="en-US"/>
        </w:rPr>
        <w:t xml:space="preserve">, (4) pre-processing &amp; </w:t>
      </w:r>
      <w:r w:rsidR="00CB182E">
        <w:rPr>
          <w:rFonts w:ascii="Times New Roman" w:hAnsi="Times New Roman"/>
          <w:lang w:val="en-US"/>
        </w:rPr>
        <w:t>augmentation</w:t>
      </w:r>
      <w:r w:rsidRPr="003A57A6">
        <w:rPr>
          <w:rFonts w:ascii="Times New Roman" w:hAnsi="Times New Roman"/>
          <w:lang w:val="en-US"/>
        </w:rPr>
        <w:t xml:space="preserve"> (5) training of the YOLOv11</w:t>
      </w:r>
      <w:r w:rsidR="00B912E0">
        <w:rPr>
          <w:rFonts w:ascii="Times New Roman" w:hAnsi="Times New Roman"/>
          <w:lang w:val="en-US"/>
        </w:rPr>
        <w:t>n</w:t>
      </w:r>
      <w:r w:rsidRPr="003A57A6">
        <w:rPr>
          <w:rFonts w:ascii="Times New Roman" w:hAnsi="Times New Roman"/>
          <w:lang w:val="en-US"/>
        </w:rPr>
        <w:t xml:space="preserve"> and YOLOv12</w:t>
      </w:r>
      <w:r w:rsidR="00B912E0">
        <w:rPr>
          <w:rFonts w:ascii="Times New Roman" w:hAnsi="Times New Roman"/>
          <w:lang w:val="en-US"/>
        </w:rPr>
        <w:t>n</w:t>
      </w:r>
      <w:r w:rsidRPr="003A57A6">
        <w:rPr>
          <w:rFonts w:ascii="Times New Roman" w:hAnsi="Times New Roman"/>
          <w:lang w:val="en-US"/>
        </w:rPr>
        <w:t xml:space="preserve"> models, (6) analysis of results and interpretation. The overall flowchart of the research can be seen in Figure 1.</w:t>
      </w:r>
      <w:r>
        <w:rPr>
          <w:rFonts w:ascii="Times New Roman" w:hAnsi="Times New Roman"/>
          <w:lang w:val="en-US"/>
        </w:rPr>
        <w:t xml:space="preserve"> </w:t>
      </w:r>
    </w:p>
    <w:p w14:paraId="6788892F" w14:textId="77777777" w:rsidR="003A57A6" w:rsidRDefault="00CB182E" w:rsidP="003A57A6">
      <w:pPr>
        <w:keepNext/>
        <w:spacing w:after="0" w:line="240" w:lineRule="auto"/>
        <w:rPr>
          <w:sz w:val="20"/>
          <w:szCs w:val="20"/>
        </w:rPr>
      </w:pPr>
      <w:r>
        <w:rPr>
          <w:noProof/>
        </w:rPr>
        <w:drawing>
          <wp:inline distT="0" distB="0" distL="0" distR="0" wp14:anchorId="65770DA3" wp14:editId="1718FE20">
            <wp:extent cx="5943600" cy="1691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1640"/>
                    </a:xfrm>
                    <a:prstGeom prst="rect">
                      <a:avLst/>
                    </a:prstGeom>
                  </pic:spPr>
                </pic:pic>
              </a:graphicData>
            </a:graphic>
          </wp:inline>
        </w:drawing>
      </w:r>
    </w:p>
    <w:p w14:paraId="09DCE08F" w14:textId="7371B6DD" w:rsidR="003A57A6" w:rsidRPr="003A57A6" w:rsidRDefault="003A57A6" w:rsidP="003A57A6">
      <w:pPr>
        <w:pStyle w:val="Caption"/>
        <w:jc w:val="center"/>
        <w:rPr>
          <w:rFonts w:ascii="Times New Roman" w:hAnsi="Times New Roman"/>
          <w:b/>
          <w:bCs/>
          <w:i w:val="0"/>
          <w:iCs w:val="0"/>
          <w:color w:val="auto"/>
          <w:sz w:val="22"/>
          <w:szCs w:val="22"/>
        </w:rPr>
      </w:pPr>
      <w:r w:rsidRPr="003A57A6">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1</w:t>
      </w:r>
      <w:r w:rsidR="00944A05">
        <w:rPr>
          <w:rFonts w:ascii="Times New Roman" w:hAnsi="Times New Roman"/>
          <w:b/>
          <w:bCs/>
          <w:i w:val="0"/>
          <w:iCs w:val="0"/>
          <w:color w:val="auto"/>
          <w:sz w:val="22"/>
          <w:szCs w:val="22"/>
        </w:rPr>
        <w:fldChar w:fldCharType="end"/>
      </w:r>
      <w:r w:rsidRPr="003A57A6">
        <w:rPr>
          <w:rFonts w:ascii="Times New Roman" w:hAnsi="Times New Roman"/>
          <w:i w:val="0"/>
          <w:iCs w:val="0"/>
          <w:color w:val="auto"/>
          <w:sz w:val="22"/>
          <w:szCs w:val="22"/>
        </w:rPr>
        <w:t>. Research Stages</w:t>
      </w:r>
    </w:p>
    <w:p w14:paraId="0A506DB5" w14:textId="2075BED1" w:rsidR="00425814" w:rsidRPr="00FD6A9F" w:rsidRDefault="00CB182E" w:rsidP="00425814">
      <w:pPr>
        <w:pStyle w:val="subsection"/>
        <w:ind w:left="0"/>
        <w:rPr>
          <w:rFonts w:ascii="Times New Roman" w:hAnsi="Times New Roman"/>
        </w:rPr>
      </w:pPr>
      <w:r>
        <w:rPr>
          <w:rFonts w:ascii="Times New Roman" w:hAnsi="Times New Roman"/>
        </w:rPr>
        <w:t>Dataset Collection</w:t>
      </w:r>
    </w:p>
    <w:p w14:paraId="4A8D60FD" w14:textId="56C68389" w:rsidR="00425814" w:rsidRDefault="00CB182E" w:rsidP="00425814">
      <w:pPr>
        <w:pStyle w:val="BodyChar"/>
        <w:rPr>
          <w:rFonts w:ascii="Times New Roman" w:hAnsi="Times New Roman"/>
          <w:lang w:val="en-US"/>
        </w:rPr>
      </w:pPr>
      <w:r w:rsidRPr="00CB182E">
        <w:rPr>
          <w:rFonts w:ascii="Times New Roman" w:hAnsi="Times New Roman"/>
          <w:lang w:val="en-US"/>
        </w:rPr>
        <w:t xml:space="preserve">The dataset used in this study consisted of </w:t>
      </w:r>
      <w:r w:rsidR="00A619BD">
        <w:rPr>
          <w:rFonts w:ascii="Times New Roman" w:hAnsi="Times New Roman"/>
          <w:lang w:val="en-US"/>
        </w:rPr>
        <w:t>10</w:t>
      </w:r>
      <w:r w:rsidRPr="00CB182E">
        <w:rPr>
          <w:rFonts w:ascii="Times New Roman" w:hAnsi="Times New Roman"/>
          <w:lang w:val="en-US"/>
        </w:rPr>
        <w:t xml:space="preserve">00 freshwater fish images, covering five popular fish species in Indonesia, namely: </w:t>
      </w:r>
      <w:proofErr w:type="spellStart"/>
      <w:r>
        <w:rPr>
          <w:rFonts w:ascii="Times New Roman" w:hAnsi="Times New Roman"/>
          <w:lang w:val="en-US"/>
        </w:rPr>
        <w:t>Lele</w:t>
      </w:r>
      <w:proofErr w:type="spellEnd"/>
      <w:r w:rsidRPr="00CB182E">
        <w:rPr>
          <w:rFonts w:ascii="Times New Roman" w:hAnsi="Times New Roman"/>
          <w:lang w:val="en-US"/>
        </w:rPr>
        <w:t xml:space="preserve"> (</w:t>
      </w:r>
      <w:proofErr w:type="spellStart"/>
      <w:r w:rsidRPr="00CB182E">
        <w:rPr>
          <w:rFonts w:ascii="Times New Roman" w:hAnsi="Times New Roman"/>
          <w:i/>
          <w:iCs/>
          <w:lang w:val="en-US"/>
        </w:rPr>
        <w:t>Clarias</w:t>
      </w:r>
      <w:proofErr w:type="spellEnd"/>
      <w:r w:rsidRPr="00CB182E">
        <w:rPr>
          <w:rFonts w:ascii="Times New Roman" w:hAnsi="Times New Roman"/>
          <w:i/>
          <w:iCs/>
          <w:lang w:val="en-US"/>
        </w:rPr>
        <w:t xml:space="preserve"> </w:t>
      </w:r>
      <w:proofErr w:type="spellStart"/>
      <w:r w:rsidRPr="00CB182E">
        <w:rPr>
          <w:rFonts w:ascii="Times New Roman" w:hAnsi="Times New Roman"/>
          <w:i/>
          <w:iCs/>
          <w:lang w:val="en-US"/>
        </w:rPr>
        <w:t>batrachus</w:t>
      </w:r>
      <w:proofErr w:type="spellEnd"/>
      <w:r w:rsidRPr="00CB182E">
        <w:rPr>
          <w:rFonts w:ascii="Times New Roman" w:hAnsi="Times New Roman"/>
          <w:lang w:val="en-US"/>
        </w:rPr>
        <w:t xml:space="preserve">), </w:t>
      </w:r>
      <w:proofErr w:type="spellStart"/>
      <w:r w:rsidRPr="00CB182E">
        <w:rPr>
          <w:rFonts w:ascii="Times New Roman" w:hAnsi="Times New Roman"/>
          <w:lang w:val="en-US"/>
        </w:rPr>
        <w:t>Patin</w:t>
      </w:r>
      <w:proofErr w:type="spellEnd"/>
      <w:r w:rsidRPr="00CB182E">
        <w:rPr>
          <w:rFonts w:ascii="Times New Roman" w:hAnsi="Times New Roman"/>
          <w:lang w:val="en-US"/>
        </w:rPr>
        <w:t xml:space="preserve"> (</w:t>
      </w:r>
      <w:r w:rsidRPr="00CB182E">
        <w:rPr>
          <w:rFonts w:ascii="Times New Roman" w:hAnsi="Times New Roman"/>
          <w:i/>
          <w:iCs/>
          <w:lang w:val="en-US"/>
        </w:rPr>
        <w:t xml:space="preserve">Pangasius </w:t>
      </w:r>
      <w:proofErr w:type="spellStart"/>
      <w:r w:rsidRPr="00CB182E">
        <w:rPr>
          <w:rFonts w:ascii="Times New Roman" w:hAnsi="Times New Roman"/>
          <w:i/>
          <w:iCs/>
          <w:lang w:val="en-US"/>
        </w:rPr>
        <w:t>hypophthalmus</w:t>
      </w:r>
      <w:proofErr w:type="spellEnd"/>
      <w:r w:rsidRPr="00CB182E">
        <w:rPr>
          <w:rFonts w:ascii="Times New Roman" w:hAnsi="Times New Roman"/>
          <w:lang w:val="en-US"/>
        </w:rPr>
        <w:t xml:space="preserve">), </w:t>
      </w:r>
      <w:proofErr w:type="spellStart"/>
      <w:r>
        <w:rPr>
          <w:rFonts w:ascii="Times New Roman" w:hAnsi="Times New Roman"/>
          <w:lang w:val="en-US"/>
        </w:rPr>
        <w:t>Nila</w:t>
      </w:r>
      <w:proofErr w:type="spellEnd"/>
      <w:r w:rsidRPr="00CB182E">
        <w:rPr>
          <w:rFonts w:ascii="Times New Roman" w:hAnsi="Times New Roman"/>
          <w:lang w:val="en-US"/>
        </w:rPr>
        <w:t xml:space="preserve"> (</w:t>
      </w:r>
      <w:r w:rsidRPr="00CB182E">
        <w:rPr>
          <w:rFonts w:ascii="Times New Roman" w:hAnsi="Times New Roman"/>
          <w:i/>
          <w:iCs/>
          <w:lang w:val="en-US"/>
        </w:rPr>
        <w:t xml:space="preserve">Oreochromis </w:t>
      </w:r>
      <w:proofErr w:type="spellStart"/>
      <w:r w:rsidRPr="00CB182E">
        <w:rPr>
          <w:rFonts w:ascii="Times New Roman" w:hAnsi="Times New Roman"/>
          <w:i/>
          <w:iCs/>
          <w:lang w:val="en-US"/>
        </w:rPr>
        <w:t>niloticus</w:t>
      </w:r>
      <w:proofErr w:type="spellEnd"/>
      <w:r w:rsidRPr="00CB182E">
        <w:rPr>
          <w:rFonts w:ascii="Times New Roman" w:hAnsi="Times New Roman"/>
          <w:lang w:val="en-US"/>
        </w:rPr>
        <w:t xml:space="preserve">), </w:t>
      </w:r>
      <w:proofErr w:type="spellStart"/>
      <w:r>
        <w:rPr>
          <w:rFonts w:ascii="Times New Roman" w:hAnsi="Times New Roman"/>
          <w:lang w:val="en-US"/>
        </w:rPr>
        <w:t>Bandeng</w:t>
      </w:r>
      <w:proofErr w:type="spellEnd"/>
      <w:r w:rsidRPr="00CB182E">
        <w:rPr>
          <w:rFonts w:ascii="Times New Roman" w:hAnsi="Times New Roman"/>
          <w:lang w:val="en-US"/>
        </w:rPr>
        <w:t xml:space="preserve"> (</w:t>
      </w:r>
      <w:proofErr w:type="spellStart"/>
      <w:r w:rsidRPr="00CB182E">
        <w:rPr>
          <w:rFonts w:ascii="Times New Roman" w:hAnsi="Times New Roman"/>
          <w:i/>
          <w:iCs/>
          <w:lang w:val="en-US"/>
        </w:rPr>
        <w:t>Chanos</w:t>
      </w:r>
      <w:proofErr w:type="spellEnd"/>
      <w:r w:rsidRPr="00CB182E">
        <w:rPr>
          <w:rFonts w:ascii="Times New Roman" w:hAnsi="Times New Roman"/>
          <w:i/>
          <w:iCs/>
          <w:lang w:val="en-US"/>
        </w:rPr>
        <w:t xml:space="preserve"> </w:t>
      </w:r>
      <w:proofErr w:type="spellStart"/>
      <w:r w:rsidRPr="00CB182E">
        <w:rPr>
          <w:rFonts w:ascii="Times New Roman" w:hAnsi="Times New Roman"/>
          <w:i/>
          <w:iCs/>
          <w:lang w:val="en-US"/>
        </w:rPr>
        <w:t>chanos</w:t>
      </w:r>
      <w:proofErr w:type="spellEnd"/>
      <w:r w:rsidRPr="00CB182E">
        <w:rPr>
          <w:rFonts w:ascii="Times New Roman" w:hAnsi="Times New Roman"/>
          <w:lang w:val="en-US"/>
        </w:rPr>
        <w:t xml:space="preserve">), and </w:t>
      </w:r>
      <w:proofErr w:type="spellStart"/>
      <w:r w:rsidRPr="00CB182E">
        <w:rPr>
          <w:rFonts w:ascii="Times New Roman" w:hAnsi="Times New Roman"/>
          <w:lang w:val="en-US"/>
        </w:rPr>
        <w:t>Gurame</w:t>
      </w:r>
      <w:proofErr w:type="spellEnd"/>
      <w:r w:rsidRPr="00CB182E">
        <w:rPr>
          <w:rFonts w:ascii="Times New Roman" w:hAnsi="Times New Roman"/>
          <w:lang w:val="en-US"/>
        </w:rPr>
        <w:t xml:space="preserve"> (</w:t>
      </w:r>
      <w:proofErr w:type="spellStart"/>
      <w:r w:rsidRPr="00CB182E">
        <w:rPr>
          <w:rFonts w:ascii="Times New Roman" w:hAnsi="Times New Roman"/>
          <w:i/>
          <w:iCs/>
          <w:lang w:val="en-US"/>
        </w:rPr>
        <w:t>Osphronemus</w:t>
      </w:r>
      <w:proofErr w:type="spellEnd"/>
      <w:r w:rsidRPr="00CB182E">
        <w:rPr>
          <w:rFonts w:ascii="Times New Roman" w:hAnsi="Times New Roman"/>
          <w:i/>
          <w:iCs/>
          <w:lang w:val="en-US"/>
        </w:rPr>
        <w:t xml:space="preserve"> </w:t>
      </w:r>
      <w:proofErr w:type="spellStart"/>
      <w:r w:rsidRPr="00CB182E">
        <w:rPr>
          <w:rFonts w:ascii="Times New Roman" w:hAnsi="Times New Roman"/>
          <w:i/>
          <w:iCs/>
          <w:lang w:val="en-US"/>
        </w:rPr>
        <w:t>goramy</w:t>
      </w:r>
      <w:proofErr w:type="spellEnd"/>
      <w:r w:rsidRPr="00CB182E">
        <w:rPr>
          <w:rFonts w:ascii="Times New Roman" w:hAnsi="Times New Roman"/>
          <w:lang w:val="en-US"/>
        </w:rPr>
        <w:t xml:space="preserve">) </w:t>
      </w:r>
      <w:sdt>
        <w:sdtPr>
          <w:rPr>
            <w:rFonts w:ascii="Times New Roman" w:hAnsi="Times New Roman"/>
            <w:lang w:val="en-US"/>
          </w:rPr>
          <w:tag w:val="MENDELEY_CITATION_v3_eyJjaXRhdGlvbklEIjoiTUVOREVMRVlfQ0lUQVRJT05fNDZkNGI1ZjktOTQxNC00OTg1LTg5MmQtMDliYjBmYTUzOTMyIiwicHJvcGVydGllcyI6eyJub3RlSW5kZXgiOjB9LCJpc0VkaXRlZCI6ZmFsc2UsIm1hbnVhbE92ZXJyaWRlIjp7ImlzTWFudWFsbHlPdmVycmlkZGVuIjpmYWxzZSwiY2l0ZXByb2NUZXh0IjoiWzI1XSIsIm1hbnVhbE92ZXJyaWRlVGV4dCI6IiJ9LCJjaXRhdGlvbkl0ZW1zIjpbeyJpZCI6IjM4MGJhYmRjLWU2MDQtMzEwMS04MjQ2LWI4ZmE0Y2YzZTk5MCIsIml0ZW1EYXRhIjp7InR5cGUiOiJyZXBvcnQiLCJpZCI6IjM4MGJhYmRjLWU2MDQtMzEwMS04MjQ2LWI4ZmE0Y2YzZTk5MCIsInRpdGxlIjoiTGFwb3JhbiBIYXNpbCBTdXJ2ZXkgUGVya2VtYmFuZ2FuIFVzYWhhIEJ1ZGlkYXlhIElrYW4gQWlyIFRhd2FyIERpIEluZG9uZXNpYSIsImF1dGhvciI6W3siZmFtaWx5IjoiUHVzYXJhbi1LUCBGb3VuZGF0aW9uIiwiZ2l2ZW4iOiIiLCJwYXJzZS1uYW1lcyI6ZmFsc2UsImRyb3BwaW5nLXBhcnRpY2xlIjoiIiwibm9uLWRyb3BwaW5nLXBhcnRpY2xlIjoiIn1dLCJhY2Nlc3NlZCI6eyJkYXRlLXBhcnRzIjpbWzIwMjUsMTEsMjBdXX0sIlVSTCI6Imh0dHBzOi8vcHVzYXJhbmtwLm9yZy93cC1jb250ZW50L3VwbG9hZHMvMjAyNS8xMC9MQVBPUkFOLUhBU0lMLVNVUlZFWS1QRVJLRU1CQU5HQU4tQlVESURBWUEtQUlSLVRBV0FSLUZJTkFMLnBkZiIsImlzc3VlZCI6eyJkYXRlLXBhcnRzIjpbWzIwMjUsMTAsMl1dfSwiY29udGFpbmVyLXRpdGxlLXNob3J0IjoiIn0sImlzVGVtcG9yYXJ5IjpmYWxzZSwic3VwcHJlc3MtYXV0aG9yIjpmYWxzZSwiY29tcG9zaXRlIjpmYWxzZSwiYXV0aG9yLW9ubHkiOmZhbHNlfV19"/>
          <w:id w:val="-414088703"/>
          <w:placeholder>
            <w:docPart w:val="DefaultPlaceholder_-1854013440"/>
          </w:placeholder>
        </w:sdtPr>
        <w:sdtContent>
          <w:r w:rsidR="00147F3A" w:rsidRPr="00147F3A">
            <w:rPr>
              <w:rFonts w:ascii="Times New Roman" w:hAnsi="Times New Roman"/>
              <w:lang w:val="en-US"/>
            </w:rPr>
            <w:t>[25]</w:t>
          </w:r>
        </w:sdtContent>
      </w:sdt>
      <w:r w:rsidRPr="00CB182E">
        <w:rPr>
          <w:rFonts w:ascii="Times New Roman" w:hAnsi="Times New Roman"/>
          <w:lang w:val="en-US"/>
        </w:rPr>
        <w:t>. Each fish class was taken from various public sources (</w:t>
      </w:r>
      <w:proofErr w:type="spellStart"/>
      <w:r w:rsidRPr="00CB182E">
        <w:rPr>
          <w:rFonts w:ascii="Times New Roman" w:hAnsi="Times New Roman"/>
          <w:lang w:val="en-US"/>
        </w:rPr>
        <w:t>Roboflow</w:t>
      </w:r>
      <w:proofErr w:type="spellEnd"/>
      <w:r w:rsidRPr="00CB182E">
        <w:rPr>
          <w:rFonts w:ascii="Times New Roman" w:hAnsi="Times New Roman"/>
          <w:lang w:val="en-US"/>
        </w:rPr>
        <w:t>, Kaggle) with consideration given to variations in lighting, shooting angle, background, and object position. This diversity was intended to create a dataset that was representative of real-world conditions in the field, such as in fish markets or aquaculture environments. All image data were converted to .jpg format to maintain model input consistency. Table 1 shows the distribution of the research dataset.</w:t>
      </w:r>
      <w:r w:rsidR="00425814" w:rsidRPr="00FD6A9F">
        <w:rPr>
          <w:rFonts w:ascii="Times New Roman" w:hAnsi="Times New Roman"/>
          <w:lang w:val="en-US"/>
        </w:rPr>
        <w:t xml:space="preserve"> </w:t>
      </w:r>
    </w:p>
    <w:p w14:paraId="2DB13462" w14:textId="76DE6F75" w:rsidR="00625D23" w:rsidRPr="00625D23" w:rsidRDefault="00625D23" w:rsidP="00625D23">
      <w:pPr>
        <w:pStyle w:val="Caption"/>
        <w:keepNext/>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Table </w:t>
      </w:r>
      <w:r w:rsidRPr="00625D23">
        <w:rPr>
          <w:rFonts w:ascii="Times New Roman" w:hAnsi="Times New Roman"/>
          <w:b/>
          <w:bCs/>
          <w:i w:val="0"/>
          <w:iCs w:val="0"/>
          <w:color w:val="auto"/>
          <w:sz w:val="22"/>
          <w:szCs w:val="22"/>
        </w:rPr>
        <w:fldChar w:fldCharType="begin"/>
      </w:r>
      <w:r w:rsidRPr="00625D23">
        <w:rPr>
          <w:rFonts w:ascii="Times New Roman" w:hAnsi="Times New Roman"/>
          <w:b/>
          <w:bCs/>
          <w:i w:val="0"/>
          <w:iCs w:val="0"/>
          <w:color w:val="auto"/>
          <w:sz w:val="22"/>
          <w:szCs w:val="22"/>
        </w:rPr>
        <w:instrText xml:space="preserve"> SEQ Table \* ARABIC </w:instrText>
      </w:r>
      <w:r w:rsidRPr="00625D23">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1</w:t>
      </w:r>
      <w:r w:rsidRPr="00625D23">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 xml:space="preserve">. </w:t>
      </w:r>
      <w:r w:rsidRPr="00625D23">
        <w:rPr>
          <w:rFonts w:ascii="Times New Roman" w:hAnsi="Times New Roman"/>
          <w:i w:val="0"/>
          <w:iCs w:val="0"/>
          <w:color w:val="auto"/>
          <w:sz w:val="22"/>
          <w:szCs w:val="22"/>
        </w:rPr>
        <w:t>Research Datasets</w:t>
      </w:r>
    </w:p>
    <w:tbl>
      <w:tblPr>
        <w:tblStyle w:val="PlainTable2"/>
        <w:tblW w:w="0" w:type="auto"/>
        <w:jc w:val="center"/>
        <w:tblLook w:val="0620" w:firstRow="1" w:lastRow="0" w:firstColumn="0" w:lastColumn="0" w:noHBand="1" w:noVBand="1"/>
      </w:tblPr>
      <w:tblGrid>
        <w:gridCol w:w="2714"/>
        <w:gridCol w:w="2714"/>
      </w:tblGrid>
      <w:tr w:rsidR="00625D23" w:rsidRPr="00625D23" w14:paraId="436D10B6" w14:textId="77777777" w:rsidTr="00625D23">
        <w:trPr>
          <w:cnfStyle w:val="100000000000" w:firstRow="1" w:lastRow="0" w:firstColumn="0" w:lastColumn="0" w:oddVBand="0" w:evenVBand="0" w:oddHBand="0" w:evenHBand="0" w:firstRowFirstColumn="0" w:firstRowLastColumn="0" w:lastRowFirstColumn="0" w:lastRowLastColumn="0"/>
          <w:trHeight w:val="297"/>
          <w:jc w:val="center"/>
        </w:trPr>
        <w:tc>
          <w:tcPr>
            <w:tcW w:w="2714" w:type="dxa"/>
          </w:tcPr>
          <w:p w14:paraId="32A1EC9E" w14:textId="4856E887" w:rsidR="00625D23" w:rsidRPr="00625D23" w:rsidRDefault="00625D23" w:rsidP="00625D23">
            <w:pPr>
              <w:spacing w:after="0" w:line="240" w:lineRule="auto"/>
              <w:rPr>
                <w:rFonts w:ascii="Times New Roman" w:hAnsi="Times New Roman"/>
              </w:rPr>
            </w:pPr>
            <w:r w:rsidRPr="00625D23">
              <w:rPr>
                <w:rFonts w:ascii="Times New Roman" w:hAnsi="Times New Roman"/>
              </w:rPr>
              <w:t>Class</w:t>
            </w:r>
          </w:p>
        </w:tc>
        <w:tc>
          <w:tcPr>
            <w:tcW w:w="2714" w:type="dxa"/>
          </w:tcPr>
          <w:p w14:paraId="08FF40FE" w14:textId="7A4B9086" w:rsidR="00625D23" w:rsidRPr="00625D23" w:rsidRDefault="00625D23" w:rsidP="00625D23">
            <w:pPr>
              <w:spacing w:after="0" w:line="240" w:lineRule="auto"/>
              <w:rPr>
                <w:rFonts w:ascii="Times New Roman" w:hAnsi="Times New Roman"/>
              </w:rPr>
            </w:pPr>
            <w:r w:rsidRPr="00625D23">
              <w:rPr>
                <w:rFonts w:ascii="Times New Roman" w:hAnsi="Times New Roman"/>
              </w:rPr>
              <w:t>Count</w:t>
            </w:r>
          </w:p>
        </w:tc>
      </w:tr>
      <w:tr w:rsidR="00625D23" w:rsidRPr="00625D23" w14:paraId="240E816E" w14:textId="77777777" w:rsidTr="00625D23">
        <w:trPr>
          <w:trHeight w:val="297"/>
          <w:jc w:val="center"/>
        </w:trPr>
        <w:tc>
          <w:tcPr>
            <w:tcW w:w="2714" w:type="dxa"/>
          </w:tcPr>
          <w:p w14:paraId="4A26F80C" w14:textId="68EC821B" w:rsidR="00625D23" w:rsidRPr="00625D23" w:rsidRDefault="00625D23" w:rsidP="00625D23">
            <w:pPr>
              <w:spacing w:after="0" w:line="240" w:lineRule="auto"/>
              <w:rPr>
                <w:rFonts w:ascii="Times New Roman" w:hAnsi="Times New Roman"/>
              </w:rPr>
            </w:pPr>
            <w:proofErr w:type="spellStart"/>
            <w:r w:rsidRPr="00625D23">
              <w:rPr>
                <w:rFonts w:ascii="Times New Roman" w:hAnsi="Times New Roman"/>
              </w:rPr>
              <w:t>Lele</w:t>
            </w:r>
            <w:proofErr w:type="spellEnd"/>
          </w:p>
        </w:tc>
        <w:tc>
          <w:tcPr>
            <w:tcW w:w="2714" w:type="dxa"/>
          </w:tcPr>
          <w:p w14:paraId="5406CDB5" w14:textId="3F595EAC"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744A40B7" w14:textId="77777777" w:rsidTr="00625D23">
        <w:trPr>
          <w:trHeight w:val="297"/>
          <w:jc w:val="center"/>
        </w:trPr>
        <w:tc>
          <w:tcPr>
            <w:tcW w:w="2714" w:type="dxa"/>
          </w:tcPr>
          <w:p w14:paraId="5B882948" w14:textId="6BB26E47" w:rsidR="00625D23" w:rsidRPr="00625D23" w:rsidRDefault="00625D23" w:rsidP="00625D23">
            <w:pPr>
              <w:spacing w:after="0" w:line="240" w:lineRule="auto"/>
              <w:rPr>
                <w:rFonts w:ascii="Times New Roman" w:hAnsi="Times New Roman"/>
              </w:rPr>
            </w:pPr>
            <w:proofErr w:type="spellStart"/>
            <w:r w:rsidRPr="00625D23">
              <w:rPr>
                <w:rFonts w:ascii="Times New Roman" w:hAnsi="Times New Roman"/>
              </w:rPr>
              <w:t>Patin</w:t>
            </w:r>
            <w:proofErr w:type="spellEnd"/>
          </w:p>
        </w:tc>
        <w:tc>
          <w:tcPr>
            <w:tcW w:w="2714" w:type="dxa"/>
          </w:tcPr>
          <w:p w14:paraId="11A4A492" w14:textId="0CB48F5E"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495F378B" w14:textId="77777777" w:rsidTr="00625D23">
        <w:trPr>
          <w:trHeight w:val="311"/>
          <w:jc w:val="center"/>
        </w:trPr>
        <w:tc>
          <w:tcPr>
            <w:tcW w:w="2714" w:type="dxa"/>
          </w:tcPr>
          <w:p w14:paraId="5FA197DA" w14:textId="30DA4D2A" w:rsidR="00625D23" w:rsidRPr="00625D23" w:rsidRDefault="00625D23" w:rsidP="00625D23">
            <w:pPr>
              <w:spacing w:after="0" w:line="240" w:lineRule="auto"/>
              <w:rPr>
                <w:rFonts w:ascii="Times New Roman" w:hAnsi="Times New Roman"/>
              </w:rPr>
            </w:pPr>
            <w:proofErr w:type="spellStart"/>
            <w:r w:rsidRPr="00625D23">
              <w:rPr>
                <w:rFonts w:ascii="Times New Roman" w:hAnsi="Times New Roman"/>
              </w:rPr>
              <w:t>Gurame</w:t>
            </w:r>
            <w:proofErr w:type="spellEnd"/>
          </w:p>
        </w:tc>
        <w:tc>
          <w:tcPr>
            <w:tcW w:w="2714" w:type="dxa"/>
          </w:tcPr>
          <w:p w14:paraId="554B6B46" w14:textId="65244245"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565F8665" w14:textId="77777777" w:rsidTr="00625D23">
        <w:trPr>
          <w:trHeight w:val="297"/>
          <w:jc w:val="center"/>
        </w:trPr>
        <w:tc>
          <w:tcPr>
            <w:tcW w:w="2714" w:type="dxa"/>
          </w:tcPr>
          <w:p w14:paraId="64E2A48A" w14:textId="4A93511C" w:rsidR="00625D23" w:rsidRPr="00625D23" w:rsidRDefault="00625D23" w:rsidP="00625D23">
            <w:pPr>
              <w:spacing w:after="0" w:line="240" w:lineRule="auto"/>
              <w:rPr>
                <w:rFonts w:ascii="Times New Roman" w:hAnsi="Times New Roman"/>
              </w:rPr>
            </w:pPr>
            <w:proofErr w:type="spellStart"/>
            <w:r w:rsidRPr="00625D23">
              <w:rPr>
                <w:rFonts w:ascii="Times New Roman" w:hAnsi="Times New Roman"/>
              </w:rPr>
              <w:t>Nila</w:t>
            </w:r>
            <w:proofErr w:type="spellEnd"/>
          </w:p>
        </w:tc>
        <w:tc>
          <w:tcPr>
            <w:tcW w:w="2714" w:type="dxa"/>
          </w:tcPr>
          <w:p w14:paraId="65CF2230" w14:textId="53E48A4D"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0C71279D" w14:textId="77777777" w:rsidTr="00625D23">
        <w:trPr>
          <w:trHeight w:val="297"/>
          <w:jc w:val="center"/>
        </w:trPr>
        <w:tc>
          <w:tcPr>
            <w:tcW w:w="2714" w:type="dxa"/>
          </w:tcPr>
          <w:p w14:paraId="29B3AD4E" w14:textId="2AA3AB5E" w:rsidR="00625D23" w:rsidRPr="00625D23" w:rsidRDefault="00625D23" w:rsidP="00625D23">
            <w:pPr>
              <w:spacing w:after="0" w:line="240" w:lineRule="auto"/>
              <w:rPr>
                <w:rFonts w:ascii="Times New Roman" w:hAnsi="Times New Roman"/>
              </w:rPr>
            </w:pPr>
            <w:proofErr w:type="spellStart"/>
            <w:r w:rsidRPr="00625D23">
              <w:rPr>
                <w:rFonts w:ascii="Times New Roman" w:hAnsi="Times New Roman"/>
              </w:rPr>
              <w:t>Bandeng</w:t>
            </w:r>
            <w:proofErr w:type="spellEnd"/>
          </w:p>
        </w:tc>
        <w:tc>
          <w:tcPr>
            <w:tcW w:w="2714" w:type="dxa"/>
          </w:tcPr>
          <w:p w14:paraId="6D0C504A" w14:textId="2070E9B6"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bl>
    <w:p w14:paraId="06EC062C" w14:textId="77777777" w:rsidR="00625D23" w:rsidRPr="00625D23" w:rsidRDefault="00625D23" w:rsidP="00625D23">
      <w:pPr>
        <w:spacing w:after="0" w:line="240" w:lineRule="auto"/>
      </w:pPr>
    </w:p>
    <w:p w14:paraId="2CCEB881" w14:textId="1B402989" w:rsidR="00425814" w:rsidRPr="00FD6A9F" w:rsidRDefault="00625D23" w:rsidP="00425814">
      <w:pPr>
        <w:pStyle w:val="subsection"/>
        <w:ind w:left="0"/>
        <w:rPr>
          <w:rFonts w:ascii="Times New Roman" w:hAnsi="Times New Roman"/>
        </w:rPr>
      </w:pPr>
      <w:r>
        <w:rPr>
          <w:rFonts w:ascii="Times New Roman" w:hAnsi="Times New Roman"/>
        </w:rPr>
        <w:t>Dataset Annotation</w:t>
      </w:r>
    </w:p>
    <w:p w14:paraId="11890A9A" w14:textId="18E5A1D0" w:rsidR="00425814" w:rsidRDefault="00625D23" w:rsidP="00B5286C">
      <w:pPr>
        <w:pStyle w:val="BodyChar"/>
        <w:rPr>
          <w:rFonts w:ascii="Times New Roman" w:hAnsi="Times New Roman"/>
          <w:lang w:val="en-US"/>
        </w:rPr>
      </w:pPr>
      <w:r w:rsidRPr="00625D23">
        <w:rPr>
          <w:rFonts w:ascii="Times New Roman" w:hAnsi="Times New Roman"/>
          <w:lang w:val="en-US"/>
        </w:rPr>
        <w:t xml:space="preserve">The entire object annotation process was carried out using the </w:t>
      </w:r>
      <w:proofErr w:type="spellStart"/>
      <w:r w:rsidRPr="00625D23">
        <w:rPr>
          <w:rFonts w:ascii="Times New Roman" w:hAnsi="Times New Roman"/>
          <w:lang w:val="en-US"/>
        </w:rPr>
        <w:t>Roboflow</w:t>
      </w:r>
      <w:proofErr w:type="spellEnd"/>
      <w:r w:rsidRPr="00625D23">
        <w:rPr>
          <w:rFonts w:ascii="Times New Roman" w:hAnsi="Times New Roman"/>
          <w:lang w:val="en-US"/>
        </w:rPr>
        <w:t xml:space="preserve"> platform, which provides a web-based interface for data labeling. Each image was manually given a bounding box according to the area of the fish's body and labeled according to its species. Manual annotation was chosen to ensure high label accuracy, which is an important factor in the quality of object detection model training</w:t>
      </w:r>
      <w:r w:rsidR="0045070E">
        <w:rPr>
          <w:rFonts w:ascii="Times New Roman" w:hAnsi="Times New Roman"/>
          <w:lang w:val="en-US"/>
        </w:rPr>
        <w:t xml:space="preserve"> </w:t>
      </w:r>
      <w:sdt>
        <w:sdtPr>
          <w:rPr>
            <w:rFonts w:ascii="Times New Roman" w:hAnsi="Times New Roman"/>
            <w:lang w:val="en-US"/>
          </w:rPr>
          <w:tag w:val="MENDELEY_CITATION_v3_eyJjaXRhdGlvbklEIjoiTUVOREVMRVlfQ0lUQVRJT05fNWZlNjY0ZDAtYzNjNS00MjQxLTljODMtZmY4YWRmYWY1NzM0IiwicHJvcGVydGllcyI6eyJub3RlSW5kZXgiOjB9LCJpc0VkaXRlZCI6ZmFsc2UsIm1hbnVhbE92ZXJyaWRlIjp7ImlzTWFudWFsbHlPdmVycmlkZGVuIjpmYWxzZSwiY2l0ZXByb2NUZXh0IjoiWzI2XSIsIm1hbnVhbE92ZXJyaWRlVGV4dCI6IiJ9LCJjaXRhdGlvbkl0ZW1zIjpbeyJpZCI6ImQyMjFlMzYyLTkxYjktM2YwNS05NWY4LWU5YjRjNzBiOTdhYyIsIml0ZW1EYXRhIjp7InR5cGUiOiJhcnRpY2xlLWpvdXJuYWwiLCJpZCI6ImQyMjFlMzYyLTkxYjktM2YwNS05NWY4LWU5YjRjNzBiOTdhYyIsInRpdGxlIjoiVGhlIGltcHJvdmVtZW50IG9mIGdyb3VuZCB0cnV0aCBhbm5vdGF0aW9uIGluIHB1YmxpYyBkYXRhc2V0cyBmb3IgaHVtYW4gZGV0ZWN0aW9uIiwiYXV0aG9yIjpbeyJmYW1pbHkiOiJOb3UiLCJnaXZlbiI6IlNvdGhlYW55IiwicGFyc2UtbmFtZXMiOmZhbHNlLCJkcm9wcGluZy1wYXJ0aWNsZSI6IiIsIm5vbi1kcm9wcGluZy1wYXJ0aWNsZSI6IiJ9LHsiZmFtaWx5IjoiTGVlIiwiZ2l2ZW4iOiJKb29uZyBTdW4iLCJwYXJzZS1uYW1lcyI6ZmFsc2UsImRyb3BwaW5nLXBhcnRpY2xlIjoiIiwibm9uLWRyb3BwaW5nLXBhcnRpY2xlIjoiIn0seyJmYW1pbHkiOiJPaHlhbWEiLCJnaXZlbiI6Ik5hZ2Fha2kiLCJwYXJzZS1uYW1lcyI6ZmFsc2UsImRyb3BwaW5nLXBhcnRpY2xlIjoiIiwibm9uLWRyb3BwaW5nLXBhcnRpY2xlIjoiIn0seyJmYW1pbHkiOiJPYmkiLCJnaXZlbiI6IlRha2FzaGkiLCJwYXJzZS1uYW1lcyI6ZmFsc2UsImRyb3BwaW5nLXBhcnRpY2xlIjoiIiwibm9uLWRyb3BwaW5nLXBhcnRpY2xlIjoiIn1dLCJjb250YWluZXItdGl0bGUiOiJNYWNoaW5lIFZpc2lvbiBhbmQgQXBwbGljYXRpb25zIiwiRE9JIjoiMTAuMTAwNy9zMDAxMzgtMDI0LTAxNTI3LTEiLCJJU1NOIjoiMTQzMjE3NjkiLCJpc3N1ZWQiOnsiZGF0ZS1wYXJ0cyI6W1syMDI0LDUsMV1dfSwiYWJzdHJhY3QiOiJUaGUgcXVhbGl0eSBvZiBhbm5vdGF0aW9ucyBpbiB0aGUgZGF0YXNldHMgaXMgY3J1Y2lhbCBmb3Igc3VwZXJ2aXNlZCBtYWNoaW5lIGxlYXJuaW5nIGFzIGl0IHNpZ25pZmljYW50bHkgYWZmZWN0cyB0aGUgcGVyZm9ybWFuY2Ugb2YgbW9kZWxzLiBXaGlsZSBtYW55IHB1YmxpYyBkYXRhc2V0cyBhcmUgd2lkZWx5IHVzZWQsIHRoZXkgb2Z0ZW4gc3VmZmVyIGZyb20gYW5ub3RhdGlvbnMgZXJyb3JzLCBpbmNsdWRpbmcgbWlzc2luZyBhbm5vdGF0aW9ucywgaW5jb3JyZWN0IGJvdW5kaW5nIGJveCBzaXplcywgYW5kIHBvc2l0aW9ucy4gSXQgcmVzdWx0cyBpbiBsb3cgYWNjdXJhY3kgb2YgbWFjaGluZSBsZWFybmluZyBtb2RlbHMuIEhvd2V2ZXIsIG1vc3QgcmVzZWFyY2hlcnMgaGF2ZSB0cmFkaXRpb25hbGx5IGZvY3VzZWQgb24gaW1wcm92aW5nIG1vZGVsIHBlcmZvcm1hbmNlIGJ5IGVuaGFuY2luZyBhbGdvcml0aG1zLCB3aGlsZSBvdmVybG9va2luZyBjb25jZXJucyByZWdhcmRpbmcgZGF0YSBxdWFsaXR5LiBUaGlzIHNvLWNhbGxlZCBtb2RlbC1jZW50cmljIEFJIGFwcHJvYWNoIGhhcyBiZWVuIHByZWRvbWluYW50LiBJbiBjb250cmFzdCwgYSBkYXRhLWNlbnRyaWMgQUkgYXBwcm9hY2gsIGFkdm9jYXRlZCBieSBBbmRyZXcgTmcgYXQgdGhlIERBVEEgYW5kIEFJIFN1bW1pdCAyMDIyLCBlbXBoYXNpemVzIGVuaGFuY2luZyBkYXRhIHF1YWxpdHkgd2hpbGUga2VlcGluZyB0aGUgbW9kZWwgZml4ZWQsIHdoaWNoIHByb3ZlcyB0byBiZSBtb3JlIGVmZmljaWVudCBpbiBpbXByb3ZpbmcgcGVyZm9ybWFuY2UuIEJ1aWxkaW5nIHVwb24gdGhpcyBkYXRhLWNlbnRyaWMgYXBwcm9hY2gsIHdlIHByb3Bvc2UgYSBtZXRob2QgdG8gZW5oYW5jZSB0aGUgcXVhbGl0eSBvZiBwdWJsaWMgZGF0YXNldHMgc3VjaCBhcyBNUy1DT0NPIGFuZCBPcGVuIEltYWdlIERhdGFzZXQuIE91ciBhcHByb2FjaCBpbnZvbHZlcyBhdXRvbWF0aWNhbGx5IHJldHJpZXZpbmcgbWlzc2luZyBhbm5vdGF0aW9ucyBhbmQgY29ycmVjdGluZyB0aGUgc2l6ZSBhbmQgcG9zaXRpb24gb2YgZXhpc3RpbmcgYm91bmRpbmcgYm94ZXMgaW4gdGhlc2UgZGF0YXNldHMuIFNwZWNpZmljYWxseSwgb3VyIHN0dWR5IGRlYWxzIHdpdGggaHVtYW4gb2JqZWN0IGRldGVjdGlvbiwgd2hpY2ggaXMgb25lIG9mIHRoZSBwcm9taW5lbnQgYXBwbGljYXRpb25zIG9mIGFydGlmaWNpYWwgaW50ZWxsaWdlbmNlLiBFeHBlcmltZW50YWwgcmVzdWx0cyBkZW1vbnN0cmF0ZSBpbXByb3ZlZCBwZXJmb3JtYW5jZSB3aXRoIG1vZGVscyBzdWNoIGFzIEZhc3Rlci1SQ05OLCBFZmZpY2llbnREZXQsIGFuZCBSZXRpbmFOZXQuIFdlIGNhbiBhY2hpZXZlIHVwIHRvIDMyJSBjb21wYXJlZCB0byBvcmlnaW5hbCBkYXRhc2V0cyBpbiB0aGUgdGVybSBvZiBtQVAgYWZ0ZXIgYXBwbHlpbmcgYm90aCBwcm9wb3NlZCBtZXRob2RzIHRvIGRhdGFzZXQgd2hpY2ggaXMgdHJhbnNmb3JtZWQgdGhlIGdyb3VwZWQgb2YgaW5zdGFuY2VzIHRvIGluZGl2aWR1YWwgaW5zdGFuY2UuIEluIHN1bW1hcnksIG91ciBtZXRob2RzIHNpZ25pZmljYW50bHkgZW5oYW5jZSB0aGUgbW9kZWzigJlzIHBlcmZvcm1hbmNlIGJ5IGltcHJvdmluZyB0aGUgcXVhbGl0eSBvZiBhbm5vdGF0aW9ucyBhdCBhIGxvd2VyIGNvc3Qgd2l0aCBsZXNzIHRpbWUgdGhhbiBtYW51YWwgaW1wcm92ZW1lbnQgZW1wbG95ZWQgaW4gb3RoZXIgc3R1ZGllcy4iLCJwdWJsaXNoZXIiOiJTcHJpbmdlciBTY2llbmNlIGFuZCBCdXNpbmVzcyBNZWRpYSBEZXV0c2NobGFuZCBHbWJIIiwiaXNzdWUiOiIzIiwidm9sdW1lIjoiMzUiLCJjb250YWluZXItdGl0bGUtc2hvcnQiOiJNYWNoIFZpcyBBcHBsIn0sImlzVGVtcG9yYXJ5IjpmYWxzZSwic3VwcHJlc3MtYXV0aG9yIjpmYWxzZSwiY29tcG9zaXRlIjpmYWxzZSwiYXV0aG9yLW9ubHkiOmZhbHNlfV19"/>
          <w:id w:val="-881170453"/>
          <w:placeholder>
            <w:docPart w:val="DefaultPlaceholder_-1854013440"/>
          </w:placeholder>
        </w:sdtPr>
        <w:sdtContent>
          <w:r w:rsidR="00147F3A" w:rsidRPr="00147F3A">
            <w:rPr>
              <w:rFonts w:ascii="Times New Roman" w:hAnsi="Times New Roman"/>
              <w:lang w:val="en-US"/>
            </w:rPr>
            <w:t>[26]</w:t>
          </w:r>
        </w:sdtContent>
      </w:sdt>
      <w:r w:rsidRPr="00625D23">
        <w:rPr>
          <w:rFonts w:ascii="Times New Roman" w:hAnsi="Times New Roman"/>
          <w:lang w:val="en-US"/>
        </w:rPr>
        <w:t>. Annotation errors can cause the model to learn incorrect features and reduce detection performance</w:t>
      </w:r>
      <w:r w:rsidR="00416908">
        <w:rPr>
          <w:rFonts w:ascii="Times New Roman" w:hAnsi="Times New Roman"/>
          <w:lang w:val="en-US"/>
        </w:rPr>
        <w:t xml:space="preserve"> </w:t>
      </w:r>
      <w:sdt>
        <w:sdtPr>
          <w:rPr>
            <w:rFonts w:ascii="Times New Roman" w:hAnsi="Times New Roman"/>
            <w:lang w:val="en-US"/>
          </w:rPr>
          <w:tag w:val="MENDELEY_CITATION_v3_eyJjaXRhdGlvbklEIjoiTUVOREVMRVlfQ0lUQVRJT05fMjg5NzFkYTEtNDQ4OS00MDZiLWE2NzItMzgxZjAxMDhlZmU5IiwicHJvcGVydGllcyI6eyJub3RlSW5kZXgiOjB9LCJpc0VkaXRlZCI6ZmFsc2UsIm1hbnVhbE92ZXJyaWRlIjp7ImlzTWFudWFsbHlPdmVycmlkZGVuIjpmYWxzZSwiY2l0ZXByb2NUZXh0IjoiWzI3XSIsIm1hbnVhbE92ZXJyaWRlVGV4dCI6IiJ9LCJjaXRhdGlvbkl0ZW1zIjpbeyJpZCI6ImJkNjZjZTJkLWM4ZjUtM2NiNC04NGZlLWQ5NWQ2Yzg3MjU1YyIsIml0ZW1EYXRhIjp7InR5cGUiOiJhcnRpY2xlLWpvdXJuYWwiLCJpZCI6ImJkNjZjZTJkLWM4ZjUtM2NiNC04NGZlLWQ5NWQ2Yzg3MjU1YyIsInRpdGxlIjoiQmV5b25kIGNsZWFuIGRhdGE6IEV4cGxvcmluZyB0aGUgZWZmZWN0cyBvZiBsYWJlbCBub2lzZSBvbiBvYmplY3QgZGV0ZWN0aW9uIHBlcmZvcm1hbmNlIiwiYXV0aG9yIjpbeyJmYW1pbHkiOiJGcmVpcmUiLCJnaXZlbiI6IkFnb3N0aW5obyIsInBhcnNlLW5hbWVzIjpmYWxzZSwiZHJvcHBpbmctcGFydGljbGUiOiIiLCJub24tZHJvcHBpbmctcGFydGljbGUiOiIifSx7ImZhbWlseSI6IkxlYW5kcm8iLCJnaXZlbiI6IkxlYW5kcm8gSC4iLCJwYXJzZS1uYW1lcyI6ZmFsc2UsImRyb3BwaW5nLXBhcnRpY2xlIjoiIiwibm9uLWRyb3BwaW5nLXBhcnRpY2xlIjoiIn0seyJmYW1pbHkiOiJBbmRyYWRlIiwiZ2l2ZW4iOiJKb8OjbyBWLlIuIiwicGFyc2UtbmFtZXMiOmZhbHNlLCJkcm9wcGluZy1wYXJ0aWNsZSI6IiIsIm5vbi1kcm9wcGluZy1wYXJ0aWNsZSI6ImRlIn0seyJmYW1pbHkiOiJBemV2ZWRvIiwiZ2l2ZW4iOiJHZW9yZ2UgTy5BLiIsInBhcnNlLW5hbWVzIjpmYWxzZSwiZHJvcHBpbmctcGFydGljbGUiOiIiLCJub24tZHJvcHBpbmctcGFydGljbGUiOiIifSx7ImZhbWlseSI6IkZlcm5hbmRlcyIsImdpdmVuIjoiQnJ1bm8gSi5ULiIsInBhcnNlLW5hbWVzIjpmYWxzZSwiZHJvcHBpbmctcGFydGljbGUiOiIiLCJub24tZHJvcHBpbmctcGFydGljbGUiOiIifV0sImNvbnRhaW5lci10aXRsZSI6Iktub3dsZWRnZS1CYXNlZCBTeXN0ZW1zIiwiYWNjZXNzZWQiOnsiZGF0ZS1wYXJ0cyI6W1syMDI2LDEsOF1dfSwiRE9JIjoiMTAuMTAxNi9KLktOT1NZUy4yMDI0LjExMjU0NCIsIklTU04iOiIwOTUwLTcwNTEiLCJpc3N1ZWQiOnsiZGF0ZS1wYXJ0cyI6W1syMDI0LDExLDI1XV19LCJwYWdlIjoiMTEyNTQ0IiwiYWJzdHJhY3QiOiJJbiByZWNlbnQgeWVhcnMsIHRoZSBncm93dGggb2YgbGFyZ2Utc2NhbGUgZGF0YXNldHMgaGFzIHNpZ25pZmljYW50bHkgcHJvcGVsbGVkIHRoZSBwcm9ncmVzcyBvZiBkZWVwIGxlYXJuaW5nIGFwcGxpY2F0aW9ucy4gWWV0LCBhbm5vdGF0aW5nIHRoZXNlIGRhdGFzZXRzIHJlbWFpbnMgYSBsYWJvci1pbnRlbnNpdmUgZW5kZWF2b3IsIHB1c2hpbmcgdGhlIHJlbGlhbmNlIG9uIGNvc3QtZWZmZWN0aXZlIGJ1dCBsZXNzIHNwZWNpYWxpemVkIGRhdGEgY29sbGVjdGlvbiBtZXRob2RzIGFuZCBpbnRlcm5ldCBkYXRhIHNvdXJjZXMuIFRoaXMgb2Z0ZW4gcmVzdWx0cyBpbiBub2lzeSBhbmQgaW5hY2N1cmF0ZSBsYWJlbHMsIGNvbXByb21pc2luZyBkYXRhIHF1YWxpdHkuIFRyYWRpdGlvbmFsIG1hY2hpbmUgbGVhcm5pbmcgbW9kZWxzIGFzc3VtZSBjbGVhbiBkYXRhLCBidXQgcmVhbC13b3JsZCBkYXRhc2V0cyBvZnRlbiBleGhpYml0IHNpZ25pZmljYW50IGxhYmVsIG5vaXNlLiBUaGlzIHBhcGVyIGV4YW1pbmVzIHRoZSBpbXBhY3Qgb2Ygc3VjaCBub2lzZSBvbiBvYmplY3QgZGV0ZWN0aW9uIHBlcmZvcm1hbmNlLCBhIHBpdm90YWwgYXNwZWN0IG9mIGNvbXB1dGVyIHZpc2lvbi4gV2UgYW5hbHl6ZSB0aGUgaW5mbHVlbmNlIG9mIG5vaXN5IGxhYmVscyB1c2luZyB0aHJlZSByZW5vd25lZCBvYmplY3QgZGV0ZWN0aW9uIGZyYW1ld29ya3M6IFlPTE92NSwgRmFzdGVyIFItQ05OLCBhbmQgdGhlIHJlY2VudCBZT0xPdjgsIGFsb25nc2lkZSBlc3RhYmxpc2hlZCBkYXRhc2V0czogTVMgQ09DTywgVk9DLCBhbmQgRXhEQVJLLiBBZGRpdGlvbmFsbHksIGV4cGVyaW1lbnRzIHdpdGggdGhlIFVWTSBkYXRhc2V0IGV4cGxvcmUgZG9tYWluLXNwZWNpZmljIHRhc2tzIGluIGRlbnNlIG9iamVjdCBzY2VuYXJpb3MuIFR3byBuZXcgbWV0cmljcyDigJQgTW9kZWwgSGVhbHRoIGFuZCBEZXRlY3Rpb24gQ2FwYWJpbGl0eSDigJQgd2VyZSBpbnRyb2R1Y2VkIHRvIGV2YWx1YXRlIHRoZSByZXN1bHRzLiBGaW5kaW5ncyBpbmRpY2F0ZSB0aGF0IG1vZGVscyBtYWludGFpbiBvdmVyIDgwJSBvZiB0aGVpciBoZWFsdGggKGEgMjAlIGRlY2xpbmUgaW4gbUFQIGZyb20gdGhlIGJhc2VsaW5lKSB3aXRoIHVwIHRvIDQwJSBsYWJlbCBjb3JydXB0aW9uLiBIb3dldmVyLCBEZXRlY3Rpb24gQ2FwYWJpbGl0eSBkZXRlcmlvcmF0ZXMgbW9yZSBzaGFycGx5IHVuZGVyIHRoZSBzYW1lIGNvbmRpdGlvbnMuIFRoZSByZXNlYXJjaCBhbHNvIGVtcGxveXMgdGhlIEQtUklTRSBtZXRob2QgZm9yIG1vZGVsIGV4cGxhaW5hYmlsaXR5LCBoaWdobGlnaHRpbmcgY3J1Y2lhbCBpbWFnZSByZWdpb25zIGFmZmVjdGluZyBkZXRlY3Rpb24gb3V0Y29tZXMuIERlc3BpdGUgdGhlIG5vaXNlLCBjcml0aWNhbCBkZXRlY3Rpb24gYXJlYXMgaW4gbW9kZWxzIHJlbWFpbiBzaW1pbGFyIHRvIHRob3NlIGluIGNsZWFuIGRhdGEgdXAgdG8gdGhlIDQwJSBjb3JydXB0aW9uIGxldmVsLCBhcyB2ZXJpZmllZCBieSBzaW1pbGFyaXR5IG1ldHJpY3MuIFRoaXMgc3R1ZHkgdW5kZXJzY29yZXMgdGhlIHJlc2lsaWVuY2Ugb2Ygb2JqZWN0IGRldGVjdGlvbiBtb2RlbHMgdG8gbGFiZWwgbm9pc2UgYW5kIHByb3ZpZGVzIGluc2lnaHRzIGludG8gbWFpbnRhaW5pbmcgcGVyZm9ybWFuY2UgYW1pZHN0IGRhdGEgcXVhbGl0eSBjaGFsbGVuZ2VzLiIsInB1Ymxpc2hlciI6IkVsc2V2aWVyIiwidm9sdW1lIjoiMzA0IiwiY29udGFpbmVyLXRpdGxlLXNob3J0IjoiS25vd2wgQmFzZWQgU3lzdCJ9LCJpc1RlbXBvcmFyeSI6ZmFsc2UsInN1cHByZXNzLWF1dGhvciI6ZmFsc2UsImNvbXBvc2l0ZSI6ZmFsc2UsImF1dGhvci1vbmx5IjpmYWxzZX1dfQ=="/>
          <w:id w:val="1763417231"/>
          <w:placeholder>
            <w:docPart w:val="DefaultPlaceholder_-1854013440"/>
          </w:placeholder>
        </w:sdtPr>
        <w:sdtContent>
          <w:r w:rsidR="00147F3A" w:rsidRPr="00147F3A">
            <w:rPr>
              <w:rFonts w:ascii="Times New Roman" w:hAnsi="Times New Roman"/>
              <w:lang w:val="en-US"/>
            </w:rPr>
            <w:t>[27]</w:t>
          </w:r>
        </w:sdtContent>
      </w:sdt>
      <w:r w:rsidRPr="00625D23">
        <w:rPr>
          <w:rFonts w:ascii="Times New Roman" w:hAnsi="Times New Roman"/>
          <w:lang w:val="en-US"/>
        </w:rPr>
        <w:t xml:space="preserve">. Figure 2 shows the dataset annotation process in </w:t>
      </w:r>
      <w:proofErr w:type="spellStart"/>
      <w:r w:rsidRPr="00625D23">
        <w:rPr>
          <w:rFonts w:ascii="Times New Roman" w:hAnsi="Times New Roman"/>
          <w:lang w:val="en-US"/>
        </w:rPr>
        <w:t>Roboflow</w:t>
      </w:r>
      <w:proofErr w:type="spellEnd"/>
      <w:r w:rsidRPr="00625D23">
        <w:rPr>
          <w:rFonts w:ascii="Times New Roman" w:hAnsi="Times New Roman"/>
          <w:lang w:val="en-US"/>
        </w:rPr>
        <w:t>.</w:t>
      </w:r>
    </w:p>
    <w:p w14:paraId="3CB1DEA9" w14:textId="77777777" w:rsidR="00625D23" w:rsidRDefault="00625D23" w:rsidP="00625D23">
      <w:pPr>
        <w:keepNext/>
        <w:spacing w:after="0" w:line="240" w:lineRule="auto"/>
        <w:jc w:val="center"/>
        <w:rPr>
          <w:sz w:val="20"/>
          <w:szCs w:val="20"/>
        </w:rPr>
      </w:pPr>
      <w:r>
        <w:rPr>
          <w:noProof/>
        </w:rPr>
        <w:lastRenderedPageBreak/>
        <w:drawing>
          <wp:inline distT="0" distB="0" distL="0" distR="0" wp14:anchorId="3460B140" wp14:editId="7C7CA702">
            <wp:extent cx="2289458" cy="1842042"/>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9686" cy="1858317"/>
                    </a:xfrm>
                    <a:prstGeom prst="rect">
                      <a:avLst/>
                    </a:prstGeom>
                  </pic:spPr>
                </pic:pic>
              </a:graphicData>
            </a:graphic>
          </wp:inline>
        </w:drawing>
      </w:r>
    </w:p>
    <w:p w14:paraId="3B30A6A7" w14:textId="6DCEEB74" w:rsidR="00625D23" w:rsidRDefault="00625D23" w:rsidP="00625D23">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2</w:t>
      </w:r>
      <w:r w:rsidR="00944A05">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Annotation Process in </w:t>
      </w:r>
      <w:proofErr w:type="spellStart"/>
      <w:r w:rsidRPr="00625D23">
        <w:rPr>
          <w:rFonts w:ascii="Times New Roman" w:hAnsi="Times New Roman"/>
          <w:i w:val="0"/>
          <w:iCs w:val="0"/>
          <w:color w:val="auto"/>
          <w:sz w:val="22"/>
          <w:szCs w:val="22"/>
        </w:rPr>
        <w:t>Roboflow</w:t>
      </w:r>
      <w:proofErr w:type="spellEnd"/>
    </w:p>
    <w:p w14:paraId="10927F2B" w14:textId="02E1FE2E" w:rsidR="000E53C5" w:rsidRDefault="000E53C5" w:rsidP="000E53C5">
      <w:pPr>
        <w:pStyle w:val="subsection"/>
        <w:ind w:left="0"/>
        <w:rPr>
          <w:rFonts w:ascii="Times New Roman" w:hAnsi="Times New Roman"/>
        </w:rPr>
      </w:pPr>
      <w:r>
        <w:rPr>
          <w:rFonts w:ascii="Times New Roman" w:hAnsi="Times New Roman"/>
        </w:rPr>
        <w:t>Dataset Splitting</w:t>
      </w:r>
    </w:p>
    <w:p w14:paraId="32E0CD7B" w14:textId="28DA7130" w:rsidR="000E53C5" w:rsidRDefault="000E53C5" w:rsidP="000E53C5">
      <w:pPr>
        <w:pStyle w:val="BodyChar"/>
      </w:pPr>
      <w:r w:rsidRPr="000E53C5">
        <w:t xml:space="preserve">After the annotation process is complete, the dataset is divided into three subsets with a ratio of 70% for training data (training set), 20% for validation data (validation set), and 10% for testing data (testing set). This proportion allows the model to have enough data to learn visual </w:t>
      </w:r>
      <w:r w:rsidRPr="000E53C5">
        <w:rPr>
          <w:rFonts w:ascii="Times New Roman" w:hAnsi="Times New Roman"/>
          <w:lang w:val="en-US"/>
        </w:rPr>
        <w:t>patterns</w:t>
      </w:r>
      <w:r w:rsidRPr="000E53C5">
        <w:t xml:space="preserve"> during the training stage, while the validation data is used to assess the model's ability to generalize to new data during the training process. The testing data is used only at the final stage to measure the actual performance of the model after training is complete.</w:t>
      </w:r>
    </w:p>
    <w:p w14:paraId="3D99F3F5" w14:textId="0E43DBCD" w:rsidR="000E53C5" w:rsidRPr="000E53C5" w:rsidRDefault="000E53C5" w:rsidP="000E53C5">
      <w:pPr>
        <w:pStyle w:val="subsection"/>
        <w:ind w:left="0"/>
        <w:rPr>
          <w:rFonts w:ascii="Times New Roman" w:hAnsi="Times New Roman"/>
        </w:rPr>
      </w:pPr>
      <w:r>
        <w:rPr>
          <w:rFonts w:ascii="Times New Roman" w:hAnsi="Times New Roman"/>
        </w:rPr>
        <w:t>Pre-processing and Augmentation Dataset</w:t>
      </w:r>
    </w:p>
    <w:p w14:paraId="7A796A29" w14:textId="3CF789DA" w:rsidR="000E53C5" w:rsidRPr="00C37501" w:rsidRDefault="000E53C5" w:rsidP="000E53C5">
      <w:pPr>
        <w:pStyle w:val="BodyChar"/>
      </w:pPr>
      <w:r w:rsidRPr="00C37501">
        <w:t xml:space="preserve">The pre-processing stage is carried out in </w:t>
      </w:r>
      <w:proofErr w:type="spellStart"/>
      <w:r w:rsidRPr="00C37501">
        <w:t>Roboflow</w:t>
      </w:r>
      <w:proofErr w:type="spellEnd"/>
      <w:r w:rsidRPr="00C37501">
        <w:t xml:space="preserve"> and consists of two main steps: image standardization and normalization. All images are resized to 640×640 pixels</w:t>
      </w:r>
      <w:r w:rsidR="00FC1CA5">
        <w:t>, i</w:t>
      </w:r>
      <w:r w:rsidRPr="00C37501">
        <w:t>n addition, auto-orientation is performed to ensure uniform image orientation, avoiding differences in rotation angles that can affect the feature extraction process.</w:t>
      </w:r>
    </w:p>
    <w:p w14:paraId="27D177E2" w14:textId="29F0DD70" w:rsidR="00944A05" w:rsidRPr="00C37501" w:rsidRDefault="000E53C5" w:rsidP="00944A05">
      <w:pPr>
        <w:pStyle w:val="BodyChar"/>
        <w:ind w:firstLine="288"/>
      </w:pPr>
      <w:r w:rsidRPr="00C37501">
        <w:t>To expand data variation and improve model generalization, data augmentation is performed using several transformation techniques. Table 2 shows a list of augmentation techniques applied to the dataset and their purposes.</w:t>
      </w:r>
    </w:p>
    <w:p w14:paraId="256E7D2D" w14:textId="0782C0F6" w:rsidR="00944A05" w:rsidRPr="00944A05" w:rsidRDefault="00944A05" w:rsidP="00944A05">
      <w:pPr>
        <w:pStyle w:val="Caption"/>
        <w:keepNext/>
        <w:jc w:val="center"/>
        <w:rPr>
          <w:rFonts w:ascii="Times New Roman" w:hAnsi="Times New Roman"/>
          <w:i w:val="0"/>
          <w:iCs w:val="0"/>
          <w:color w:val="auto"/>
          <w:sz w:val="22"/>
          <w:szCs w:val="22"/>
        </w:rPr>
      </w:pPr>
      <w:r w:rsidRPr="00944A05">
        <w:rPr>
          <w:rFonts w:ascii="Times New Roman" w:hAnsi="Times New Roman"/>
          <w:b/>
          <w:bCs/>
          <w:i w:val="0"/>
          <w:iCs w:val="0"/>
          <w:color w:val="auto"/>
          <w:sz w:val="22"/>
          <w:szCs w:val="22"/>
        </w:rPr>
        <w:t xml:space="preserve">Table </w:t>
      </w:r>
      <w:r w:rsidRPr="00944A05">
        <w:rPr>
          <w:rFonts w:ascii="Times New Roman" w:hAnsi="Times New Roman"/>
          <w:b/>
          <w:bCs/>
          <w:i w:val="0"/>
          <w:iCs w:val="0"/>
          <w:color w:val="auto"/>
          <w:sz w:val="22"/>
          <w:szCs w:val="22"/>
        </w:rPr>
        <w:fldChar w:fldCharType="begin"/>
      </w:r>
      <w:r w:rsidRPr="00944A05">
        <w:rPr>
          <w:rFonts w:ascii="Times New Roman" w:hAnsi="Times New Roman"/>
          <w:b/>
          <w:bCs/>
          <w:i w:val="0"/>
          <w:iCs w:val="0"/>
          <w:color w:val="auto"/>
          <w:sz w:val="22"/>
          <w:szCs w:val="22"/>
        </w:rPr>
        <w:instrText xml:space="preserve"> SEQ Table \* ARABIC </w:instrText>
      </w:r>
      <w:r w:rsidRP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2</w:t>
      </w:r>
      <w:r w:rsidRPr="00944A05">
        <w:rPr>
          <w:rFonts w:ascii="Times New Roman" w:hAnsi="Times New Roman"/>
          <w:b/>
          <w:bCs/>
          <w:i w:val="0"/>
          <w:iCs w:val="0"/>
          <w:color w:val="auto"/>
          <w:sz w:val="22"/>
          <w:szCs w:val="22"/>
        </w:rPr>
        <w:fldChar w:fldCharType="end"/>
      </w:r>
      <w:r w:rsidRPr="00944A05">
        <w:rPr>
          <w:rFonts w:ascii="Times New Roman" w:hAnsi="Times New Roman"/>
          <w:b/>
          <w:bCs/>
          <w:i w:val="0"/>
          <w:iCs w:val="0"/>
          <w:color w:val="auto"/>
          <w:sz w:val="22"/>
          <w:szCs w:val="22"/>
        </w:rPr>
        <w:t>.</w:t>
      </w:r>
      <w:r w:rsidRPr="00944A05">
        <w:rPr>
          <w:rFonts w:ascii="Times New Roman" w:hAnsi="Times New Roman"/>
          <w:i w:val="0"/>
          <w:iCs w:val="0"/>
          <w:color w:val="auto"/>
          <w:sz w:val="22"/>
          <w:szCs w:val="22"/>
        </w:rPr>
        <w:t xml:space="preserve"> </w:t>
      </w:r>
      <w:r w:rsidR="00C37501">
        <w:rPr>
          <w:rFonts w:ascii="Times New Roman" w:hAnsi="Times New Roman"/>
          <w:i w:val="0"/>
          <w:iCs w:val="0"/>
          <w:color w:val="auto"/>
          <w:sz w:val="22"/>
          <w:szCs w:val="22"/>
        </w:rPr>
        <w:t>Augmentation</w:t>
      </w:r>
      <w:r w:rsidRPr="00944A05">
        <w:rPr>
          <w:rFonts w:ascii="Times New Roman" w:hAnsi="Times New Roman"/>
          <w:i w:val="0"/>
          <w:iCs w:val="0"/>
          <w:color w:val="auto"/>
          <w:sz w:val="22"/>
          <w:szCs w:val="22"/>
        </w:rPr>
        <w:t xml:space="preserve"> Technique Applied to Dataset</w:t>
      </w:r>
    </w:p>
    <w:tbl>
      <w:tblPr>
        <w:tblStyle w:val="PlainTable2"/>
        <w:tblW w:w="0" w:type="auto"/>
        <w:jc w:val="center"/>
        <w:tblLook w:val="0620" w:firstRow="1" w:lastRow="0" w:firstColumn="0" w:lastColumn="0" w:noHBand="1" w:noVBand="1"/>
      </w:tblPr>
      <w:tblGrid>
        <w:gridCol w:w="4217"/>
        <w:gridCol w:w="4217"/>
      </w:tblGrid>
      <w:tr w:rsidR="000E53C5" w:rsidRPr="000E53C5" w14:paraId="0FB488B4" w14:textId="77777777" w:rsidTr="00944A05">
        <w:trPr>
          <w:cnfStyle w:val="100000000000" w:firstRow="1" w:lastRow="0" w:firstColumn="0" w:lastColumn="0" w:oddVBand="0" w:evenVBand="0" w:oddHBand="0" w:evenHBand="0" w:firstRowFirstColumn="0" w:firstRowLastColumn="0" w:lastRowFirstColumn="0" w:lastRowLastColumn="0"/>
          <w:trHeight w:val="234"/>
          <w:jc w:val="center"/>
        </w:trPr>
        <w:tc>
          <w:tcPr>
            <w:tcW w:w="4217" w:type="dxa"/>
          </w:tcPr>
          <w:p w14:paraId="54AA0BF5" w14:textId="67FCE84A"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Augmentation Technique</w:t>
            </w:r>
          </w:p>
        </w:tc>
        <w:tc>
          <w:tcPr>
            <w:tcW w:w="4217" w:type="dxa"/>
          </w:tcPr>
          <w:p w14:paraId="1A998CA0" w14:textId="3C5E2CC7"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Purpose</w:t>
            </w:r>
          </w:p>
        </w:tc>
      </w:tr>
      <w:tr w:rsidR="000E53C5" w:rsidRPr="000E53C5" w14:paraId="2A8E792D" w14:textId="77777777" w:rsidTr="00944A05">
        <w:trPr>
          <w:trHeight w:val="234"/>
          <w:jc w:val="center"/>
        </w:trPr>
        <w:tc>
          <w:tcPr>
            <w:tcW w:w="4217" w:type="dxa"/>
          </w:tcPr>
          <w:p w14:paraId="1BED2C2C" w14:textId="46E08C76"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Horizontal flip</w:t>
            </w:r>
          </w:p>
        </w:tc>
        <w:tc>
          <w:tcPr>
            <w:tcW w:w="4217" w:type="dxa"/>
          </w:tcPr>
          <w:p w14:paraId="74C45219" w14:textId="62060E7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Creating variations in fish orientation</w:t>
            </w:r>
          </w:p>
        </w:tc>
      </w:tr>
      <w:tr w:rsidR="000E53C5" w:rsidRPr="000E53C5" w14:paraId="544A966E" w14:textId="77777777" w:rsidTr="00944A05">
        <w:trPr>
          <w:trHeight w:val="234"/>
          <w:jc w:val="center"/>
        </w:trPr>
        <w:tc>
          <w:tcPr>
            <w:tcW w:w="4217" w:type="dxa"/>
          </w:tcPr>
          <w:p w14:paraId="36CB82FF" w14:textId="56F32BC4" w:rsidR="000E53C5" w:rsidRPr="000E53C5" w:rsidRDefault="000E53C5" w:rsidP="000E53C5">
            <w:pPr>
              <w:spacing w:after="0" w:line="240" w:lineRule="auto"/>
              <w:rPr>
                <w:rFonts w:ascii="Times New Roman" w:hAnsi="Times New Roman"/>
                <w:lang w:val="en-GB"/>
              </w:rPr>
            </w:pPr>
            <w:proofErr w:type="spellStart"/>
            <w:r w:rsidRPr="000E53C5">
              <w:rPr>
                <w:rFonts w:ascii="Times New Roman" w:hAnsi="Times New Roman"/>
              </w:rPr>
              <w:t>Rotasi</w:t>
            </w:r>
            <w:proofErr w:type="spellEnd"/>
            <w:r w:rsidRPr="000E53C5">
              <w:rPr>
                <w:rFonts w:ascii="Times New Roman" w:hAnsi="Times New Roman"/>
              </w:rPr>
              <w:t xml:space="preserve"> -15° to +15°</w:t>
            </w:r>
          </w:p>
        </w:tc>
        <w:tc>
          <w:tcPr>
            <w:tcW w:w="4217" w:type="dxa"/>
          </w:tcPr>
          <w:p w14:paraId="386D4DB3" w14:textId="540691F0"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Simulating variations in the angle of view</w:t>
            </w:r>
          </w:p>
        </w:tc>
      </w:tr>
      <w:tr w:rsidR="000E53C5" w:rsidRPr="000E53C5" w14:paraId="43C95F2B" w14:textId="77777777" w:rsidTr="00944A05">
        <w:trPr>
          <w:trHeight w:val="481"/>
          <w:jc w:val="center"/>
        </w:trPr>
        <w:tc>
          <w:tcPr>
            <w:tcW w:w="4217" w:type="dxa"/>
          </w:tcPr>
          <w:p w14:paraId="4C79E1F6" w14:textId="5A88DD19"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Saturation-15% to+15% dan brightness -15% to +15%</w:t>
            </w:r>
          </w:p>
        </w:tc>
        <w:tc>
          <w:tcPr>
            <w:tcW w:w="4217" w:type="dxa"/>
          </w:tcPr>
          <w:p w14:paraId="7ADE78B3" w14:textId="66F14118"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Anticipating variations in natural light intensity</w:t>
            </w:r>
          </w:p>
        </w:tc>
      </w:tr>
      <w:tr w:rsidR="000E53C5" w:rsidRPr="000E53C5" w14:paraId="7411CEE3" w14:textId="77777777" w:rsidTr="00944A05">
        <w:trPr>
          <w:trHeight w:val="234"/>
          <w:jc w:val="center"/>
        </w:trPr>
        <w:tc>
          <w:tcPr>
            <w:tcW w:w="4217" w:type="dxa"/>
          </w:tcPr>
          <w:p w14:paraId="1F54BD14" w14:textId="579F3CA2"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Exposure -10% to +10%</w:t>
            </w:r>
          </w:p>
        </w:tc>
        <w:tc>
          <w:tcPr>
            <w:tcW w:w="4217" w:type="dxa"/>
          </w:tcPr>
          <w:p w14:paraId="10E6748C" w14:textId="51A8C52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Enriching lighting level variation</w:t>
            </w:r>
          </w:p>
        </w:tc>
      </w:tr>
      <w:tr w:rsidR="000E53C5" w:rsidRPr="000E53C5" w14:paraId="54051DF4" w14:textId="77777777" w:rsidTr="00944A05">
        <w:trPr>
          <w:trHeight w:val="470"/>
          <w:jc w:val="center"/>
        </w:trPr>
        <w:tc>
          <w:tcPr>
            <w:tcW w:w="4217" w:type="dxa"/>
          </w:tcPr>
          <w:p w14:paraId="6A3AC4DC" w14:textId="75D384B8"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 xml:space="preserve">Blur up to 2 </w:t>
            </w:r>
            <w:proofErr w:type="gramStart"/>
            <w:r w:rsidRPr="000E53C5">
              <w:rPr>
                <w:rFonts w:ascii="Times New Roman" w:hAnsi="Times New Roman"/>
              </w:rPr>
              <w:t>pixel</w:t>
            </w:r>
            <w:proofErr w:type="gramEnd"/>
          </w:p>
        </w:tc>
        <w:tc>
          <w:tcPr>
            <w:tcW w:w="4217" w:type="dxa"/>
          </w:tcPr>
          <w:p w14:paraId="6B9F296D" w14:textId="24DD4FFE"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Training the model still enables it to detect objects in images with low sharpness</w:t>
            </w:r>
          </w:p>
        </w:tc>
      </w:tr>
    </w:tbl>
    <w:p w14:paraId="1E176093" w14:textId="77777777" w:rsidR="000E53C5" w:rsidRPr="000E53C5" w:rsidRDefault="000E53C5" w:rsidP="000E53C5">
      <w:pPr>
        <w:spacing w:after="0" w:line="240" w:lineRule="auto"/>
        <w:rPr>
          <w:lang w:val="en-GB"/>
        </w:rPr>
      </w:pPr>
    </w:p>
    <w:p w14:paraId="4EDCAA80" w14:textId="73B50106" w:rsidR="00C37501" w:rsidRDefault="00C37501" w:rsidP="00C37501">
      <w:pPr>
        <w:pStyle w:val="BodyChar"/>
        <w:ind w:firstLine="288"/>
        <w:rPr>
          <w:rFonts w:ascii="Times New Roman" w:hAnsi="Times New Roman"/>
        </w:rPr>
      </w:pPr>
      <w:r w:rsidRPr="00C37501">
        <w:rPr>
          <w:rFonts w:ascii="Times New Roman" w:hAnsi="Times New Roman"/>
        </w:rPr>
        <w:t xml:space="preserve">The augmentation techniques in Table 2 were selected based on common practices in object detection research to improve model robustness without causing excessive distortion to the shape of the fish </w:t>
      </w:r>
      <w:sdt>
        <w:sdtPr>
          <w:rPr>
            <w:rFonts w:ascii="Times New Roman" w:hAnsi="Times New Roman"/>
          </w:rPr>
          <w:tag w:val="MENDELEY_CITATION_v3_eyJjaXRhdGlvbklEIjoiTUVOREVMRVlfQ0lUQVRJT05fMGUzNjIyYjYtYjExNy00YjQ4LTllNWEtZjY3MDQ1YzMzZjIyIiwicHJvcGVydGllcyI6eyJub3RlSW5kZXgiOjB9LCJpc0VkaXRlZCI6ZmFsc2UsIm1hbnVhbE92ZXJyaWRlIjp7ImlzTWFudWFsbHlPdmVycmlkZGVuIjpmYWxzZSwiY2l0ZXByb2NUZXh0IjoiWzI4XSIsIm1hbnVhbE92ZXJyaWRlVGV4dCI6IiJ9LCJjaXRhdGlvbkl0ZW1zIjpbeyJpZCI6IjM0MjI2NDE0LWQ3NzktMzJkMy1hOTZjLTNhOTZjOWE1MjVkMiIsIml0ZW1EYXRhIjp7InR5cGUiOiJhcnRpY2xlLWpvdXJuYWwiLCJpZCI6IjM0MjI2NDE0LWQ3NzktMzJkMy1hOTZjLTNhOTZjOWE1MjVkMiIsInRpdGxlIjoiQ29tcGFyYXRpdmUgQW5hbHlzaXMgT2YgWU9MTyBEZWVwIExlYXJuaW5nIE1vZGVsIEZvciBJbWFnZS1CYXNlZCBCZWVmIEZyZXNobmVzcyBEZXRlY3Rpb24iLCJhdXRob3IiOlt7ImZhbWlseSI6IlB1dHJpIFNpbG1pbmEiLCJnaXZlbiI6IkVzaSIsInBhcnNlLW5hbWVzIjpmYWxzZSwiZHJvcHBpbmctcGFydGljbGUiOiIiLCJub24tZHJvcHBpbmctcGFydGljbGUiOiIifSx7ImZhbWlseSI6IlN1bmFyZGkiLCJnaXZlbiI6IlN1bmFyZGkiLCJwYXJzZS1uYW1lcyI6ZmFsc2UsImRyb3BwaW5nLXBhcnRpY2xlIjoiIiwibm9uLWRyb3BwaW5nLXBhcnRpY2xlIjoiIn0seyJmYW1pbHkiOiJZdWRoYW5hIiwiZ2l2ZW4iOiJBbnRvbiIsInBhcnNlLW5hbWVzIjpmYWxzZSwiZHJvcHBpbmctcGFydGljbGUiOiIiLCJub24tZHJvcHBpbmctcGFydGljbGUiOiIifV0sImNvbnRhaW5lci10aXRsZSI6IkpJVEsgKEp1cm5hbCBJbG11IFBlbmdldGFodWFuIGRhbiBUZWtub2xvZ2kgS29tcHV0ZXIpIiwiRE9JIjoiMTAuMzM0ODAvaml0ay52MTFpMS42Nzg0IiwiSVNTTiI6IjI1MjctNDg2NCIsIlVSTCI6Imh0dHBzOi8vZWpvdXJuYWwubnVzYW1hbmRpcmkuYWMuaWQvaW5kZXgucGhwL2ppdGsvYXJ0aWNsZS92aWV3LzY3ODQiLCJpc3N1ZWQiOnsiZGF0ZS1wYXJ0cyI6W1syMDI1LDgsMzBdXX0sInBhZ2UiOiIyNTAtMjY1IiwiYWJzdHJhY3QiOiI8cD5FbnN1cmluZyBiZWVmIGZyZXNobmVzcyBpcyBlc3NlbnRpYWwgdG8gcHJvdGVjdCBjb25zdW1lciBoZWFsdGggYW5kIG1haW50YWluIHB1YmxpYyB0cnVzdCBpbiB0aGUgZm9vZCBzdXBwbHkgY2hhaW4uIEhvd2V2ZXIsIGNvbnZlbnRpb25hbCBmcmVzaG5lc3MgYXNzZXNzbWVudCByZWxpZXMgb24gc3ViamVjdGl2ZSBodW1hbiBzZW5zb3J5IGp1ZGdtZW50IGFuZCBjYW4gYmUgaW5jb25zaXN0ZW50LiBUaGlzIHN0dWR5IHByZXNlbnRzIGEgY29tcGFyYXRpdmUgZXZhbHVhdGlvbiBvZiB0aHJlZSBZT0xPIG1vZGVscywgWU9MT3Y1c00gKHdpdGggdGFyZ2V0ZWQgYXVnbWVudGF0aW9ucyBGbGlwLCBSb3RhdGlvbiwgTW9zYWljKSwgWU9MT3Y4LCBhbmQgWU9MT3YxMSBmb3IgYXV0b21hdGVkIGJlZWYgZnJlc2huZXNzIGRldGVjdGlvbiBpbiBkaWdpdGFsIGltYWdlcy4gVW5saWtlIHByaW9yIHN0dWRpZXMgZm9jdXNpbmcgb24gYSBzaW5nbGUgWU9MTyB2ZXJzaW9uLCB0aGlzIHdvcmsgc3lzdGVtYXRpY2FsbHkgY29tcGFyZXMgbXVsdGlwbGUgWU9MTyBnZW5lcmF0aW9ucyB0byBhc3Nlc3MgYWNjdXJhY3kgYW5kIGNvbXB1dGF0aW9uYWwgZWZmaWNpZW5jeS4gRXZhbHVhdGlvbiBtZXRyaWNzIGluY2x1ZGVkIHByZWNpc2lvbiwgcmVjYWxsLCBtQVBAMC41LCBtQVBAMC41OjAuOTUsIGFuZCB0cmFpbmluZyB0aW1lLiBBIGxhYmVsZWQgZGF0YXNldCBvZiA0LDAwMCBiZWVmIGltYWdlcyAoZnJlc2ggYW5kIG5vbi1mcmVzaCkgd2FzIHNwbGl0IGludG8gdHJhaW5pbmcsIHZhbGlkYXRpb24sIGFuZCB0ZXN0IHNldHMsIHdpdGggYXVnbWVudGF0aW9uIGFwcGxpZWQgb25seSB0byBZT0xPdjVzTS4gQWxsIHRocmVlIG1vZGVscyBhY2hpZXZlZCAxMDAlIHByZWNpc2lvbiBhbmQgcmVjYWxsIG9uIHRoZSB0ZXN0IHNldDsgaG93ZXZlciwgdGhpcyBsaWtlbHkgcmVmbGVjdHMgZGF0YXNldCBob21vZ2VuZWl0eSBhbmQgcG90ZW50aWFsIG92ZXJmaXR0aW5nLCBsaW1pdGluZyBpbnRlcnByZXRhdGlvbiBvZiB0aGVzZSByZXN1bHRzLiBZT0xPdjExIGFjaGlldmVkIHRoZSBoaWdoZXN0IGxvY2FsaXphdGlvbiBhY2N1cmFjeSAobUFQQDAuNTowLjk1ID0gOTcuMCUpLCBmb2xsb3dlZCBieSBZT0xPdjggKDk2LjklKSBhbmQgWU9MT3Y1c00gKDk2LjIlKS4gWU9MT3Y4IGhhZCB0aGUgc2hvcnRlc3QgdHJhaW5pbmcgdGltZSAoNTQgbWludXRlcyksIHdoZXJlYXMgWU9MT3YxMSBvZmZlcmVkIHRoZSBiZXN0IGJhbGFuY2Ugb2YgYWNjdXJhY3ksIG1vZGVsIHNpemUgKDUuNCBNQiksIGFuZCBjb21wdXRhdGlvbmFsIGVmZmljaWVuY3kuIE92ZXJhbGwsIFlPTE92MTEgZW1lcmdlZCBhcyB0aGUgb3B0aW1hbCBtb2RlbCwgb2ZmZXJpbmcgc3VwZXJpb3IgcGVyZm9ybWFuY2UgYW5kIHByYWN0aWNhbCBkZXBsb3ltZW50IGFkdmFudGFnZXMgb3ZlciBlYXJsaWVyIFlPTE8gdmVyc2lvbnMuIEFzIHRoZSBmaXJzdCBzeXN0ZW1hdGljIGNvbXBhcmlzb24gb2YgbXVsdGlwbGUgWU9MTyBnZW5lcmF0aW9ucyBmb3IgYmVlZiBmcmVzaG5lc3MgZGV0ZWN0aW9uLCB0aGlzIHN0dWR5IHByb3ZpZGVzIG5vdmVsIGluc2lnaHRzIGludG8gZGV0ZWN0aW9uIGFjY3VyYWN5IGFuZCBjb21wdXRhdGlvbmFsIGVmZmljaWVuY3kuPC9wPiIsImlzc3VlIjoiMSIsInZvbHVtZSI6IjExIiwiY29udGFpbmVyLXRpdGxlLXNob3J0IjoiIn0sImlzVGVtcG9yYXJ5IjpmYWxzZSwic3VwcHJlc3MtYXV0aG9yIjpmYWxzZSwiY29tcG9zaXRlIjpmYWxzZSwiYXV0aG9yLW9ubHkiOmZhbHNlfV19"/>
          <w:id w:val="-964503212"/>
          <w:placeholder>
            <w:docPart w:val="DefaultPlaceholder_-1854013440"/>
          </w:placeholder>
        </w:sdtPr>
        <w:sdtContent>
          <w:r w:rsidR="00147F3A" w:rsidRPr="00147F3A">
            <w:rPr>
              <w:rFonts w:ascii="Times New Roman" w:hAnsi="Times New Roman"/>
            </w:rPr>
            <w:t>[28]</w:t>
          </w:r>
        </w:sdtContent>
      </w:sdt>
      <w:r w:rsidRPr="00C37501">
        <w:rPr>
          <w:rFonts w:ascii="Times New Roman" w:hAnsi="Times New Roman"/>
        </w:rPr>
        <w:t xml:space="preserve"> and to avoid model overfitting </w:t>
      </w:r>
      <w:sdt>
        <w:sdtPr>
          <w:rPr>
            <w:rFonts w:ascii="Times New Roman" w:hAnsi="Times New Roman"/>
          </w:rPr>
          <w:tag w:val="MENDELEY_CITATION_v3_eyJjaXRhdGlvbklEIjoiTUVOREVMRVlfQ0lUQVRJT05fYzI3ZWFlOTMtOGU0OS00OGNmLWE2OGYtMzg0YmVkYjM1OTMxIiwicHJvcGVydGllcyI6eyJub3RlSW5kZXgiOjB9LCJpc0VkaXRlZCI6ZmFsc2UsIm1hbnVhbE92ZXJyaWRlIjp7ImlzTWFudWFsbHlPdmVycmlkZGVuIjpmYWxzZSwiY2l0ZXByb2NUZXh0IjoiWzI5XSIsIm1hbnVhbE92ZXJyaWRlVGV4dCI6IiJ9LCJjaXRhdGlvbkl0ZW1zIjpbeyJpZCI6IjNiN2EyMDI1LTIyMGMtMzU0NC1hY2NlLTM5YTIyNWRhN2VlNCIsIml0ZW1EYXRhIjp7InR5cGUiOiJhcnRpY2xlLWpvdXJuYWwiLCJpZCI6IjNiN2EyMDI1LTIyMGMtMzU0NC1hY2NlLTM5YTIyNWRhN2VlNCIsInRpdGxlIjoiRGV0ZWtzaSBLZXNlZ2FyYW4gRGFnaW5nIFNhcGkgTWVuZ2d1bmFrYW4gQXVnbWVudGFzaSBEYXRhIE1vc2FpYyBwYWRhIE1vZGVsIFlPTE92NXNNIiwiYXV0aG9yIjpbeyJmYW1pbHkiOiJZdWRoYW5hIiwiZ2l2ZW4iOiJBbnRvbiIsInBhcnNlLW5hbWVzIjpmYWxzZSwiZHJvcHBpbmctcGFydGljbGUiOiIiLCJub24tZHJvcHBpbmctcGFydGljbGUiOiIifSx7ImZhbWlseSI6IlNpbG1pbmEiLCJnaXZlbiI6IkVzaSBQdXRyaSIsInBhcnNlLW5hbWVzIjpmYWxzZSwiZHJvcHBpbmctcGFydGljbGUiOiIiLCJub24tZHJvcHBpbmctcGFydGljbGUiOiIifSx7ImZhbWlseSI6IlN1bmFyZGkiLCJnaXZlbiI6IiIsInBhcnNlLW5hbWVzIjpmYWxzZSwiZHJvcHBpbmctcGFydGljbGUiOiIiLCJub24tZHJvcHBpbmctcGFydGljbGUiOiIifV0sImNvbnRhaW5lci10aXRsZSI6IkpSU1QgKEp1cm5hbCBSaXNldCBTYWlucyBkYW4gVGVrbm9sb2dpKSIsIkRPSSI6IjEwLjMwNTk1L2pyc3QudjlpMS4yNDk5MCIsIklTU04iOiIyNTc5LTkxMTgiLCJpc3N1ZWQiOnsiZGF0ZS1wYXJ0cyI6W1syMDI1LDQsMTZdXX0sInBhZ2UiOiI2My03MSIsImFic3RyYWN0IjoiRGV0ZWtzaSBrZXNlZ2FyYW4gZGFnaW5nIHNhcGkgc2VjYXJhIG90b21hdGlzIHNhbmdhdCBwZW50aW5nIGRhbGFtIG1lbmR1a3VuZyBrdWFsaXRhcyBiYWhhbiBwYW5nYW4sIHRlcnV0YW1hIGRhbGFtIG1lbmNlZ2FoIGtvbnN1bXNpIGRhZ2luZyB5YW5nIHN1ZGFoIHRpZGFrIGxheWFrIGRhbiBiZXJpc2lrbyB0ZXJoYWRhcCBrZXNlaGF0YW4uIE1ldG9kZSBtYW51YWwgeWFuZyBzYWF0IGluaSB1bXVtIGRpZ3VuYWthbiBiZXJzaWZhdCBzdWJqZWt0aWYsIGxhbWJhdCwgZGFuIHRpZGFrIGVmaXNpZW4gamlrYSBkaXRlcmFwa2FuIHBhZGEgc2thbGEgaW5kdXN0cmkuIE9sZWgga2FyZW5hIGl0dSwgZGlwZXJsdWthbiBwZW5kZWthdGFuIGJlcmJhc2lzIGtlY2VyZGFzYW4gYnVhdGFuIHlhbmcgbWFtcHUgbWVsYWt1a2FuIGRldGVrc2kgc2VjYXJhIGNlcGF0IGRhbiBha3VyYXQuIFBlbmVsaXRpYW4gaW5pIG1lbmd1c3Vsa2FuIG1vZGVsIGRldGVrc2kga2VzZWdhcmFuIGRhZ2luZyBzYXBpIG1lbmdndW5ha2FuIFlPTE92NXNNLCB5YWl0dSBtb2RpZmlrYXNpIGRhcmkgWU9MT3Y1cyB5YW5nIG1lbmdnYWJ1bmdrYW4gdGVrbmlrIGF1Z21lbnRhc2kgZGF0YSBGbGlwLCBSb3RhdGlvbiwgZGFuIE1vc2FpYy4gRGF0YXNldCB5YW5nIGRpZ3VuYWthbiB0ZXJkaXJpIGRhcmkgNC4wMDAgY2l0cmEgZGFnaW5nIHNhcGksIHRlcmJhZ2kgbWVuamFkaSAyLjAwMCBjaXRyYSBkYWdpbmcgc2VnYXIgZGFuIDIuMDAwIGNpdHJhIGRhZ2luZyB0aWRhayBzZWdhci4gRGF0YSBrZW11ZGlhbiBkaWJhZ2kgbWVuamFkaSBkYXRhIHBlbGF0aWhhbiwgdmFsaWRhc2ksIGRhbiBwZW5ndWppYW4uIFRpZ2EgbW9kZWwgZGlrZW1iYW5na2FuOiBtb2RlbCBZT0xPdjVzIHRhbnBhIGF1Z21lbnRhc2ksIG1vZGVsIGRlbmdhbiBGbGlwIGRhbiBSb3RhdGlvbiwgc2VydGEgbW9kZWwgWU9MT3Y1c00gZGVuZ2FuIHRhbWJhaGFuIE1vc2FpYy4gSGFzaWwgcGVuZWxpdGlhbiBtZW51bmp1a2thbiBiYWh3YSBZT0xPdjVzTSBtZW5naGFzaWxrYW4ga2luZXJqYSB0ZXJiYWlrIGRlbmdhbiBQcmVjaXNpb24gZGFuIFJlY2FsbCBzZWJlc2FyIDEwMCUsIG1BUDUwIHNlYmVzYXIgOTksNSUsIGRhbiBtQVA1MDo5NSBzZWJlc2FyIDk2LDIlLiBIYWwgaW5pIG1lbnVuanVra2FuIHBlbmluZ2thdGFuIHNpZ25pZmlrYW4gZGliYW5kaW5nIGR1YSBtb2RlbCBsYWlubnlhLiBEZW5nYW4gaGFzaWwgdGVyc2VidXQsIG1vZGVsIFlPTE92NXNNIG1lbWlsaWtpIHBvdGVuc2kgYmVzYXIgdW50dWsgZGlpbXBsZW1lbnRhc2lrYW4gc2ViYWdhaSBzaXN0ZW0gcGVuZGV0ZWtzaSBrZXNlZ2FyYW4gZGFnaW5nIHNhcGkgZGFsYW0gaW5kdXN0cmkgcGVuZ29sYWhhbiBwYW5nYW4geWFuZyBtZW1idXR1aGthbiBlZmlzaWVuc2kgZGFuIGtlYWt1cmF0YW4gdGluZ2dpLiIsInB1Ymxpc2hlciI6IkxlbWJhZ2EgUHVibGlrYXNpIElsbWlhaCBkYW4gUGVuZXJiaXRhbiBVbml2ZXJzaXRhcyBNdWhhbW1hZGl5YWggUHVyd29rZXJ0byIsImNvbnRhaW5lci10aXRsZS1zaG9ydCI6IiJ9LCJpc1RlbXBvcmFyeSI6ZmFsc2UsInN1cHByZXNzLWF1dGhvciI6ZmFsc2UsImNvbXBvc2l0ZSI6ZmFsc2UsImF1dGhvci1vbmx5IjpmYWxzZX1dfQ=="/>
          <w:id w:val="-637808470"/>
          <w:placeholder>
            <w:docPart w:val="DefaultPlaceholder_-1854013440"/>
          </w:placeholder>
        </w:sdtPr>
        <w:sdtContent>
          <w:r w:rsidR="00147F3A" w:rsidRPr="00147F3A">
            <w:rPr>
              <w:rFonts w:ascii="Times New Roman" w:hAnsi="Times New Roman"/>
            </w:rPr>
            <w:t>[29]</w:t>
          </w:r>
        </w:sdtContent>
      </w:sdt>
      <w:r w:rsidRPr="00C37501">
        <w:rPr>
          <w:rFonts w:ascii="Times New Roman" w:hAnsi="Times New Roman"/>
        </w:rPr>
        <w:t>.</w:t>
      </w:r>
    </w:p>
    <w:p w14:paraId="6E8BE9AA" w14:textId="44173031" w:rsidR="007A5A5E" w:rsidRPr="000E53C5" w:rsidRDefault="007A5A5E" w:rsidP="007A5A5E">
      <w:pPr>
        <w:pStyle w:val="subsection"/>
        <w:ind w:left="0"/>
        <w:rPr>
          <w:rFonts w:ascii="Times New Roman" w:hAnsi="Times New Roman"/>
        </w:rPr>
      </w:pPr>
      <w:r>
        <w:rPr>
          <w:rFonts w:ascii="Times New Roman" w:hAnsi="Times New Roman"/>
        </w:rPr>
        <w:t>Model Training</w:t>
      </w:r>
    </w:p>
    <w:p w14:paraId="5CC4C66B" w14:textId="19B761CD" w:rsidR="007A5A5E" w:rsidRDefault="007A5A5E" w:rsidP="007A5A5E">
      <w:pPr>
        <w:pStyle w:val="BodyChar"/>
      </w:pPr>
      <w:r w:rsidRPr="007A5A5E">
        <w:t xml:space="preserve">The training process was conducted using Google </w:t>
      </w:r>
      <w:proofErr w:type="spellStart"/>
      <w:r w:rsidRPr="007A5A5E">
        <w:t>Colab</w:t>
      </w:r>
      <w:proofErr w:type="spellEnd"/>
      <w:r w:rsidRPr="007A5A5E">
        <w:t xml:space="preserve"> with a GPU runtime configuration</w:t>
      </w:r>
      <w:r w:rsidR="002F04B1">
        <w:t xml:space="preserve"> (NVIDIA Tesla T4)</w:t>
      </w:r>
      <w:r w:rsidRPr="007A5A5E">
        <w:t xml:space="preserve"> to ensure efficient computation. The augmented dataset was imported into the </w:t>
      </w:r>
      <w:proofErr w:type="spellStart"/>
      <w:r w:rsidRPr="007A5A5E">
        <w:t>Colab</w:t>
      </w:r>
      <w:proofErr w:type="spellEnd"/>
      <w:r w:rsidRPr="007A5A5E">
        <w:t xml:space="preserve"> environment to be trained using both models, YOLOv11</w:t>
      </w:r>
      <w:r w:rsidR="00D305DA">
        <w:t>n</w:t>
      </w:r>
      <w:r w:rsidRPr="007A5A5E">
        <w:t xml:space="preserve"> and YOLOv12</w:t>
      </w:r>
      <w:r w:rsidR="00D305DA">
        <w:t>n</w:t>
      </w:r>
      <w:r w:rsidRPr="007A5A5E">
        <w:t xml:space="preserve">, separately but with identical parameters. The </w:t>
      </w:r>
      <w:r w:rsidRPr="007A5A5E">
        <w:lastRenderedPageBreak/>
        <w:t>training parameters set can be seen in Table 3.</w:t>
      </w:r>
      <w:r w:rsidR="00281507">
        <w:t xml:space="preserve"> </w:t>
      </w:r>
      <w:r w:rsidR="00281507" w:rsidRPr="00281507">
        <w:t>The main objective of this stage was to obtain the best performance from each model by exploring several hyperparameter configurations that were considered to have the most significant impact on detection quality.</w:t>
      </w:r>
    </w:p>
    <w:p w14:paraId="7F6BFC4B" w14:textId="0A795B29" w:rsidR="007A5A5E" w:rsidRPr="007A5A5E" w:rsidRDefault="007A5A5E" w:rsidP="007A5A5E">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3</w:t>
      </w:r>
      <w:r w:rsidRPr="007A5A5E">
        <w:rPr>
          <w:rFonts w:ascii="Times New Roman" w:hAnsi="Times New Roman"/>
          <w:b/>
          <w:bCs/>
          <w:i w:val="0"/>
          <w:iCs w:val="0"/>
          <w:color w:val="auto"/>
          <w:sz w:val="22"/>
          <w:szCs w:val="22"/>
        </w:rPr>
        <w:fldChar w:fldCharType="end"/>
      </w:r>
      <w:r w:rsidRPr="007A5A5E">
        <w:rPr>
          <w:rFonts w:ascii="Times New Roman" w:hAnsi="Times New Roman"/>
          <w:i w:val="0"/>
          <w:iCs w:val="0"/>
          <w:color w:val="auto"/>
          <w:sz w:val="22"/>
          <w:szCs w:val="22"/>
        </w:rPr>
        <w:t xml:space="preserve">. Training </w:t>
      </w:r>
      <w:r w:rsidR="00D779AA">
        <w:rPr>
          <w:rFonts w:ascii="Times New Roman" w:hAnsi="Times New Roman"/>
          <w:i w:val="0"/>
          <w:iCs w:val="0"/>
          <w:color w:val="auto"/>
          <w:sz w:val="22"/>
          <w:szCs w:val="22"/>
        </w:rPr>
        <w:t>Hyperp</w:t>
      </w:r>
      <w:r w:rsidRPr="007A5A5E">
        <w:rPr>
          <w:rFonts w:ascii="Times New Roman" w:hAnsi="Times New Roman"/>
          <w:i w:val="0"/>
          <w:iCs w:val="0"/>
          <w:color w:val="auto"/>
          <w:sz w:val="22"/>
          <w:szCs w:val="22"/>
        </w:rPr>
        <w:t>arameter</w:t>
      </w:r>
    </w:p>
    <w:tbl>
      <w:tblPr>
        <w:tblStyle w:val="PlainTable3"/>
        <w:tblW w:w="0" w:type="auto"/>
        <w:jc w:val="center"/>
        <w:tblLook w:val="0420" w:firstRow="1" w:lastRow="0" w:firstColumn="0" w:lastColumn="0" w:noHBand="0" w:noVBand="1"/>
      </w:tblPr>
      <w:tblGrid>
        <w:gridCol w:w="3014"/>
        <w:gridCol w:w="2980"/>
      </w:tblGrid>
      <w:tr w:rsidR="00DE3B32" w:rsidRPr="007A5A5E" w14:paraId="63C4DFA8" w14:textId="57718C16" w:rsidTr="00DE3B32">
        <w:trPr>
          <w:cnfStyle w:val="100000000000" w:firstRow="1" w:lastRow="0" w:firstColumn="0" w:lastColumn="0" w:oddVBand="0" w:evenVBand="0" w:oddHBand="0" w:evenHBand="0" w:firstRowFirstColumn="0" w:firstRowLastColumn="0" w:lastRowFirstColumn="0" w:lastRowLastColumn="0"/>
          <w:trHeight w:val="283"/>
          <w:jc w:val="center"/>
        </w:trPr>
        <w:tc>
          <w:tcPr>
            <w:tcW w:w="3014" w:type="dxa"/>
          </w:tcPr>
          <w:p w14:paraId="545F36C4" w14:textId="7F13B967" w:rsidR="00DE3B32" w:rsidRPr="007A5A5E" w:rsidRDefault="00DE3B32" w:rsidP="007A5A5E">
            <w:pPr>
              <w:spacing w:after="0" w:line="240" w:lineRule="auto"/>
              <w:rPr>
                <w:rFonts w:ascii="Times New Roman" w:hAnsi="Times New Roman"/>
                <w:lang w:val="en-GB"/>
              </w:rPr>
            </w:pPr>
            <w:r>
              <w:rPr>
                <w:rFonts w:ascii="Times New Roman" w:hAnsi="Times New Roman"/>
                <w:lang w:val="en-GB"/>
              </w:rPr>
              <w:t>HYPER</w:t>
            </w:r>
            <w:r w:rsidRPr="007A5A5E">
              <w:rPr>
                <w:rFonts w:ascii="Times New Roman" w:hAnsi="Times New Roman"/>
                <w:lang w:val="en-GB"/>
              </w:rPr>
              <w:t>Parameter</w:t>
            </w:r>
          </w:p>
        </w:tc>
        <w:tc>
          <w:tcPr>
            <w:tcW w:w="2980" w:type="dxa"/>
          </w:tcPr>
          <w:p w14:paraId="3A181AA2" w14:textId="0A248982" w:rsidR="00DE3B32" w:rsidRDefault="00DE3B32" w:rsidP="007A5A5E">
            <w:pPr>
              <w:spacing w:after="0" w:line="240" w:lineRule="auto"/>
              <w:rPr>
                <w:rFonts w:ascii="Times New Roman" w:hAnsi="Times New Roman"/>
                <w:lang w:val="en-GB"/>
              </w:rPr>
            </w:pPr>
            <w:r>
              <w:rPr>
                <w:rFonts w:ascii="Times New Roman" w:hAnsi="Times New Roman"/>
                <w:lang w:val="en-GB"/>
              </w:rPr>
              <w:t>Value</w:t>
            </w:r>
          </w:p>
        </w:tc>
      </w:tr>
      <w:tr w:rsidR="00DE3B32" w:rsidRPr="007A5A5E" w14:paraId="2FFB14F0" w14:textId="49C28F3E" w:rsidTr="00DE3B32">
        <w:trPr>
          <w:cnfStyle w:val="000000100000" w:firstRow="0" w:lastRow="0" w:firstColumn="0" w:lastColumn="0" w:oddVBand="0" w:evenVBand="0" w:oddHBand="1" w:evenHBand="0" w:firstRowFirstColumn="0" w:firstRowLastColumn="0" w:lastRowFirstColumn="0" w:lastRowLastColumn="0"/>
          <w:trHeight w:val="297"/>
          <w:jc w:val="center"/>
        </w:trPr>
        <w:tc>
          <w:tcPr>
            <w:tcW w:w="3014" w:type="dxa"/>
          </w:tcPr>
          <w:p w14:paraId="12C523CC" w14:textId="51B429F2"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 xml:space="preserve">Epoch </w:t>
            </w:r>
          </w:p>
        </w:tc>
        <w:tc>
          <w:tcPr>
            <w:tcW w:w="2980" w:type="dxa"/>
          </w:tcPr>
          <w:p w14:paraId="47FE27EC" w14:textId="7FBDB6C7" w:rsidR="00DE3B32" w:rsidRPr="007A5A5E" w:rsidRDefault="00DE3B32" w:rsidP="007A5A5E">
            <w:pPr>
              <w:spacing w:after="0" w:line="240" w:lineRule="auto"/>
              <w:rPr>
                <w:rFonts w:ascii="Times New Roman" w:hAnsi="Times New Roman"/>
                <w:lang w:val="en-GB"/>
              </w:rPr>
            </w:pPr>
            <w:r>
              <w:rPr>
                <w:rFonts w:ascii="Times New Roman" w:hAnsi="Times New Roman"/>
                <w:lang w:val="en-GB"/>
              </w:rPr>
              <w:t>100 vs 150</w:t>
            </w:r>
          </w:p>
        </w:tc>
      </w:tr>
      <w:tr w:rsidR="00DE3B32" w:rsidRPr="007A5A5E" w14:paraId="2FAE0B1D" w14:textId="7C4E5FDF" w:rsidTr="00DE3B32">
        <w:trPr>
          <w:trHeight w:val="283"/>
          <w:jc w:val="center"/>
        </w:trPr>
        <w:tc>
          <w:tcPr>
            <w:tcW w:w="3014" w:type="dxa"/>
          </w:tcPr>
          <w:p w14:paraId="4E5F0E22" w14:textId="11219DEC"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Batch Size</w:t>
            </w:r>
          </w:p>
        </w:tc>
        <w:tc>
          <w:tcPr>
            <w:tcW w:w="2980" w:type="dxa"/>
          </w:tcPr>
          <w:p w14:paraId="65C0F7BA" w14:textId="7A4E8854" w:rsidR="00DE3B32" w:rsidRPr="007A5A5E" w:rsidRDefault="00DE3B32" w:rsidP="007A5A5E">
            <w:pPr>
              <w:spacing w:after="0" w:line="240" w:lineRule="auto"/>
              <w:rPr>
                <w:rFonts w:ascii="Times New Roman" w:hAnsi="Times New Roman"/>
                <w:lang w:val="en-GB"/>
              </w:rPr>
            </w:pPr>
            <w:r>
              <w:rPr>
                <w:rFonts w:ascii="Times New Roman" w:hAnsi="Times New Roman"/>
                <w:lang w:val="en-GB"/>
              </w:rPr>
              <w:t>16</w:t>
            </w:r>
          </w:p>
        </w:tc>
      </w:tr>
      <w:tr w:rsidR="00DE3B32" w:rsidRPr="007A5A5E" w14:paraId="1FCE4A16" w14:textId="36EC9561" w:rsidTr="00DE3B32">
        <w:trPr>
          <w:cnfStyle w:val="000000100000" w:firstRow="0" w:lastRow="0" w:firstColumn="0" w:lastColumn="0" w:oddVBand="0" w:evenVBand="0" w:oddHBand="1" w:evenHBand="0" w:firstRowFirstColumn="0" w:firstRowLastColumn="0" w:lastRowFirstColumn="0" w:lastRowLastColumn="0"/>
          <w:trHeight w:val="297"/>
          <w:jc w:val="center"/>
        </w:trPr>
        <w:tc>
          <w:tcPr>
            <w:tcW w:w="3014" w:type="dxa"/>
          </w:tcPr>
          <w:p w14:paraId="42ED2C6E" w14:textId="11FC24EF"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Image Size (</w:t>
            </w:r>
            <w:proofErr w:type="spellStart"/>
            <w:r w:rsidRPr="007A5A5E">
              <w:rPr>
                <w:rFonts w:ascii="Times New Roman" w:hAnsi="Times New Roman"/>
                <w:lang w:val="en-GB"/>
              </w:rPr>
              <w:t>imgsz</w:t>
            </w:r>
            <w:proofErr w:type="spellEnd"/>
            <w:r w:rsidRPr="007A5A5E">
              <w:rPr>
                <w:rFonts w:ascii="Times New Roman" w:hAnsi="Times New Roman"/>
                <w:lang w:val="en-GB"/>
              </w:rPr>
              <w:t>)</w:t>
            </w:r>
          </w:p>
        </w:tc>
        <w:tc>
          <w:tcPr>
            <w:tcW w:w="2980" w:type="dxa"/>
          </w:tcPr>
          <w:p w14:paraId="2D2B78EA" w14:textId="3F36DD9B" w:rsidR="00DE3B32" w:rsidRPr="007A5A5E" w:rsidRDefault="00DE3B32" w:rsidP="007A5A5E">
            <w:pPr>
              <w:spacing w:after="0" w:line="240" w:lineRule="auto"/>
              <w:rPr>
                <w:rFonts w:ascii="Times New Roman" w:hAnsi="Times New Roman"/>
                <w:lang w:val="en-GB"/>
              </w:rPr>
            </w:pPr>
            <w:r>
              <w:rPr>
                <w:rFonts w:ascii="Times New Roman" w:hAnsi="Times New Roman"/>
                <w:lang w:val="en-GB"/>
              </w:rPr>
              <w:t>640 vs 768</w:t>
            </w:r>
          </w:p>
        </w:tc>
      </w:tr>
      <w:tr w:rsidR="00DE3B32" w:rsidRPr="007A5A5E" w14:paraId="4BD58518" w14:textId="77CA7834" w:rsidTr="00DE3B32">
        <w:trPr>
          <w:trHeight w:val="283"/>
          <w:jc w:val="center"/>
        </w:trPr>
        <w:tc>
          <w:tcPr>
            <w:tcW w:w="3014" w:type="dxa"/>
          </w:tcPr>
          <w:p w14:paraId="47FCE477" w14:textId="2131E3C8"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Optimizer</w:t>
            </w:r>
          </w:p>
        </w:tc>
        <w:tc>
          <w:tcPr>
            <w:tcW w:w="2980" w:type="dxa"/>
          </w:tcPr>
          <w:p w14:paraId="2D7262DF" w14:textId="2BC0DED9" w:rsidR="00DE3B32" w:rsidRPr="007A5A5E" w:rsidRDefault="00DE3B32" w:rsidP="007A5A5E">
            <w:pPr>
              <w:spacing w:after="0" w:line="240" w:lineRule="auto"/>
              <w:rPr>
                <w:rFonts w:ascii="Times New Roman" w:hAnsi="Times New Roman"/>
                <w:lang w:val="en-GB"/>
              </w:rPr>
            </w:pPr>
            <w:proofErr w:type="spellStart"/>
            <w:r>
              <w:rPr>
                <w:rFonts w:ascii="Times New Roman" w:hAnsi="Times New Roman"/>
                <w:lang w:val="en-GB"/>
              </w:rPr>
              <w:t>AdamW</w:t>
            </w:r>
            <w:proofErr w:type="spellEnd"/>
            <w:r>
              <w:rPr>
                <w:rFonts w:ascii="Times New Roman" w:hAnsi="Times New Roman"/>
                <w:lang w:val="en-GB"/>
              </w:rPr>
              <w:t xml:space="preserve"> vs SGD</w:t>
            </w:r>
          </w:p>
        </w:tc>
      </w:tr>
    </w:tbl>
    <w:p w14:paraId="51131A13" w14:textId="77777777" w:rsidR="000C0DA4" w:rsidRDefault="000C0DA4" w:rsidP="000C0DA4">
      <w:pPr>
        <w:pStyle w:val="BodyChar"/>
        <w:ind w:firstLine="288"/>
      </w:pPr>
    </w:p>
    <w:p w14:paraId="658E6B6A" w14:textId="15039C43" w:rsidR="00D779AA" w:rsidRDefault="00D779AA" w:rsidP="00D779AA">
      <w:pPr>
        <w:pStyle w:val="BodyChar"/>
        <w:ind w:firstLine="288"/>
      </w:pPr>
      <w:r>
        <w:t>This study uses a partial factorial experimental design method, in which each hyperparameter is tested separately while holding the other hyperparameters constant</w:t>
      </w:r>
      <w:r w:rsidR="0087597E">
        <w:t xml:space="preserve"> (One-Variable-at-a-Time)</w:t>
      </w:r>
      <w:r w:rsidR="00FA0550">
        <w:t xml:space="preserve"> </w:t>
      </w:r>
      <w:sdt>
        <w:sdtPr>
          <w:rPr>
            <w:rFonts w:cs="Times"/>
          </w:rPr>
          <w:tag w:val="MENDELEY_CITATION_v3_eyJjaXRhdGlvbklEIjoiTUVOREVMRVlfQ0lUQVRJT05fYzA3ZTYzM2UtYjQyMy00NWVkLWIxYjgtODY2OTBjZmM4MTllIiwicHJvcGVydGllcyI6eyJub3RlSW5kZXgiOjB9LCJpc0VkaXRlZCI6ZmFsc2UsIm1hbnVhbE92ZXJyaWRlIjp7ImlzTWFudWFsbHlPdmVycmlkZGVuIjpmYWxzZSwiY2l0ZXByb2NUZXh0IjoiWzMwXSIsIm1hbnVhbE92ZXJyaWRlVGV4dCI6IiJ9LCJjaXRhdGlvbkl0ZW1zIjpbeyJpZCI6ImE0NDFhMTk1LTUwM2UtMzIxYi04YWQzLTUzYmM1MjgxMmEwNiIsIml0ZW1EYXRhIjp7InR5cGUiOiJhcnRpY2xlLWpvdXJuYWwiLCJpZCI6ImE0NDFhMTk1LTUwM2UtMzIxYi04YWQzLTUzYmM1MjgxMmEwNiIsInRpdGxlIjoiT24gaHlwZXJwYXJhbWV0ZXIgb3B0aW1pemF0aW9uIG9mIG1hY2hpbmUgbGVhcm5pbmcgYWxnb3JpdGhtczogVGhlb3J5IGFuZCBwcmFjdGljZSIsImF1dGhvciI6W3siZmFtaWx5IjoiWWFuZyIsImdpdmVuIjoiTGkiLCJwYXJzZS1uYW1lcyI6ZmFsc2UsImRyb3BwaW5nLXBhcnRpY2xlIjoiIiwibm9uLWRyb3BwaW5nLXBhcnRpY2xlIjoiIn0seyJmYW1pbHkiOiJTaGFtaSIsImdpdmVuIjoiQWJkYWxsYWgiLCJwYXJzZS1uYW1lcyI6ZmFsc2UsImRyb3BwaW5nLXBhcnRpY2xlIjoiIiwibm9uLWRyb3BwaW5nLXBhcnRpY2xlIjoiIn1dLCJjb250YWluZXItdGl0bGUiOiJOZXVyb2NvbXB1dGluZyIsImFjY2Vzc2VkIjp7ImRhdGUtcGFydHMiOltbMjAyNiwxLDhdXX0sIkRPSSI6IjEwLjEwMTYvSi5ORVVDT00uMjAyMC4wNy4wNjEiLCJJU1NOIjoiMDkyNS0yMzEyIiwiaXNzdWVkIjp7ImRhdGUtcGFydHMiOltbMjAyMCwxMSwyMF1dfSwicGFnZSI6IjI5NS0zMTYiLCJhYnN0cmFjdCI6Ik1hY2hpbmUgbGVhcm5pbmcgYWxnb3JpdGhtcyBoYXZlIGJlZW4gdXNlZCB3aWRlbHkgaW4gdmFyaW91cyBhcHBsaWNhdGlvbnMgYW5kIGFyZWFzLiBUbyBmaXQgYSBtYWNoaW5lIGxlYXJuaW5nIG1vZGVsIGludG8gZGlmZmVyZW50IHByb2JsZW1zLCBpdHMgaHlwZXItcGFyYW1ldGVycyBtdXN0IGJlIHR1bmVkLiBTZWxlY3RpbmcgdGhlIGJlc3QgaHlwZXItcGFyYW1ldGVyIGNvbmZpZ3VyYXRpb24gZm9yIG1hY2hpbmUgbGVhcm5pbmcgbW9kZWxzIGhhcyBhIGRpcmVjdCBpbXBhY3Qgb24gdGhlIG1vZGVsJ3MgcGVyZm9ybWFuY2UuIEl0IG9mdGVuIHJlcXVpcmVzIGRlZXAga25vd2xlZGdlIG9mIG1hY2hpbmUgbGVhcm5pbmcgYWxnb3JpdGhtcyBhbmQgYXBwcm9wcmlhdGUgaHlwZXItcGFyYW1ldGVyIG9wdGltaXphdGlvbiB0ZWNobmlxdWVzLiBBbHRob3VnaCBzZXZlcmFsIGF1dG9tYXRpYyBvcHRpbWl6YXRpb24gdGVjaG5pcXVlcyBleGlzdCwgdGhleSBoYXZlIGRpZmZlcmVudCBzdHJlbmd0aHMgYW5kIGRyYXdiYWNrcyB3aGVuIGFwcGxpZWQgdG8gZGlmZmVyZW50IHR5cGVzIG9mIHByb2JsZW1zLiBJbiB0aGlzIHBhcGVyLCBvcHRpbWl6aW5nIHRoZSBoeXBlci1wYXJhbWV0ZXJzIG9mIGNvbW1vbiBtYWNoaW5lIGxlYXJuaW5nIG1vZGVscyBpcyBzdHVkaWVkLiBXZSBpbnRyb2R1Y2Ugc2V2ZXJhbCBzdGF0ZS1vZi10aGUtYXJ0IG9wdGltaXphdGlvbiB0ZWNobmlxdWVzIGFuZCBkaXNjdXNzIGhvdyB0byBhcHBseSB0aGVtIHRvIG1hY2hpbmUgbGVhcm5pbmcgYWxnb3JpdGhtcy4gTWFueSBhdmFpbGFibGUgbGlicmFyaWVzIGFuZCBmcmFtZXdvcmtzIGRldmVsb3BlZCBmb3IgaHlwZXItcGFyYW1ldGVyIG9wdGltaXphdGlvbiBwcm9ibGVtcyBhcmUgcHJvdmlkZWQsIGFuZCBzb21lIG9wZW4gY2hhbGxlbmdlcyBvZiBoeXBlci1wYXJhbWV0ZXIgb3B0aW1pemF0aW9uIHJlc2VhcmNoIGFyZSBhbHNvIGRpc2N1c3NlZCBpbiB0aGlzIHBhcGVyLiBNb3Jlb3ZlciwgZXhwZXJpbWVudHMgYXJlIGNvbmR1Y3RlZCBvbiBiZW5jaG1hcmsgZGF0YXNldHMgdG8gY29tcGFyZSB0aGUgcGVyZm9ybWFuY2Ugb2YgZGlmZmVyZW50IG9wdGltaXphdGlvbiBtZXRob2RzIGFuZCBwcm92aWRlIHByYWN0aWNhbCBleGFtcGxlcyBvZiBoeXBlci1wYXJhbWV0ZXIgb3B0aW1pemF0aW9uLiBUaGlzIHN1cnZleSBwYXBlciB3aWxsIGhlbHAgaW5kdXN0cmlhbCB1c2VycywgZGF0YSBhbmFseXN0cywgYW5kIHJlc2VhcmNoZXJzIHRvIGJldHRlciBkZXZlbG9wIG1hY2hpbmUgbGVhcm5pbmcgbW9kZWxzIGJ5IGlkZW50aWZ5aW5nIHRoZSBwcm9wZXIgaHlwZXItcGFyYW1ldGVyIGNvbmZpZ3VyYXRpb25zIGVmZmVjdGl2ZWx5LiIsInB1Ymxpc2hlciI6IkVsc2V2aWVyIiwidm9sdW1lIjoiNDE1IiwiY29udGFpbmVyLXRpdGxlLXNob3J0IjoiTmV1cm9jb21wdXRpbmcifSwiaXNUZW1wb3JhcnkiOmZhbHNlLCJzdXBwcmVzcy1hdXRob3IiOmZhbHNlLCJjb21wb3NpdGUiOmZhbHNlLCJhdXRob3Itb25seSI6ZmFsc2V9XX0="/>
          <w:id w:val="100383607"/>
          <w:placeholder>
            <w:docPart w:val="DefaultPlaceholder_-1854013440"/>
          </w:placeholder>
        </w:sdtPr>
        <w:sdtContent>
          <w:r w:rsidR="00147F3A" w:rsidRPr="00147F3A">
            <w:rPr>
              <w:rFonts w:cs="Times"/>
            </w:rPr>
            <w:t>[30]</w:t>
          </w:r>
        </w:sdtContent>
      </w:sdt>
      <w:r>
        <w:t xml:space="preserve">. </w:t>
      </w:r>
      <w:r w:rsidR="0087597E" w:rsidRPr="0087597E">
        <w:t xml:space="preserve">We first determine the baseline configuration, which is: </w:t>
      </w:r>
      <w:proofErr w:type="spellStart"/>
      <w:r w:rsidR="0087597E" w:rsidRPr="0087597E">
        <w:t>img</w:t>
      </w:r>
      <w:proofErr w:type="spellEnd"/>
      <w:r w:rsidR="0087597E" w:rsidRPr="0087597E">
        <w:t>=640; epoch=100; optimizer=</w:t>
      </w:r>
      <w:proofErr w:type="spellStart"/>
      <w:r w:rsidR="0087597E" w:rsidRPr="0087597E">
        <w:t>AdamW</w:t>
      </w:r>
      <w:proofErr w:type="spellEnd"/>
      <w:r w:rsidR="0087597E" w:rsidRPr="0087597E">
        <w:t xml:space="preserve">; batch=16. We will then test the hyperparameters one by one, with the other hyperparameters remaining the same as the baseline. Hyperparameters that show improved performance will be combined, and the resulting model will be evaluated and </w:t>
      </w:r>
      <w:proofErr w:type="spellStart"/>
      <w:r w:rsidR="0087597E" w:rsidRPr="0087597E">
        <w:t>analyzed</w:t>
      </w:r>
      <w:proofErr w:type="spellEnd"/>
      <w:r w:rsidR="0087597E" w:rsidRPr="0087597E">
        <w:t xml:space="preserve">. </w:t>
      </w:r>
      <w:r>
        <w:t>This approach was chosen to maintain scientific validity, reduce computational costs, and facilitate the analysis of the influence of each hyperparameter.</w:t>
      </w:r>
    </w:p>
    <w:p w14:paraId="37C63F05" w14:textId="0B9A7ACF" w:rsidR="000C0DA4" w:rsidRPr="000E53C5" w:rsidRDefault="000C0DA4" w:rsidP="000C0DA4">
      <w:pPr>
        <w:pStyle w:val="subsection"/>
        <w:ind w:left="0"/>
        <w:rPr>
          <w:rFonts w:ascii="Times New Roman" w:hAnsi="Times New Roman"/>
        </w:rPr>
      </w:pPr>
      <w:r>
        <w:rPr>
          <w:rFonts w:ascii="Times New Roman" w:hAnsi="Times New Roman"/>
        </w:rPr>
        <w:t>Evaluation and Comparative Analysis</w:t>
      </w:r>
    </w:p>
    <w:p w14:paraId="2A8E38FF" w14:textId="6026304A" w:rsidR="000C0DA4" w:rsidRPr="000C0DA4" w:rsidRDefault="000C0DA4" w:rsidP="000C0DA4">
      <w:pPr>
        <w:pStyle w:val="BodyChar"/>
        <w:rPr>
          <w:rFonts w:ascii="Times New Roman" w:hAnsi="Times New Roman"/>
        </w:rPr>
      </w:pPr>
      <w:r w:rsidRPr="000C0DA4">
        <w:rPr>
          <w:rFonts w:ascii="Times New Roman" w:hAnsi="Times New Roman"/>
        </w:rPr>
        <w:t>The evaluation stage was conducted to assess and compare the performance of the YOLOv11</w:t>
      </w:r>
      <w:r w:rsidR="00D305DA">
        <w:rPr>
          <w:rFonts w:ascii="Times New Roman" w:hAnsi="Times New Roman"/>
        </w:rPr>
        <w:t>n</w:t>
      </w:r>
      <w:r w:rsidRPr="000C0DA4">
        <w:rPr>
          <w:rFonts w:ascii="Times New Roman" w:hAnsi="Times New Roman"/>
        </w:rPr>
        <w:t xml:space="preserve"> and YOLOv12</w:t>
      </w:r>
      <w:r w:rsidR="00D305DA">
        <w:rPr>
          <w:rFonts w:ascii="Times New Roman" w:hAnsi="Times New Roman"/>
        </w:rPr>
        <w:t>n</w:t>
      </w:r>
      <w:r w:rsidRPr="000C0DA4">
        <w:rPr>
          <w:rFonts w:ascii="Times New Roman" w:hAnsi="Times New Roman"/>
        </w:rPr>
        <w:t xml:space="preserve"> models in detecting freshwater fish based on digital images. The evaluation was carried out on a testing set subset (10% of the total data) that was never used during training or validation, so that the test results objectively represented the model's generalization ability to new data.</w:t>
      </w:r>
    </w:p>
    <w:p w14:paraId="3B3D3FD2" w14:textId="71915F57" w:rsidR="000C0DA4" w:rsidRDefault="000C0DA4" w:rsidP="000C0DA4">
      <w:pPr>
        <w:pStyle w:val="BodyChar"/>
        <w:ind w:firstLine="288"/>
        <w:rPr>
          <w:rFonts w:ascii="Times New Roman" w:hAnsi="Times New Roman"/>
        </w:rPr>
      </w:pPr>
      <w:r w:rsidRPr="000C0DA4">
        <w:rPr>
          <w:rFonts w:ascii="Times New Roman" w:hAnsi="Times New Roman"/>
        </w:rPr>
        <w:t>Performance was assessed using four main evaluation metrics commonly used in object detection research, namely Precision (P), Recall (R), mAP@0.5 (mAP@0.5), and F1-Score. These four metrics provide a comprehensive overview of how well the model is able to detect objects accurately and consistently.</w:t>
      </w:r>
    </w:p>
    <w:p w14:paraId="710371AE" w14:textId="3D446756" w:rsidR="009379D7" w:rsidRPr="009379D7" w:rsidRDefault="009379D7" w:rsidP="009379D7">
      <w:pPr>
        <w:pStyle w:val="ListParagraph"/>
        <w:numPr>
          <w:ilvl w:val="0"/>
          <w:numId w:val="5"/>
        </w:numPr>
        <w:spacing w:after="0" w:line="240" w:lineRule="auto"/>
        <w:jc w:val="both"/>
        <w:rPr>
          <w:sz w:val="20"/>
          <w:szCs w:val="20"/>
          <w:lang w:val="en-GB"/>
        </w:rPr>
      </w:pPr>
      <w:r>
        <w:rPr>
          <w:rFonts w:ascii="Times New Roman" w:hAnsi="Times New Roman"/>
          <w:lang w:val="en-GB"/>
        </w:rPr>
        <w:t>Precision (P)</w:t>
      </w:r>
    </w:p>
    <w:p w14:paraId="043D21CB" w14:textId="68219FF1" w:rsidR="009379D7" w:rsidRDefault="009379D7" w:rsidP="009379D7">
      <w:pPr>
        <w:pStyle w:val="ListParagraph"/>
        <w:spacing w:after="0" w:line="240" w:lineRule="auto"/>
        <w:jc w:val="both"/>
        <w:rPr>
          <w:rFonts w:ascii="Times New Roman" w:hAnsi="Times New Roman"/>
          <w:lang w:val="en-GB"/>
        </w:rPr>
      </w:pPr>
      <w:r w:rsidRPr="009379D7">
        <w:rPr>
          <w:rFonts w:ascii="Times New Roman" w:hAnsi="Times New Roman"/>
          <w:lang w:val="en-GB"/>
        </w:rPr>
        <w:t>Precision measures the accuracy of a model in detecting objects, i.e., how many predictions are correct (true positives) compared to all detections made by the model, including false positives. The Precision formula is shown in equation (1).</w:t>
      </w:r>
    </w:p>
    <w:p w14:paraId="15A7C57D" w14:textId="47E4B0AD"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Precision=</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TP+FP</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1</m:t>
                  </m:r>
                </m:e>
              </m:d>
            </m:e>
          </m:eqArr>
        </m:oMath>
      </m:oMathPara>
    </w:p>
    <w:p w14:paraId="05087A8D"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31521C0F"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TP (True Positive) = number of correct detections, i.e., fish objects that are correctly detected according to class and position.</w:t>
      </w:r>
    </w:p>
    <w:p w14:paraId="360B4510" w14:textId="58A004ED"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FP (False Positive) = number of false detections, i.e., predictions that do not match the actual object (for example, the model detects “</w:t>
      </w:r>
      <w:proofErr w:type="spellStart"/>
      <w:r w:rsidR="00986CE0">
        <w:rPr>
          <w:rFonts w:ascii="Times New Roman" w:hAnsi="Times New Roman"/>
          <w:lang w:val="en-GB"/>
        </w:rPr>
        <w:t>lele</w:t>
      </w:r>
      <w:proofErr w:type="spellEnd"/>
      <w:r w:rsidRPr="00DA11B0">
        <w:rPr>
          <w:rFonts w:ascii="Times New Roman" w:hAnsi="Times New Roman"/>
          <w:lang w:val="en-GB"/>
        </w:rPr>
        <w:t>” when the object is actually “</w:t>
      </w:r>
      <w:proofErr w:type="spellStart"/>
      <w:r w:rsidRPr="00DA11B0">
        <w:rPr>
          <w:rFonts w:ascii="Times New Roman" w:hAnsi="Times New Roman"/>
          <w:lang w:val="en-GB"/>
        </w:rPr>
        <w:t>gurame</w:t>
      </w:r>
      <w:proofErr w:type="spellEnd"/>
      <w:r w:rsidRPr="00DA11B0">
        <w:rPr>
          <w:rFonts w:ascii="Times New Roman" w:hAnsi="Times New Roman"/>
          <w:lang w:val="en-GB"/>
        </w:rPr>
        <w:t>”).</w:t>
      </w:r>
    </w:p>
    <w:p w14:paraId="2B5AC23A" w14:textId="0FB315E7"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High precision indicates that the model rarely makes false detections or classification errors. In the context of this study, a high Precision value means that the model is able to identify fish with a low classification error rate.</w:t>
      </w:r>
    </w:p>
    <w:p w14:paraId="645BFBE8" w14:textId="77777777" w:rsidR="00DA11B0" w:rsidRDefault="00DA11B0" w:rsidP="00DA11B0">
      <w:pPr>
        <w:pStyle w:val="ListParagraph"/>
        <w:spacing w:after="0" w:line="240" w:lineRule="auto"/>
        <w:jc w:val="both"/>
        <w:rPr>
          <w:rFonts w:ascii="Times New Roman" w:hAnsi="Times New Roman"/>
          <w:lang w:val="en-GB"/>
        </w:rPr>
      </w:pPr>
    </w:p>
    <w:p w14:paraId="35C989AA" w14:textId="024B76CC"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Recall (R)</w:t>
      </w:r>
    </w:p>
    <w:p w14:paraId="0B43F74B" w14:textId="2EDD16C6"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Recall measures the extent to which the model is able to find all objects that actually exist in the image. In other words, Recall measures the model's ability to find all fish that appear in the image. The Recall formula is expressed in equation (2).</w:t>
      </w:r>
    </w:p>
    <w:p w14:paraId="72BF86FD" w14:textId="59326320"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Recall=</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TP+FN</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2</m:t>
                  </m:r>
                </m:e>
              </m:d>
            </m:e>
          </m:eqArr>
        </m:oMath>
      </m:oMathPara>
    </w:p>
    <w:p w14:paraId="0A8D8788"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7295129E"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FN (False Negative) = the number of objects that should have been detected but were not detected by the model.</w:t>
      </w:r>
    </w:p>
    <w:p w14:paraId="7D11B63C" w14:textId="1BFCC159"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A high Recall indicates that the model has good sensitivity to objects, meaning that almost all fish in the image are successfully detected. In the context of this research, high Recall is important to ensure that no fish are “missed” by the detection system, which is particularly relevant for applications such as monitoring catches or classifying fish in the market.</w:t>
      </w:r>
    </w:p>
    <w:p w14:paraId="4A923C89" w14:textId="67293F5D" w:rsidR="00DA11B0" w:rsidRDefault="00DA11B0" w:rsidP="00DA11B0">
      <w:pPr>
        <w:pStyle w:val="ListParagraph"/>
        <w:spacing w:after="0" w:line="240" w:lineRule="auto"/>
        <w:jc w:val="both"/>
        <w:rPr>
          <w:rFonts w:ascii="Times New Roman" w:hAnsi="Times New Roman"/>
          <w:lang w:val="en-GB"/>
        </w:rPr>
      </w:pPr>
    </w:p>
    <w:p w14:paraId="66699071" w14:textId="7E125E72"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Mean Average Precision (</w:t>
      </w:r>
      <w:hyperlink r:id="rId10" w:history="1">
        <w:r w:rsidRPr="00DE5C59">
          <w:rPr>
            <w:rStyle w:val="Hyperlink"/>
            <w:rFonts w:ascii="Times New Roman" w:hAnsi="Times New Roman"/>
            <w:lang w:val="en-GB"/>
          </w:rPr>
          <w:t>mAP@0.5</w:t>
        </w:r>
      </w:hyperlink>
      <w:r>
        <w:rPr>
          <w:rFonts w:ascii="Times New Roman" w:hAnsi="Times New Roman"/>
          <w:lang w:val="en-GB"/>
        </w:rPr>
        <w:t>)</w:t>
      </w:r>
    </w:p>
    <w:p w14:paraId="5EC0CA12"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Mean Average Precision (</w:t>
      </w:r>
      <w:proofErr w:type="spellStart"/>
      <w:r w:rsidRPr="00DA11B0">
        <w:rPr>
          <w:rFonts w:ascii="Times New Roman" w:hAnsi="Times New Roman"/>
          <w:lang w:val="en-GB"/>
        </w:rPr>
        <w:t>mAP</w:t>
      </w:r>
      <w:proofErr w:type="spellEnd"/>
      <w:r w:rsidRPr="00DA11B0">
        <w:rPr>
          <w:rFonts w:ascii="Times New Roman" w:hAnsi="Times New Roman"/>
          <w:lang w:val="en-GB"/>
        </w:rPr>
        <w:t xml:space="preserve">) is the main metric in object detection tasks because it combines Precision and Recall into a single overall performance measure. </w:t>
      </w:r>
      <w:proofErr w:type="spellStart"/>
      <w:r w:rsidRPr="00DA11B0">
        <w:rPr>
          <w:rFonts w:ascii="Times New Roman" w:hAnsi="Times New Roman"/>
          <w:lang w:val="en-GB"/>
        </w:rPr>
        <w:t>mAP</w:t>
      </w:r>
      <w:proofErr w:type="spellEnd"/>
      <w:r w:rsidRPr="00DA11B0">
        <w:rPr>
          <w:rFonts w:ascii="Times New Roman" w:hAnsi="Times New Roman"/>
          <w:lang w:val="en-GB"/>
        </w:rPr>
        <w:t xml:space="preserve"> is calculated based on the Average Precision (AP) value of each object class, then averaged.</w:t>
      </w:r>
    </w:p>
    <w:p w14:paraId="1611F80A" w14:textId="22C7C720"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The AP calculation is based on the area under the Precision–Recall (PR) curve. The value of mAP@0.5 indicates that the evaluation was performed with an Intersection over Union (</w:t>
      </w:r>
      <w:proofErr w:type="spellStart"/>
      <w:r w:rsidRPr="00DA11B0">
        <w:rPr>
          <w:rFonts w:ascii="Times New Roman" w:hAnsi="Times New Roman"/>
          <w:lang w:val="en-GB"/>
        </w:rPr>
        <w:t>IoU</w:t>
      </w:r>
      <w:proofErr w:type="spellEnd"/>
      <w:r w:rsidRPr="00DA11B0">
        <w:rPr>
          <w:rFonts w:ascii="Times New Roman" w:hAnsi="Times New Roman"/>
          <w:lang w:val="en-GB"/>
        </w:rPr>
        <w:t xml:space="preserve">) threshold of 0.5, meaning that predictions are considered correct if the overlap between the predicted bounding box and the ground truth is greater than or equal to 50%. The general formula for </w:t>
      </w:r>
      <w:proofErr w:type="spellStart"/>
      <w:r w:rsidRPr="00DA11B0">
        <w:rPr>
          <w:rFonts w:ascii="Times New Roman" w:hAnsi="Times New Roman"/>
          <w:lang w:val="en-GB"/>
        </w:rPr>
        <w:t>mAP</w:t>
      </w:r>
      <w:proofErr w:type="spellEnd"/>
      <w:r w:rsidRPr="00DA11B0">
        <w:rPr>
          <w:rFonts w:ascii="Times New Roman" w:hAnsi="Times New Roman"/>
          <w:lang w:val="en-GB"/>
        </w:rPr>
        <w:t xml:space="preserve"> is shown in equation (3).</w:t>
      </w:r>
    </w:p>
    <w:p w14:paraId="652EE0BA" w14:textId="4A9425C7"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 xml:space="preserve">mAP=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APi</m:t>
                  </m:r>
                </m:e>
              </m:nary>
              <m:r>
                <w:rPr>
                  <w:rFonts w:ascii="Cambria Math" w:hAnsi="Cambria Math"/>
                  <w:lang w:val="en-GB"/>
                </w:rPr>
                <m:t>#</m:t>
              </m:r>
              <m:d>
                <m:dPr>
                  <m:ctrlPr>
                    <w:rPr>
                      <w:rFonts w:ascii="Cambria Math" w:hAnsi="Cambria Math"/>
                      <w:i/>
                      <w:lang w:val="en-GB"/>
                    </w:rPr>
                  </m:ctrlPr>
                </m:dPr>
                <m:e>
                  <m:r>
                    <w:rPr>
                      <w:rFonts w:ascii="Cambria Math" w:hAnsi="Cambria Math"/>
                      <w:lang w:val="en-GB"/>
                    </w:rPr>
                    <m:t>3</m:t>
                  </m:r>
                </m:e>
              </m:d>
            </m:e>
          </m:eqArr>
        </m:oMath>
      </m:oMathPara>
    </w:p>
    <w:p w14:paraId="76BB2B5D"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057B92D0"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N = number of classes (in this study N = 5 types of fish),</w:t>
      </w:r>
    </w:p>
    <w:p w14:paraId="70BBEB22"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AP</w:t>
      </w:r>
      <w:r w:rsidRPr="00DA11B0">
        <w:rPr>
          <w:rFonts w:ascii="Cambria Math" w:hAnsi="Cambria Math" w:cs="Cambria Math"/>
          <w:lang w:val="en-GB"/>
        </w:rPr>
        <w:t>ᵢ</w:t>
      </w:r>
      <w:r w:rsidRPr="00DA11B0">
        <w:rPr>
          <w:rFonts w:ascii="Times New Roman" w:hAnsi="Times New Roman"/>
          <w:lang w:val="en-GB"/>
        </w:rPr>
        <w:t xml:space="preserve"> = Average Precision value for class </w:t>
      </w:r>
      <w:proofErr w:type="spellStart"/>
      <w:r w:rsidRPr="00DA11B0">
        <w:rPr>
          <w:rFonts w:ascii="Times New Roman" w:hAnsi="Times New Roman"/>
          <w:lang w:val="en-GB"/>
        </w:rPr>
        <w:t>i</w:t>
      </w:r>
      <w:proofErr w:type="spellEnd"/>
      <w:r w:rsidRPr="00DA11B0">
        <w:rPr>
          <w:rFonts w:ascii="Times New Roman" w:hAnsi="Times New Roman"/>
          <w:lang w:val="en-GB"/>
        </w:rPr>
        <w:t>.</w:t>
      </w:r>
    </w:p>
    <w:p w14:paraId="307A2F0B" w14:textId="3F851E4A"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A high mAP@0.5 value indicates that the model has a good balance between Precision and Recall across all fish classes. This metric is often used as a key indicator of the success of an object detection model because it considers both the accuracy and completeness of detection.</w:t>
      </w:r>
    </w:p>
    <w:p w14:paraId="70E7D7D8" w14:textId="095066F1" w:rsidR="00DA11B0" w:rsidRDefault="00DA11B0" w:rsidP="00DA11B0">
      <w:pPr>
        <w:pStyle w:val="ListParagraph"/>
        <w:spacing w:after="0" w:line="240" w:lineRule="auto"/>
        <w:jc w:val="both"/>
        <w:rPr>
          <w:rFonts w:ascii="Times New Roman" w:hAnsi="Times New Roman"/>
          <w:lang w:val="en-GB"/>
        </w:rPr>
      </w:pPr>
    </w:p>
    <w:p w14:paraId="6C89ED8F" w14:textId="3221B5C6" w:rsidR="00DA11B0" w:rsidRPr="00DA11B0" w:rsidRDefault="00DA11B0" w:rsidP="00CC35DA">
      <w:pPr>
        <w:pStyle w:val="ListParagraph"/>
        <w:numPr>
          <w:ilvl w:val="0"/>
          <w:numId w:val="5"/>
        </w:numPr>
        <w:spacing w:after="0" w:line="240" w:lineRule="auto"/>
        <w:jc w:val="both"/>
        <w:rPr>
          <w:rFonts w:ascii="Times New Roman" w:hAnsi="Times New Roman"/>
          <w:lang w:val="en-GB"/>
        </w:rPr>
      </w:pPr>
      <w:r w:rsidRPr="00DA11B0">
        <w:rPr>
          <w:rFonts w:ascii="Times New Roman" w:hAnsi="Times New Roman"/>
          <w:lang w:val="en-GB"/>
        </w:rPr>
        <w:t xml:space="preserve">F1-Score </w:t>
      </w:r>
    </w:p>
    <w:p w14:paraId="3470CCB2" w14:textId="41285933"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F1-Score is a measure of the balance between Precision and Recall. This value is used to evaluate the overall performance of a model in a single number. The F1-Score formula is shown in equation (4).</w:t>
      </w:r>
    </w:p>
    <w:p w14:paraId="43F2C953" w14:textId="66FCE123"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F1=2 ×</m:t>
              </m:r>
              <m:f>
                <m:fPr>
                  <m:ctrlPr>
                    <w:rPr>
                      <w:rFonts w:ascii="Cambria Math" w:hAnsi="Cambria Math"/>
                      <w:i/>
                      <w:lang w:val="en-GB"/>
                    </w:rPr>
                  </m:ctrlPr>
                </m:fPr>
                <m:num>
                  <m:r>
                    <w:rPr>
                      <w:rFonts w:ascii="Cambria Math" w:hAnsi="Cambria Math"/>
                      <w:lang w:val="en-GB"/>
                    </w:rPr>
                    <m:t>Precision×Recall</m:t>
                  </m:r>
                </m:num>
                <m:den>
                  <m:r>
                    <w:rPr>
                      <w:rFonts w:ascii="Cambria Math" w:hAnsi="Cambria Math"/>
                      <w:lang w:val="en-GB"/>
                    </w:rPr>
                    <m:t>Precision+Recall</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4</m:t>
                  </m:r>
                </m:e>
              </m:d>
            </m:e>
          </m:eqArr>
        </m:oMath>
      </m:oMathPara>
    </w:p>
    <w:p w14:paraId="0EF74020" w14:textId="26F9AD3A" w:rsidR="00DA11B0" w:rsidRPr="00DA11B0" w:rsidRDefault="004414DD" w:rsidP="00DA11B0">
      <w:pPr>
        <w:pStyle w:val="ListParagraph"/>
        <w:spacing w:after="0" w:line="240" w:lineRule="auto"/>
        <w:jc w:val="both"/>
        <w:rPr>
          <w:rFonts w:ascii="Times New Roman" w:hAnsi="Times New Roman"/>
          <w:lang w:val="en-GB"/>
        </w:rPr>
      </w:pPr>
      <w:r w:rsidRPr="004414DD">
        <w:rPr>
          <w:rFonts w:ascii="Times New Roman" w:hAnsi="Times New Roman"/>
          <w:lang w:val="en-GB"/>
        </w:rPr>
        <w:t>The F1-Score is high if both Precision and Recall are high, and low if either one is low. In this study, the F1-Score is used to provide an overview of the balance between the model's ability to detect fish correctly (without classification errors) and ensuring that all fish are successfully detected.</w:t>
      </w:r>
    </w:p>
    <w:p w14:paraId="7C10F2D6" w14:textId="77777777" w:rsidR="00425814" w:rsidRPr="000C0DA4" w:rsidRDefault="00425814" w:rsidP="00425814">
      <w:pPr>
        <w:pStyle w:val="BodyChar"/>
        <w:rPr>
          <w:rFonts w:ascii="Times New Roman" w:hAnsi="Times New Roman"/>
          <w:lang w:val="en-US"/>
        </w:rPr>
      </w:pPr>
    </w:p>
    <w:p w14:paraId="4DD6DE00" w14:textId="4D16ECA9" w:rsidR="00425814" w:rsidRDefault="00425814" w:rsidP="00425814">
      <w:pPr>
        <w:pStyle w:val="BodyChar"/>
        <w:rPr>
          <w:rFonts w:ascii="Times New Roman" w:hAnsi="Times New Roman"/>
          <w:lang w:val="en-US"/>
        </w:rPr>
      </w:pPr>
    </w:p>
    <w:p w14:paraId="0381E005" w14:textId="287BE461" w:rsidR="00AB0840" w:rsidRDefault="00AB0840" w:rsidP="00425814">
      <w:pPr>
        <w:pStyle w:val="BodyChar"/>
        <w:rPr>
          <w:rFonts w:ascii="Times New Roman" w:hAnsi="Times New Roman"/>
          <w:lang w:val="en-US"/>
        </w:rPr>
      </w:pPr>
    </w:p>
    <w:p w14:paraId="33F5186F" w14:textId="5CB720D5" w:rsidR="00AB0840" w:rsidRDefault="00AB0840" w:rsidP="00425814">
      <w:pPr>
        <w:pStyle w:val="BodyChar"/>
        <w:rPr>
          <w:rFonts w:ascii="Times New Roman" w:hAnsi="Times New Roman"/>
          <w:lang w:val="en-US"/>
        </w:rPr>
      </w:pPr>
    </w:p>
    <w:p w14:paraId="7873624B" w14:textId="7D8ECC0E" w:rsidR="00AB0840" w:rsidRDefault="00AB0840" w:rsidP="00425814">
      <w:pPr>
        <w:pStyle w:val="BodyChar"/>
        <w:rPr>
          <w:rFonts w:ascii="Times New Roman" w:hAnsi="Times New Roman"/>
          <w:lang w:val="en-US"/>
        </w:rPr>
      </w:pPr>
    </w:p>
    <w:p w14:paraId="6A373C2E" w14:textId="640C9DBB" w:rsidR="00AB0840" w:rsidRDefault="00AB0840" w:rsidP="00425814">
      <w:pPr>
        <w:pStyle w:val="BodyChar"/>
        <w:rPr>
          <w:rFonts w:ascii="Times New Roman" w:hAnsi="Times New Roman"/>
          <w:lang w:val="en-US"/>
        </w:rPr>
      </w:pPr>
    </w:p>
    <w:p w14:paraId="530BF3C9" w14:textId="0C945298" w:rsidR="00AB0840" w:rsidRDefault="00AB0840" w:rsidP="00425814">
      <w:pPr>
        <w:pStyle w:val="BodyChar"/>
        <w:rPr>
          <w:rFonts w:ascii="Times New Roman" w:hAnsi="Times New Roman"/>
          <w:lang w:val="en-US"/>
        </w:rPr>
      </w:pPr>
    </w:p>
    <w:p w14:paraId="31314C43" w14:textId="4B478546" w:rsidR="00AB0840" w:rsidRDefault="00AB0840" w:rsidP="00425814">
      <w:pPr>
        <w:pStyle w:val="BodyChar"/>
        <w:rPr>
          <w:rFonts w:ascii="Times New Roman" w:hAnsi="Times New Roman"/>
          <w:lang w:val="en-US"/>
        </w:rPr>
      </w:pPr>
    </w:p>
    <w:p w14:paraId="11D0AD97" w14:textId="77777777" w:rsidR="00AB0840" w:rsidRDefault="00AB0840" w:rsidP="00425814">
      <w:pPr>
        <w:pStyle w:val="BodyChar"/>
        <w:rPr>
          <w:rFonts w:ascii="Times New Roman" w:hAnsi="Times New Roman"/>
          <w:lang w:val="en-US"/>
        </w:rPr>
      </w:pPr>
    </w:p>
    <w:p w14:paraId="274B0A59" w14:textId="1DEE5986" w:rsidR="00662921" w:rsidRDefault="00662921" w:rsidP="00662921">
      <w:pPr>
        <w:pStyle w:val="section"/>
        <w:rPr>
          <w:lang w:val="en-US"/>
        </w:rPr>
      </w:pPr>
      <w:r>
        <w:rPr>
          <w:lang w:val="en-US"/>
        </w:rPr>
        <w:lastRenderedPageBreak/>
        <w:t>Results and Discussion</w:t>
      </w:r>
    </w:p>
    <w:p w14:paraId="66E1C399" w14:textId="58F24EE7" w:rsidR="00487A52" w:rsidRPr="00487A52" w:rsidRDefault="00487A52" w:rsidP="00487A52">
      <w:pPr>
        <w:pStyle w:val="BodyChar"/>
      </w:pPr>
      <w:r w:rsidRPr="00487A52">
        <w:t xml:space="preserve">This section presents the experimental results and discussion of YOLO-based object detection models for freshwater fish detection. Two </w:t>
      </w:r>
      <w:r w:rsidRPr="00487A52">
        <w:rPr>
          <w:rFonts w:ascii="Times New Roman" w:hAnsi="Times New Roman"/>
          <w:lang w:val="en-US"/>
        </w:rPr>
        <w:t>recent</w:t>
      </w:r>
      <w:r w:rsidRPr="00487A52">
        <w:t xml:space="preserve"> YOLO variants, YOLOv11n and YOLOv12n, were evaluated to identify the model configuration that achieves the best detection performance under controlled experimental settings.</w:t>
      </w:r>
    </w:p>
    <w:p w14:paraId="7E19B0ED" w14:textId="77777777" w:rsidR="00487A52" w:rsidRPr="00487A52" w:rsidRDefault="00487A52" w:rsidP="00487A52">
      <w:pPr>
        <w:pStyle w:val="BodyChar"/>
        <w:ind w:firstLine="288"/>
        <w:rPr>
          <w:rFonts w:ascii="Times New Roman" w:hAnsi="Times New Roman"/>
        </w:rPr>
      </w:pPr>
      <w:r w:rsidRPr="00487A52">
        <w:rPr>
          <w:rFonts w:ascii="Times New Roman" w:hAnsi="Times New Roman"/>
        </w:rPr>
        <w:t xml:space="preserve">The experiments were conducted using a partial factorial experimental design, where one hyperparameter was varied at a time while the remaining parameters were fixed at a predefined baseline configuration. This approach </w:t>
      </w:r>
      <w:r w:rsidRPr="00487A52">
        <w:t>enables</w:t>
      </w:r>
      <w:r w:rsidRPr="00487A52">
        <w:rPr>
          <w:rFonts w:ascii="Times New Roman" w:hAnsi="Times New Roman"/>
        </w:rPr>
        <w:t xml:space="preserve"> a controlled analysis of the individual impact of each hyperparameter while maintaining computational efficiency. The evaluated hyperparameters include the number of training epochs, input image size, and optimizer type.</w:t>
      </w:r>
    </w:p>
    <w:p w14:paraId="3AA566F7" w14:textId="77777777" w:rsidR="00487A52" w:rsidRPr="00487A52" w:rsidRDefault="00487A52" w:rsidP="00487A52">
      <w:pPr>
        <w:pStyle w:val="BodyChar"/>
        <w:ind w:firstLine="288"/>
        <w:rPr>
          <w:rFonts w:ascii="Times New Roman" w:hAnsi="Times New Roman"/>
        </w:rPr>
      </w:pPr>
      <w:r w:rsidRPr="00487A52">
        <w:rPr>
          <w:rFonts w:ascii="Times New Roman" w:hAnsi="Times New Roman"/>
        </w:rPr>
        <w:t xml:space="preserve">Model performance was assessed using four evaluation metrics: precision, recall, mean Average Precision at </w:t>
      </w:r>
      <w:proofErr w:type="spellStart"/>
      <w:r w:rsidRPr="00487A52">
        <w:rPr>
          <w:rFonts w:ascii="Times New Roman" w:hAnsi="Times New Roman"/>
        </w:rPr>
        <w:t>IoU</w:t>
      </w:r>
      <w:proofErr w:type="spellEnd"/>
      <w:r w:rsidRPr="00487A52">
        <w:rPr>
          <w:rFonts w:ascii="Times New Roman" w:hAnsi="Times New Roman"/>
        </w:rPr>
        <w:t xml:space="preserve"> 0.5 (mAP@50), and F1-score. These metrics were selected to provide a comprehensive evaluation of detection accuracy, detection </w:t>
      </w:r>
      <w:r w:rsidRPr="00487A52">
        <w:t>completeness</w:t>
      </w:r>
      <w:r w:rsidRPr="00487A52">
        <w:rPr>
          <w:rFonts w:ascii="Times New Roman" w:hAnsi="Times New Roman"/>
        </w:rPr>
        <w:t>, and the balance between precision and recall. In the context of freshwater fish detection, recall and F1-score are particularly important, as missed detections may limit the practical applicability of the system.</w:t>
      </w:r>
    </w:p>
    <w:p w14:paraId="766BD6BD" w14:textId="6929C04A" w:rsidR="00487A52" w:rsidRPr="00487A52" w:rsidRDefault="00487A52" w:rsidP="00487A52">
      <w:pPr>
        <w:pStyle w:val="BodyChar"/>
        <w:ind w:firstLine="288"/>
        <w:rPr>
          <w:rFonts w:ascii="Times New Roman" w:hAnsi="Times New Roman"/>
        </w:rPr>
      </w:pPr>
      <w:r w:rsidRPr="00487A52">
        <w:rPr>
          <w:rFonts w:ascii="Times New Roman" w:hAnsi="Times New Roman"/>
        </w:rPr>
        <w:t xml:space="preserve">The discussion is structured as follows. First, the performance of YOLOv11n is analyzed to examine its sensitivity to hyperparameter variations and to </w:t>
      </w:r>
      <w:r w:rsidRPr="00487A52">
        <w:t>determine</w:t>
      </w:r>
      <w:r w:rsidRPr="00487A52">
        <w:rPr>
          <w:rFonts w:ascii="Times New Roman" w:hAnsi="Times New Roman"/>
        </w:rPr>
        <w:t xml:space="preserve"> its optimal configuration. Next, a similar analysis is conducted for YOLOv12n to evaluate its robustness and stability. Finally, a comparative analysis between YOLOv11n and YOLOv12n is presented to highlight their respective strengths and limitations in freshwater fish detection tasks.</w:t>
      </w:r>
      <w:r w:rsidR="00B37F71">
        <w:rPr>
          <w:rFonts w:ascii="Times New Roman" w:hAnsi="Times New Roman"/>
        </w:rPr>
        <w:t xml:space="preserve"> Table 4 shows the results of the </w:t>
      </w:r>
      <w:r w:rsidR="00B37F71" w:rsidRPr="00487A52">
        <w:rPr>
          <w:rFonts w:ascii="Times New Roman" w:hAnsi="Times New Roman"/>
        </w:rPr>
        <w:t>partial factorial experimental design</w:t>
      </w:r>
      <w:r w:rsidR="00B37F71">
        <w:rPr>
          <w:rFonts w:ascii="Times New Roman" w:hAnsi="Times New Roman"/>
        </w:rPr>
        <w:t xml:space="preserve"> on the both YOLOv11n dan YOLOv12n.</w:t>
      </w:r>
    </w:p>
    <w:p w14:paraId="4BAC2D1A" w14:textId="2219F5AA" w:rsidR="00662921" w:rsidRDefault="00662921" w:rsidP="00425814">
      <w:pPr>
        <w:pStyle w:val="BodyChar"/>
        <w:rPr>
          <w:rFonts w:ascii="Times New Roman" w:hAnsi="Times New Roman"/>
          <w:lang w:val="en-US"/>
        </w:rPr>
      </w:pPr>
    </w:p>
    <w:p w14:paraId="5AEFEBFD" w14:textId="7188CDD6" w:rsidR="00487A52" w:rsidRPr="00487A52" w:rsidRDefault="00487A52" w:rsidP="00487A52">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4</w:t>
      </w:r>
      <w:r w:rsidRPr="007A5A5E">
        <w:rPr>
          <w:rFonts w:ascii="Times New Roman" w:hAnsi="Times New Roman"/>
          <w:b/>
          <w:bCs/>
          <w:i w:val="0"/>
          <w:iCs w:val="0"/>
          <w:color w:val="auto"/>
          <w:sz w:val="22"/>
          <w:szCs w:val="22"/>
        </w:rPr>
        <w:fldChar w:fldCharType="end"/>
      </w:r>
      <w:r w:rsidRPr="007A5A5E">
        <w:rPr>
          <w:rFonts w:ascii="Times New Roman" w:hAnsi="Times New Roman"/>
          <w:i w:val="0"/>
          <w:iCs w:val="0"/>
          <w:color w:val="auto"/>
          <w:sz w:val="22"/>
          <w:szCs w:val="22"/>
        </w:rPr>
        <w:t xml:space="preserve">. </w:t>
      </w:r>
      <w:r w:rsidR="00FC2036">
        <w:rPr>
          <w:rFonts w:ascii="Times New Roman" w:hAnsi="Times New Roman"/>
          <w:i w:val="0"/>
          <w:iCs w:val="0"/>
          <w:color w:val="auto"/>
          <w:sz w:val="22"/>
          <w:szCs w:val="22"/>
        </w:rPr>
        <w:t xml:space="preserve">Partial Factorial Experimental </w:t>
      </w:r>
      <w:r>
        <w:rPr>
          <w:rFonts w:ascii="Times New Roman" w:hAnsi="Times New Roman"/>
          <w:i w:val="0"/>
          <w:iCs w:val="0"/>
          <w:color w:val="auto"/>
          <w:sz w:val="22"/>
          <w:szCs w:val="22"/>
        </w:rPr>
        <w:t>Results</w:t>
      </w:r>
    </w:p>
    <w:tbl>
      <w:tblPr>
        <w:tblStyle w:val="PlainTable2"/>
        <w:tblW w:w="0" w:type="auto"/>
        <w:tblLook w:val="04A0" w:firstRow="1" w:lastRow="0" w:firstColumn="1" w:lastColumn="0" w:noHBand="0" w:noVBand="1"/>
      </w:tblPr>
      <w:tblGrid>
        <w:gridCol w:w="1870"/>
        <w:gridCol w:w="1870"/>
        <w:gridCol w:w="1870"/>
        <w:gridCol w:w="1870"/>
        <w:gridCol w:w="1870"/>
      </w:tblGrid>
      <w:tr w:rsidR="00F35515" w14:paraId="5EBA12BE" w14:textId="77777777" w:rsidTr="00F3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4C13573" w14:textId="77777777" w:rsidR="00F35515" w:rsidRDefault="00F35515" w:rsidP="00425814">
            <w:pPr>
              <w:pStyle w:val="BodyChar"/>
              <w:rPr>
                <w:rFonts w:ascii="Times New Roman" w:hAnsi="Times New Roman"/>
                <w:lang w:val="en-US"/>
              </w:rPr>
            </w:pPr>
          </w:p>
        </w:tc>
        <w:tc>
          <w:tcPr>
            <w:tcW w:w="1870" w:type="dxa"/>
          </w:tcPr>
          <w:p w14:paraId="032C3D98" w14:textId="0C2B874A"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Baseline</w:t>
            </w:r>
          </w:p>
        </w:tc>
        <w:tc>
          <w:tcPr>
            <w:tcW w:w="1870" w:type="dxa"/>
          </w:tcPr>
          <w:p w14:paraId="5343A844" w14:textId="2FF4DA71"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Epoch 150</w:t>
            </w:r>
          </w:p>
        </w:tc>
        <w:tc>
          <w:tcPr>
            <w:tcW w:w="1870" w:type="dxa"/>
          </w:tcPr>
          <w:p w14:paraId="659B0D73" w14:textId="749A87BB"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Image Size 768</w:t>
            </w:r>
          </w:p>
        </w:tc>
        <w:tc>
          <w:tcPr>
            <w:tcW w:w="1870" w:type="dxa"/>
          </w:tcPr>
          <w:p w14:paraId="085FCFF8" w14:textId="31112802"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SGD</w:t>
            </w:r>
          </w:p>
        </w:tc>
      </w:tr>
      <w:tr w:rsidR="00F35515" w14:paraId="7EA90AFB" w14:textId="77777777" w:rsidTr="00F35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36DDEF6" w14:textId="14A47E21" w:rsidR="00F35515" w:rsidRDefault="00F35515" w:rsidP="00425814">
            <w:pPr>
              <w:pStyle w:val="BodyChar"/>
              <w:rPr>
                <w:rFonts w:ascii="Times New Roman" w:hAnsi="Times New Roman"/>
                <w:lang w:val="en-US"/>
              </w:rPr>
            </w:pPr>
            <w:r>
              <w:rPr>
                <w:rFonts w:ascii="Times New Roman" w:hAnsi="Times New Roman"/>
                <w:lang w:val="en-US"/>
              </w:rPr>
              <w:t>Yolov11n</w:t>
            </w:r>
          </w:p>
        </w:tc>
        <w:tc>
          <w:tcPr>
            <w:tcW w:w="1870" w:type="dxa"/>
          </w:tcPr>
          <w:p w14:paraId="45D4F1B6" w14:textId="77777777"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P: 0.85</w:t>
            </w:r>
          </w:p>
          <w:p w14:paraId="026E8AE1" w14:textId="35A7A040"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R: 0.743</w:t>
            </w:r>
          </w:p>
          <w:p w14:paraId="04EE5CBE" w14:textId="77777777"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mAP50: 0.819</w:t>
            </w:r>
          </w:p>
          <w:p w14:paraId="490F5856" w14:textId="1483AB34"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F1-score: 0.792</w:t>
            </w:r>
          </w:p>
        </w:tc>
        <w:tc>
          <w:tcPr>
            <w:tcW w:w="1870" w:type="dxa"/>
          </w:tcPr>
          <w:p w14:paraId="30C6958B" w14:textId="13DFD510"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P: 0.816</w:t>
            </w:r>
          </w:p>
          <w:p w14:paraId="4D63D2C8" w14:textId="4C72E56D"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0.774</w:t>
            </w:r>
          </w:p>
          <w:p w14:paraId="099A21F8" w14:textId="4E46515A"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mAP50: 0.816</w:t>
            </w:r>
          </w:p>
          <w:p w14:paraId="6CBCB454" w14:textId="26806761"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F1-score: 0.794</w:t>
            </w:r>
          </w:p>
        </w:tc>
        <w:tc>
          <w:tcPr>
            <w:tcW w:w="1870" w:type="dxa"/>
          </w:tcPr>
          <w:p w14:paraId="270ABB7F" w14:textId="19BFF585"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P: 0.851</w:t>
            </w:r>
          </w:p>
          <w:p w14:paraId="61C7C702" w14:textId="10AF8104"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0.769</w:t>
            </w:r>
          </w:p>
          <w:p w14:paraId="482A89B1" w14:textId="6BECB931"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mAP50: 0.831</w:t>
            </w:r>
          </w:p>
          <w:p w14:paraId="1E5EF999" w14:textId="7A7AB5D6" w:rsidR="00F35515" w:rsidRP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b/>
                <w:bCs/>
                <w:lang w:val="en-US"/>
              </w:rPr>
            </w:pPr>
            <w:r w:rsidRPr="00487A52">
              <w:rPr>
                <w:rFonts w:ascii="Times New Roman" w:hAnsi="Times New Roman"/>
                <w:lang w:val="en-US"/>
              </w:rPr>
              <w:t>F1-score: 0.807</w:t>
            </w:r>
          </w:p>
        </w:tc>
        <w:tc>
          <w:tcPr>
            <w:tcW w:w="1870" w:type="dxa"/>
          </w:tcPr>
          <w:p w14:paraId="509EDDCF" w14:textId="213DA097"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P: 0.865</w:t>
            </w:r>
          </w:p>
          <w:p w14:paraId="79B02CD5" w14:textId="2C17247D"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R: 0.734</w:t>
            </w:r>
          </w:p>
          <w:p w14:paraId="76B4D106" w14:textId="32FD09FD" w:rsidR="00F35515" w:rsidRPr="00F35D3C"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F35D3C">
              <w:rPr>
                <w:rFonts w:ascii="Times New Roman" w:hAnsi="Times New Roman"/>
                <w:lang w:val="en-US"/>
              </w:rPr>
              <w:t>mAP50: 0.816</w:t>
            </w:r>
          </w:p>
          <w:p w14:paraId="3C9A1875" w14:textId="10D58DDA"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F1-score: 0.790</w:t>
            </w:r>
          </w:p>
        </w:tc>
      </w:tr>
      <w:tr w:rsidR="00F35515" w14:paraId="3679128C" w14:textId="77777777" w:rsidTr="00F35515">
        <w:tc>
          <w:tcPr>
            <w:cnfStyle w:val="001000000000" w:firstRow="0" w:lastRow="0" w:firstColumn="1" w:lastColumn="0" w:oddVBand="0" w:evenVBand="0" w:oddHBand="0" w:evenHBand="0" w:firstRowFirstColumn="0" w:firstRowLastColumn="0" w:lastRowFirstColumn="0" w:lastRowLastColumn="0"/>
            <w:tcW w:w="1870" w:type="dxa"/>
          </w:tcPr>
          <w:p w14:paraId="36172E27" w14:textId="757CFE8F" w:rsidR="00F35515" w:rsidRDefault="00F35515" w:rsidP="00425814">
            <w:pPr>
              <w:pStyle w:val="BodyChar"/>
              <w:rPr>
                <w:rFonts w:ascii="Times New Roman" w:hAnsi="Times New Roman"/>
                <w:lang w:val="en-US"/>
              </w:rPr>
            </w:pPr>
            <w:r>
              <w:rPr>
                <w:rFonts w:ascii="Times New Roman" w:hAnsi="Times New Roman"/>
                <w:lang w:val="en-US"/>
              </w:rPr>
              <w:t>Yolov12n</w:t>
            </w:r>
          </w:p>
        </w:tc>
        <w:tc>
          <w:tcPr>
            <w:tcW w:w="1870" w:type="dxa"/>
          </w:tcPr>
          <w:p w14:paraId="6BAFACE0" w14:textId="4E21DB1F"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0.836</w:t>
            </w:r>
          </w:p>
          <w:p w14:paraId="4D87EE8E" w14:textId="24E10EEC"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0.783</w:t>
            </w:r>
          </w:p>
          <w:p w14:paraId="72D7AE0D" w14:textId="5333A38B"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0.832</w:t>
            </w:r>
          </w:p>
          <w:p w14:paraId="32526875" w14:textId="0983FA23"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0.808</w:t>
            </w:r>
          </w:p>
        </w:tc>
        <w:tc>
          <w:tcPr>
            <w:tcW w:w="1870" w:type="dxa"/>
          </w:tcPr>
          <w:p w14:paraId="271FD739" w14:textId="2368E16E"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0.835</w:t>
            </w:r>
          </w:p>
          <w:p w14:paraId="0B907CA1" w14:textId="26C37FE4"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0.756</w:t>
            </w:r>
          </w:p>
          <w:p w14:paraId="4109D493" w14:textId="78EF957E"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0.812</w:t>
            </w:r>
          </w:p>
          <w:p w14:paraId="1E7E25A0" w14:textId="2E72C35D"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0.793</w:t>
            </w:r>
          </w:p>
        </w:tc>
        <w:tc>
          <w:tcPr>
            <w:tcW w:w="1870" w:type="dxa"/>
          </w:tcPr>
          <w:p w14:paraId="03BD8E92" w14:textId="1EB73C8A"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0.811</w:t>
            </w:r>
          </w:p>
          <w:p w14:paraId="1A132AF8" w14:textId="37A2E202" w:rsidR="00F35515" w:rsidRPr="00487A52"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0.787</w:t>
            </w:r>
          </w:p>
          <w:p w14:paraId="6C641AD9" w14:textId="6E622255"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0.817</w:t>
            </w:r>
          </w:p>
          <w:p w14:paraId="68762BC9" w14:textId="3D4E840A"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0.798</w:t>
            </w:r>
          </w:p>
        </w:tc>
        <w:tc>
          <w:tcPr>
            <w:tcW w:w="1870" w:type="dxa"/>
          </w:tcPr>
          <w:p w14:paraId="082C3739" w14:textId="458FFB9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0.776</w:t>
            </w:r>
          </w:p>
          <w:p w14:paraId="234F330A" w14:textId="454F182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0.769</w:t>
            </w:r>
          </w:p>
          <w:p w14:paraId="3065DC5A" w14:textId="5B699252"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0.819</w:t>
            </w:r>
          </w:p>
          <w:p w14:paraId="187AB4DC" w14:textId="30C6E52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0.772</w:t>
            </w:r>
          </w:p>
        </w:tc>
      </w:tr>
    </w:tbl>
    <w:p w14:paraId="484DE5A0" w14:textId="6F6F0603" w:rsidR="005526CF" w:rsidRDefault="005526CF" w:rsidP="00425814">
      <w:pPr>
        <w:pStyle w:val="BodyChar"/>
        <w:rPr>
          <w:rFonts w:ascii="Times New Roman" w:hAnsi="Times New Roman"/>
          <w:lang w:val="en-US"/>
        </w:rPr>
      </w:pPr>
    </w:p>
    <w:p w14:paraId="459ADBB6" w14:textId="02D3231D" w:rsidR="00FC2036" w:rsidRPr="00FD6A9F" w:rsidRDefault="00B37F71" w:rsidP="00FC2036">
      <w:pPr>
        <w:pStyle w:val="subsection"/>
        <w:ind w:left="0"/>
        <w:rPr>
          <w:rFonts w:ascii="Times New Roman" w:hAnsi="Times New Roman"/>
        </w:rPr>
      </w:pPr>
      <w:r>
        <w:rPr>
          <w:rFonts w:ascii="Times New Roman" w:hAnsi="Times New Roman"/>
        </w:rPr>
        <w:t>YOLOv11n</w:t>
      </w:r>
      <w:r w:rsidR="00FC2036">
        <w:rPr>
          <w:rFonts w:ascii="Times New Roman" w:hAnsi="Times New Roman"/>
        </w:rPr>
        <w:t xml:space="preserve"> Results Discussion</w:t>
      </w:r>
    </w:p>
    <w:p w14:paraId="44475854" w14:textId="2E32B92B" w:rsidR="00FC2036" w:rsidRPr="00FC2036" w:rsidRDefault="00FC2036" w:rsidP="00FC2036">
      <w:pPr>
        <w:pStyle w:val="BodyChar"/>
        <w:rPr>
          <w:rFonts w:ascii="Times New Roman" w:hAnsi="Times New Roman"/>
          <w:lang w:val="en-US"/>
        </w:rPr>
      </w:pPr>
      <w:r w:rsidRPr="00FC2036">
        <w:rPr>
          <w:rFonts w:ascii="Times New Roman" w:hAnsi="Times New Roman"/>
          <w:lang w:val="en-US"/>
        </w:rPr>
        <w:t xml:space="preserve">The performance of YOLOv11n was evaluated using a partial factorial experimental design by varying one hyperparameter at a time while keeping the others at baseline values. The baseline configuration (epoch = 100, image size = 640, optimizer = </w:t>
      </w:r>
      <w:proofErr w:type="spellStart"/>
      <w:r w:rsidRPr="00FC2036">
        <w:rPr>
          <w:rFonts w:ascii="Times New Roman" w:hAnsi="Times New Roman"/>
          <w:lang w:val="en-US"/>
        </w:rPr>
        <w:t>AdamW</w:t>
      </w:r>
      <w:proofErr w:type="spellEnd"/>
      <w:r w:rsidRPr="00FC2036">
        <w:rPr>
          <w:rFonts w:ascii="Times New Roman" w:hAnsi="Times New Roman"/>
          <w:lang w:val="en-US"/>
        </w:rPr>
        <w:t>) achieved a precision of 0.85, recall of 0.743, mAP@50 of 0.819, and F1-score of 0.792, serving as a reference for subsequent comparisons.</w:t>
      </w:r>
    </w:p>
    <w:p w14:paraId="1236679A" w14:textId="71B31A98" w:rsidR="00FC2036" w:rsidRPr="00FC2036" w:rsidRDefault="00FC2036" w:rsidP="007D663D">
      <w:pPr>
        <w:pStyle w:val="BodyChar"/>
        <w:ind w:firstLine="288"/>
        <w:rPr>
          <w:rFonts w:ascii="Times New Roman" w:hAnsi="Times New Roman"/>
          <w:lang w:val="en-US"/>
        </w:rPr>
      </w:pPr>
      <w:r w:rsidRPr="00FC2036">
        <w:rPr>
          <w:rFonts w:ascii="Times New Roman" w:hAnsi="Times New Roman"/>
          <w:lang w:val="en-US"/>
        </w:rPr>
        <w:t>Increasing the number of training epochs to 150 resulted in improved recall (0.774) and a slight increase in F1-score (0.794), indicating better detection completeness. However, this improvement was accompanied by reductions in precision (0.816) and mAP@50 (0.816), suggesting a trade-off between detecting more objects and maintaining localization accuracy.</w:t>
      </w:r>
      <w:r w:rsidR="007D663D">
        <w:rPr>
          <w:rFonts w:ascii="Times New Roman" w:hAnsi="Times New Roman"/>
          <w:lang w:val="en-US"/>
        </w:rPr>
        <w:t xml:space="preserve"> </w:t>
      </w:r>
      <w:r w:rsidRPr="00FC2036">
        <w:rPr>
          <w:rFonts w:ascii="Times New Roman" w:hAnsi="Times New Roman"/>
          <w:lang w:val="en-US"/>
        </w:rPr>
        <w:t>Increasing the input image size to 768 yielded the best overall performance among all configurations. This setting improved recall to 0.769 and increased mAP@50 to 0.831, while maintaining high precision (0.851). Consequently, the F1-score increased to 0.807, indicating a more balanced detection performance. These results suggest that higher-resolution inputs enhance feature representation and object localization for YOLOv11n.</w:t>
      </w:r>
      <w:r w:rsidR="007D663D">
        <w:rPr>
          <w:rFonts w:ascii="Times New Roman" w:hAnsi="Times New Roman"/>
          <w:lang w:val="en-US"/>
        </w:rPr>
        <w:t xml:space="preserve"> </w:t>
      </w:r>
      <w:r w:rsidRPr="00FC2036">
        <w:rPr>
          <w:rFonts w:ascii="Times New Roman" w:hAnsi="Times New Roman"/>
          <w:lang w:val="en-US"/>
        </w:rPr>
        <w:t xml:space="preserve">Replacing </w:t>
      </w:r>
      <w:proofErr w:type="spellStart"/>
      <w:r w:rsidRPr="00FC2036">
        <w:rPr>
          <w:rFonts w:ascii="Times New Roman" w:hAnsi="Times New Roman"/>
          <w:lang w:val="en-US"/>
        </w:rPr>
        <w:t>AdamW</w:t>
      </w:r>
      <w:proofErr w:type="spellEnd"/>
      <w:r w:rsidRPr="00FC2036">
        <w:rPr>
          <w:rFonts w:ascii="Times New Roman" w:hAnsi="Times New Roman"/>
          <w:lang w:val="en-US"/>
        </w:rPr>
        <w:t xml:space="preserve"> with the </w:t>
      </w:r>
      <w:r w:rsidRPr="00FC2036">
        <w:rPr>
          <w:rFonts w:ascii="Times New Roman" w:hAnsi="Times New Roman"/>
          <w:lang w:val="en-US"/>
        </w:rPr>
        <w:lastRenderedPageBreak/>
        <w:t>SGD optimizer increased precision to 0.865 but reduced recall to 0.734 and slightly lowered mAP@50 and F1-score. This behavior indicates that while SGD improves prediction confidence, it negatively impacts detection completeness.</w:t>
      </w:r>
    </w:p>
    <w:p w14:paraId="18FAAF44" w14:textId="5D07A686" w:rsidR="005526CF" w:rsidRDefault="00FC2036" w:rsidP="00B37F71">
      <w:pPr>
        <w:pStyle w:val="BodyChar"/>
        <w:ind w:firstLine="288"/>
        <w:rPr>
          <w:rFonts w:ascii="Times New Roman" w:hAnsi="Times New Roman"/>
          <w:lang w:val="en-US"/>
        </w:rPr>
      </w:pPr>
      <w:r w:rsidRPr="00FC2036">
        <w:rPr>
          <w:rFonts w:ascii="Times New Roman" w:hAnsi="Times New Roman"/>
          <w:lang w:val="en-US"/>
        </w:rPr>
        <w:t xml:space="preserve">Based on these results, the configuration with image size 768 and </w:t>
      </w:r>
      <w:proofErr w:type="spellStart"/>
      <w:r w:rsidRPr="00FC2036">
        <w:rPr>
          <w:rFonts w:ascii="Times New Roman" w:hAnsi="Times New Roman"/>
          <w:lang w:val="en-US"/>
        </w:rPr>
        <w:t>AdamW</w:t>
      </w:r>
      <w:proofErr w:type="spellEnd"/>
      <w:r w:rsidRPr="00FC2036">
        <w:rPr>
          <w:rFonts w:ascii="Times New Roman" w:hAnsi="Times New Roman"/>
          <w:lang w:val="en-US"/>
        </w:rPr>
        <w:t xml:space="preserve"> optimizer was selected as the final YOLOv11n model, as it provides the best trade-off between precision, recall, and overall detection accuracy.</w:t>
      </w:r>
    </w:p>
    <w:p w14:paraId="695AD76F" w14:textId="13A078BE" w:rsidR="00B37F71" w:rsidRPr="00FD6A9F" w:rsidRDefault="00B37F71" w:rsidP="00B37F71">
      <w:pPr>
        <w:pStyle w:val="subsection"/>
        <w:ind w:left="0"/>
        <w:rPr>
          <w:rFonts w:ascii="Times New Roman" w:hAnsi="Times New Roman"/>
        </w:rPr>
      </w:pPr>
      <w:r>
        <w:rPr>
          <w:rFonts w:ascii="Times New Roman" w:hAnsi="Times New Roman"/>
        </w:rPr>
        <w:t>YOLOv12n Results Discussion</w:t>
      </w:r>
    </w:p>
    <w:p w14:paraId="09CFEF83" w14:textId="7343331D" w:rsidR="00B37F71" w:rsidRPr="00B37F71" w:rsidRDefault="00B37F71" w:rsidP="00B37F71">
      <w:pPr>
        <w:pStyle w:val="BodyChar"/>
        <w:rPr>
          <w:rFonts w:ascii="Times New Roman" w:hAnsi="Times New Roman"/>
          <w:lang w:val="en-US"/>
        </w:rPr>
      </w:pPr>
      <w:r w:rsidRPr="00B37F71">
        <w:rPr>
          <w:rFonts w:ascii="Times New Roman" w:hAnsi="Times New Roman"/>
          <w:lang w:val="en-US"/>
        </w:rPr>
        <w:t>YOLOv12n was evaluated using the same experimental design and baseline hyperparameter configuration as YOLOv11n to ensure a fair comparison. The baseline model achieved a precision of 0.836, recall of 0.783, mAP@50 of 0.832, and F1-score of 0.808, indicating strong initial performance, particularly in detection completeness.</w:t>
      </w:r>
    </w:p>
    <w:p w14:paraId="75AB7C7D" w14:textId="30B90185" w:rsidR="00B37F71" w:rsidRPr="00B37F71" w:rsidRDefault="00B37F71" w:rsidP="007D663D">
      <w:pPr>
        <w:pStyle w:val="BodyChar"/>
        <w:ind w:firstLine="288"/>
        <w:rPr>
          <w:rFonts w:ascii="Times New Roman" w:hAnsi="Times New Roman"/>
          <w:lang w:val="en-US"/>
        </w:rPr>
      </w:pPr>
      <w:r w:rsidRPr="00B37F71">
        <w:rPr>
          <w:rFonts w:ascii="Times New Roman" w:hAnsi="Times New Roman"/>
          <w:lang w:val="en-US"/>
        </w:rPr>
        <w:t>Increasing the number of training epochs to 150 did not improve performance. Although precision remained stable (0.835), recall decreased to 0.756, leading to reductions in mAP@50 (0.812) and F1-score (0.793). This suggests that extended training may cause overfitting for YOLOv12n, especially when applied to the given dataset.</w:t>
      </w:r>
      <w:r w:rsidR="007D663D">
        <w:rPr>
          <w:rFonts w:ascii="Times New Roman" w:hAnsi="Times New Roman"/>
          <w:lang w:val="en-US"/>
        </w:rPr>
        <w:t xml:space="preserve"> </w:t>
      </w:r>
      <w:r w:rsidRPr="00B37F71">
        <w:rPr>
          <w:rFonts w:ascii="Times New Roman" w:hAnsi="Times New Roman"/>
          <w:lang w:val="en-US"/>
        </w:rPr>
        <w:t>Increasing the input image size to 768 resulted in a slight increase in recall (0.787), but this was accompanied by a decrease in precision (0.811) and mAP@50 (0.817). Consequently, the F1-score declined to 0.798, indicating that higher-resolution inputs did not consistently benefit YOLOv12n and may introduce additional noise or instability.</w:t>
      </w:r>
      <w:r w:rsidR="007D663D">
        <w:rPr>
          <w:rFonts w:ascii="Times New Roman" w:hAnsi="Times New Roman"/>
          <w:lang w:val="en-US"/>
        </w:rPr>
        <w:t xml:space="preserve"> </w:t>
      </w:r>
      <w:r w:rsidRPr="00B37F71">
        <w:rPr>
          <w:rFonts w:ascii="Times New Roman" w:hAnsi="Times New Roman"/>
          <w:lang w:val="en-US"/>
        </w:rPr>
        <w:t xml:space="preserve">Replacing </w:t>
      </w:r>
      <w:proofErr w:type="spellStart"/>
      <w:r w:rsidRPr="00B37F71">
        <w:rPr>
          <w:rFonts w:ascii="Times New Roman" w:hAnsi="Times New Roman"/>
          <w:lang w:val="en-US"/>
        </w:rPr>
        <w:t>AdamW</w:t>
      </w:r>
      <w:proofErr w:type="spellEnd"/>
      <w:r w:rsidRPr="00B37F71">
        <w:rPr>
          <w:rFonts w:ascii="Times New Roman" w:hAnsi="Times New Roman"/>
          <w:lang w:val="en-US"/>
        </w:rPr>
        <w:t xml:space="preserve"> with the SGD optimizer led to the lowest overall performance among the tested configurations. Precision decreased to 0.776, recall dropped to 0.769, and the F1-score fell to 0.772, demonstrating that SGD is less suitable for training YOLOv12n on this dataset.</w:t>
      </w:r>
    </w:p>
    <w:p w14:paraId="65EF4397" w14:textId="79635584" w:rsidR="005526CF" w:rsidRDefault="00B37F71" w:rsidP="005C40DD">
      <w:pPr>
        <w:pStyle w:val="BodyChar"/>
        <w:ind w:firstLine="288"/>
        <w:rPr>
          <w:rFonts w:ascii="Times New Roman" w:hAnsi="Times New Roman"/>
          <w:lang w:val="en-US"/>
        </w:rPr>
      </w:pPr>
      <w:r w:rsidRPr="00B37F71">
        <w:rPr>
          <w:rFonts w:ascii="Times New Roman" w:hAnsi="Times New Roman"/>
          <w:lang w:val="en-US"/>
        </w:rPr>
        <w:t>Overall, the baseline configuration provided the best balance across all evaluation metrics for YOLOv12n. Unlike YOLOv11n, YOLOv12n showed limited sensitivity to hyperparameter modifications, suggesting that its default configuration is already well-optimized for lightweight object detection tasks.</w:t>
      </w:r>
    </w:p>
    <w:p w14:paraId="65ADEAC8" w14:textId="4E8A3D47" w:rsidR="007D663D" w:rsidRPr="00FD6A9F" w:rsidRDefault="007D663D" w:rsidP="007D663D">
      <w:pPr>
        <w:pStyle w:val="subsection"/>
        <w:ind w:left="0"/>
        <w:rPr>
          <w:rFonts w:ascii="Times New Roman" w:hAnsi="Times New Roman"/>
        </w:rPr>
      </w:pPr>
      <w:r>
        <w:rPr>
          <w:rFonts w:ascii="Times New Roman" w:hAnsi="Times New Roman"/>
        </w:rPr>
        <w:t>Evaluation and Comparative Analysis</w:t>
      </w:r>
    </w:p>
    <w:p w14:paraId="247244AB" w14:textId="58C31321" w:rsidR="007D663D" w:rsidRDefault="007D663D" w:rsidP="007D663D">
      <w:pPr>
        <w:pStyle w:val="BodyChar"/>
        <w:rPr>
          <w:rFonts w:ascii="Times New Roman" w:hAnsi="Times New Roman"/>
          <w:lang w:val="en-US"/>
        </w:rPr>
      </w:pPr>
      <w:r>
        <w:rPr>
          <w:rFonts w:ascii="Times New Roman" w:hAnsi="Times New Roman"/>
          <w:lang w:val="en-US"/>
        </w:rPr>
        <w:t xml:space="preserve">The final hyperparameter that was chosen is (epoch: 100, batch size: 16, </w:t>
      </w:r>
      <w:proofErr w:type="spellStart"/>
      <w:r>
        <w:rPr>
          <w:rFonts w:ascii="Times New Roman" w:hAnsi="Times New Roman"/>
          <w:lang w:val="en-US"/>
        </w:rPr>
        <w:t>imgsz</w:t>
      </w:r>
      <w:proofErr w:type="spellEnd"/>
      <w:r>
        <w:rPr>
          <w:rFonts w:ascii="Times New Roman" w:hAnsi="Times New Roman"/>
          <w:lang w:val="en-US"/>
        </w:rPr>
        <w:t xml:space="preserve">: 768, optimizer </w:t>
      </w:r>
      <w:proofErr w:type="spellStart"/>
      <w:r>
        <w:rPr>
          <w:rFonts w:ascii="Times New Roman" w:hAnsi="Times New Roman"/>
          <w:lang w:val="en-US"/>
        </w:rPr>
        <w:t>AdamW</w:t>
      </w:r>
      <w:proofErr w:type="spellEnd"/>
      <w:r>
        <w:rPr>
          <w:rFonts w:ascii="Times New Roman" w:hAnsi="Times New Roman"/>
          <w:lang w:val="en-US"/>
        </w:rPr>
        <w:t xml:space="preserve">) for YOLOv11 and (epoch: 100, batch size: 16, </w:t>
      </w:r>
      <w:proofErr w:type="spellStart"/>
      <w:r>
        <w:rPr>
          <w:rFonts w:ascii="Times New Roman" w:hAnsi="Times New Roman"/>
          <w:lang w:val="en-US"/>
        </w:rPr>
        <w:t>imgsz</w:t>
      </w:r>
      <w:proofErr w:type="spellEnd"/>
      <w:r>
        <w:rPr>
          <w:rFonts w:ascii="Times New Roman" w:hAnsi="Times New Roman"/>
          <w:lang w:val="en-US"/>
        </w:rPr>
        <w:t xml:space="preserve">: 640, optimizer </w:t>
      </w:r>
      <w:proofErr w:type="spellStart"/>
      <w:r>
        <w:rPr>
          <w:rFonts w:ascii="Times New Roman" w:hAnsi="Times New Roman"/>
          <w:lang w:val="en-US"/>
        </w:rPr>
        <w:t>AdamW</w:t>
      </w:r>
      <w:proofErr w:type="spellEnd"/>
      <w:r>
        <w:rPr>
          <w:rFonts w:ascii="Times New Roman" w:hAnsi="Times New Roman"/>
          <w:lang w:val="en-US"/>
        </w:rPr>
        <w:t>) for YOLOv12. Table</w:t>
      </w:r>
      <w:r w:rsidR="008824F7">
        <w:rPr>
          <w:rFonts w:ascii="Times New Roman" w:hAnsi="Times New Roman"/>
          <w:lang w:val="en-US"/>
        </w:rPr>
        <w:t xml:space="preserve"> 5 shows the f</w:t>
      </w:r>
      <w:r w:rsidR="008824F7" w:rsidRPr="008824F7">
        <w:rPr>
          <w:rFonts w:ascii="Times New Roman" w:hAnsi="Times New Roman"/>
          <w:lang w:val="en-US"/>
        </w:rPr>
        <w:t xml:space="preserve">inal </w:t>
      </w:r>
      <w:r w:rsidR="008824F7">
        <w:rPr>
          <w:rFonts w:ascii="Times New Roman" w:hAnsi="Times New Roman"/>
          <w:lang w:val="en-US"/>
        </w:rPr>
        <w:t>r</w:t>
      </w:r>
      <w:r w:rsidR="008824F7" w:rsidRPr="008824F7">
        <w:rPr>
          <w:rFonts w:ascii="Times New Roman" w:hAnsi="Times New Roman"/>
          <w:lang w:val="en-US"/>
        </w:rPr>
        <w:t xml:space="preserve">esults </w:t>
      </w:r>
      <w:r w:rsidR="008824F7">
        <w:rPr>
          <w:rFonts w:ascii="Times New Roman" w:hAnsi="Times New Roman"/>
          <w:lang w:val="en-US"/>
        </w:rPr>
        <w:t xml:space="preserve">of both models </w:t>
      </w:r>
      <w:r w:rsidR="008824F7" w:rsidRPr="008824F7">
        <w:rPr>
          <w:rFonts w:ascii="Times New Roman" w:hAnsi="Times New Roman"/>
          <w:lang w:val="en-US"/>
        </w:rPr>
        <w:t xml:space="preserve">with </w:t>
      </w:r>
      <w:r w:rsidR="008824F7">
        <w:rPr>
          <w:rFonts w:ascii="Times New Roman" w:hAnsi="Times New Roman"/>
          <w:lang w:val="en-US"/>
        </w:rPr>
        <w:t>t</w:t>
      </w:r>
      <w:r w:rsidR="008824F7" w:rsidRPr="008824F7">
        <w:rPr>
          <w:rFonts w:ascii="Times New Roman" w:hAnsi="Times New Roman"/>
          <w:lang w:val="en-US"/>
        </w:rPr>
        <w:t xml:space="preserve">est </w:t>
      </w:r>
      <w:r w:rsidR="008824F7">
        <w:rPr>
          <w:rFonts w:ascii="Times New Roman" w:hAnsi="Times New Roman"/>
          <w:lang w:val="en-US"/>
        </w:rPr>
        <w:t>set.</w:t>
      </w:r>
    </w:p>
    <w:p w14:paraId="395619C2" w14:textId="77777777" w:rsidR="008824F7" w:rsidRDefault="008824F7" w:rsidP="007D663D">
      <w:pPr>
        <w:pStyle w:val="BodyChar"/>
        <w:rPr>
          <w:rFonts w:ascii="Times New Roman" w:hAnsi="Times New Roman"/>
          <w:lang w:val="en-US"/>
        </w:rPr>
      </w:pPr>
    </w:p>
    <w:p w14:paraId="583ECFCA" w14:textId="2A69EA55" w:rsidR="008824F7" w:rsidRPr="008824F7" w:rsidRDefault="008824F7" w:rsidP="008824F7">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5</w:t>
      </w:r>
      <w:r w:rsidRPr="007A5A5E">
        <w:rPr>
          <w:rFonts w:ascii="Times New Roman" w:hAnsi="Times New Roman"/>
          <w:b/>
          <w:bCs/>
          <w:i w:val="0"/>
          <w:iCs w:val="0"/>
          <w:color w:val="auto"/>
          <w:sz w:val="22"/>
          <w:szCs w:val="22"/>
        </w:rPr>
        <w:fldChar w:fldCharType="end"/>
      </w:r>
      <w:bookmarkStart w:id="1" w:name="_Hlk218467727"/>
      <w:r w:rsidRPr="007A5A5E">
        <w:rPr>
          <w:rFonts w:ascii="Times New Roman" w:hAnsi="Times New Roman"/>
          <w:i w:val="0"/>
          <w:iCs w:val="0"/>
          <w:color w:val="auto"/>
          <w:sz w:val="22"/>
          <w:szCs w:val="22"/>
        </w:rPr>
        <w:t xml:space="preserve">. </w:t>
      </w:r>
      <w:r>
        <w:rPr>
          <w:rFonts w:ascii="Times New Roman" w:hAnsi="Times New Roman"/>
          <w:i w:val="0"/>
          <w:iCs w:val="0"/>
          <w:color w:val="auto"/>
          <w:sz w:val="22"/>
          <w:szCs w:val="22"/>
        </w:rPr>
        <w:t>Final Model Performance Results with Test Dataset</w:t>
      </w:r>
      <w:bookmarkEnd w:id="1"/>
    </w:p>
    <w:tbl>
      <w:tblPr>
        <w:tblStyle w:val="PlainTable2"/>
        <w:tblW w:w="0" w:type="auto"/>
        <w:tblLook w:val="04A0" w:firstRow="1" w:lastRow="0" w:firstColumn="1" w:lastColumn="0" w:noHBand="0" w:noVBand="1"/>
      </w:tblPr>
      <w:tblGrid>
        <w:gridCol w:w="1317"/>
        <w:gridCol w:w="1423"/>
        <w:gridCol w:w="1433"/>
        <w:gridCol w:w="1434"/>
        <w:gridCol w:w="1521"/>
        <w:gridCol w:w="2232"/>
      </w:tblGrid>
      <w:tr w:rsidR="007D663D" w14:paraId="052A4C0E" w14:textId="77777777" w:rsidTr="00882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tcPr>
          <w:p w14:paraId="341C36CE" w14:textId="77777777" w:rsidR="007D663D" w:rsidRDefault="007D663D" w:rsidP="007D663D">
            <w:pPr>
              <w:pStyle w:val="BodyChar"/>
              <w:rPr>
                <w:rFonts w:ascii="Times New Roman" w:hAnsi="Times New Roman"/>
                <w:lang w:val="en-US"/>
              </w:rPr>
            </w:pPr>
          </w:p>
        </w:tc>
        <w:tc>
          <w:tcPr>
            <w:tcW w:w="1427" w:type="dxa"/>
          </w:tcPr>
          <w:p w14:paraId="396F5447" w14:textId="2A8C8EE6"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Precision</w:t>
            </w:r>
          </w:p>
        </w:tc>
        <w:tc>
          <w:tcPr>
            <w:tcW w:w="1440" w:type="dxa"/>
          </w:tcPr>
          <w:p w14:paraId="7F0100A8" w14:textId="18025448"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Recall</w:t>
            </w:r>
          </w:p>
        </w:tc>
        <w:tc>
          <w:tcPr>
            <w:tcW w:w="1440" w:type="dxa"/>
          </w:tcPr>
          <w:p w14:paraId="64831734" w14:textId="12BCEC67"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w:t>
            </w:r>
          </w:p>
        </w:tc>
        <w:tc>
          <w:tcPr>
            <w:tcW w:w="1530" w:type="dxa"/>
          </w:tcPr>
          <w:p w14:paraId="141E0E92" w14:textId="74C0B9A4"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w:t>
            </w:r>
          </w:p>
        </w:tc>
        <w:tc>
          <w:tcPr>
            <w:tcW w:w="2245" w:type="dxa"/>
          </w:tcPr>
          <w:p w14:paraId="6021A0FF" w14:textId="7D06D34E"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Inference Speed</w:t>
            </w:r>
          </w:p>
        </w:tc>
      </w:tr>
      <w:tr w:rsidR="007D663D" w14:paraId="78E4611D" w14:textId="77777777" w:rsidTr="0088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tcPr>
          <w:p w14:paraId="42B45A67" w14:textId="1F04DEAB" w:rsidR="007D663D" w:rsidRDefault="008824F7" w:rsidP="007D663D">
            <w:pPr>
              <w:pStyle w:val="BodyChar"/>
              <w:rPr>
                <w:rFonts w:ascii="Times New Roman" w:hAnsi="Times New Roman"/>
                <w:lang w:val="en-US"/>
              </w:rPr>
            </w:pPr>
            <w:r>
              <w:rPr>
                <w:rFonts w:ascii="Times New Roman" w:hAnsi="Times New Roman"/>
                <w:lang w:val="en-US"/>
              </w:rPr>
              <w:t>YOLOv11n</w:t>
            </w:r>
          </w:p>
        </w:tc>
        <w:tc>
          <w:tcPr>
            <w:tcW w:w="1427" w:type="dxa"/>
          </w:tcPr>
          <w:p w14:paraId="1BFCE66E" w14:textId="5012FD95"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0.789</w:t>
            </w:r>
          </w:p>
        </w:tc>
        <w:tc>
          <w:tcPr>
            <w:tcW w:w="1440" w:type="dxa"/>
          </w:tcPr>
          <w:p w14:paraId="5020C89A" w14:textId="2461BEBE"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0.739</w:t>
            </w:r>
          </w:p>
        </w:tc>
        <w:tc>
          <w:tcPr>
            <w:tcW w:w="1440" w:type="dxa"/>
          </w:tcPr>
          <w:p w14:paraId="14BC9018" w14:textId="57C47C58"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0.781</w:t>
            </w:r>
          </w:p>
        </w:tc>
        <w:tc>
          <w:tcPr>
            <w:tcW w:w="1530" w:type="dxa"/>
          </w:tcPr>
          <w:p w14:paraId="20F09B86" w14:textId="3DB86317"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0.763</w:t>
            </w:r>
          </w:p>
        </w:tc>
        <w:tc>
          <w:tcPr>
            <w:tcW w:w="2245" w:type="dxa"/>
          </w:tcPr>
          <w:p w14:paraId="498B1D00" w14:textId="2D2D5D9A"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7.5ms</w:t>
            </w:r>
          </w:p>
        </w:tc>
      </w:tr>
      <w:tr w:rsidR="007D663D" w14:paraId="2A4E12F5" w14:textId="77777777" w:rsidTr="008824F7">
        <w:tc>
          <w:tcPr>
            <w:cnfStyle w:val="001000000000" w:firstRow="0" w:lastRow="0" w:firstColumn="1" w:lastColumn="0" w:oddVBand="0" w:evenVBand="0" w:oddHBand="0" w:evenHBand="0" w:firstRowFirstColumn="0" w:firstRowLastColumn="0" w:lastRowFirstColumn="0" w:lastRowLastColumn="0"/>
            <w:tcW w:w="1268" w:type="dxa"/>
          </w:tcPr>
          <w:p w14:paraId="6C6E86C0" w14:textId="40904FAF" w:rsidR="007D663D" w:rsidRDefault="008824F7" w:rsidP="007D663D">
            <w:pPr>
              <w:pStyle w:val="BodyChar"/>
              <w:rPr>
                <w:rFonts w:ascii="Times New Roman" w:hAnsi="Times New Roman"/>
                <w:lang w:val="en-US"/>
              </w:rPr>
            </w:pPr>
            <w:r>
              <w:rPr>
                <w:rFonts w:ascii="Times New Roman" w:hAnsi="Times New Roman"/>
                <w:lang w:val="en-US"/>
              </w:rPr>
              <w:t>YOLOv12n</w:t>
            </w:r>
          </w:p>
        </w:tc>
        <w:tc>
          <w:tcPr>
            <w:tcW w:w="1427" w:type="dxa"/>
          </w:tcPr>
          <w:p w14:paraId="67345F45" w14:textId="6576B9BF"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0.844</w:t>
            </w:r>
          </w:p>
        </w:tc>
        <w:tc>
          <w:tcPr>
            <w:tcW w:w="1440" w:type="dxa"/>
          </w:tcPr>
          <w:p w14:paraId="5F37CD14" w14:textId="60246D7B"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0.725</w:t>
            </w:r>
          </w:p>
        </w:tc>
        <w:tc>
          <w:tcPr>
            <w:tcW w:w="1440" w:type="dxa"/>
          </w:tcPr>
          <w:p w14:paraId="7AC3717F" w14:textId="418CDB0A"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0.808</w:t>
            </w:r>
          </w:p>
        </w:tc>
        <w:tc>
          <w:tcPr>
            <w:tcW w:w="1530" w:type="dxa"/>
          </w:tcPr>
          <w:p w14:paraId="36E6114B" w14:textId="681A1971"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0.779</w:t>
            </w:r>
          </w:p>
        </w:tc>
        <w:tc>
          <w:tcPr>
            <w:tcW w:w="2245" w:type="dxa"/>
          </w:tcPr>
          <w:p w14:paraId="33324356" w14:textId="0E6AA410"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10.8ms</w:t>
            </w:r>
          </w:p>
        </w:tc>
      </w:tr>
    </w:tbl>
    <w:p w14:paraId="6272082B" w14:textId="77777777" w:rsidR="007D663D" w:rsidRDefault="007D663D" w:rsidP="007D663D">
      <w:pPr>
        <w:pStyle w:val="BodyChar"/>
        <w:rPr>
          <w:rFonts w:ascii="Times New Roman" w:hAnsi="Times New Roman"/>
          <w:lang w:val="en-US"/>
        </w:rPr>
      </w:pPr>
    </w:p>
    <w:p w14:paraId="783E1D74" w14:textId="3591C9E6" w:rsidR="008824F7" w:rsidRDefault="007D663D" w:rsidP="000A38F4">
      <w:pPr>
        <w:pStyle w:val="BodyChar"/>
        <w:ind w:firstLine="288"/>
        <w:rPr>
          <w:rFonts w:ascii="Times New Roman" w:hAnsi="Times New Roman"/>
          <w:lang w:val="en-US"/>
        </w:rPr>
      </w:pPr>
      <w:r w:rsidRPr="007D663D">
        <w:rPr>
          <w:rFonts w:ascii="Times New Roman" w:hAnsi="Times New Roman"/>
          <w:lang w:val="en-US"/>
        </w:rPr>
        <w:t>The final test results on the test dataset show that both models are capable of detecting five types of freshwater fish with competitive performance, but with different characteristics.</w:t>
      </w:r>
      <w:r>
        <w:rPr>
          <w:rFonts w:ascii="Times New Roman" w:hAnsi="Times New Roman"/>
          <w:lang w:val="en-US"/>
        </w:rPr>
        <w:t xml:space="preserve"> </w:t>
      </w:r>
      <w:r w:rsidRPr="007D663D">
        <w:rPr>
          <w:rFonts w:ascii="Times New Roman" w:hAnsi="Times New Roman"/>
          <w:lang w:val="en-US"/>
        </w:rPr>
        <w:t>Overall, YOLOv12n shows superior detection performance compared to YOLOv11n, particularly in terms of precision, mAP@50, and F1-score metrics. YOLOv12n achieved a precision of 0.844, mAP@50 of 0.808, and an F1-score of 0.779, higher than YOLOv11n, which achieved 0.789, 0.781, and 0.763, respectively. Conversely, YOLOv11n has a slightly higher recall value (0.739) than YOLOv12n (0.725), indicating a tendency for YOLOv11n to detect more objects with a greater risk of false positives.</w:t>
      </w:r>
      <w:r>
        <w:rPr>
          <w:rFonts w:ascii="Times New Roman" w:hAnsi="Times New Roman"/>
          <w:lang w:val="en-US"/>
        </w:rPr>
        <w:t xml:space="preserve"> </w:t>
      </w:r>
      <w:r w:rsidRPr="007D663D">
        <w:rPr>
          <w:rFonts w:ascii="Times New Roman" w:hAnsi="Times New Roman"/>
          <w:lang w:val="en-US"/>
        </w:rPr>
        <w:t xml:space="preserve">In terms of computational efficiency, YOLOv11n is also faster with an average inference time of 7.5 </w:t>
      </w:r>
      <w:proofErr w:type="spellStart"/>
      <w:r w:rsidRPr="007D663D">
        <w:rPr>
          <w:rFonts w:ascii="Times New Roman" w:hAnsi="Times New Roman"/>
          <w:lang w:val="en-US"/>
        </w:rPr>
        <w:t>ms</w:t>
      </w:r>
      <w:proofErr w:type="spellEnd"/>
      <w:r w:rsidRPr="007D663D">
        <w:rPr>
          <w:rFonts w:ascii="Times New Roman" w:hAnsi="Times New Roman"/>
          <w:lang w:val="en-US"/>
        </w:rPr>
        <w:t xml:space="preserve"> per image, while YOLOv12n requires 10.8 </w:t>
      </w:r>
      <w:proofErr w:type="spellStart"/>
      <w:r w:rsidRPr="007D663D">
        <w:rPr>
          <w:rFonts w:ascii="Times New Roman" w:hAnsi="Times New Roman"/>
          <w:lang w:val="en-US"/>
        </w:rPr>
        <w:t>ms</w:t>
      </w:r>
      <w:proofErr w:type="spellEnd"/>
      <w:r w:rsidRPr="007D663D">
        <w:rPr>
          <w:rFonts w:ascii="Times New Roman" w:hAnsi="Times New Roman"/>
          <w:lang w:val="en-US"/>
        </w:rPr>
        <w:t xml:space="preserve"> per image, indicating a trade-off between accuracy and inference speed.</w:t>
      </w:r>
    </w:p>
    <w:p w14:paraId="5ADB2EF5" w14:textId="253F9B84" w:rsidR="008824F7" w:rsidRPr="007D663D" w:rsidRDefault="008824F7" w:rsidP="000A38F4">
      <w:pPr>
        <w:pStyle w:val="BodyChar"/>
        <w:jc w:val="center"/>
        <w:rPr>
          <w:rFonts w:ascii="Times New Roman" w:hAnsi="Times New Roman"/>
          <w:lang w:val="en-US"/>
        </w:rPr>
      </w:pPr>
      <w:r>
        <w:rPr>
          <w:rFonts w:ascii="Times New Roman" w:hAnsi="Times New Roman"/>
          <w:noProof/>
          <w:lang w:val="en-US"/>
        </w:rPr>
        <w:lastRenderedPageBreak/>
        <w:drawing>
          <wp:inline distT="0" distB="0" distL="0" distR="0" wp14:anchorId="143DD30C" wp14:editId="13A2C3EC">
            <wp:extent cx="434340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PR_curve.png"/>
                    <pic:cNvPicPr/>
                  </pic:nvPicPr>
                  <pic:blipFill>
                    <a:blip r:embed="rId11"/>
                    <a:stretch>
                      <a:fillRect/>
                    </a:stretch>
                  </pic:blipFill>
                  <pic:spPr>
                    <a:xfrm>
                      <a:off x="0" y="0"/>
                      <a:ext cx="4346141" cy="2897427"/>
                    </a:xfrm>
                    <a:prstGeom prst="rect">
                      <a:avLst/>
                    </a:prstGeom>
                  </pic:spPr>
                </pic:pic>
              </a:graphicData>
            </a:graphic>
          </wp:inline>
        </w:drawing>
      </w:r>
    </w:p>
    <w:p w14:paraId="51E43BEA" w14:textId="5F68AC06"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3</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YOLOv11n PR Curve</w:t>
      </w:r>
    </w:p>
    <w:p w14:paraId="22F151EE" w14:textId="34FB43BD" w:rsidR="007D663D" w:rsidRDefault="007D663D" w:rsidP="007D663D">
      <w:pPr>
        <w:pStyle w:val="BodyChar"/>
        <w:rPr>
          <w:rFonts w:ascii="Times New Roman" w:hAnsi="Times New Roman"/>
          <w:lang w:val="en-US"/>
        </w:rPr>
      </w:pPr>
    </w:p>
    <w:p w14:paraId="26627291" w14:textId="7699D115" w:rsidR="000A38F4" w:rsidRPr="007D663D" w:rsidRDefault="000A38F4" w:rsidP="000A38F4">
      <w:pPr>
        <w:pStyle w:val="BodyChar"/>
        <w:jc w:val="center"/>
        <w:rPr>
          <w:rFonts w:ascii="Times New Roman" w:hAnsi="Times New Roman"/>
          <w:lang w:val="en-US"/>
        </w:rPr>
      </w:pPr>
      <w:r>
        <w:rPr>
          <w:rFonts w:ascii="Times New Roman" w:hAnsi="Times New Roman"/>
          <w:noProof/>
          <w:lang w:val="en-US"/>
        </w:rPr>
        <w:drawing>
          <wp:inline distT="0" distB="0" distL="0" distR="0" wp14:anchorId="05F6FF47" wp14:editId="3A1ADE4D">
            <wp:extent cx="4305300" cy="2870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xPR_curve.png"/>
                    <pic:cNvPicPr/>
                  </pic:nvPicPr>
                  <pic:blipFill>
                    <a:blip r:embed="rId12"/>
                    <a:stretch>
                      <a:fillRect/>
                    </a:stretch>
                  </pic:blipFill>
                  <pic:spPr>
                    <a:xfrm>
                      <a:off x="0" y="0"/>
                      <a:ext cx="4309454" cy="2872969"/>
                    </a:xfrm>
                    <a:prstGeom prst="rect">
                      <a:avLst/>
                    </a:prstGeom>
                  </pic:spPr>
                </pic:pic>
              </a:graphicData>
            </a:graphic>
          </wp:inline>
        </w:drawing>
      </w:r>
    </w:p>
    <w:p w14:paraId="4292324E" w14:textId="6918845C"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4</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YOLOv12n PR Curve</w:t>
      </w:r>
    </w:p>
    <w:p w14:paraId="40100B67" w14:textId="2284B8FB" w:rsidR="000A38F4" w:rsidRDefault="000A38F4" w:rsidP="000A38F4">
      <w:pPr>
        <w:pStyle w:val="BodyChar"/>
        <w:ind w:firstLine="288"/>
      </w:pPr>
      <w:r w:rsidRPr="000A38F4">
        <w:t>Based on the Precision–Recall (PR) curve, YOLOv12n</w:t>
      </w:r>
      <w:r>
        <w:t xml:space="preserve"> (Figure 4)</w:t>
      </w:r>
      <w:r w:rsidRPr="000A38F4">
        <w:t xml:space="preserve"> has a larger area under the curve (AUC), which is reflected in an overall mAP@50 value of 0.808, higher than the 0.781 value for YOLOv11n</w:t>
      </w:r>
      <w:r>
        <w:t xml:space="preserve"> (Figure 3)</w:t>
      </w:r>
      <w:r w:rsidRPr="000A38F4">
        <w:t>. This shows that YOLOv12n is able to maintain higher precision at various recall levels.</w:t>
      </w:r>
      <w:r>
        <w:t xml:space="preserve"> </w:t>
      </w:r>
      <w:r w:rsidRPr="000A38F4">
        <w:t xml:space="preserve">Class-by-class analysis shows that the </w:t>
      </w:r>
      <w:proofErr w:type="spellStart"/>
      <w:r w:rsidR="003F6160">
        <w:t>P</w:t>
      </w:r>
      <w:r w:rsidRPr="000A38F4">
        <w:t>atin</w:t>
      </w:r>
      <w:proofErr w:type="spellEnd"/>
      <w:r w:rsidRPr="000A38F4">
        <w:t xml:space="preserve"> class performs best on both models, with very high AP values (YOLOv11n: 0.980, YOLOv12n: 0.968), indicating that the visual characteristics of this class are relatively easy to distinguish. In contrast, the </w:t>
      </w:r>
      <w:proofErr w:type="spellStart"/>
      <w:r w:rsidR="003F6160">
        <w:t>L</w:t>
      </w:r>
      <w:r w:rsidR="00DC405F">
        <w:t>ele</w:t>
      </w:r>
      <w:proofErr w:type="spellEnd"/>
      <w:r w:rsidRPr="000A38F4">
        <w:t xml:space="preserve"> class consistently performed the worst on both models (YOLOv11n: 0.607, YOLOv12n: 0.657), which may be due to its visual similarity to the background and the variation in object shape and orientation.</w:t>
      </w:r>
      <w:r>
        <w:t xml:space="preserve"> </w:t>
      </w:r>
      <w:r w:rsidRPr="000A38F4">
        <w:t xml:space="preserve">In general, the PR curve of YOLOv12n is more stable and </w:t>
      </w:r>
      <w:r w:rsidRPr="000A38F4">
        <w:lastRenderedPageBreak/>
        <w:t>above YOLOv11n in most recall ranges, confirming the superiority of YOLOv12n in maintaining a balance between precision and recall.</w:t>
      </w:r>
    </w:p>
    <w:p w14:paraId="5997A9FC" w14:textId="374F68EC" w:rsidR="000A38F4" w:rsidRDefault="000A38F4" w:rsidP="000A38F4">
      <w:pPr>
        <w:pStyle w:val="BodyChar"/>
        <w:ind w:firstLine="288"/>
      </w:pPr>
    </w:p>
    <w:p w14:paraId="7C78F8FA" w14:textId="0AFD5811" w:rsidR="000A38F4" w:rsidRDefault="000A38F4" w:rsidP="000A38F4">
      <w:pPr>
        <w:pStyle w:val="BodyChar"/>
        <w:ind w:firstLine="288"/>
        <w:jc w:val="center"/>
      </w:pPr>
      <w:r>
        <w:rPr>
          <w:noProof/>
        </w:rPr>
        <w:drawing>
          <wp:inline distT="0" distB="0" distL="0" distR="0" wp14:anchorId="34283F5F" wp14:editId="6123FBB4">
            <wp:extent cx="4067175" cy="3050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_matrix_normalized.png"/>
                    <pic:cNvPicPr/>
                  </pic:nvPicPr>
                  <pic:blipFill>
                    <a:blip r:embed="rId13"/>
                    <a:stretch>
                      <a:fillRect/>
                    </a:stretch>
                  </pic:blipFill>
                  <pic:spPr>
                    <a:xfrm>
                      <a:off x="0" y="0"/>
                      <a:ext cx="4068192" cy="3051144"/>
                    </a:xfrm>
                    <a:prstGeom prst="rect">
                      <a:avLst/>
                    </a:prstGeom>
                  </pic:spPr>
                </pic:pic>
              </a:graphicData>
            </a:graphic>
          </wp:inline>
        </w:drawing>
      </w:r>
    </w:p>
    <w:p w14:paraId="28C80BD4" w14:textId="7C320DEA"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5</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YOLOv11n Normalized Confusion Matrix</w:t>
      </w:r>
    </w:p>
    <w:p w14:paraId="44264A2F" w14:textId="77777777" w:rsidR="000A38F4" w:rsidRPr="000A38F4" w:rsidRDefault="000A38F4" w:rsidP="000A38F4"/>
    <w:p w14:paraId="6615A81A" w14:textId="77B194F1" w:rsidR="000A38F4" w:rsidRDefault="000A38F4" w:rsidP="000A38F4">
      <w:pPr>
        <w:pStyle w:val="BodyChar"/>
        <w:ind w:firstLine="288"/>
        <w:jc w:val="center"/>
      </w:pPr>
      <w:r>
        <w:rPr>
          <w:noProof/>
        </w:rPr>
        <w:drawing>
          <wp:inline distT="0" distB="0" distL="0" distR="0" wp14:anchorId="72ABC79A" wp14:editId="6B6EC5A6">
            <wp:extent cx="4013200" cy="30099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x_normalized.png"/>
                    <pic:cNvPicPr/>
                  </pic:nvPicPr>
                  <pic:blipFill>
                    <a:blip r:embed="rId14"/>
                    <a:stretch>
                      <a:fillRect/>
                    </a:stretch>
                  </pic:blipFill>
                  <pic:spPr>
                    <a:xfrm>
                      <a:off x="0" y="0"/>
                      <a:ext cx="4013576" cy="3010182"/>
                    </a:xfrm>
                    <a:prstGeom prst="rect">
                      <a:avLst/>
                    </a:prstGeom>
                  </pic:spPr>
                </pic:pic>
              </a:graphicData>
            </a:graphic>
          </wp:inline>
        </w:drawing>
      </w:r>
    </w:p>
    <w:p w14:paraId="3030E091" w14:textId="53D24A2B"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6</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YOLOv12n Normalized Confusion Matrix</w:t>
      </w:r>
    </w:p>
    <w:p w14:paraId="7F0BC928" w14:textId="6A79E1A1" w:rsidR="005C40DD" w:rsidRDefault="005C40DD" w:rsidP="005C40DD">
      <w:pPr>
        <w:pStyle w:val="BodyChar"/>
        <w:ind w:firstLine="288"/>
      </w:pPr>
      <w:r>
        <w:t xml:space="preserve">The normalized confusion matrix results show that YOLOv12n (Figure 6) has a higher true positive rate in almost all classes compared to YOLOv11n (Figure 5). For example, the diagonal value for the </w:t>
      </w:r>
      <w:proofErr w:type="spellStart"/>
      <w:r w:rsidR="003F6160">
        <w:t>B</w:t>
      </w:r>
      <w:r w:rsidR="00DC405F">
        <w:t>andeng</w:t>
      </w:r>
      <w:proofErr w:type="spellEnd"/>
      <w:r>
        <w:t xml:space="preserve"> </w:t>
      </w:r>
      <w:r>
        <w:lastRenderedPageBreak/>
        <w:t xml:space="preserve">class increased from 0.76 (YOLOv11n) to 0.82 (YOLOv12n), the </w:t>
      </w:r>
      <w:proofErr w:type="spellStart"/>
      <w:r w:rsidR="003F6160">
        <w:t>L</w:t>
      </w:r>
      <w:r w:rsidR="00DC405F">
        <w:t>ele</w:t>
      </w:r>
      <w:proofErr w:type="spellEnd"/>
      <w:r>
        <w:t xml:space="preserve"> class from 0.64 to 0.70, and the </w:t>
      </w:r>
      <w:proofErr w:type="spellStart"/>
      <w:r w:rsidR="003F6160">
        <w:t>P</w:t>
      </w:r>
      <w:r>
        <w:t>atin</w:t>
      </w:r>
      <w:proofErr w:type="spellEnd"/>
      <w:r>
        <w:t xml:space="preserve"> class from 0.84 to 0.88. In addition, YOLOv12n shows a decrease in the proportion of classification errors to the background, indicating better object localization capabilities. However, both models still show a relatively high level of confusion between fish objects and the background, especially in the </w:t>
      </w:r>
      <w:proofErr w:type="spellStart"/>
      <w:r w:rsidR="003F6160">
        <w:t>L</w:t>
      </w:r>
      <w:r w:rsidR="00DC405F">
        <w:t>ele</w:t>
      </w:r>
      <w:proofErr w:type="spellEnd"/>
      <w:r>
        <w:t xml:space="preserve"> and </w:t>
      </w:r>
      <w:proofErr w:type="spellStart"/>
      <w:r w:rsidR="003F6160">
        <w:t>N</w:t>
      </w:r>
      <w:r w:rsidR="00DC405F">
        <w:t>ila</w:t>
      </w:r>
      <w:proofErr w:type="spellEnd"/>
      <w:r>
        <w:t xml:space="preserve"> classes, indicating visual challenges due to lighting, water texture, and the similarity of object </w:t>
      </w:r>
      <w:proofErr w:type="spellStart"/>
      <w:r>
        <w:t>colors</w:t>
      </w:r>
      <w:proofErr w:type="spellEnd"/>
      <w:r>
        <w:t xml:space="preserve"> to the surrounding environment.</w:t>
      </w:r>
    </w:p>
    <w:p w14:paraId="32724C9F" w14:textId="36A69CAC" w:rsidR="005C40DD" w:rsidRPr="005C40DD" w:rsidRDefault="005C40DD" w:rsidP="005C40DD">
      <w:pPr>
        <w:pStyle w:val="subsection"/>
        <w:ind w:left="0"/>
        <w:rPr>
          <w:rFonts w:ascii="Times New Roman" w:hAnsi="Times New Roman"/>
        </w:rPr>
      </w:pPr>
      <w:r>
        <w:rPr>
          <w:rFonts w:ascii="Times New Roman" w:hAnsi="Times New Roman"/>
        </w:rPr>
        <w:t>Implications</w:t>
      </w:r>
    </w:p>
    <w:p w14:paraId="5C3E47ED" w14:textId="0BF23911" w:rsidR="005C40DD" w:rsidRDefault="005C40DD" w:rsidP="005C40DD">
      <w:pPr>
        <w:pStyle w:val="BodyChar"/>
      </w:pPr>
      <w:r>
        <w:t xml:space="preserve">Based on all evaluation results, it can be concluded that YOLOv12n excels in terms of prediction accuracy and stability, while YOLOv11n is more efficient in terms of inference speed. Thus, the choice of model depends heavily on the application </w:t>
      </w:r>
      <w:r w:rsidRPr="005C40DD">
        <w:rPr>
          <w:rFonts w:ascii="Times New Roman" w:hAnsi="Times New Roman"/>
          <w:lang w:val="en-US"/>
        </w:rPr>
        <w:t>requirements</w:t>
      </w:r>
      <w:r>
        <w:t>. YOLOv12n is more suitable for systems that prioritize accuracy, such as educational applications and decision support systems related to the selection of nutritious fish, while YOLOv11n is more suitable for real-time applications with limited computing resources.</w:t>
      </w:r>
    </w:p>
    <w:p w14:paraId="0230F68D" w14:textId="26031688" w:rsidR="005C40DD" w:rsidRDefault="005C40DD" w:rsidP="005C40DD">
      <w:pPr>
        <w:pStyle w:val="BodyChar"/>
        <w:ind w:firstLine="288"/>
      </w:pPr>
      <w:r>
        <w:t>These results confirm that the architectural improvements in YOLOv12 enhance detection performance without significant changes to the training pipeline, and reinforce the finding that newer versions of YOLO not only offer improved accuracy but also better prediction stability in freshwater fish object detection scenarios.</w:t>
      </w:r>
    </w:p>
    <w:p w14:paraId="5F84320D" w14:textId="6D8103F9" w:rsidR="005C40DD" w:rsidRDefault="005C40DD" w:rsidP="005C40DD">
      <w:pPr>
        <w:pStyle w:val="BodyChar"/>
      </w:pPr>
    </w:p>
    <w:p w14:paraId="01618095" w14:textId="7C8B55C9" w:rsidR="005C40DD" w:rsidRPr="004414DD" w:rsidRDefault="005C40DD" w:rsidP="005C40DD">
      <w:pPr>
        <w:pStyle w:val="section"/>
        <w:rPr>
          <w:lang w:val="en-US"/>
        </w:rPr>
      </w:pPr>
      <w:r>
        <w:rPr>
          <w:lang w:val="en-US"/>
        </w:rPr>
        <w:t>Conclusion</w:t>
      </w:r>
    </w:p>
    <w:p w14:paraId="31155AA6" w14:textId="5E417E30" w:rsidR="005C40DD" w:rsidRDefault="005C40DD" w:rsidP="005C40DD">
      <w:pPr>
        <w:pStyle w:val="BodyChar"/>
      </w:pPr>
      <w:r>
        <w:t xml:space="preserve">This study presents a comparative performance analysis of YOLOv11n and YOLOv12n models for freshwater fish detection, focusing on five commonly consumed Indonesian species: </w:t>
      </w:r>
      <w:proofErr w:type="spellStart"/>
      <w:r w:rsidR="003F6160">
        <w:t>B</w:t>
      </w:r>
      <w:r>
        <w:t>andeng</w:t>
      </w:r>
      <w:proofErr w:type="spellEnd"/>
      <w:r>
        <w:t xml:space="preserve">, </w:t>
      </w:r>
      <w:proofErr w:type="spellStart"/>
      <w:r w:rsidR="003F6160">
        <w:t>G</w:t>
      </w:r>
      <w:r>
        <w:t>urame</w:t>
      </w:r>
      <w:proofErr w:type="spellEnd"/>
      <w:r>
        <w:t xml:space="preserve">, </w:t>
      </w:r>
      <w:proofErr w:type="spellStart"/>
      <w:r w:rsidR="003F6160">
        <w:t>L</w:t>
      </w:r>
      <w:r>
        <w:t>ele</w:t>
      </w:r>
      <w:proofErr w:type="spellEnd"/>
      <w:r>
        <w:t xml:space="preserve">, </w:t>
      </w:r>
      <w:proofErr w:type="spellStart"/>
      <w:r w:rsidR="003F6160">
        <w:t>N</w:t>
      </w:r>
      <w:r>
        <w:t>ila</w:t>
      </w:r>
      <w:proofErr w:type="spellEnd"/>
      <w:r>
        <w:t xml:space="preserve">, and </w:t>
      </w:r>
      <w:proofErr w:type="spellStart"/>
      <w:r w:rsidR="003F6160">
        <w:t>P</w:t>
      </w:r>
      <w:r>
        <w:t>atin</w:t>
      </w:r>
      <w:proofErr w:type="spellEnd"/>
      <w:r>
        <w:t>. A partial factorial experimental design was employed to identify the optimal hyperparameter configuration for each model, followed by a final evaluation on an unseen test dataset to ensure objective performance assessment.</w:t>
      </w:r>
    </w:p>
    <w:p w14:paraId="0090A78C" w14:textId="1ED98CAE" w:rsidR="005C40DD" w:rsidRDefault="005C40DD" w:rsidP="005C40DD">
      <w:pPr>
        <w:pStyle w:val="BodyChar"/>
        <w:ind w:firstLine="288"/>
      </w:pPr>
      <w:r>
        <w:t>Experimental results demonstrate that YOLOv12n achieves superior overall detection performance, as indicated by higher precision, mAP@50, and F1-score compared to YOLOv11n. This indicates that architectural improvements in YOLOv12 enhance the model’s ability to produce more accurate and stable predictions across multiple object classes. Meanwhile, YOLOv11n exhibits slightly higher recall and faster inference speed, highlighting its suitability for real-time applications where computational efficiency is a primary concern.</w:t>
      </w:r>
    </w:p>
    <w:p w14:paraId="4975C788" w14:textId="4D1BDA48" w:rsidR="005C40DD" w:rsidRDefault="005C40DD" w:rsidP="005C40DD">
      <w:pPr>
        <w:pStyle w:val="BodyChar"/>
        <w:ind w:firstLine="288"/>
      </w:pPr>
      <w:r>
        <w:t xml:space="preserve">Analysis of the Precision–Recall curves and normalized confusion matrices further reveals that YOLOv12n consistently produces higher true positive rates and lower background misclassification across most fish classes. Both models perform particularly well in detecting </w:t>
      </w:r>
      <w:proofErr w:type="spellStart"/>
      <w:r w:rsidR="003F6160">
        <w:t>P</w:t>
      </w:r>
      <w:r>
        <w:t>atin</w:t>
      </w:r>
      <w:proofErr w:type="spellEnd"/>
      <w:r>
        <w:t xml:space="preserve">, while </w:t>
      </w:r>
      <w:proofErr w:type="spellStart"/>
      <w:r w:rsidR="003F6160">
        <w:t>L</w:t>
      </w:r>
      <w:r>
        <w:t>ele</w:t>
      </w:r>
      <w:proofErr w:type="spellEnd"/>
      <w:r>
        <w:t xml:space="preserve"> remains the most challenging class due to visual similarity with the background and greater intra-class variation. These findings suggest that dataset characteristics and object appearance play a critical role in influencing detection performance.</w:t>
      </w:r>
    </w:p>
    <w:p w14:paraId="09824CD7" w14:textId="467481E6" w:rsidR="005C40DD" w:rsidRDefault="005C40DD" w:rsidP="005C40DD">
      <w:pPr>
        <w:pStyle w:val="BodyChar"/>
        <w:ind w:firstLine="288"/>
      </w:pPr>
      <w:r>
        <w:t xml:space="preserve">Overall, this research confirms that YOLOv12n is the more suitable model when detection accuracy is prioritized, whereas YOLOv11n offers a </w:t>
      </w:r>
      <w:proofErr w:type="spellStart"/>
      <w:r>
        <w:t>favorable</w:t>
      </w:r>
      <w:proofErr w:type="spellEnd"/>
      <w:r>
        <w:t xml:space="preserve"> trade-off between accuracy and inference speed. The results contribute to the growing body of research on YOLO-based object detection in the fisheries domain and provide a practical reference for selecting lightweight detection models for freshwater fish identification. Future work may explore advanced data augmentation strategies, class imbalance handling, and deployment on edge devices to further improve robustness and real-world applicability.</w:t>
      </w:r>
    </w:p>
    <w:p w14:paraId="7340F3DC" w14:textId="77777777" w:rsidR="005C40DD" w:rsidRDefault="005C40DD" w:rsidP="005C40DD">
      <w:pPr>
        <w:pStyle w:val="BodyChar"/>
      </w:pPr>
    </w:p>
    <w:p w14:paraId="4B06056A" w14:textId="7CDDFCA3" w:rsidR="00425814" w:rsidRPr="004414DD" w:rsidRDefault="00E24E4E" w:rsidP="00425814">
      <w:pPr>
        <w:pStyle w:val="section"/>
        <w:rPr>
          <w:lang w:val="en-US"/>
        </w:rPr>
      </w:pPr>
      <w:r w:rsidRPr="00FD6A9F">
        <w:rPr>
          <w:lang w:val="en-US"/>
        </w:rPr>
        <w:t>References</w:t>
      </w:r>
    </w:p>
    <w:p w14:paraId="410A8E79" w14:textId="77777777" w:rsidR="00425814" w:rsidRPr="00FD6A9F" w:rsidRDefault="00425814" w:rsidP="00425814">
      <w:pPr>
        <w:pStyle w:val="BodyChar"/>
        <w:rPr>
          <w:rFonts w:ascii="Times New Roman" w:hAnsi="Times New Roman"/>
          <w:lang w:val="en-US"/>
        </w:rPr>
      </w:pPr>
    </w:p>
    <w:sdt>
      <w:sdtPr>
        <w:rPr>
          <w:rFonts w:ascii="Times New Roman" w:hAnsi="Times New Roman"/>
        </w:rPr>
        <w:tag w:val="MENDELEY_BIBLIOGRAPHY"/>
        <w:id w:val="311143721"/>
        <w:placeholder>
          <w:docPart w:val="DefaultPlaceholder_-1854013440"/>
        </w:placeholder>
      </w:sdtPr>
      <w:sdtContent>
        <w:p w14:paraId="13EFC87F" w14:textId="77777777" w:rsidR="00147F3A" w:rsidRPr="00147F3A" w:rsidRDefault="00147F3A" w:rsidP="00147F3A">
          <w:pPr>
            <w:autoSpaceDE w:val="0"/>
            <w:autoSpaceDN w:val="0"/>
            <w:ind w:hanging="640"/>
            <w:jc w:val="both"/>
            <w:divId w:val="1183671125"/>
            <w:rPr>
              <w:rFonts w:ascii="Times New Roman" w:eastAsia="Times New Roman" w:hAnsi="Times New Roman"/>
              <w:sz w:val="24"/>
              <w:szCs w:val="24"/>
            </w:rPr>
          </w:pPr>
          <w:r w:rsidRPr="00147F3A">
            <w:rPr>
              <w:rFonts w:ascii="Times New Roman" w:eastAsia="Times New Roman" w:hAnsi="Times New Roman"/>
            </w:rPr>
            <w:t>[1]</w:t>
          </w:r>
          <w:r w:rsidRPr="00147F3A">
            <w:rPr>
              <w:rFonts w:ascii="Times New Roman" w:eastAsia="Times New Roman" w:hAnsi="Times New Roman"/>
            </w:rPr>
            <w:tab/>
            <w:t xml:space="preserve">F. </w:t>
          </w:r>
          <w:proofErr w:type="spellStart"/>
          <w:r w:rsidRPr="00147F3A">
            <w:rPr>
              <w:rFonts w:ascii="Times New Roman" w:eastAsia="Times New Roman" w:hAnsi="Times New Roman"/>
            </w:rPr>
            <w:t>Ernawati</w:t>
          </w:r>
          <w:proofErr w:type="spellEnd"/>
          <w:r w:rsidRPr="00147F3A">
            <w:rPr>
              <w:rFonts w:ascii="Times New Roman" w:eastAsia="Times New Roman" w:hAnsi="Times New Roman"/>
            </w:rPr>
            <w:t xml:space="preserve">, A. </w:t>
          </w:r>
          <w:proofErr w:type="spellStart"/>
          <w:r w:rsidRPr="00147F3A">
            <w:rPr>
              <w:rFonts w:ascii="Times New Roman" w:eastAsia="Times New Roman" w:hAnsi="Times New Roman"/>
            </w:rPr>
            <w:t>Syauqy</w:t>
          </w:r>
          <w:proofErr w:type="spellEnd"/>
          <w:r w:rsidRPr="00147F3A">
            <w:rPr>
              <w:rFonts w:ascii="Times New Roman" w:eastAsia="Times New Roman" w:hAnsi="Times New Roman"/>
            </w:rPr>
            <w:t xml:space="preserve">, A. Y. Arifin, M. Y. E. </w:t>
          </w:r>
          <w:proofErr w:type="spellStart"/>
          <w:r w:rsidRPr="00147F3A">
            <w:rPr>
              <w:rFonts w:ascii="Times New Roman" w:eastAsia="Times New Roman" w:hAnsi="Times New Roman"/>
            </w:rPr>
            <w:t>Soekatri</w:t>
          </w:r>
          <w:proofErr w:type="spellEnd"/>
          <w:r w:rsidRPr="00147F3A">
            <w:rPr>
              <w:rFonts w:ascii="Times New Roman" w:eastAsia="Times New Roman" w:hAnsi="Times New Roman"/>
            </w:rPr>
            <w:t xml:space="preserve">, and S. </w:t>
          </w:r>
          <w:proofErr w:type="spellStart"/>
          <w:r w:rsidRPr="00147F3A">
            <w:rPr>
              <w:rFonts w:ascii="Times New Roman" w:eastAsia="Times New Roman" w:hAnsi="Times New Roman"/>
            </w:rPr>
            <w:t>Sandjaja</w:t>
          </w:r>
          <w:proofErr w:type="spellEnd"/>
          <w:r w:rsidRPr="00147F3A">
            <w:rPr>
              <w:rFonts w:ascii="Times New Roman" w:eastAsia="Times New Roman" w:hAnsi="Times New Roman"/>
            </w:rPr>
            <w:t xml:space="preserve">, “Micronutrient Deficiencies </w:t>
          </w:r>
          <w:proofErr w:type="gramStart"/>
          <w:r w:rsidRPr="00147F3A">
            <w:rPr>
              <w:rFonts w:ascii="Times New Roman" w:eastAsia="Times New Roman" w:hAnsi="Times New Roman"/>
            </w:rPr>
            <w:t>And</w:t>
          </w:r>
          <w:proofErr w:type="gramEnd"/>
          <w:r w:rsidRPr="00147F3A">
            <w:rPr>
              <w:rFonts w:ascii="Times New Roman" w:eastAsia="Times New Roman" w:hAnsi="Times New Roman"/>
            </w:rPr>
            <w:t xml:space="preserve"> Stunting Were Associated With Socioeconomic Status In Indonesian Children Aged 6–59 months,” </w:t>
          </w:r>
          <w:r w:rsidRPr="00147F3A">
            <w:rPr>
              <w:rFonts w:ascii="Times New Roman" w:eastAsia="Times New Roman" w:hAnsi="Times New Roman"/>
              <w:i/>
              <w:iCs/>
            </w:rPr>
            <w:t>Nutrients</w:t>
          </w:r>
          <w:r w:rsidRPr="00147F3A">
            <w:rPr>
              <w:rFonts w:ascii="Times New Roman" w:eastAsia="Times New Roman" w:hAnsi="Times New Roman"/>
            </w:rPr>
            <w:t xml:space="preserve">, vol. 13, no. 6, 2021,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10.3390/nu13061802.</w:t>
          </w:r>
        </w:p>
        <w:p w14:paraId="70EB63C2" w14:textId="3FC04154" w:rsidR="00147F3A" w:rsidRPr="00147F3A" w:rsidRDefault="00147F3A" w:rsidP="00147F3A">
          <w:pPr>
            <w:autoSpaceDE w:val="0"/>
            <w:autoSpaceDN w:val="0"/>
            <w:ind w:hanging="640"/>
            <w:jc w:val="both"/>
            <w:divId w:val="1665744719"/>
            <w:rPr>
              <w:rFonts w:ascii="Times New Roman" w:eastAsia="Times New Roman" w:hAnsi="Times New Roman"/>
            </w:rPr>
          </w:pPr>
          <w:r w:rsidRPr="00147F3A">
            <w:rPr>
              <w:rFonts w:ascii="Times New Roman" w:eastAsia="Times New Roman" w:hAnsi="Times New Roman"/>
            </w:rPr>
            <w:lastRenderedPageBreak/>
            <w:t>[2]</w:t>
          </w:r>
          <w:r w:rsidRPr="00147F3A">
            <w:rPr>
              <w:rFonts w:ascii="Times New Roman" w:eastAsia="Times New Roman" w:hAnsi="Times New Roman"/>
            </w:rPr>
            <w:tab/>
            <w:t xml:space="preserve">T. Beal, A. </w:t>
          </w:r>
          <w:proofErr w:type="spellStart"/>
          <w:r w:rsidRPr="00147F3A">
            <w:rPr>
              <w:rFonts w:ascii="Times New Roman" w:eastAsia="Times New Roman" w:hAnsi="Times New Roman"/>
            </w:rPr>
            <w:t>Tumilowicz</w:t>
          </w:r>
          <w:proofErr w:type="spellEnd"/>
          <w:r w:rsidRPr="00147F3A">
            <w:rPr>
              <w:rFonts w:ascii="Times New Roman" w:eastAsia="Times New Roman" w:hAnsi="Times New Roman"/>
            </w:rPr>
            <w:t xml:space="preserve">, A. </w:t>
          </w:r>
          <w:proofErr w:type="spellStart"/>
          <w:r w:rsidRPr="00147F3A">
            <w:rPr>
              <w:rFonts w:ascii="Times New Roman" w:eastAsia="Times New Roman" w:hAnsi="Times New Roman"/>
            </w:rPr>
            <w:t>Sutrisna</w:t>
          </w:r>
          <w:proofErr w:type="spellEnd"/>
          <w:r w:rsidRPr="00147F3A">
            <w:rPr>
              <w:rFonts w:ascii="Times New Roman" w:eastAsia="Times New Roman" w:hAnsi="Times New Roman"/>
            </w:rPr>
            <w:t xml:space="preserve">, D. </w:t>
          </w:r>
          <w:proofErr w:type="spellStart"/>
          <w:r w:rsidRPr="00147F3A">
            <w:rPr>
              <w:rFonts w:ascii="Times New Roman" w:eastAsia="Times New Roman" w:hAnsi="Times New Roman"/>
            </w:rPr>
            <w:t>Izwardy</w:t>
          </w:r>
          <w:proofErr w:type="spellEnd"/>
          <w:r w:rsidRPr="00147F3A">
            <w:rPr>
              <w:rFonts w:ascii="Times New Roman" w:eastAsia="Times New Roman" w:hAnsi="Times New Roman"/>
            </w:rPr>
            <w:t xml:space="preserve">, and L. M. Neufeld, “A </w:t>
          </w:r>
          <w:r>
            <w:rPr>
              <w:rFonts w:ascii="Times New Roman" w:eastAsia="Times New Roman" w:hAnsi="Times New Roman"/>
            </w:rPr>
            <w:t>R</w:t>
          </w:r>
          <w:r w:rsidRPr="00147F3A">
            <w:rPr>
              <w:rFonts w:ascii="Times New Roman" w:eastAsia="Times New Roman" w:hAnsi="Times New Roman"/>
            </w:rPr>
            <w:t xml:space="preserve">eview of </w:t>
          </w:r>
          <w:r>
            <w:rPr>
              <w:rFonts w:ascii="Times New Roman" w:eastAsia="Times New Roman" w:hAnsi="Times New Roman"/>
            </w:rPr>
            <w:t>C</w:t>
          </w:r>
          <w:r w:rsidRPr="00147F3A">
            <w:rPr>
              <w:rFonts w:ascii="Times New Roman" w:eastAsia="Times New Roman" w:hAnsi="Times New Roman"/>
            </w:rPr>
            <w:t xml:space="preserve">hild </w:t>
          </w:r>
          <w:r>
            <w:rPr>
              <w:rFonts w:ascii="Times New Roman" w:eastAsia="Times New Roman" w:hAnsi="Times New Roman"/>
            </w:rPr>
            <w:t>S</w:t>
          </w:r>
          <w:r w:rsidRPr="00147F3A">
            <w:rPr>
              <w:rFonts w:ascii="Times New Roman" w:eastAsia="Times New Roman" w:hAnsi="Times New Roman"/>
            </w:rPr>
            <w:t xml:space="preserve">tunting </w:t>
          </w:r>
          <w:r>
            <w:rPr>
              <w:rFonts w:ascii="Times New Roman" w:eastAsia="Times New Roman" w:hAnsi="Times New Roman"/>
            </w:rPr>
            <w:t>D</w:t>
          </w:r>
          <w:r w:rsidRPr="00147F3A">
            <w:rPr>
              <w:rFonts w:ascii="Times New Roman" w:eastAsia="Times New Roman" w:hAnsi="Times New Roman"/>
            </w:rPr>
            <w:t xml:space="preserve">eterminants in Indonesia,” Oct. 01, 2018, </w:t>
          </w:r>
          <w:r w:rsidRPr="00147F3A">
            <w:rPr>
              <w:rFonts w:ascii="Times New Roman" w:eastAsia="Times New Roman" w:hAnsi="Times New Roman"/>
              <w:i/>
              <w:iCs/>
            </w:rPr>
            <w:t>Blackwell Publishing Ltd</w:t>
          </w:r>
          <w:r w:rsidRPr="00147F3A">
            <w:rPr>
              <w:rFonts w:ascii="Times New Roman" w:eastAsia="Times New Roman" w:hAnsi="Times New Roman"/>
            </w:rPr>
            <w:t xml:space="preserve">.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10.1111/mcn.12617.</w:t>
          </w:r>
        </w:p>
        <w:p w14:paraId="115F0F74" w14:textId="56C3CBBD" w:rsidR="00147F3A" w:rsidRPr="00147F3A" w:rsidRDefault="00147F3A" w:rsidP="00147F3A">
          <w:pPr>
            <w:autoSpaceDE w:val="0"/>
            <w:autoSpaceDN w:val="0"/>
            <w:ind w:hanging="640"/>
            <w:jc w:val="both"/>
            <w:divId w:val="1321225991"/>
            <w:rPr>
              <w:rFonts w:ascii="Times New Roman" w:eastAsia="Times New Roman" w:hAnsi="Times New Roman"/>
            </w:rPr>
          </w:pPr>
          <w:r w:rsidRPr="00147F3A">
            <w:rPr>
              <w:rFonts w:ascii="Times New Roman" w:eastAsia="Times New Roman" w:hAnsi="Times New Roman"/>
            </w:rPr>
            <w:t>[3]</w:t>
          </w:r>
          <w:r w:rsidRPr="00147F3A">
            <w:rPr>
              <w:rFonts w:ascii="Times New Roman" w:eastAsia="Times New Roman" w:hAnsi="Times New Roman"/>
            </w:rPr>
            <w:tab/>
            <w:t xml:space="preserve">S. </w:t>
          </w:r>
          <w:proofErr w:type="spellStart"/>
          <w:r w:rsidRPr="00147F3A">
            <w:rPr>
              <w:rFonts w:ascii="Times New Roman" w:eastAsia="Times New Roman" w:hAnsi="Times New Roman"/>
            </w:rPr>
            <w:t>Supadmi</w:t>
          </w:r>
          <w:proofErr w:type="spellEnd"/>
          <w:r w:rsidRPr="00147F3A">
            <w:rPr>
              <w:rFonts w:ascii="Times New Roman" w:eastAsia="Times New Roman" w:hAnsi="Times New Roman"/>
            </w:rPr>
            <w:t xml:space="preserve"> </w:t>
          </w:r>
          <w:r w:rsidRPr="00147F3A">
            <w:rPr>
              <w:rFonts w:ascii="Times New Roman" w:eastAsia="Times New Roman" w:hAnsi="Times New Roman"/>
              <w:i/>
              <w:iCs/>
            </w:rPr>
            <w:t>et al.</w:t>
          </w:r>
          <w:r w:rsidRPr="00147F3A">
            <w:rPr>
              <w:rFonts w:ascii="Times New Roman" w:eastAsia="Times New Roman" w:hAnsi="Times New Roman"/>
            </w:rPr>
            <w:t xml:space="preserve">, “Factor </w:t>
          </w:r>
          <w:r>
            <w:rPr>
              <w:rFonts w:ascii="Times New Roman" w:eastAsia="Times New Roman" w:hAnsi="Times New Roman"/>
            </w:rPr>
            <w:t>R</w:t>
          </w:r>
          <w:r w:rsidRPr="00147F3A">
            <w:rPr>
              <w:rFonts w:ascii="Times New Roman" w:eastAsia="Times New Roman" w:hAnsi="Times New Roman"/>
            </w:rPr>
            <w:t xml:space="preserve">elated to </w:t>
          </w:r>
          <w:r>
            <w:rPr>
              <w:rFonts w:ascii="Times New Roman" w:eastAsia="Times New Roman" w:hAnsi="Times New Roman"/>
            </w:rPr>
            <w:t>S</w:t>
          </w:r>
          <w:r w:rsidRPr="00147F3A">
            <w:rPr>
              <w:rFonts w:ascii="Times New Roman" w:eastAsia="Times New Roman" w:hAnsi="Times New Roman"/>
            </w:rPr>
            <w:t xml:space="preserve">tunting of </w:t>
          </w:r>
          <w:r>
            <w:rPr>
              <w:rFonts w:ascii="Times New Roman" w:eastAsia="Times New Roman" w:hAnsi="Times New Roman"/>
            </w:rPr>
            <w:t>C</w:t>
          </w:r>
          <w:r w:rsidRPr="00147F3A">
            <w:rPr>
              <w:rFonts w:ascii="Times New Roman" w:eastAsia="Times New Roman" w:hAnsi="Times New Roman"/>
            </w:rPr>
            <w:t xml:space="preserve">hildren </w:t>
          </w:r>
          <w:r>
            <w:rPr>
              <w:rFonts w:ascii="Times New Roman" w:eastAsia="Times New Roman" w:hAnsi="Times New Roman"/>
            </w:rPr>
            <w:t>U</w:t>
          </w:r>
          <w:r w:rsidRPr="00147F3A">
            <w:rPr>
              <w:rFonts w:ascii="Times New Roman" w:eastAsia="Times New Roman" w:hAnsi="Times New Roman"/>
            </w:rPr>
            <w:t xml:space="preserve">nder </w:t>
          </w:r>
          <w:r>
            <w:rPr>
              <w:rFonts w:ascii="Times New Roman" w:eastAsia="Times New Roman" w:hAnsi="Times New Roman"/>
            </w:rPr>
            <w:t>T</w:t>
          </w:r>
          <w:r w:rsidRPr="00147F3A">
            <w:rPr>
              <w:rFonts w:ascii="Times New Roman" w:eastAsia="Times New Roman" w:hAnsi="Times New Roman"/>
            </w:rPr>
            <w:t xml:space="preserve">wo </w:t>
          </w:r>
          <w:r>
            <w:rPr>
              <w:rFonts w:ascii="Times New Roman" w:eastAsia="Times New Roman" w:hAnsi="Times New Roman"/>
            </w:rPr>
            <w:t>Y</w:t>
          </w:r>
          <w:r w:rsidRPr="00147F3A">
            <w:rPr>
              <w:rFonts w:ascii="Times New Roman" w:eastAsia="Times New Roman" w:hAnsi="Times New Roman"/>
            </w:rPr>
            <w:t xml:space="preserve">ears with </w:t>
          </w:r>
          <w:r>
            <w:rPr>
              <w:rFonts w:ascii="Times New Roman" w:eastAsia="Times New Roman" w:hAnsi="Times New Roman"/>
            </w:rPr>
            <w:t>W</w:t>
          </w:r>
          <w:r w:rsidRPr="00147F3A">
            <w:rPr>
              <w:rFonts w:ascii="Times New Roman" w:eastAsia="Times New Roman" w:hAnsi="Times New Roman"/>
            </w:rPr>
            <w:t xml:space="preserve">orking </w:t>
          </w:r>
          <w:r>
            <w:rPr>
              <w:rFonts w:ascii="Times New Roman" w:eastAsia="Times New Roman" w:hAnsi="Times New Roman"/>
            </w:rPr>
            <w:t>M</w:t>
          </w:r>
          <w:r w:rsidRPr="00147F3A">
            <w:rPr>
              <w:rFonts w:ascii="Times New Roman" w:eastAsia="Times New Roman" w:hAnsi="Times New Roman"/>
            </w:rPr>
            <w:t xml:space="preserve">others in Indonesia,” </w:t>
          </w:r>
          <w:r w:rsidRPr="00147F3A">
            <w:rPr>
              <w:rFonts w:ascii="Times New Roman" w:eastAsia="Times New Roman" w:hAnsi="Times New Roman"/>
              <w:i/>
              <w:iCs/>
            </w:rPr>
            <w:t>Clin Epidemiol Glob Health</w:t>
          </w:r>
          <w:r w:rsidRPr="00147F3A">
            <w:rPr>
              <w:rFonts w:ascii="Times New Roman" w:eastAsia="Times New Roman" w:hAnsi="Times New Roman"/>
            </w:rPr>
            <w:t xml:space="preserve">, vol. 26, Mar.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10.1016/j.cegh.2024.101538.</w:t>
          </w:r>
        </w:p>
        <w:p w14:paraId="06E07FEE" w14:textId="77777777" w:rsidR="00147F3A" w:rsidRPr="00147F3A" w:rsidRDefault="00147F3A" w:rsidP="00147F3A">
          <w:pPr>
            <w:autoSpaceDE w:val="0"/>
            <w:autoSpaceDN w:val="0"/>
            <w:ind w:hanging="640"/>
            <w:jc w:val="both"/>
            <w:divId w:val="1858807364"/>
            <w:rPr>
              <w:rFonts w:ascii="Times New Roman" w:eastAsia="Times New Roman" w:hAnsi="Times New Roman"/>
            </w:rPr>
          </w:pPr>
          <w:r w:rsidRPr="00147F3A">
            <w:rPr>
              <w:rFonts w:ascii="Times New Roman" w:eastAsia="Times New Roman" w:hAnsi="Times New Roman"/>
            </w:rPr>
            <w:t>[4]</w:t>
          </w:r>
          <w:r w:rsidRPr="00147F3A">
            <w:rPr>
              <w:rFonts w:ascii="Times New Roman" w:eastAsia="Times New Roman" w:hAnsi="Times New Roman"/>
            </w:rPr>
            <w:tab/>
          </w:r>
          <w:proofErr w:type="spellStart"/>
          <w:r w:rsidRPr="00147F3A">
            <w:rPr>
              <w:rFonts w:ascii="Times New Roman" w:eastAsia="Times New Roman" w:hAnsi="Times New Roman"/>
            </w:rPr>
            <w:t>Kemenkes</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i/>
              <w:iCs/>
            </w:rPr>
            <w:t>Survei</w:t>
          </w:r>
          <w:proofErr w:type="spellEnd"/>
          <w:r w:rsidRPr="00147F3A">
            <w:rPr>
              <w:rFonts w:ascii="Times New Roman" w:eastAsia="Times New Roman" w:hAnsi="Times New Roman"/>
              <w:i/>
              <w:iCs/>
            </w:rPr>
            <w:t xml:space="preserve"> Status </w:t>
          </w:r>
          <w:proofErr w:type="spellStart"/>
          <w:r w:rsidRPr="00147F3A">
            <w:rPr>
              <w:rFonts w:ascii="Times New Roman" w:eastAsia="Times New Roman" w:hAnsi="Times New Roman"/>
              <w:i/>
              <w:iCs/>
            </w:rPr>
            <w:t>Gizi</w:t>
          </w:r>
          <w:proofErr w:type="spellEnd"/>
          <w:r w:rsidRPr="00147F3A">
            <w:rPr>
              <w:rFonts w:ascii="Times New Roman" w:eastAsia="Times New Roman" w:hAnsi="Times New Roman"/>
              <w:i/>
              <w:iCs/>
            </w:rPr>
            <w:t xml:space="preserve"> Indonesia (SSGI) 2024</w:t>
          </w:r>
          <w:r w:rsidRPr="00147F3A">
            <w:rPr>
              <w:rFonts w:ascii="Times New Roman" w:eastAsia="Times New Roman" w:hAnsi="Times New Roman"/>
            </w:rPr>
            <w:t>. 2025. Accessed: Oct. 25, 2025. [Online]. Available: https://www.badankebijakan.kemkes.go.id/survei-status-gizi-indonesia-ssgi-2024/</w:t>
          </w:r>
        </w:p>
        <w:p w14:paraId="6D987612" w14:textId="77777777" w:rsidR="00147F3A" w:rsidRPr="00147F3A" w:rsidRDefault="00147F3A" w:rsidP="00147F3A">
          <w:pPr>
            <w:autoSpaceDE w:val="0"/>
            <w:autoSpaceDN w:val="0"/>
            <w:ind w:hanging="640"/>
            <w:jc w:val="both"/>
            <w:divId w:val="593171059"/>
            <w:rPr>
              <w:rFonts w:ascii="Times New Roman" w:eastAsia="Times New Roman" w:hAnsi="Times New Roman"/>
            </w:rPr>
          </w:pPr>
          <w:r w:rsidRPr="00147F3A">
            <w:rPr>
              <w:rFonts w:ascii="Times New Roman" w:eastAsia="Times New Roman" w:hAnsi="Times New Roman"/>
            </w:rPr>
            <w:t>[5]</w:t>
          </w:r>
          <w:r w:rsidRPr="00147F3A">
            <w:rPr>
              <w:rFonts w:ascii="Times New Roman" w:eastAsia="Times New Roman" w:hAnsi="Times New Roman"/>
            </w:rPr>
            <w:tab/>
            <w:t xml:space="preserve">P. P. Indonesia, </w:t>
          </w:r>
          <w:proofErr w:type="spellStart"/>
          <w:r w:rsidRPr="00147F3A">
            <w:rPr>
              <w:rFonts w:ascii="Times New Roman" w:eastAsia="Times New Roman" w:hAnsi="Times New Roman"/>
              <w:i/>
              <w:iCs/>
            </w:rPr>
            <w:t>Peraturan</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Presiden</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Perpres</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Nomor</w:t>
          </w:r>
          <w:proofErr w:type="spellEnd"/>
          <w:r w:rsidRPr="00147F3A">
            <w:rPr>
              <w:rFonts w:ascii="Times New Roman" w:eastAsia="Times New Roman" w:hAnsi="Times New Roman"/>
              <w:i/>
              <w:iCs/>
            </w:rPr>
            <w:t xml:space="preserve"> 12 </w:t>
          </w:r>
          <w:proofErr w:type="spellStart"/>
          <w:r w:rsidRPr="00147F3A">
            <w:rPr>
              <w:rFonts w:ascii="Times New Roman" w:eastAsia="Times New Roman" w:hAnsi="Times New Roman"/>
              <w:i/>
              <w:iCs/>
            </w:rPr>
            <w:t>Tahun</w:t>
          </w:r>
          <w:proofErr w:type="spellEnd"/>
          <w:r w:rsidRPr="00147F3A">
            <w:rPr>
              <w:rFonts w:ascii="Times New Roman" w:eastAsia="Times New Roman" w:hAnsi="Times New Roman"/>
              <w:i/>
              <w:iCs/>
            </w:rPr>
            <w:t xml:space="preserve"> 2025 </w:t>
          </w:r>
          <w:proofErr w:type="spellStart"/>
          <w:r w:rsidRPr="00147F3A">
            <w:rPr>
              <w:rFonts w:ascii="Times New Roman" w:eastAsia="Times New Roman" w:hAnsi="Times New Roman"/>
              <w:i/>
              <w:iCs/>
            </w:rPr>
            <w:t>tentang</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Rencana</w:t>
          </w:r>
          <w:proofErr w:type="spellEnd"/>
          <w:r w:rsidRPr="00147F3A">
            <w:rPr>
              <w:rFonts w:ascii="Times New Roman" w:eastAsia="Times New Roman" w:hAnsi="Times New Roman"/>
              <w:i/>
              <w:iCs/>
            </w:rPr>
            <w:t xml:space="preserve"> Pembangunan </w:t>
          </w:r>
          <w:proofErr w:type="spellStart"/>
          <w:r w:rsidRPr="00147F3A">
            <w:rPr>
              <w:rFonts w:ascii="Times New Roman" w:eastAsia="Times New Roman" w:hAnsi="Times New Roman"/>
              <w:i/>
              <w:iCs/>
            </w:rPr>
            <w:t>Jangka</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Menengah</w:t>
          </w:r>
          <w:proofErr w:type="spellEnd"/>
          <w:r w:rsidRPr="00147F3A">
            <w:rPr>
              <w:rFonts w:ascii="Times New Roman" w:eastAsia="Times New Roman" w:hAnsi="Times New Roman"/>
              <w:i/>
              <w:iCs/>
            </w:rPr>
            <w:t xml:space="preserve"> Nasional </w:t>
          </w:r>
          <w:proofErr w:type="spellStart"/>
          <w:r w:rsidRPr="00147F3A">
            <w:rPr>
              <w:rFonts w:ascii="Times New Roman" w:eastAsia="Times New Roman" w:hAnsi="Times New Roman"/>
              <w:i/>
              <w:iCs/>
            </w:rPr>
            <w:t>Tahun</w:t>
          </w:r>
          <w:proofErr w:type="spellEnd"/>
          <w:r w:rsidRPr="00147F3A">
            <w:rPr>
              <w:rFonts w:ascii="Times New Roman" w:eastAsia="Times New Roman" w:hAnsi="Times New Roman"/>
              <w:i/>
              <w:iCs/>
            </w:rPr>
            <w:t xml:space="preserve"> 2025 - </w:t>
          </w:r>
          <w:proofErr w:type="gramStart"/>
          <w:r w:rsidRPr="00147F3A">
            <w:rPr>
              <w:rFonts w:ascii="Times New Roman" w:eastAsia="Times New Roman" w:hAnsi="Times New Roman"/>
              <w:i/>
              <w:iCs/>
            </w:rPr>
            <w:t xml:space="preserve">2029 </w:t>
          </w:r>
          <w:r w:rsidRPr="00147F3A">
            <w:rPr>
              <w:rFonts w:ascii="Times New Roman" w:eastAsia="Times New Roman" w:hAnsi="Times New Roman"/>
            </w:rPr>
            <w:t>.</w:t>
          </w:r>
          <w:proofErr w:type="gramEnd"/>
          <w:r w:rsidRPr="00147F3A">
            <w:rPr>
              <w:rFonts w:ascii="Times New Roman" w:eastAsia="Times New Roman" w:hAnsi="Times New Roman"/>
            </w:rPr>
            <w:t xml:space="preserve"> 2025. Accessed: Oct. 25, 2025. [Online]. Available: https://peraturan.bpk.go.id/Details/314638/perpres-no-12-tahun-2025</w:t>
          </w:r>
        </w:p>
        <w:p w14:paraId="0CF67B9D" w14:textId="77777777" w:rsidR="00147F3A" w:rsidRPr="00147F3A" w:rsidRDefault="00147F3A" w:rsidP="00147F3A">
          <w:pPr>
            <w:autoSpaceDE w:val="0"/>
            <w:autoSpaceDN w:val="0"/>
            <w:ind w:hanging="640"/>
            <w:jc w:val="both"/>
            <w:divId w:val="1654259941"/>
            <w:rPr>
              <w:rFonts w:ascii="Times New Roman" w:eastAsia="Times New Roman" w:hAnsi="Times New Roman"/>
            </w:rPr>
          </w:pPr>
          <w:r w:rsidRPr="00147F3A">
            <w:rPr>
              <w:rFonts w:ascii="Times New Roman" w:eastAsia="Times New Roman" w:hAnsi="Times New Roman"/>
            </w:rPr>
            <w:t>[6]</w:t>
          </w:r>
          <w:r w:rsidRPr="00147F3A">
            <w:rPr>
              <w:rFonts w:ascii="Times New Roman" w:eastAsia="Times New Roman" w:hAnsi="Times New Roman"/>
            </w:rPr>
            <w:tab/>
            <w:t xml:space="preserve">F. C. </w:t>
          </w:r>
          <w:proofErr w:type="spellStart"/>
          <w:r w:rsidRPr="00147F3A">
            <w:rPr>
              <w:rFonts w:ascii="Times New Roman" w:eastAsia="Times New Roman" w:hAnsi="Times New Roman"/>
            </w:rPr>
            <w:t>Wahyuni</w:t>
          </w:r>
          <w:proofErr w:type="spellEnd"/>
          <w:r w:rsidRPr="00147F3A">
            <w:rPr>
              <w:rFonts w:ascii="Times New Roman" w:eastAsia="Times New Roman" w:hAnsi="Times New Roman"/>
            </w:rPr>
            <w:t xml:space="preserve">, U. </w:t>
          </w:r>
          <w:proofErr w:type="spellStart"/>
          <w:r w:rsidRPr="00147F3A">
            <w:rPr>
              <w:rFonts w:ascii="Times New Roman" w:eastAsia="Times New Roman" w:hAnsi="Times New Roman"/>
            </w:rPr>
            <w:t>Karomah</w:t>
          </w:r>
          <w:proofErr w:type="spellEnd"/>
          <w:r w:rsidRPr="00147F3A">
            <w:rPr>
              <w:rFonts w:ascii="Times New Roman" w:eastAsia="Times New Roman" w:hAnsi="Times New Roman"/>
            </w:rPr>
            <w:t xml:space="preserve">, R. W. </w:t>
          </w:r>
          <w:proofErr w:type="spellStart"/>
          <w:r w:rsidRPr="00147F3A">
            <w:rPr>
              <w:rFonts w:ascii="Times New Roman" w:eastAsia="Times New Roman" w:hAnsi="Times New Roman"/>
            </w:rPr>
            <w:t>Basrowi</w:t>
          </w:r>
          <w:proofErr w:type="spellEnd"/>
          <w:r w:rsidRPr="00147F3A">
            <w:rPr>
              <w:rFonts w:ascii="Times New Roman" w:eastAsia="Times New Roman" w:hAnsi="Times New Roman"/>
            </w:rPr>
            <w:t xml:space="preserve">, N. L. </w:t>
          </w:r>
          <w:proofErr w:type="spellStart"/>
          <w:r w:rsidRPr="00147F3A">
            <w:rPr>
              <w:rFonts w:ascii="Times New Roman" w:eastAsia="Times New Roman" w:hAnsi="Times New Roman"/>
            </w:rPr>
            <w:t>Sitorus</w:t>
          </w:r>
          <w:proofErr w:type="spellEnd"/>
          <w:r w:rsidRPr="00147F3A">
            <w:rPr>
              <w:rFonts w:ascii="Times New Roman" w:eastAsia="Times New Roman" w:hAnsi="Times New Roman"/>
            </w:rPr>
            <w:t xml:space="preserve">, and L. A. Lestari, “The Relationship between Nutrition Literacy and Nutrition Knowledge with the Incidence of Stunting: A Scoping Review,” 2023, </w:t>
          </w:r>
          <w:proofErr w:type="spellStart"/>
          <w:r w:rsidRPr="00147F3A">
            <w:rPr>
              <w:rFonts w:ascii="Times New Roman" w:eastAsia="Times New Roman" w:hAnsi="Times New Roman"/>
              <w:i/>
              <w:iCs/>
            </w:rPr>
            <w:t>Airlangga</w:t>
          </w:r>
          <w:proofErr w:type="spellEnd"/>
          <w:r w:rsidRPr="00147F3A">
            <w:rPr>
              <w:rFonts w:ascii="Times New Roman" w:eastAsia="Times New Roman" w:hAnsi="Times New Roman"/>
              <w:i/>
              <w:iCs/>
            </w:rPr>
            <w:t xml:space="preserve"> University Faculty of Public Health</w:t>
          </w:r>
          <w:r w:rsidRPr="00147F3A">
            <w:rPr>
              <w:rFonts w:ascii="Times New Roman" w:eastAsia="Times New Roman" w:hAnsi="Times New Roman"/>
            </w:rPr>
            <w:t xml:space="preserve">.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10.20473/</w:t>
          </w:r>
          <w:proofErr w:type="gramStart"/>
          <w:r w:rsidRPr="00147F3A">
            <w:rPr>
              <w:rFonts w:ascii="Times New Roman" w:eastAsia="Times New Roman" w:hAnsi="Times New Roman"/>
            </w:rPr>
            <w:t>amnt.v</w:t>
          </w:r>
          <w:proofErr w:type="gramEnd"/>
          <w:r w:rsidRPr="00147F3A">
            <w:rPr>
              <w:rFonts w:ascii="Times New Roman" w:eastAsia="Times New Roman" w:hAnsi="Times New Roman"/>
            </w:rPr>
            <w:t>7i3SP.2023.71-85.</w:t>
          </w:r>
        </w:p>
        <w:p w14:paraId="66F0FF3D" w14:textId="06DE0917" w:rsidR="00147F3A" w:rsidRPr="00147F3A" w:rsidRDefault="00147F3A" w:rsidP="00147F3A">
          <w:pPr>
            <w:autoSpaceDE w:val="0"/>
            <w:autoSpaceDN w:val="0"/>
            <w:ind w:hanging="640"/>
            <w:jc w:val="both"/>
            <w:divId w:val="1491675252"/>
            <w:rPr>
              <w:rFonts w:ascii="Times New Roman" w:eastAsia="Times New Roman" w:hAnsi="Times New Roman"/>
            </w:rPr>
          </w:pPr>
          <w:r w:rsidRPr="00147F3A">
            <w:rPr>
              <w:rFonts w:ascii="Times New Roman" w:eastAsia="Times New Roman" w:hAnsi="Times New Roman"/>
            </w:rPr>
            <w:t>[7]</w:t>
          </w:r>
          <w:r w:rsidRPr="00147F3A">
            <w:rPr>
              <w:rFonts w:ascii="Times New Roman" w:eastAsia="Times New Roman" w:hAnsi="Times New Roman"/>
            </w:rPr>
            <w:tab/>
            <w:t xml:space="preserve">S. Sirajuddin, A. Razak, R. M. </w:t>
          </w:r>
          <w:proofErr w:type="spellStart"/>
          <w:r w:rsidRPr="00147F3A">
            <w:rPr>
              <w:rFonts w:ascii="Times New Roman" w:eastAsia="Times New Roman" w:hAnsi="Times New Roman"/>
            </w:rPr>
            <w:t>Thaha</w:t>
          </w:r>
          <w:proofErr w:type="spellEnd"/>
          <w:r w:rsidRPr="00147F3A">
            <w:rPr>
              <w:rFonts w:ascii="Times New Roman" w:eastAsia="Times New Roman" w:hAnsi="Times New Roman"/>
            </w:rPr>
            <w:t xml:space="preserve">, and T. </w:t>
          </w:r>
          <w:proofErr w:type="spellStart"/>
          <w:r w:rsidRPr="00147F3A">
            <w:rPr>
              <w:rFonts w:ascii="Times New Roman" w:eastAsia="Times New Roman" w:hAnsi="Times New Roman"/>
            </w:rPr>
            <w:t>Sudargo</w:t>
          </w:r>
          <w:proofErr w:type="spellEnd"/>
          <w:r w:rsidRPr="00147F3A">
            <w:rPr>
              <w:rFonts w:ascii="Times New Roman" w:eastAsia="Times New Roman" w:hAnsi="Times New Roman"/>
            </w:rPr>
            <w:t xml:space="preserve">, “The Intervention </w:t>
          </w:r>
          <w:proofErr w:type="gramStart"/>
          <w:r w:rsidRPr="00147F3A">
            <w:rPr>
              <w:rFonts w:ascii="Times New Roman" w:eastAsia="Times New Roman" w:hAnsi="Times New Roman"/>
            </w:rPr>
            <w:t>Of</w:t>
          </w:r>
          <w:proofErr w:type="gramEnd"/>
          <w:r w:rsidRPr="00147F3A">
            <w:rPr>
              <w:rFonts w:ascii="Times New Roman" w:eastAsia="Times New Roman" w:hAnsi="Times New Roman"/>
            </w:rPr>
            <w:t xml:space="preserve"> Maternal Nutrition Literacy Has The Potential To Prevent Childhood Stunting: Randomized Control Trials,” 2021.</w:t>
          </w:r>
        </w:p>
        <w:p w14:paraId="467CB2C2" w14:textId="7C6E1C0D" w:rsidR="00147F3A" w:rsidRPr="00147F3A" w:rsidRDefault="00147F3A" w:rsidP="00147F3A">
          <w:pPr>
            <w:autoSpaceDE w:val="0"/>
            <w:autoSpaceDN w:val="0"/>
            <w:ind w:hanging="640"/>
            <w:jc w:val="both"/>
            <w:divId w:val="1841966301"/>
            <w:rPr>
              <w:rFonts w:ascii="Times New Roman" w:eastAsia="Times New Roman" w:hAnsi="Times New Roman"/>
            </w:rPr>
          </w:pPr>
          <w:r w:rsidRPr="00147F3A">
            <w:rPr>
              <w:rFonts w:ascii="Times New Roman" w:eastAsia="Times New Roman" w:hAnsi="Times New Roman"/>
            </w:rPr>
            <w:t>[8]</w:t>
          </w:r>
          <w:r w:rsidRPr="00147F3A">
            <w:rPr>
              <w:rFonts w:ascii="Times New Roman" w:eastAsia="Times New Roman" w:hAnsi="Times New Roman"/>
            </w:rPr>
            <w:tab/>
            <w:t xml:space="preserve">R. Martorell, P. </w:t>
          </w:r>
          <w:proofErr w:type="spellStart"/>
          <w:r w:rsidRPr="00147F3A">
            <w:rPr>
              <w:rFonts w:ascii="Times New Roman" w:eastAsia="Times New Roman" w:hAnsi="Times New Roman"/>
            </w:rPr>
            <w:t>Melgar</w:t>
          </w:r>
          <w:proofErr w:type="spellEnd"/>
          <w:r w:rsidRPr="00147F3A">
            <w:rPr>
              <w:rFonts w:ascii="Times New Roman" w:eastAsia="Times New Roman" w:hAnsi="Times New Roman"/>
            </w:rPr>
            <w:t xml:space="preserve">, J. A. </w:t>
          </w:r>
          <w:proofErr w:type="spellStart"/>
          <w:r w:rsidRPr="00147F3A">
            <w:rPr>
              <w:rFonts w:ascii="Times New Roman" w:eastAsia="Times New Roman" w:hAnsi="Times New Roman"/>
            </w:rPr>
            <w:t>Maluccio</w:t>
          </w:r>
          <w:proofErr w:type="spellEnd"/>
          <w:r w:rsidRPr="00147F3A">
            <w:rPr>
              <w:rFonts w:ascii="Times New Roman" w:eastAsia="Times New Roman" w:hAnsi="Times New Roman"/>
            </w:rPr>
            <w:t xml:space="preserve">, A. D. Stein, and J. A. Rivera, “The Nutrition Intervention Improved Adult Human Capital </w:t>
          </w:r>
          <w:proofErr w:type="gramStart"/>
          <w:r w:rsidRPr="00147F3A">
            <w:rPr>
              <w:rFonts w:ascii="Times New Roman" w:eastAsia="Times New Roman" w:hAnsi="Times New Roman"/>
            </w:rPr>
            <w:t>And</w:t>
          </w:r>
          <w:proofErr w:type="gramEnd"/>
          <w:r w:rsidRPr="00147F3A">
            <w:rPr>
              <w:rFonts w:ascii="Times New Roman" w:eastAsia="Times New Roman" w:hAnsi="Times New Roman"/>
            </w:rPr>
            <w:t xml:space="preserve"> Economic Productivity,” in </w:t>
          </w:r>
          <w:r w:rsidRPr="00147F3A">
            <w:rPr>
              <w:rFonts w:ascii="Times New Roman" w:eastAsia="Times New Roman" w:hAnsi="Times New Roman"/>
              <w:i/>
              <w:iCs/>
            </w:rPr>
            <w:t>Journal of Nutrition</w:t>
          </w:r>
          <w:r w:rsidRPr="00147F3A">
            <w:rPr>
              <w:rFonts w:ascii="Times New Roman" w:eastAsia="Times New Roman" w:hAnsi="Times New Roman"/>
            </w:rPr>
            <w:t xml:space="preserve">, 2010, pp. 411–414.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10.3945/jn.109.114504.</w:t>
          </w:r>
        </w:p>
        <w:p w14:paraId="38E29006" w14:textId="2FC2C4C6" w:rsidR="00147F3A" w:rsidRPr="00147F3A" w:rsidRDefault="00147F3A" w:rsidP="00147F3A">
          <w:pPr>
            <w:autoSpaceDE w:val="0"/>
            <w:autoSpaceDN w:val="0"/>
            <w:ind w:hanging="640"/>
            <w:jc w:val="both"/>
            <w:divId w:val="966853223"/>
            <w:rPr>
              <w:rFonts w:ascii="Times New Roman" w:eastAsia="Times New Roman" w:hAnsi="Times New Roman"/>
            </w:rPr>
          </w:pPr>
          <w:r w:rsidRPr="00147F3A">
            <w:rPr>
              <w:rFonts w:ascii="Times New Roman" w:eastAsia="Times New Roman" w:hAnsi="Times New Roman"/>
            </w:rPr>
            <w:t>[9]</w:t>
          </w:r>
          <w:r w:rsidRPr="00147F3A">
            <w:rPr>
              <w:rFonts w:ascii="Times New Roman" w:eastAsia="Times New Roman" w:hAnsi="Times New Roman"/>
            </w:rPr>
            <w:tab/>
            <w:t xml:space="preserve">H. Shi, Y. Ren, and Y. Jia, “Effects </w:t>
          </w:r>
          <w:proofErr w:type="gramStart"/>
          <w:r w:rsidRPr="00147F3A">
            <w:rPr>
              <w:rFonts w:ascii="Times New Roman" w:eastAsia="Times New Roman" w:hAnsi="Times New Roman"/>
            </w:rPr>
            <w:t>Of</w:t>
          </w:r>
          <w:proofErr w:type="gramEnd"/>
          <w:r w:rsidRPr="00147F3A">
            <w:rPr>
              <w:rFonts w:ascii="Times New Roman" w:eastAsia="Times New Roman" w:hAnsi="Times New Roman"/>
            </w:rPr>
            <w:t xml:space="preserve"> Nutritional Interventions On The Physical Development Of Preschool Children: A Systematic Review And Meta-Analysis,” </w:t>
          </w:r>
          <w:proofErr w:type="spellStart"/>
          <w:r w:rsidRPr="00147F3A">
            <w:rPr>
              <w:rFonts w:ascii="Times New Roman" w:eastAsia="Times New Roman" w:hAnsi="Times New Roman"/>
              <w:i/>
              <w:iCs/>
            </w:rPr>
            <w:t>Transl</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Pediatr</w:t>
          </w:r>
          <w:proofErr w:type="spellEnd"/>
          <w:r w:rsidRPr="00147F3A">
            <w:rPr>
              <w:rFonts w:ascii="Times New Roman" w:eastAsia="Times New Roman" w:hAnsi="Times New Roman"/>
            </w:rPr>
            <w:t xml:space="preserve">, vol. 12, no. 5, pp. 991–1003, May 2023,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10.21037/tp-23-205.</w:t>
          </w:r>
        </w:p>
        <w:p w14:paraId="66BBFDF5" w14:textId="77777777" w:rsidR="00147F3A" w:rsidRPr="00147F3A" w:rsidRDefault="00147F3A" w:rsidP="00147F3A">
          <w:pPr>
            <w:autoSpaceDE w:val="0"/>
            <w:autoSpaceDN w:val="0"/>
            <w:ind w:hanging="640"/>
            <w:jc w:val="both"/>
            <w:divId w:val="1110247357"/>
            <w:rPr>
              <w:rFonts w:ascii="Times New Roman" w:eastAsia="Times New Roman" w:hAnsi="Times New Roman"/>
            </w:rPr>
          </w:pPr>
          <w:r w:rsidRPr="00147F3A">
            <w:rPr>
              <w:rFonts w:ascii="Times New Roman" w:eastAsia="Times New Roman" w:hAnsi="Times New Roman"/>
            </w:rPr>
            <w:t>[10]</w:t>
          </w:r>
          <w:r w:rsidRPr="00147F3A">
            <w:rPr>
              <w:rFonts w:ascii="Times New Roman" w:eastAsia="Times New Roman" w:hAnsi="Times New Roman"/>
            </w:rPr>
            <w:tab/>
            <w:t xml:space="preserve">G. H. </w:t>
          </w:r>
          <w:proofErr w:type="spellStart"/>
          <w:r w:rsidRPr="00147F3A">
            <w:rPr>
              <w:rFonts w:ascii="Times New Roman" w:eastAsia="Times New Roman" w:hAnsi="Times New Roman"/>
            </w:rPr>
            <w:t>Martono</w:t>
          </w:r>
          <w:proofErr w:type="spellEnd"/>
          <w:r w:rsidRPr="00147F3A">
            <w:rPr>
              <w:rFonts w:ascii="Times New Roman" w:eastAsia="Times New Roman" w:hAnsi="Times New Roman"/>
            </w:rPr>
            <w:t xml:space="preserve">, A. </w:t>
          </w:r>
          <w:proofErr w:type="spellStart"/>
          <w:r w:rsidRPr="00147F3A">
            <w:rPr>
              <w:rFonts w:ascii="Times New Roman" w:eastAsia="Times New Roman" w:hAnsi="Times New Roman"/>
            </w:rPr>
            <w:t>Azhari</w:t>
          </w:r>
          <w:proofErr w:type="spellEnd"/>
          <w:r w:rsidRPr="00147F3A">
            <w:rPr>
              <w:rFonts w:ascii="Times New Roman" w:eastAsia="Times New Roman" w:hAnsi="Times New Roman"/>
            </w:rPr>
            <w:t xml:space="preserve">, and K. </w:t>
          </w:r>
          <w:proofErr w:type="spellStart"/>
          <w:r w:rsidRPr="00147F3A">
            <w:rPr>
              <w:rFonts w:ascii="Times New Roman" w:eastAsia="Times New Roman" w:hAnsi="Times New Roman"/>
            </w:rPr>
            <w:t>Mustofa</w:t>
          </w:r>
          <w:proofErr w:type="spellEnd"/>
          <w:r w:rsidRPr="00147F3A">
            <w:rPr>
              <w:rFonts w:ascii="Times New Roman" w:eastAsia="Times New Roman" w:hAnsi="Times New Roman"/>
            </w:rPr>
            <w:t xml:space="preserve">, “An Extended Approach Of Weight Collective Influence Graph For Detection Influence Actor,” </w:t>
          </w:r>
          <w:r w:rsidRPr="00147F3A">
            <w:rPr>
              <w:rFonts w:ascii="Times New Roman" w:eastAsia="Times New Roman" w:hAnsi="Times New Roman"/>
              <w:i/>
              <w:iCs/>
            </w:rPr>
            <w:t>International Journal of Advances in Intelligent Informatics</w:t>
          </w:r>
          <w:r w:rsidRPr="00147F3A">
            <w:rPr>
              <w:rFonts w:ascii="Times New Roman" w:eastAsia="Times New Roman" w:hAnsi="Times New Roman"/>
            </w:rPr>
            <w:t xml:space="preserve">, vol. 8, no. 1, pp. 1–11, Mar. 2022,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10.26555/</w:t>
          </w:r>
          <w:proofErr w:type="gramStart"/>
          <w:r w:rsidRPr="00147F3A">
            <w:rPr>
              <w:rFonts w:ascii="Times New Roman" w:eastAsia="Times New Roman" w:hAnsi="Times New Roman"/>
            </w:rPr>
            <w:t>ijain.v</w:t>
          </w:r>
          <w:proofErr w:type="gramEnd"/>
          <w:r w:rsidRPr="00147F3A">
            <w:rPr>
              <w:rFonts w:ascii="Times New Roman" w:eastAsia="Times New Roman" w:hAnsi="Times New Roman"/>
            </w:rPr>
            <w:t>8i1.800.</w:t>
          </w:r>
        </w:p>
        <w:p w14:paraId="550AA0A8" w14:textId="77777777" w:rsidR="00147F3A" w:rsidRPr="00147F3A" w:rsidRDefault="00147F3A" w:rsidP="00147F3A">
          <w:pPr>
            <w:autoSpaceDE w:val="0"/>
            <w:autoSpaceDN w:val="0"/>
            <w:ind w:hanging="640"/>
            <w:jc w:val="both"/>
            <w:divId w:val="1489320775"/>
            <w:rPr>
              <w:rFonts w:ascii="Times New Roman" w:eastAsia="Times New Roman" w:hAnsi="Times New Roman"/>
            </w:rPr>
          </w:pPr>
          <w:r w:rsidRPr="00147F3A">
            <w:rPr>
              <w:rFonts w:ascii="Times New Roman" w:eastAsia="Times New Roman" w:hAnsi="Times New Roman"/>
            </w:rPr>
            <w:t>[11]</w:t>
          </w:r>
          <w:r w:rsidRPr="00147F3A">
            <w:rPr>
              <w:rFonts w:ascii="Times New Roman" w:eastAsia="Times New Roman" w:hAnsi="Times New Roman"/>
            </w:rPr>
            <w:tab/>
            <w:t xml:space="preserve">M. </w:t>
          </w:r>
          <w:proofErr w:type="spellStart"/>
          <w:r w:rsidRPr="00147F3A">
            <w:rPr>
              <w:rFonts w:ascii="Times New Roman" w:eastAsia="Times New Roman" w:hAnsi="Times New Roman"/>
            </w:rPr>
            <w:t>Suparta</w:t>
          </w:r>
          <w:proofErr w:type="spellEnd"/>
          <w:r w:rsidRPr="00147F3A">
            <w:rPr>
              <w:rFonts w:ascii="Times New Roman" w:eastAsia="Times New Roman" w:hAnsi="Times New Roman"/>
            </w:rPr>
            <w:t xml:space="preserve">, M. D. </w:t>
          </w:r>
          <w:proofErr w:type="spellStart"/>
          <w:r w:rsidRPr="00147F3A">
            <w:rPr>
              <w:rFonts w:ascii="Times New Roman" w:eastAsia="Times New Roman" w:hAnsi="Times New Roman"/>
            </w:rPr>
            <w:t>Pradana</w:t>
          </w:r>
          <w:proofErr w:type="spellEnd"/>
          <w:r w:rsidRPr="00147F3A">
            <w:rPr>
              <w:rFonts w:ascii="Times New Roman" w:eastAsia="Times New Roman" w:hAnsi="Times New Roman"/>
            </w:rPr>
            <w:t xml:space="preserve">, and K. S. Jit Singh, “Financial Analysis of Catfish Cultivation Businesses in </w:t>
          </w:r>
          <w:proofErr w:type="spellStart"/>
          <w:r w:rsidRPr="00147F3A">
            <w:rPr>
              <w:rFonts w:ascii="Times New Roman" w:eastAsia="Times New Roman" w:hAnsi="Times New Roman"/>
            </w:rPr>
            <w:t>Sedenganmijen</w:t>
          </w:r>
          <w:proofErr w:type="spellEnd"/>
          <w:r w:rsidRPr="00147F3A">
            <w:rPr>
              <w:rFonts w:ascii="Times New Roman" w:eastAsia="Times New Roman" w:hAnsi="Times New Roman"/>
            </w:rPr>
            <w:t xml:space="preserve"> Village, </w:t>
          </w:r>
          <w:proofErr w:type="spellStart"/>
          <w:r w:rsidRPr="00147F3A">
            <w:rPr>
              <w:rFonts w:ascii="Times New Roman" w:eastAsia="Times New Roman" w:hAnsi="Times New Roman"/>
            </w:rPr>
            <w:t>Krian</w:t>
          </w:r>
          <w:proofErr w:type="spellEnd"/>
          <w:r w:rsidRPr="00147F3A">
            <w:rPr>
              <w:rFonts w:ascii="Times New Roman" w:eastAsia="Times New Roman" w:hAnsi="Times New Roman"/>
            </w:rPr>
            <w:t xml:space="preserve"> District, </w:t>
          </w:r>
          <w:proofErr w:type="spellStart"/>
          <w:r w:rsidRPr="00147F3A">
            <w:rPr>
              <w:rFonts w:ascii="Times New Roman" w:eastAsia="Times New Roman" w:hAnsi="Times New Roman"/>
            </w:rPr>
            <w:t>Sidoarjo</w:t>
          </w:r>
          <w:proofErr w:type="spellEnd"/>
          <w:r w:rsidRPr="00147F3A">
            <w:rPr>
              <w:rFonts w:ascii="Times New Roman" w:eastAsia="Times New Roman" w:hAnsi="Times New Roman"/>
            </w:rPr>
            <w:t xml:space="preserve"> Regency,” </w:t>
          </w:r>
          <w:r w:rsidRPr="00147F3A">
            <w:rPr>
              <w:rFonts w:ascii="Times New Roman" w:eastAsia="Times New Roman" w:hAnsi="Times New Roman"/>
              <w:i/>
              <w:iCs/>
            </w:rPr>
            <w:t>International Journal of Economics, Business and Management Research</w:t>
          </w:r>
          <w:r w:rsidRPr="00147F3A">
            <w:rPr>
              <w:rFonts w:ascii="Times New Roman" w:eastAsia="Times New Roman" w:hAnsi="Times New Roman"/>
            </w:rPr>
            <w:t xml:space="preserve">, vol. 07, no. 12, pp. 54–66, 2023,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10.51505/ijebmr.2023.71204.</w:t>
          </w:r>
        </w:p>
        <w:p w14:paraId="13C22227" w14:textId="77777777" w:rsidR="00147F3A" w:rsidRPr="00147F3A" w:rsidRDefault="00147F3A" w:rsidP="00147F3A">
          <w:pPr>
            <w:autoSpaceDE w:val="0"/>
            <w:autoSpaceDN w:val="0"/>
            <w:ind w:hanging="640"/>
            <w:jc w:val="both"/>
            <w:divId w:val="538858936"/>
            <w:rPr>
              <w:rFonts w:ascii="Times New Roman" w:eastAsia="Times New Roman" w:hAnsi="Times New Roman"/>
            </w:rPr>
          </w:pPr>
          <w:r w:rsidRPr="00147F3A">
            <w:rPr>
              <w:rFonts w:ascii="Times New Roman" w:eastAsia="Times New Roman" w:hAnsi="Times New Roman"/>
            </w:rPr>
            <w:t>[12]</w:t>
          </w:r>
          <w:r w:rsidRPr="00147F3A">
            <w:rPr>
              <w:rFonts w:ascii="Times New Roman" w:eastAsia="Times New Roman" w:hAnsi="Times New Roman"/>
            </w:rPr>
            <w:tab/>
            <w:t xml:space="preserve">Candra </w:t>
          </w:r>
          <w:proofErr w:type="spellStart"/>
          <w:r w:rsidRPr="00147F3A">
            <w:rPr>
              <w:rFonts w:ascii="Times New Roman" w:eastAsia="Times New Roman" w:hAnsi="Times New Roman"/>
            </w:rPr>
            <w:t>Wahyuni</w:t>
          </w:r>
          <w:proofErr w:type="spellEnd"/>
          <w:r w:rsidRPr="00147F3A">
            <w:rPr>
              <w:rFonts w:ascii="Times New Roman" w:eastAsia="Times New Roman" w:hAnsi="Times New Roman"/>
            </w:rPr>
            <w:t xml:space="preserve"> and </w:t>
          </w:r>
          <w:proofErr w:type="spellStart"/>
          <w:r w:rsidRPr="00147F3A">
            <w:rPr>
              <w:rFonts w:ascii="Times New Roman" w:eastAsia="Times New Roman" w:hAnsi="Times New Roman"/>
            </w:rPr>
            <w:t>Retno</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Palupi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Yonni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Siwi</w:t>
          </w:r>
          <w:proofErr w:type="spellEnd"/>
          <w:r w:rsidRPr="00147F3A">
            <w:rPr>
              <w:rFonts w:ascii="Times New Roman" w:eastAsia="Times New Roman" w:hAnsi="Times New Roman"/>
            </w:rPr>
            <w:t>, “Increasing Public Awareness of the Importance of ‘</w:t>
          </w:r>
          <w:proofErr w:type="spellStart"/>
          <w:r w:rsidRPr="00147F3A">
            <w:rPr>
              <w:rFonts w:ascii="Times New Roman" w:eastAsia="Times New Roman" w:hAnsi="Times New Roman"/>
            </w:rPr>
            <w:t>Gemari</w:t>
          </w:r>
          <w:proofErr w:type="spellEnd"/>
          <w:r w:rsidRPr="00147F3A">
            <w:rPr>
              <w:rFonts w:ascii="Times New Roman" w:eastAsia="Times New Roman" w:hAnsi="Times New Roman"/>
            </w:rPr>
            <w:t xml:space="preserve">’ (Love to Eat Fish) Through Mentoring Catfish Cultivation and Processing,” </w:t>
          </w:r>
          <w:r w:rsidRPr="00147F3A">
            <w:rPr>
              <w:rFonts w:ascii="Times New Roman" w:eastAsia="Times New Roman" w:hAnsi="Times New Roman"/>
              <w:i/>
              <w:iCs/>
            </w:rPr>
            <w:t>Journal of Community Engagement in Health</w:t>
          </w:r>
          <w:r w:rsidRPr="00147F3A">
            <w:rPr>
              <w:rFonts w:ascii="Times New Roman" w:eastAsia="Times New Roman" w:hAnsi="Times New Roman"/>
            </w:rPr>
            <w:t xml:space="preserve">, vol. 7, no. 1, pp. 84–88, Mar.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10.30994/</w:t>
          </w:r>
          <w:proofErr w:type="gramStart"/>
          <w:r w:rsidRPr="00147F3A">
            <w:rPr>
              <w:rFonts w:ascii="Times New Roman" w:eastAsia="Times New Roman" w:hAnsi="Times New Roman"/>
            </w:rPr>
            <w:t>jceh.v</w:t>
          </w:r>
          <w:proofErr w:type="gramEnd"/>
          <w:r w:rsidRPr="00147F3A">
            <w:rPr>
              <w:rFonts w:ascii="Times New Roman" w:eastAsia="Times New Roman" w:hAnsi="Times New Roman"/>
            </w:rPr>
            <w:t>7i1.578.</w:t>
          </w:r>
        </w:p>
        <w:p w14:paraId="19A4F2D5" w14:textId="77777777" w:rsidR="00147F3A" w:rsidRPr="00147F3A" w:rsidRDefault="00147F3A" w:rsidP="00147F3A">
          <w:pPr>
            <w:autoSpaceDE w:val="0"/>
            <w:autoSpaceDN w:val="0"/>
            <w:ind w:hanging="640"/>
            <w:jc w:val="both"/>
            <w:divId w:val="498276233"/>
            <w:rPr>
              <w:rFonts w:ascii="Times New Roman" w:eastAsia="Times New Roman" w:hAnsi="Times New Roman"/>
            </w:rPr>
          </w:pPr>
          <w:r w:rsidRPr="00147F3A">
            <w:rPr>
              <w:rFonts w:ascii="Times New Roman" w:eastAsia="Times New Roman" w:hAnsi="Times New Roman"/>
            </w:rPr>
            <w:t>[13]</w:t>
          </w:r>
          <w:r w:rsidRPr="00147F3A">
            <w:rPr>
              <w:rFonts w:ascii="Times New Roman" w:eastAsia="Times New Roman" w:hAnsi="Times New Roman"/>
            </w:rPr>
            <w:tab/>
            <w:t xml:space="preserve">D. S. </w:t>
          </w:r>
          <w:proofErr w:type="spellStart"/>
          <w:r w:rsidRPr="00147F3A">
            <w:rPr>
              <w:rFonts w:ascii="Times New Roman" w:eastAsia="Times New Roman" w:hAnsi="Times New Roman"/>
            </w:rPr>
            <w:t>Sudaryanti</w:t>
          </w:r>
          <w:proofErr w:type="spellEnd"/>
          <w:r w:rsidRPr="00147F3A">
            <w:rPr>
              <w:rFonts w:ascii="Times New Roman" w:eastAsia="Times New Roman" w:hAnsi="Times New Roman"/>
            </w:rPr>
            <w:t xml:space="preserve">, A. Helmi Munawar, N. </w:t>
          </w:r>
          <w:proofErr w:type="spellStart"/>
          <w:r w:rsidRPr="00147F3A">
            <w:rPr>
              <w:rFonts w:ascii="Times New Roman" w:eastAsia="Times New Roman" w:hAnsi="Times New Roman"/>
            </w:rPr>
            <w:t>Sahroni</w:t>
          </w:r>
          <w:proofErr w:type="spellEnd"/>
          <w:r w:rsidRPr="00147F3A">
            <w:rPr>
              <w:rFonts w:ascii="Times New Roman" w:eastAsia="Times New Roman" w:hAnsi="Times New Roman"/>
            </w:rPr>
            <w:t xml:space="preserve">, and T. </w:t>
          </w:r>
          <w:proofErr w:type="spellStart"/>
          <w:r w:rsidRPr="00147F3A">
            <w:rPr>
              <w:rFonts w:ascii="Times New Roman" w:eastAsia="Times New Roman" w:hAnsi="Times New Roman"/>
            </w:rPr>
            <w:t>Badriatin</w:t>
          </w:r>
          <w:proofErr w:type="spellEnd"/>
          <w:r w:rsidRPr="00147F3A">
            <w:rPr>
              <w:rFonts w:ascii="Times New Roman" w:eastAsia="Times New Roman" w:hAnsi="Times New Roman"/>
            </w:rPr>
            <w:t xml:space="preserve">, “Community Empowerment Through Diversification of Processed Fish Towards Food Security Based on Local Wisdom in the Pandemic COVID-19,” vol. 5, no. 1, pp. 29–40, 2022,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10.31764/</w:t>
          </w:r>
          <w:proofErr w:type="gramStart"/>
          <w:r w:rsidRPr="00147F3A">
            <w:rPr>
              <w:rFonts w:ascii="Times New Roman" w:eastAsia="Times New Roman" w:hAnsi="Times New Roman"/>
            </w:rPr>
            <w:t>jces.v</w:t>
          </w:r>
          <w:proofErr w:type="gramEnd"/>
          <w:r w:rsidRPr="00147F3A">
            <w:rPr>
              <w:rFonts w:ascii="Times New Roman" w:eastAsia="Times New Roman" w:hAnsi="Times New Roman"/>
            </w:rPr>
            <w:t>3i1.5982.</w:t>
          </w:r>
        </w:p>
        <w:p w14:paraId="6804A5DA" w14:textId="77777777" w:rsidR="00147F3A" w:rsidRPr="00147F3A" w:rsidRDefault="00147F3A" w:rsidP="00147F3A">
          <w:pPr>
            <w:autoSpaceDE w:val="0"/>
            <w:autoSpaceDN w:val="0"/>
            <w:ind w:hanging="640"/>
            <w:jc w:val="both"/>
            <w:divId w:val="1631668624"/>
            <w:rPr>
              <w:rFonts w:ascii="Times New Roman" w:eastAsia="Times New Roman" w:hAnsi="Times New Roman"/>
            </w:rPr>
          </w:pPr>
          <w:r w:rsidRPr="00147F3A">
            <w:rPr>
              <w:rFonts w:ascii="Times New Roman" w:eastAsia="Times New Roman" w:hAnsi="Times New Roman"/>
            </w:rPr>
            <w:t>[14]</w:t>
          </w:r>
          <w:r w:rsidRPr="00147F3A">
            <w:rPr>
              <w:rFonts w:ascii="Times New Roman" w:eastAsia="Times New Roman" w:hAnsi="Times New Roman"/>
            </w:rPr>
            <w:tab/>
            <w:t xml:space="preserve">H. </w:t>
          </w:r>
          <w:proofErr w:type="spellStart"/>
          <w:r w:rsidRPr="00147F3A">
            <w:rPr>
              <w:rFonts w:ascii="Times New Roman" w:eastAsia="Times New Roman" w:hAnsi="Times New Roman"/>
            </w:rPr>
            <w:t>Mustafidah</w:t>
          </w:r>
          <w:proofErr w:type="spellEnd"/>
          <w:r w:rsidRPr="00147F3A">
            <w:rPr>
              <w:rFonts w:ascii="Times New Roman" w:eastAsia="Times New Roman" w:hAnsi="Times New Roman"/>
            </w:rPr>
            <w:t xml:space="preserve">, R. </w:t>
          </w:r>
          <w:proofErr w:type="spellStart"/>
          <w:r w:rsidRPr="00147F3A">
            <w:rPr>
              <w:rFonts w:ascii="Times New Roman" w:eastAsia="Times New Roman" w:hAnsi="Times New Roman"/>
            </w:rPr>
            <w:t>Setiawan</w:t>
          </w:r>
          <w:proofErr w:type="spellEnd"/>
          <w:r w:rsidRPr="00147F3A">
            <w:rPr>
              <w:rFonts w:ascii="Times New Roman" w:eastAsia="Times New Roman" w:hAnsi="Times New Roman"/>
            </w:rPr>
            <w:t>, and A. Karim, “Image-Based Classification of Freshwater Fish Species to Support Feed Recommendation Using Random Forest,” 2025.</w:t>
          </w:r>
        </w:p>
        <w:p w14:paraId="155B792F" w14:textId="77777777" w:rsidR="00147F3A" w:rsidRPr="00147F3A" w:rsidRDefault="00147F3A" w:rsidP="00147F3A">
          <w:pPr>
            <w:autoSpaceDE w:val="0"/>
            <w:autoSpaceDN w:val="0"/>
            <w:ind w:hanging="640"/>
            <w:jc w:val="both"/>
            <w:divId w:val="786238850"/>
            <w:rPr>
              <w:rFonts w:ascii="Times New Roman" w:eastAsia="Times New Roman" w:hAnsi="Times New Roman"/>
            </w:rPr>
          </w:pPr>
          <w:r w:rsidRPr="00147F3A">
            <w:rPr>
              <w:rFonts w:ascii="Times New Roman" w:eastAsia="Times New Roman" w:hAnsi="Times New Roman"/>
            </w:rPr>
            <w:lastRenderedPageBreak/>
            <w:t>[15]</w:t>
          </w:r>
          <w:r w:rsidRPr="00147F3A">
            <w:rPr>
              <w:rFonts w:ascii="Times New Roman" w:eastAsia="Times New Roman" w:hAnsi="Times New Roman"/>
            </w:rPr>
            <w:tab/>
            <w:t xml:space="preserve">R. </w:t>
          </w:r>
          <w:proofErr w:type="spellStart"/>
          <w:r w:rsidRPr="00147F3A">
            <w:rPr>
              <w:rFonts w:ascii="Times New Roman" w:eastAsia="Times New Roman" w:hAnsi="Times New Roman"/>
            </w:rPr>
            <w:t>Agil</w:t>
          </w:r>
          <w:proofErr w:type="spellEnd"/>
          <w:r w:rsidRPr="00147F3A">
            <w:rPr>
              <w:rFonts w:ascii="Times New Roman" w:eastAsia="Times New Roman" w:hAnsi="Times New Roman"/>
            </w:rPr>
            <w:t xml:space="preserve">, Y. Arjun, and E. P. </w:t>
          </w:r>
          <w:proofErr w:type="spellStart"/>
          <w:r w:rsidRPr="00147F3A">
            <w:rPr>
              <w:rFonts w:ascii="Times New Roman" w:eastAsia="Times New Roman" w:hAnsi="Times New Roman"/>
            </w:rPr>
            <w:t>Silmina</w:t>
          </w:r>
          <w:proofErr w:type="spellEnd"/>
          <w:r w:rsidRPr="00147F3A">
            <w:rPr>
              <w:rFonts w:ascii="Times New Roman" w:eastAsia="Times New Roman" w:hAnsi="Times New Roman"/>
            </w:rPr>
            <w:t>, “</w:t>
          </w:r>
          <w:proofErr w:type="spellStart"/>
          <w:r w:rsidRPr="00147F3A">
            <w:rPr>
              <w:rFonts w:ascii="Times New Roman" w:eastAsia="Times New Roman" w:hAnsi="Times New Roman"/>
            </w:rPr>
            <w:t>Deteksi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Bahan</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Pangan</w:t>
          </w:r>
          <w:proofErr w:type="spellEnd"/>
          <w:r w:rsidRPr="00147F3A">
            <w:rPr>
              <w:rFonts w:ascii="Times New Roman" w:eastAsia="Times New Roman" w:hAnsi="Times New Roman"/>
            </w:rPr>
            <w:t xml:space="preserve"> Tinggi Protein </w:t>
          </w:r>
          <w:proofErr w:type="spellStart"/>
          <w:r w:rsidRPr="00147F3A">
            <w:rPr>
              <w:rFonts w:ascii="Times New Roman" w:eastAsia="Times New Roman" w:hAnsi="Times New Roman"/>
            </w:rPr>
            <w:t>Menggunakan</w:t>
          </w:r>
          <w:proofErr w:type="spellEnd"/>
          <w:r w:rsidRPr="00147F3A">
            <w:rPr>
              <w:rFonts w:ascii="Times New Roman" w:eastAsia="Times New Roman" w:hAnsi="Times New Roman"/>
            </w:rPr>
            <w:t xml:space="preserve"> Model You Only Look Once (YOLO),” </w:t>
          </w:r>
          <w:r w:rsidRPr="00147F3A">
            <w:rPr>
              <w:rFonts w:ascii="Times New Roman" w:eastAsia="Times New Roman" w:hAnsi="Times New Roman"/>
              <w:i/>
              <w:iCs/>
            </w:rPr>
            <w:t>Technology and Science (BITS)</w:t>
          </w:r>
          <w:r w:rsidRPr="00147F3A">
            <w:rPr>
              <w:rFonts w:ascii="Times New Roman" w:eastAsia="Times New Roman" w:hAnsi="Times New Roman"/>
            </w:rPr>
            <w:t xml:space="preserve">, vol. 6, no. 4,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10.47065/</w:t>
          </w:r>
          <w:proofErr w:type="gramStart"/>
          <w:r w:rsidRPr="00147F3A">
            <w:rPr>
              <w:rFonts w:ascii="Times New Roman" w:eastAsia="Times New Roman" w:hAnsi="Times New Roman"/>
            </w:rPr>
            <w:t>bits.v</w:t>
          </w:r>
          <w:proofErr w:type="gramEnd"/>
          <w:r w:rsidRPr="00147F3A">
            <w:rPr>
              <w:rFonts w:ascii="Times New Roman" w:eastAsia="Times New Roman" w:hAnsi="Times New Roman"/>
            </w:rPr>
            <w:t>6i4.6889.</w:t>
          </w:r>
        </w:p>
        <w:p w14:paraId="7144C382" w14:textId="77777777" w:rsidR="00147F3A" w:rsidRPr="00147F3A" w:rsidRDefault="00147F3A" w:rsidP="00147F3A">
          <w:pPr>
            <w:autoSpaceDE w:val="0"/>
            <w:autoSpaceDN w:val="0"/>
            <w:ind w:hanging="640"/>
            <w:jc w:val="both"/>
            <w:divId w:val="1060905494"/>
            <w:rPr>
              <w:rFonts w:ascii="Times New Roman" w:eastAsia="Times New Roman" w:hAnsi="Times New Roman"/>
            </w:rPr>
          </w:pPr>
          <w:r w:rsidRPr="00147F3A">
            <w:rPr>
              <w:rFonts w:ascii="Times New Roman" w:eastAsia="Times New Roman" w:hAnsi="Times New Roman"/>
            </w:rPr>
            <w:t>[16]</w:t>
          </w:r>
          <w:r w:rsidRPr="00147F3A">
            <w:rPr>
              <w:rFonts w:ascii="Times New Roman" w:eastAsia="Times New Roman" w:hAnsi="Times New Roman"/>
            </w:rPr>
            <w:tab/>
            <w:t xml:space="preserve">K. V. </w:t>
          </w:r>
          <w:proofErr w:type="spellStart"/>
          <w:r w:rsidRPr="00147F3A">
            <w:rPr>
              <w:rFonts w:ascii="Times New Roman" w:eastAsia="Times New Roman" w:hAnsi="Times New Roman"/>
            </w:rPr>
            <w:t>Dalakleidi</w:t>
          </w:r>
          <w:proofErr w:type="spellEnd"/>
          <w:r w:rsidRPr="00147F3A">
            <w:rPr>
              <w:rFonts w:ascii="Times New Roman" w:eastAsia="Times New Roman" w:hAnsi="Times New Roman"/>
            </w:rPr>
            <w:t xml:space="preserve">, M. </w:t>
          </w:r>
          <w:proofErr w:type="spellStart"/>
          <w:r w:rsidRPr="00147F3A">
            <w:rPr>
              <w:rFonts w:ascii="Times New Roman" w:eastAsia="Times New Roman" w:hAnsi="Times New Roman"/>
            </w:rPr>
            <w:t>Papadelli</w:t>
          </w:r>
          <w:proofErr w:type="spellEnd"/>
          <w:r w:rsidRPr="00147F3A">
            <w:rPr>
              <w:rFonts w:ascii="Times New Roman" w:eastAsia="Times New Roman" w:hAnsi="Times New Roman"/>
            </w:rPr>
            <w:t xml:space="preserve">, I. </w:t>
          </w:r>
          <w:proofErr w:type="spellStart"/>
          <w:r w:rsidRPr="00147F3A">
            <w:rPr>
              <w:rFonts w:ascii="Times New Roman" w:eastAsia="Times New Roman" w:hAnsi="Times New Roman"/>
            </w:rPr>
            <w:t>Kapolos</w:t>
          </w:r>
          <w:proofErr w:type="spellEnd"/>
          <w:r w:rsidRPr="00147F3A">
            <w:rPr>
              <w:rFonts w:ascii="Times New Roman" w:eastAsia="Times New Roman" w:hAnsi="Times New Roman"/>
            </w:rPr>
            <w:t xml:space="preserve">, and K. Papadimitriou, “Applying Image-Based Food-Recognition Systems on Dietary Assessment: A Systematic Review,” </w:t>
          </w:r>
          <w:r w:rsidRPr="00147F3A">
            <w:rPr>
              <w:rFonts w:ascii="Times New Roman" w:eastAsia="Times New Roman" w:hAnsi="Times New Roman"/>
              <w:i/>
              <w:iCs/>
            </w:rPr>
            <w:t>Advances in Nutrition</w:t>
          </w:r>
          <w:r w:rsidRPr="00147F3A">
            <w:rPr>
              <w:rFonts w:ascii="Times New Roman" w:eastAsia="Times New Roman" w:hAnsi="Times New Roman"/>
            </w:rPr>
            <w:t xml:space="preserve">, vol. 13, no. 6, pp. 2590–2619, Nov. 2022,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10.1093/advances/nmac078.</w:t>
          </w:r>
        </w:p>
        <w:p w14:paraId="760D3E58" w14:textId="77777777" w:rsidR="00147F3A" w:rsidRPr="00147F3A" w:rsidRDefault="00147F3A" w:rsidP="00147F3A">
          <w:pPr>
            <w:autoSpaceDE w:val="0"/>
            <w:autoSpaceDN w:val="0"/>
            <w:ind w:hanging="640"/>
            <w:jc w:val="both"/>
            <w:divId w:val="724568896"/>
            <w:rPr>
              <w:rFonts w:ascii="Times New Roman" w:eastAsia="Times New Roman" w:hAnsi="Times New Roman"/>
            </w:rPr>
          </w:pPr>
          <w:r w:rsidRPr="00147F3A">
            <w:rPr>
              <w:rFonts w:ascii="Times New Roman" w:eastAsia="Times New Roman" w:hAnsi="Times New Roman"/>
            </w:rPr>
            <w:t>[17]</w:t>
          </w:r>
          <w:r w:rsidRPr="00147F3A">
            <w:rPr>
              <w:rFonts w:ascii="Times New Roman" w:eastAsia="Times New Roman" w:hAnsi="Times New Roman"/>
            </w:rPr>
            <w:tab/>
            <w:t xml:space="preserve">N. </w:t>
          </w:r>
          <w:proofErr w:type="spellStart"/>
          <w:r w:rsidRPr="00147F3A">
            <w:rPr>
              <w:rFonts w:ascii="Times New Roman" w:eastAsia="Times New Roman" w:hAnsi="Times New Roman"/>
            </w:rPr>
            <w:t>Purwati</w:t>
          </w:r>
          <w:proofErr w:type="spellEnd"/>
          <w:r w:rsidRPr="00147F3A">
            <w:rPr>
              <w:rFonts w:ascii="Times New Roman" w:eastAsia="Times New Roman" w:hAnsi="Times New Roman"/>
            </w:rPr>
            <w:t xml:space="preserve">, R. Rizal </w:t>
          </w:r>
          <w:proofErr w:type="spellStart"/>
          <w:r w:rsidRPr="00147F3A">
            <w:rPr>
              <w:rFonts w:ascii="Times New Roman" w:eastAsia="Times New Roman" w:hAnsi="Times New Roman"/>
            </w:rPr>
            <w:t>Isnanto</w:t>
          </w:r>
          <w:proofErr w:type="spellEnd"/>
          <w:r w:rsidRPr="00147F3A">
            <w:rPr>
              <w:rFonts w:ascii="Times New Roman" w:eastAsia="Times New Roman" w:hAnsi="Times New Roman"/>
            </w:rPr>
            <w:t xml:space="preserve">, and M. I. </w:t>
          </w:r>
          <w:proofErr w:type="spellStart"/>
          <w:r w:rsidRPr="00147F3A">
            <w:rPr>
              <w:rFonts w:ascii="Times New Roman" w:eastAsia="Times New Roman" w:hAnsi="Times New Roman"/>
            </w:rPr>
            <w:t>Kartasurya</w:t>
          </w:r>
          <w:proofErr w:type="spellEnd"/>
          <w:r w:rsidRPr="00147F3A">
            <w:rPr>
              <w:rFonts w:ascii="Times New Roman" w:eastAsia="Times New Roman" w:hAnsi="Times New Roman"/>
            </w:rPr>
            <w:t xml:space="preserve">, “Computer Vision for Food Nutrition Assessment: A Bibliometric Analysis and Technical Review,” </w:t>
          </w:r>
          <w:r w:rsidRPr="00147F3A">
            <w:rPr>
              <w:rFonts w:ascii="Times New Roman" w:eastAsia="Times New Roman" w:hAnsi="Times New Roman"/>
              <w:i/>
              <w:iCs/>
            </w:rPr>
            <w:t>Journal of Robotics and Control (JRC)</w:t>
          </w:r>
          <w:r w:rsidRPr="00147F3A">
            <w:rPr>
              <w:rFonts w:ascii="Times New Roman" w:eastAsia="Times New Roman" w:hAnsi="Times New Roman"/>
            </w:rPr>
            <w:t xml:space="preserve">, vol. 6, no. 5, p.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10.18196/</w:t>
          </w:r>
          <w:proofErr w:type="gramStart"/>
          <w:r w:rsidRPr="00147F3A">
            <w:rPr>
              <w:rFonts w:ascii="Times New Roman" w:eastAsia="Times New Roman" w:hAnsi="Times New Roman"/>
            </w:rPr>
            <w:t>jrc.v</w:t>
          </w:r>
          <w:proofErr w:type="gramEnd"/>
          <w:r w:rsidRPr="00147F3A">
            <w:rPr>
              <w:rFonts w:ascii="Times New Roman" w:eastAsia="Times New Roman" w:hAnsi="Times New Roman"/>
            </w:rPr>
            <w:t>6i5.27525.</w:t>
          </w:r>
        </w:p>
        <w:p w14:paraId="751DBA5D" w14:textId="77777777" w:rsidR="00147F3A" w:rsidRPr="00147F3A" w:rsidRDefault="00147F3A" w:rsidP="00147F3A">
          <w:pPr>
            <w:autoSpaceDE w:val="0"/>
            <w:autoSpaceDN w:val="0"/>
            <w:ind w:hanging="640"/>
            <w:jc w:val="both"/>
            <w:divId w:val="667946318"/>
            <w:rPr>
              <w:rFonts w:ascii="Times New Roman" w:eastAsia="Times New Roman" w:hAnsi="Times New Roman"/>
            </w:rPr>
          </w:pPr>
          <w:r w:rsidRPr="00147F3A">
            <w:rPr>
              <w:rFonts w:ascii="Times New Roman" w:eastAsia="Times New Roman" w:hAnsi="Times New Roman"/>
            </w:rPr>
            <w:t>[18]</w:t>
          </w:r>
          <w:r w:rsidRPr="00147F3A">
            <w:rPr>
              <w:rFonts w:ascii="Times New Roman" w:eastAsia="Times New Roman" w:hAnsi="Times New Roman"/>
            </w:rPr>
            <w:tab/>
            <w:t xml:space="preserve">M. Chaman, A. El Maliki, H. El </w:t>
          </w:r>
          <w:proofErr w:type="spellStart"/>
          <w:r w:rsidRPr="00147F3A">
            <w:rPr>
              <w:rFonts w:ascii="Times New Roman" w:eastAsia="Times New Roman" w:hAnsi="Times New Roman"/>
            </w:rPr>
            <w:t>Yanboiy</w:t>
          </w:r>
          <w:proofErr w:type="spellEnd"/>
          <w:r w:rsidRPr="00147F3A">
            <w:rPr>
              <w:rFonts w:ascii="Times New Roman" w:eastAsia="Times New Roman" w:hAnsi="Times New Roman"/>
            </w:rPr>
            <w:t xml:space="preserve">, H. </w:t>
          </w:r>
          <w:proofErr w:type="spellStart"/>
          <w:r w:rsidRPr="00147F3A">
            <w:rPr>
              <w:rFonts w:ascii="Times New Roman" w:eastAsia="Times New Roman" w:hAnsi="Times New Roman"/>
            </w:rPr>
            <w:t>Dahou</w:t>
          </w:r>
          <w:proofErr w:type="spellEnd"/>
          <w:r w:rsidRPr="00147F3A">
            <w:rPr>
              <w:rFonts w:ascii="Times New Roman" w:eastAsia="Times New Roman" w:hAnsi="Times New Roman"/>
            </w:rPr>
            <w:t xml:space="preserve">, H. </w:t>
          </w:r>
          <w:proofErr w:type="spellStart"/>
          <w:r w:rsidRPr="00147F3A">
            <w:rPr>
              <w:rFonts w:ascii="Times New Roman" w:eastAsia="Times New Roman" w:hAnsi="Times New Roman"/>
            </w:rPr>
            <w:t>Laâmari</w:t>
          </w:r>
          <w:proofErr w:type="spellEnd"/>
          <w:r w:rsidRPr="00147F3A">
            <w:rPr>
              <w:rFonts w:ascii="Times New Roman" w:eastAsia="Times New Roman" w:hAnsi="Times New Roman"/>
            </w:rPr>
            <w:t xml:space="preserve">, and A. </w:t>
          </w:r>
          <w:proofErr w:type="spellStart"/>
          <w:r w:rsidRPr="00147F3A">
            <w:rPr>
              <w:rFonts w:ascii="Times New Roman" w:eastAsia="Times New Roman" w:hAnsi="Times New Roman"/>
            </w:rPr>
            <w:t>Hadjoudja</w:t>
          </w:r>
          <w:proofErr w:type="spellEnd"/>
          <w:r w:rsidRPr="00147F3A">
            <w:rPr>
              <w:rFonts w:ascii="Times New Roman" w:eastAsia="Times New Roman" w:hAnsi="Times New Roman"/>
            </w:rPr>
            <w:t xml:space="preserve">, “Comparative Analysis of Deep Neural Networks YOLOv11 and YOLOv12 for Real-Time Vehicle Detection in Autonomous Vehicles,” </w:t>
          </w:r>
          <w:r w:rsidRPr="00147F3A">
            <w:rPr>
              <w:rFonts w:ascii="Times New Roman" w:eastAsia="Times New Roman" w:hAnsi="Times New Roman"/>
              <w:i/>
              <w:iCs/>
            </w:rPr>
            <w:t>International Journal of Transport Development and Integration</w:t>
          </w:r>
          <w:r w:rsidRPr="00147F3A">
            <w:rPr>
              <w:rFonts w:ascii="Times New Roman" w:eastAsia="Times New Roman" w:hAnsi="Times New Roman"/>
            </w:rPr>
            <w:t xml:space="preserve">, vol. 9, no. 1, pp. 39–48, Mar.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10.18280/ijtdi.090104.</w:t>
          </w:r>
        </w:p>
        <w:p w14:paraId="1083807E" w14:textId="77777777" w:rsidR="00147F3A" w:rsidRPr="00147F3A" w:rsidRDefault="00147F3A" w:rsidP="00147F3A">
          <w:pPr>
            <w:autoSpaceDE w:val="0"/>
            <w:autoSpaceDN w:val="0"/>
            <w:ind w:hanging="640"/>
            <w:jc w:val="both"/>
            <w:divId w:val="1696342592"/>
            <w:rPr>
              <w:rFonts w:ascii="Times New Roman" w:eastAsia="Times New Roman" w:hAnsi="Times New Roman"/>
            </w:rPr>
          </w:pPr>
          <w:r w:rsidRPr="00147F3A">
            <w:rPr>
              <w:rFonts w:ascii="Times New Roman" w:eastAsia="Times New Roman" w:hAnsi="Times New Roman"/>
            </w:rPr>
            <w:t>[19]</w:t>
          </w:r>
          <w:r w:rsidRPr="00147F3A">
            <w:rPr>
              <w:rFonts w:ascii="Times New Roman" w:eastAsia="Times New Roman" w:hAnsi="Times New Roman"/>
            </w:rPr>
            <w:tab/>
            <w:t xml:space="preserve">R. Sapkota </w:t>
          </w:r>
          <w:r w:rsidRPr="00147F3A">
            <w:rPr>
              <w:rFonts w:ascii="Times New Roman" w:eastAsia="Times New Roman" w:hAnsi="Times New Roman"/>
              <w:i/>
              <w:iCs/>
            </w:rPr>
            <w:t>et al.</w:t>
          </w:r>
          <w:r w:rsidRPr="00147F3A">
            <w:rPr>
              <w:rFonts w:ascii="Times New Roman" w:eastAsia="Times New Roman" w:hAnsi="Times New Roman"/>
            </w:rPr>
            <w:t xml:space="preserve">, “YOLO Advances </w:t>
          </w:r>
          <w:proofErr w:type="gramStart"/>
          <w:r w:rsidRPr="00147F3A">
            <w:rPr>
              <w:rFonts w:ascii="Times New Roman" w:eastAsia="Times New Roman" w:hAnsi="Times New Roman"/>
            </w:rPr>
            <w:t>To</w:t>
          </w:r>
          <w:proofErr w:type="gramEnd"/>
          <w:r w:rsidRPr="00147F3A">
            <w:rPr>
              <w:rFonts w:ascii="Times New Roman" w:eastAsia="Times New Roman" w:hAnsi="Times New Roman"/>
            </w:rPr>
            <w:t xml:space="preserve"> Its Genesis: A Decadal And Comprehensive Review Of The You Only Look Once (YOLO) Series,” </w:t>
          </w:r>
          <w:proofErr w:type="spellStart"/>
          <w:r w:rsidRPr="00147F3A">
            <w:rPr>
              <w:rFonts w:ascii="Times New Roman" w:eastAsia="Times New Roman" w:hAnsi="Times New Roman"/>
              <w:i/>
              <w:iCs/>
            </w:rPr>
            <w:t>Artif</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Intell</w:t>
          </w:r>
          <w:proofErr w:type="spellEnd"/>
          <w:r w:rsidRPr="00147F3A">
            <w:rPr>
              <w:rFonts w:ascii="Times New Roman" w:eastAsia="Times New Roman" w:hAnsi="Times New Roman"/>
              <w:i/>
              <w:iCs/>
            </w:rPr>
            <w:t xml:space="preserve"> Rev</w:t>
          </w:r>
          <w:r w:rsidRPr="00147F3A">
            <w:rPr>
              <w:rFonts w:ascii="Times New Roman" w:eastAsia="Times New Roman" w:hAnsi="Times New Roman"/>
            </w:rPr>
            <w:t xml:space="preserve">, vol. 58, no. 9, Sep.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10.1007/s10462-025-11253-3.</w:t>
          </w:r>
        </w:p>
        <w:p w14:paraId="1FE51B3F" w14:textId="77777777" w:rsidR="00147F3A" w:rsidRPr="00147F3A" w:rsidRDefault="00147F3A" w:rsidP="00147F3A">
          <w:pPr>
            <w:autoSpaceDE w:val="0"/>
            <w:autoSpaceDN w:val="0"/>
            <w:ind w:hanging="640"/>
            <w:jc w:val="both"/>
            <w:divId w:val="310256335"/>
            <w:rPr>
              <w:rFonts w:ascii="Times New Roman" w:eastAsia="Times New Roman" w:hAnsi="Times New Roman"/>
            </w:rPr>
          </w:pPr>
          <w:r w:rsidRPr="00147F3A">
            <w:rPr>
              <w:rFonts w:ascii="Times New Roman" w:eastAsia="Times New Roman" w:hAnsi="Times New Roman"/>
            </w:rPr>
            <w:t>[20]</w:t>
          </w:r>
          <w:r w:rsidRPr="00147F3A">
            <w:rPr>
              <w:rFonts w:ascii="Times New Roman" w:eastAsia="Times New Roman" w:hAnsi="Times New Roman"/>
            </w:rPr>
            <w:tab/>
            <w:t xml:space="preserve">R. Sapkota, R. H. </w:t>
          </w:r>
          <w:proofErr w:type="spellStart"/>
          <w:r w:rsidRPr="00147F3A">
            <w:rPr>
              <w:rFonts w:ascii="Times New Roman" w:eastAsia="Times New Roman" w:hAnsi="Times New Roman"/>
            </w:rPr>
            <w:t>Cheppally</w:t>
          </w:r>
          <w:proofErr w:type="spellEnd"/>
          <w:r w:rsidRPr="00147F3A">
            <w:rPr>
              <w:rFonts w:ascii="Times New Roman" w:eastAsia="Times New Roman" w:hAnsi="Times New Roman"/>
            </w:rPr>
            <w:t xml:space="preserve">, A. Sharda, and M. </w:t>
          </w:r>
          <w:proofErr w:type="spellStart"/>
          <w:r w:rsidRPr="00147F3A">
            <w:rPr>
              <w:rFonts w:ascii="Times New Roman" w:eastAsia="Times New Roman" w:hAnsi="Times New Roman"/>
            </w:rPr>
            <w:t>Karkee</w:t>
          </w:r>
          <w:proofErr w:type="spellEnd"/>
          <w:r w:rsidRPr="00147F3A">
            <w:rPr>
              <w:rFonts w:ascii="Times New Roman" w:eastAsia="Times New Roman" w:hAnsi="Times New Roman"/>
            </w:rPr>
            <w:t>, “RF-DETR Object Detection vs YOLOv</w:t>
          </w:r>
          <w:proofErr w:type="gramStart"/>
          <w:r w:rsidRPr="00147F3A">
            <w:rPr>
              <w:rFonts w:ascii="Times New Roman" w:eastAsia="Times New Roman" w:hAnsi="Times New Roman"/>
            </w:rPr>
            <w:t>12</w:t>
          </w:r>
          <w:r w:rsidRPr="00147F3A">
            <w:rPr>
              <w:rFonts w:ascii="Cambria Math" w:eastAsia="Times New Roman" w:hAnsi="Cambria Math" w:cs="Cambria Math"/>
            </w:rPr>
            <w:t> </w:t>
          </w:r>
          <w:r w:rsidRPr="00147F3A">
            <w:rPr>
              <w:rFonts w:ascii="Times New Roman" w:eastAsia="Times New Roman" w:hAnsi="Times New Roman"/>
            </w:rPr>
            <w:t>:</w:t>
          </w:r>
          <w:proofErr w:type="gramEnd"/>
          <w:r w:rsidRPr="00147F3A">
            <w:rPr>
              <w:rFonts w:ascii="Times New Roman" w:eastAsia="Times New Roman" w:hAnsi="Times New Roman"/>
            </w:rPr>
            <w:t xml:space="preserve"> A Study of Transformer-based and CNN-based Architectures for Single-Class and Multi-Class </w:t>
          </w:r>
          <w:proofErr w:type="spellStart"/>
          <w:r w:rsidRPr="00147F3A">
            <w:rPr>
              <w:rFonts w:ascii="Times New Roman" w:eastAsia="Times New Roman" w:hAnsi="Times New Roman"/>
            </w:rPr>
            <w:t>Greenfruit</w:t>
          </w:r>
          <w:proofErr w:type="spellEnd"/>
          <w:r w:rsidRPr="00147F3A">
            <w:rPr>
              <w:rFonts w:ascii="Times New Roman" w:eastAsia="Times New Roman" w:hAnsi="Times New Roman"/>
            </w:rPr>
            <w:t xml:space="preserve"> Detection in Complex Orchard Environments Under Label Ambiguity,” Apr. 2025, [Online]. Available: http://arxiv.org/abs/2504.13099</w:t>
          </w:r>
        </w:p>
        <w:p w14:paraId="3352FF94" w14:textId="77777777" w:rsidR="00147F3A" w:rsidRPr="00147F3A" w:rsidRDefault="00147F3A" w:rsidP="00147F3A">
          <w:pPr>
            <w:autoSpaceDE w:val="0"/>
            <w:autoSpaceDN w:val="0"/>
            <w:ind w:hanging="640"/>
            <w:jc w:val="both"/>
            <w:divId w:val="1746104744"/>
            <w:rPr>
              <w:rFonts w:ascii="Times New Roman" w:eastAsia="Times New Roman" w:hAnsi="Times New Roman"/>
            </w:rPr>
          </w:pPr>
          <w:r w:rsidRPr="00147F3A">
            <w:rPr>
              <w:rFonts w:ascii="Times New Roman" w:eastAsia="Times New Roman" w:hAnsi="Times New Roman"/>
            </w:rPr>
            <w:t>[21]</w:t>
          </w:r>
          <w:r w:rsidRPr="00147F3A">
            <w:rPr>
              <w:rFonts w:ascii="Times New Roman" w:eastAsia="Times New Roman" w:hAnsi="Times New Roman"/>
            </w:rPr>
            <w:tab/>
            <w:t xml:space="preserve">J. </w:t>
          </w:r>
          <w:proofErr w:type="spellStart"/>
          <w:r w:rsidRPr="00147F3A">
            <w:rPr>
              <w:rFonts w:ascii="Times New Roman" w:eastAsia="Times New Roman" w:hAnsi="Times New Roman"/>
            </w:rPr>
            <w:t>Justam</w:t>
          </w:r>
          <w:proofErr w:type="spellEnd"/>
          <w:r w:rsidRPr="00147F3A">
            <w:rPr>
              <w:rFonts w:ascii="Times New Roman" w:eastAsia="Times New Roman" w:hAnsi="Times New Roman"/>
            </w:rPr>
            <w:t xml:space="preserve">, A. Malik, E. </w:t>
          </w:r>
          <w:proofErr w:type="spellStart"/>
          <w:r w:rsidRPr="00147F3A">
            <w:rPr>
              <w:rFonts w:ascii="Times New Roman" w:eastAsia="Times New Roman" w:hAnsi="Times New Roman"/>
            </w:rPr>
            <w:t>Erlita</w:t>
          </w:r>
          <w:proofErr w:type="spellEnd"/>
          <w:r w:rsidRPr="00147F3A">
            <w:rPr>
              <w:rFonts w:ascii="Times New Roman" w:eastAsia="Times New Roman" w:hAnsi="Times New Roman"/>
            </w:rPr>
            <w:t xml:space="preserve">, D. </w:t>
          </w:r>
          <w:proofErr w:type="spellStart"/>
          <w:r w:rsidRPr="00147F3A">
            <w:rPr>
              <w:rFonts w:ascii="Times New Roman" w:eastAsia="Times New Roman" w:hAnsi="Times New Roman"/>
            </w:rPr>
            <w:t>Mangellak</w:t>
          </w:r>
          <w:proofErr w:type="spellEnd"/>
          <w:r w:rsidRPr="00147F3A">
            <w:rPr>
              <w:rFonts w:ascii="Times New Roman" w:eastAsia="Times New Roman" w:hAnsi="Times New Roman"/>
            </w:rPr>
            <w:t xml:space="preserve">, and Y. </w:t>
          </w:r>
          <w:proofErr w:type="spellStart"/>
          <w:r w:rsidRPr="00147F3A">
            <w:rPr>
              <w:rFonts w:ascii="Times New Roman" w:eastAsia="Times New Roman" w:hAnsi="Times New Roman"/>
            </w:rPr>
            <w:t>Yuyun</w:t>
          </w:r>
          <w:proofErr w:type="spellEnd"/>
          <w:r w:rsidRPr="00147F3A">
            <w:rPr>
              <w:rFonts w:ascii="Times New Roman" w:eastAsia="Times New Roman" w:hAnsi="Times New Roman"/>
            </w:rPr>
            <w:t>, “</w:t>
          </w:r>
          <w:proofErr w:type="spellStart"/>
          <w:r w:rsidRPr="00147F3A">
            <w:rPr>
              <w:rFonts w:ascii="Times New Roman" w:eastAsia="Times New Roman" w:hAnsi="Times New Roman"/>
            </w:rPr>
            <w:t>Perbandingan</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Kinerja</w:t>
          </w:r>
          <w:proofErr w:type="spellEnd"/>
          <w:r w:rsidRPr="00147F3A">
            <w:rPr>
              <w:rFonts w:ascii="Times New Roman" w:eastAsia="Times New Roman" w:hAnsi="Times New Roman"/>
            </w:rPr>
            <w:t xml:space="preserve"> YOLO vs Faster R-CNN </w:t>
          </w:r>
          <w:proofErr w:type="spellStart"/>
          <w:r w:rsidRPr="00147F3A">
            <w:rPr>
              <w:rFonts w:ascii="Times New Roman" w:eastAsia="Times New Roman" w:hAnsi="Times New Roman"/>
            </w:rPr>
            <w:t>untuk</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Deteksi</w:t>
          </w:r>
          <w:proofErr w:type="spellEnd"/>
          <w:r w:rsidRPr="00147F3A">
            <w:rPr>
              <w:rFonts w:ascii="Times New Roman" w:eastAsia="Times New Roman" w:hAnsi="Times New Roman"/>
            </w:rPr>
            <w:t xml:space="preserve"> &amp; </w:t>
          </w:r>
          <w:proofErr w:type="spellStart"/>
          <w:r w:rsidRPr="00147F3A">
            <w:rPr>
              <w:rFonts w:ascii="Times New Roman" w:eastAsia="Times New Roman" w:hAnsi="Times New Roman"/>
            </w:rPr>
            <w:t>Estimasi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Berat</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Ikan</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i/>
              <w:iCs/>
            </w:rPr>
            <w:t>Jurnal</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Ilmiah</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Sistem</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Informasi</w:t>
          </w:r>
          <w:proofErr w:type="spellEnd"/>
          <w:r w:rsidRPr="00147F3A">
            <w:rPr>
              <w:rFonts w:ascii="Times New Roman" w:eastAsia="Times New Roman" w:hAnsi="Times New Roman"/>
              <w:i/>
              <w:iCs/>
            </w:rPr>
            <w:t xml:space="preserve"> dan Teknik </w:t>
          </w:r>
          <w:proofErr w:type="spellStart"/>
          <w:r w:rsidRPr="00147F3A">
            <w:rPr>
              <w:rFonts w:ascii="Times New Roman" w:eastAsia="Times New Roman" w:hAnsi="Times New Roman"/>
              <w:i/>
              <w:iCs/>
            </w:rPr>
            <w:t>Informatika</w:t>
          </w:r>
          <w:proofErr w:type="spellEnd"/>
          <w:r w:rsidRPr="00147F3A">
            <w:rPr>
              <w:rFonts w:ascii="Times New Roman" w:eastAsia="Times New Roman" w:hAnsi="Times New Roman"/>
              <w:i/>
              <w:iCs/>
            </w:rPr>
            <w:t xml:space="preserve"> (JISTI)</w:t>
          </w:r>
          <w:r w:rsidRPr="00147F3A">
            <w:rPr>
              <w:rFonts w:ascii="Times New Roman" w:eastAsia="Times New Roman" w:hAnsi="Times New Roman"/>
            </w:rPr>
            <w:t xml:space="preserve">, vol. 7, no. 2, pp. 363–376, Oct.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10.57093/</w:t>
          </w:r>
          <w:proofErr w:type="gramStart"/>
          <w:r w:rsidRPr="00147F3A">
            <w:rPr>
              <w:rFonts w:ascii="Times New Roman" w:eastAsia="Times New Roman" w:hAnsi="Times New Roman"/>
            </w:rPr>
            <w:t>jisti.v</w:t>
          </w:r>
          <w:proofErr w:type="gramEnd"/>
          <w:r w:rsidRPr="00147F3A">
            <w:rPr>
              <w:rFonts w:ascii="Times New Roman" w:eastAsia="Times New Roman" w:hAnsi="Times New Roman"/>
            </w:rPr>
            <w:t>7i2.273.</w:t>
          </w:r>
        </w:p>
        <w:p w14:paraId="12239361" w14:textId="77777777" w:rsidR="00147F3A" w:rsidRPr="00147F3A" w:rsidRDefault="00147F3A" w:rsidP="00147F3A">
          <w:pPr>
            <w:autoSpaceDE w:val="0"/>
            <w:autoSpaceDN w:val="0"/>
            <w:ind w:hanging="640"/>
            <w:jc w:val="both"/>
            <w:divId w:val="1992296018"/>
            <w:rPr>
              <w:rFonts w:ascii="Times New Roman" w:eastAsia="Times New Roman" w:hAnsi="Times New Roman"/>
            </w:rPr>
          </w:pPr>
          <w:r w:rsidRPr="00147F3A">
            <w:rPr>
              <w:rFonts w:ascii="Times New Roman" w:eastAsia="Times New Roman" w:hAnsi="Times New Roman"/>
            </w:rPr>
            <w:t>[22]</w:t>
          </w:r>
          <w:r w:rsidRPr="00147F3A">
            <w:rPr>
              <w:rFonts w:ascii="Times New Roman" w:eastAsia="Times New Roman" w:hAnsi="Times New Roman"/>
            </w:rPr>
            <w:tab/>
            <w:t xml:space="preserve">G. </w:t>
          </w:r>
          <w:proofErr w:type="spellStart"/>
          <w:r w:rsidRPr="00147F3A">
            <w:rPr>
              <w:rFonts w:ascii="Times New Roman" w:eastAsia="Times New Roman" w:hAnsi="Times New Roman"/>
            </w:rPr>
            <w:t>Albeth</w:t>
          </w:r>
          <w:proofErr w:type="spellEnd"/>
          <w:r w:rsidRPr="00147F3A">
            <w:rPr>
              <w:rFonts w:ascii="Times New Roman" w:eastAsia="Times New Roman" w:hAnsi="Times New Roman"/>
            </w:rPr>
            <w:t xml:space="preserve">, A. Putra, and A. D. </w:t>
          </w:r>
          <w:proofErr w:type="spellStart"/>
          <w:r w:rsidRPr="00147F3A">
            <w:rPr>
              <w:rFonts w:ascii="Times New Roman" w:eastAsia="Times New Roman" w:hAnsi="Times New Roman"/>
            </w:rPr>
            <w:t>Wowor</w:t>
          </w:r>
          <w:proofErr w:type="spellEnd"/>
          <w:r w:rsidRPr="00147F3A">
            <w:rPr>
              <w:rFonts w:ascii="Times New Roman" w:eastAsia="Times New Roman" w:hAnsi="Times New Roman"/>
            </w:rPr>
            <w:t>, “</w:t>
          </w:r>
          <w:proofErr w:type="spellStart"/>
          <w:r w:rsidRPr="00147F3A">
            <w:rPr>
              <w:rFonts w:ascii="Times New Roman" w:eastAsia="Times New Roman" w:hAnsi="Times New Roman"/>
            </w:rPr>
            <w:t>Analisis</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Perbandingan</w:t>
          </w:r>
          <w:proofErr w:type="spellEnd"/>
          <w:r w:rsidRPr="00147F3A">
            <w:rPr>
              <w:rFonts w:ascii="Times New Roman" w:eastAsia="Times New Roman" w:hAnsi="Times New Roman"/>
            </w:rPr>
            <w:t xml:space="preserve"> Performa YOLO v11 Dan v12 </w:t>
          </w:r>
          <w:proofErr w:type="spellStart"/>
          <w:r w:rsidRPr="00147F3A">
            <w:rPr>
              <w:rFonts w:ascii="Times New Roman" w:eastAsia="Times New Roman" w:hAnsi="Times New Roman"/>
            </w:rPr>
            <w:t>Menggunakan</w:t>
          </w:r>
          <w:proofErr w:type="spellEnd"/>
          <w:r w:rsidRPr="00147F3A">
            <w:rPr>
              <w:rFonts w:ascii="Times New Roman" w:eastAsia="Times New Roman" w:hAnsi="Times New Roman"/>
            </w:rPr>
            <w:t xml:space="preserve"> Model N Dan S,” </w:t>
          </w:r>
          <w:r w:rsidRPr="00147F3A">
            <w:rPr>
              <w:rFonts w:ascii="Times New Roman" w:eastAsia="Times New Roman" w:hAnsi="Times New Roman"/>
              <w:i/>
              <w:iCs/>
            </w:rPr>
            <w:t xml:space="preserve">INNOVATIVE: Journal </w:t>
          </w:r>
          <w:proofErr w:type="gramStart"/>
          <w:r w:rsidRPr="00147F3A">
            <w:rPr>
              <w:rFonts w:ascii="Times New Roman" w:eastAsia="Times New Roman" w:hAnsi="Times New Roman"/>
              <w:i/>
              <w:iCs/>
            </w:rPr>
            <w:t>Of</w:t>
          </w:r>
          <w:proofErr w:type="gramEnd"/>
          <w:r w:rsidRPr="00147F3A">
            <w:rPr>
              <w:rFonts w:ascii="Times New Roman" w:eastAsia="Times New Roman" w:hAnsi="Times New Roman"/>
              <w:i/>
              <w:iCs/>
            </w:rPr>
            <w:t xml:space="preserve"> Social Science Research</w:t>
          </w:r>
          <w:r w:rsidRPr="00147F3A">
            <w:rPr>
              <w:rFonts w:ascii="Times New Roman" w:eastAsia="Times New Roman" w:hAnsi="Times New Roman"/>
            </w:rPr>
            <w:t>, vol. 5, pp. 8593–8601, 2025.</w:t>
          </w:r>
        </w:p>
        <w:p w14:paraId="79D9B611" w14:textId="77777777" w:rsidR="00147F3A" w:rsidRPr="00147F3A" w:rsidRDefault="00147F3A" w:rsidP="00147F3A">
          <w:pPr>
            <w:autoSpaceDE w:val="0"/>
            <w:autoSpaceDN w:val="0"/>
            <w:ind w:hanging="640"/>
            <w:jc w:val="both"/>
            <w:divId w:val="2087997696"/>
            <w:rPr>
              <w:rFonts w:ascii="Times New Roman" w:eastAsia="Times New Roman" w:hAnsi="Times New Roman"/>
            </w:rPr>
          </w:pPr>
          <w:r w:rsidRPr="00147F3A">
            <w:rPr>
              <w:rFonts w:ascii="Times New Roman" w:eastAsia="Times New Roman" w:hAnsi="Times New Roman"/>
            </w:rPr>
            <w:t>[23]</w:t>
          </w:r>
          <w:r w:rsidRPr="00147F3A">
            <w:rPr>
              <w:rFonts w:ascii="Times New Roman" w:eastAsia="Times New Roman" w:hAnsi="Times New Roman"/>
            </w:rPr>
            <w:tab/>
            <w:t xml:space="preserve">Z. Zhang </w:t>
          </w:r>
          <w:r w:rsidRPr="00147F3A">
            <w:rPr>
              <w:rFonts w:ascii="Times New Roman" w:eastAsia="Times New Roman" w:hAnsi="Times New Roman"/>
              <w:i/>
              <w:iCs/>
            </w:rPr>
            <w:t>et al.</w:t>
          </w:r>
          <w:r w:rsidRPr="00147F3A">
            <w:rPr>
              <w:rFonts w:ascii="Times New Roman" w:eastAsia="Times New Roman" w:hAnsi="Times New Roman"/>
            </w:rPr>
            <w:t xml:space="preserve">, “An Improved YOLOv8n Used for Fish Detection in Natural Water Environments,” </w:t>
          </w:r>
          <w:r w:rsidRPr="00147F3A">
            <w:rPr>
              <w:rFonts w:ascii="Times New Roman" w:eastAsia="Times New Roman" w:hAnsi="Times New Roman"/>
              <w:i/>
              <w:iCs/>
            </w:rPr>
            <w:t>Animals</w:t>
          </w:r>
          <w:r w:rsidRPr="00147F3A">
            <w:rPr>
              <w:rFonts w:ascii="Times New Roman" w:eastAsia="Times New Roman" w:hAnsi="Times New Roman"/>
            </w:rPr>
            <w:t xml:space="preserve">, vol. 14, no. 14, Jul.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10.3390/ani14142022.</w:t>
          </w:r>
        </w:p>
        <w:p w14:paraId="302AB578" w14:textId="77777777" w:rsidR="00147F3A" w:rsidRPr="00147F3A" w:rsidRDefault="00147F3A" w:rsidP="00147F3A">
          <w:pPr>
            <w:autoSpaceDE w:val="0"/>
            <w:autoSpaceDN w:val="0"/>
            <w:ind w:hanging="640"/>
            <w:jc w:val="both"/>
            <w:divId w:val="174535331"/>
            <w:rPr>
              <w:rFonts w:ascii="Times New Roman" w:eastAsia="Times New Roman" w:hAnsi="Times New Roman"/>
            </w:rPr>
          </w:pPr>
          <w:r w:rsidRPr="00147F3A">
            <w:rPr>
              <w:rFonts w:ascii="Times New Roman" w:eastAsia="Times New Roman" w:hAnsi="Times New Roman"/>
            </w:rPr>
            <w:t>[24]</w:t>
          </w:r>
          <w:r w:rsidRPr="00147F3A">
            <w:rPr>
              <w:rFonts w:ascii="Times New Roman" w:eastAsia="Times New Roman" w:hAnsi="Times New Roman"/>
            </w:rPr>
            <w:tab/>
            <w:t xml:space="preserve">R. Sapkota, Z. Meng, M. </w:t>
          </w:r>
          <w:proofErr w:type="spellStart"/>
          <w:r w:rsidRPr="00147F3A">
            <w:rPr>
              <w:rFonts w:ascii="Times New Roman" w:eastAsia="Times New Roman" w:hAnsi="Times New Roman"/>
            </w:rPr>
            <w:t>Churuvija</w:t>
          </w:r>
          <w:proofErr w:type="spellEnd"/>
          <w:r w:rsidRPr="00147F3A">
            <w:rPr>
              <w:rFonts w:ascii="Times New Roman" w:eastAsia="Times New Roman" w:hAnsi="Times New Roman"/>
            </w:rPr>
            <w:t xml:space="preserve">, X. Du, Z. Ma, and M. </w:t>
          </w:r>
          <w:proofErr w:type="spellStart"/>
          <w:r w:rsidRPr="00147F3A">
            <w:rPr>
              <w:rFonts w:ascii="Times New Roman" w:eastAsia="Times New Roman" w:hAnsi="Times New Roman"/>
            </w:rPr>
            <w:t>Karkee</w:t>
          </w:r>
          <w:proofErr w:type="spellEnd"/>
          <w:r w:rsidRPr="00147F3A">
            <w:rPr>
              <w:rFonts w:ascii="Times New Roman" w:eastAsia="Times New Roman" w:hAnsi="Times New Roman"/>
            </w:rPr>
            <w:t>, “Comprehensive Performance Evaluation of YOLOv12, YOLO11, YOLOv10, YOLOv9 and YOLOv8 on Detecting and Counting Fruitlet in Complex Orchard Environments,” Feb. 2025, [Online]. Available: http://arxiv.org/abs/2407.12040</w:t>
          </w:r>
        </w:p>
        <w:p w14:paraId="718089D8" w14:textId="77777777" w:rsidR="00147F3A" w:rsidRPr="00147F3A" w:rsidRDefault="00147F3A" w:rsidP="00147F3A">
          <w:pPr>
            <w:autoSpaceDE w:val="0"/>
            <w:autoSpaceDN w:val="0"/>
            <w:ind w:hanging="640"/>
            <w:jc w:val="both"/>
            <w:divId w:val="705716231"/>
            <w:rPr>
              <w:rFonts w:ascii="Times New Roman" w:eastAsia="Times New Roman" w:hAnsi="Times New Roman"/>
            </w:rPr>
          </w:pPr>
          <w:r w:rsidRPr="00147F3A">
            <w:rPr>
              <w:rFonts w:ascii="Times New Roman" w:eastAsia="Times New Roman" w:hAnsi="Times New Roman"/>
            </w:rPr>
            <w:t>[25]</w:t>
          </w:r>
          <w:r w:rsidRPr="00147F3A">
            <w:rPr>
              <w:rFonts w:ascii="Times New Roman" w:eastAsia="Times New Roman" w:hAnsi="Times New Roman"/>
            </w:rPr>
            <w:tab/>
          </w:r>
          <w:proofErr w:type="spellStart"/>
          <w:r w:rsidRPr="00147F3A">
            <w:rPr>
              <w:rFonts w:ascii="Times New Roman" w:eastAsia="Times New Roman" w:hAnsi="Times New Roman"/>
            </w:rPr>
            <w:t>Pusaran</w:t>
          </w:r>
          <w:proofErr w:type="spellEnd"/>
          <w:r w:rsidRPr="00147F3A">
            <w:rPr>
              <w:rFonts w:ascii="Times New Roman" w:eastAsia="Times New Roman" w:hAnsi="Times New Roman"/>
            </w:rPr>
            <w:t>-KP Foundation, “</w:t>
          </w:r>
          <w:proofErr w:type="spellStart"/>
          <w:r w:rsidRPr="00147F3A">
            <w:rPr>
              <w:rFonts w:ascii="Times New Roman" w:eastAsia="Times New Roman" w:hAnsi="Times New Roman"/>
            </w:rPr>
            <w:t>Laporan</w:t>
          </w:r>
          <w:proofErr w:type="spellEnd"/>
          <w:r w:rsidRPr="00147F3A">
            <w:rPr>
              <w:rFonts w:ascii="Times New Roman" w:eastAsia="Times New Roman" w:hAnsi="Times New Roman"/>
            </w:rPr>
            <w:t xml:space="preserve"> Hasil Survey </w:t>
          </w:r>
          <w:proofErr w:type="spellStart"/>
          <w:r w:rsidRPr="00147F3A">
            <w:rPr>
              <w:rFonts w:ascii="Times New Roman" w:eastAsia="Times New Roman" w:hAnsi="Times New Roman"/>
            </w:rPr>
            <w:t>Perkembangan</w:t>
          </w:r>
          <w:proofErr w:type="spellEnd"/>
          <w:r w:rsidRPr="00147F3A">
            <w:rPr>
              <w:rFonts w:ascii="Times New Roman" w:eastAsia="Times New Roman" w:hAnsi="Times New Roman"/>
            </w:rPr>
            <w:t xml:space="preserve"> Usaha </w:t>
          </w:r>
          <w:proofErr w:type="spellStart"/>
          <w:r w:rsidRPr="00147F3A">
            <w:rPr>
              <w:rFonts w:ascii="Times New Roman" w:eastAsia="Times New Roman" w:hAnsi="Times New Roman"/>
            </w:rPr>
            <w:t>Budidaya</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Ikan</w:t>
          </w:r>
          <w:proofErr w:type="spellEnd"/>
          <w:r w:rsidRPr="00147F3A">
            <w:rPr>
              <w:rFonts w:ascii="Times New Roman" w:eastAsia="Times New Roman" w:hAnsi="Times New Roman"/>
            </w:rPr>
            <w:t xml:space="preserve"> Air </w:t>
          </w:r>
          <w:proofErr w:type="spellStart"/>
          <w:r w:rsidRPr="00147F3A">
            <w:rPr>
              <w:rFonts w:ascii="Times New Roman" w:eastAsia="Times New Roman" w:hAnsi="Times New Roman"/>
            </w:rPr>
            <w:t>Tawar</w:t>
          </w:r>
          <w:proofErr w:type="spellEnd"/>
          <w:r w:rsidRPr="00147F3A">
            <w:rPr>
              <w:rFonts w:ascii="Times New Roman" w:eastAsia="Times New Roman" w:hAnsi="Times New Roman"/>
            </w:rPr>
            <w:t xml:space="preserve"> Di Indonesia,” Oct. 2025. Accessed: Nov. 20, 2025. [Online]. Available: https://pusarankp.org/wp-content/uploads/2025/10/LAPORAN-HASIL-SURVEY-PERKEMBANGAN-BUDIDAYA-AIR-TAWAR-FINAL.pdf</w:t>
          </w:r>
        </w:p>
        <w:p w14:paraId="6B3507B8" w14:textId="6CB9A065" w:rsidR="00147F3A" w:rsidRPr="00147F3A" w:rsidRDefault="00147F3A" w:rsidP="00147F3A">
          <w:pPr>
            <w:autoSpaceDE w:val="0"/>
            <w:autoSpaceDN w:val="0"/>
            <w:ind w:hanging="640"/>
            <w:jc w:val="both"/>
            <w:divId w:val="218059432"/>
            <w:rPr>
              <w:rFonts w:ascii="Times New Roman" w:eastAsia="Times New Roman" w:hAnsi="Times New Roman"/>
            </w:rPr>
          </w:pPr>
          <w:r w:rsidRPr="00147F3A">
            <w:rPr>
              <w:rFonts w:ascii="Times New Roman" w:eastAsia="Times New Roman" w:hAnsi="Times New Roman"/>
            </w:rPr>
            <w:lastRenderedPageBreak/>
            <w:t>[26]</w:t>
          </w:r>
          <w:r w:rsidRPr="00147F3A">
            <w:rPr>
              <w:rFonts w:ascii="Times New Roman" w:eastAsia="Times New Roman" w:hAnsi="Times New Roman"/>
            </w:rPr>
            <w:tab/>
            <w:t xml:space="preserve">S. </w:t>
          </w:r>
          <w:proofErr w:type="spellStart"/>
          <w:r w:rsidRPr="00147F3A">
            <w:rPr>
              <w:rFonts w:ascii="Times New Roman" w:eastAsia="Times New Roman" w:hAnsi="Times New Roman"/>
            </w:rPr>
            <w:t>Nou</w:t>
          </w:r>
          <w:proofErr w:type="spellEnd"/>
          <w:r w:rsidRPr="00147F3A">
            <w:rPr>
              <w:rFonts w:ascii="Times New Roman" w:eastAsia="Times New Roman" w:hAnsi="Times New Roman"/>
            </w:rPr>
            <w:t xml:space="preserve">, J. S. Lee, N. </w:t>
          </w:r>
          <w:proofErr w:type="spellStart"/>
          <w:r w:rsidRPr="00147F3A">
            <w:rPr>
              <w:rFonts w:ascii="Times New Roman" w:eastAsia="Times New Roman" w:hAnsi="Times New Roman"/>
            </w:rPr>
            <w:t>Ohyama</w:t>
          </w:r>
          <w:proofErr w:type="spellEnd"/>
          <w:r w:rsidRPr="00147F3A">
            <w:rPr>
              <w:rFonts w:ascii="Times New Roman" w:eastAsia="Times New Roman" w:hAnsi="Times New Roman"/>
            </w:rPr>
            <w:t xml:space="preserve">, and T. Obi, “The Improvement </w:t>
          </w:r>
          <w:proofErr w:type="gramStart"/>
          <w:r w:rsidRPr="00147F3A">
            <w:rPr>
              <w:rFonts w:ascii="Times New Roman" w:eastAsia="Times New Roman" w:hAnsi="Times New Roman"/>
            </w:rPr>
            <w:t>Of</w:t>
          </w:r>
          <w:proofErr w:type="gramEnd"/>
          <w:r w:rsidRPr="00147F3A">
            <w:rPr>
              <w:rFonts w:ascii="Times New Roman" w:eastAsia="Times New Roman" w:hAnsi="Times New Roman"/>
            </w:rPr>
            <w:t xml:space="preserve"> Ground Truth Annotation In Public Datasets For Human Detection,” </w:t>
          </w:r>
          <w:r w:rsidRPr="00147F3A">
            <w:rPr>
              <w:rFonts w:ascii="Times New Roman" w:eastAsia="Times New Roman" w:hAnsi="Times New Roman"/>
              <w:i/>
              <w:iCs/>
            </w:rPr>
            <w:t>Mach Vis Appl</w:t>
          </w:r>
          <w:r w:rsidRPr="00147F3A">
            <w:rPr>
              <w:rFonts w:ascii="Times New Roman" w:eastAsia="Times New Roman" w:hAnsi="Times New Roman"/>
            </w:rPr>
            <w:t xml:space="preserve">, vol. 35, no. 3, May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10.1007/s00138-024-01527-1.</w:t>
          </w:r>
        </w:p>
        <w:p w14:paraId="6C761F8B" w14:textId="7FF67818" w:rsidR="00147F3A" w:rsidRPr="00147F3A" w:rsidRDefault="00147F3A" w:rsidP="00147F3A">
          <w:pPr>
            <w:autoSpaceDE w:val="0"/>
            <w:autoSpaceDN w:val="0"/>
            <w:ind w:hanging="640"/>
            <w:jc w:val="both"/>
            <w:divId w:val="237789139"/>
            <w:rPr>
              <w:rFonts w:ascii="Times New Roman" w:eastAsia="Times New Roman" w:hAnsi="Times New Roman"/>
            </w:rPr>
          </w:pPr>
          <w:r w:rsidRPr="00147F3A">
            <w:rPr>
              <w:rFonts w:ascii="Times New Roman" w:eastAsia="Times New Roman" w:hAnsi="Times New Roman"/>
            </w:rPr>
            <w:t>[27]</w:t>
          </w:r>
          <w:r w:rsidRPr="00147F3A">
            <w:rPr>
              <w:rFonts w:ascii="Times New Roman" w:eastAsia="Times New Roman" w:hAnsi="Times New Roman"/>
            </w:rPr>
            <w:tab/>
            <w:t xml:space="preserve">A. Freire, L. H. Leandro, J. V. R. de Andrade, G. O. A. Azevedo, and B. J. T. Fernandes, “Beyond Clean Data: Exploring </w:t>
          </w:r>
          <w:proofErr w:type="gramStart"/>
          <w:r w:rsidRPr="00147F3A">
            <w:rPr>
              <w:rFonts w:ascii="Times New Roman" w:eastAsia="Times New Roman" w:hAnsi="Times New Roman"/>
            </w:rPr>
            <w:t>The</w:t>
          </w:r>
          <w:proofErr w:type="gramEnd"/>
          <w:r w:rsidRPr="00147F3A">
            <w:rPr>
              <w:rFonts w:ascii="Times New Roman" w:eastAsia="Times New Roman" w:hAnsi="Times New Roman"/>
            </w:rPr>
            <w:t xml:space="preserve"> Effects Of Label Noise On Object Detection Performance,” </w:t>
          </w:r>
          <w:proofErr w:type="spellStart"/>
          <w:r w:rsidRPr="00147F3A">
            <w:rPr>
              <w:rFonts w:ascii="Times New Roman" w:eastAsia="Times New Roman" w:hAnsi="Times New Roman"/>
              <w:i/>
              <w:iCs/>
            </w:rPr>
            <w:t>Knowl</w:t>
          </w:r>
          <w:proofErr w:type="spellEnd"/>
          <w:r w:rsidRPr="00147F3A">
            <w:rPr>
              <w:rFonts w:ascii="Times New Roman" w:eastAsia="Times New Roman" w:hAnsi="Times New Roman"/>
              <w:i/>
              <w:iCs/>
            </w:rPr>
            <w:t xml:space="preserve"> Based Syst</w:t>
          </w:r>
          <w:r w:rsidRPr="00147F3A">
            <w:rPr>
              <w:rFonts w:ascii="Times New Roman" w:eastAsia="Times New Roman" w:hAnsi="Times New Roman"/>
            </w:rPr>
            <w:t xml:space="preserve">, vol. 304, p. 112544, Nov. 2024,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10.1016/J.KNOSYS.2024.112544.</w:t>
          </w:r>
        </w:p>
        <w:p w14:paraId="0AA50186" w14:textId="77777777" w:rsidR="00147F3A" w:rsidRPr="00147F3A" w:rsidRDefault="00147F3A" w:rsidP="00147F3A">
          <w:pPr>
            <w:autoSpaceDE w:val="0"/>
            <w:autoSpaceDN w:val="0"/>
            <w:ind w:hanging="640"/>
            <w:jc w:val="both"/>
            <w:divId w:val="1056247526"/>
            <w:rPr>
              <w:rFonts w:ascii="Times New Roman" w:eastAsia="Times New Roman" w:hAnsi="Times New Roman"/>
            </w:rPr>
          </w:pPr>
          <w:r w:rsidRPr="00147F3A">
            <w:rPr>
              <w:rFonts w:ascii="Times New Roman" w:eastAsia="Times New Roman" w:hAnsi="Times New Roman"/>
            </w:rPr>
            <w:t>[28]</w:t>
          </w:r>
          <w:r w:rsidRPr="00147F3A">
            <w:rPr>
              <w:rFonts w:ascii="Times New Roman" w:eastAsia="Times New Roman" w:hAnsi="Times New Roman"/>
            </w:rPr>
            <w:tab/>
            <w:t xml:space="preserve">E. Putri </w:t>
          </w:r>
          <w:proofErr w:type="spellStart"/>
          <w:r w:rsidRPr="00147F3A">
            <w:rPr>
              <w:rFonts w:ascii="Times New Roman" w:eastAsia="Times New Roman" w:hAnsi="Times New Roman"/>
            </w:rPr>
            <w:t>Silmina</w:t>
          </w:r>
          <w:proofErr w:type="spellEnd"/>
          <w:r w:rsidRPr="00147F3A">
            <w:rPr>
              <w:rFonts w:ascii="Times New Roman" w:eastAsia="Times New Roman" w:hAnsi="Times New Roman"/>
            </w:rPr>
            <w:t xml:space="preserve">, S. </w:t>
          </w:r>
          <w:proofErr w:type="spellStart"/>
          <w:r w:rsidRPr="00147F3A">
            <w:rPr>
              <w:rFonts w:ascii="Times New Roman" w:eastAsia="Times New Roman" w:hAnsi="Times New Roman"/>
            </w:rPr>
            <w:t>Sunardi</w:t>
          </w:r>
          <w:proofErr w:type="spellEnd"/>
          <w:r w:rsidRPr="00147F3A">
            <w:rPr>
              <w:rFonts w:ascii="Times New Roman" w:eastAsia="Times New Roman" w:hAnsi="Times New Roman"/>
            </w:rPr>
            <w:t xml:space="preserve">, and A. </w:t>
          </w:r>
          <w:proofErr w:type="spellStart"/>
          <w:r w:rsidRPr="00147F3A">
            <w:rPr>
              <w:rFonts w:ascii="Times New Roman" w:eastAsia="Times New Roman" w:hAnsi="Times New Roman"/>
            </w:rPr>
            <w:t>Yudhana</w:t>
          </w:r>
          <w:proofErr w:type="spellEnd"/>
          <w:r w:rsidRPr="00147F3A">
            <w:rPr>
              <w:rFonts w:ascii="Times New Roman" w:eastAsia="Times New Roman" w:hAnsi="Times New Roman"/>
            </w:rPr>
            <w:t xml:space="preserve">, “Comparative Analysis Of YOLO Deep Learning Model For Image-Based Beef Freshness Detection,” </w:t>
          </w:r>
          <w:r w:rsidRPr="00147F3A">
            <w:rPr>
              <w:rFonts w:ascii="Times New Roman" w:eastAsia="Times New Roman" w:hAnsi="Times New Roman"/>
              <w:i/>
              <w:iCs/>
            </w:rPr>
            <w:t>JITK (</w:t>
          </w:r>
          <w:proofErr w:type="spellStart"/>
          <w:r w:rsidRPr="00147F3A">
            <w:rPr>
              <w:rFonts w:ascii="Times New Roman" w:eastAsia="Times New Roman" w:hAnsi="Times New Roman"/>
              <w:i/>
              <w:iCs/>
            </w:rPr>
            <w:t>Jurnal</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Ilmu</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Pengetahuan</w:t>
          </w:r>
          <w:proofErr w:type="spellEnd"/>
          <w:r w:rsidRPr="00147F3A">
            <w:rPr>
              <w:rFonts w:ascii="Times New Roman" w:eastAsia="Times New Roman" w:hAnsi="Times New Roman"/>
              <w:i/>
              <w:iCs/>
            </w:rPr>
            <w:t xml:space="preserve"> dan </w:t>
          </w:r>
          <w:proofErr w:type="spellStart"/>
          <w:r w:rsidRPr="00147F3A">
            <w:rPr>
              <w:rFonts w:ascii="Times New Roman" w:eastAsia="Times New Roman" w:hAnsi="Times New Roman"/>
              <w:i/>
              <w:iCs/>
            </w:rPr>
            <w:t>Teknologi</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Komputer</w:t>
          </w:r>
          <w:proofErr w:type="spellEnd"/>
          <w:r w:rsidRPr="00147F3A">
            <w:rPr>
              <w:rFonts w:ascii="Times New Roman" w:eastAsia="Times New Roman" w:hAnsi="Times New Roman"/>
              <w:i/>
              <w:iCs/>
            </w:rPr>
            <w:t>)</w:t>
          </w:r>
          <w:r w:rsidRPr="00147F3A">
            <w:rPr>
              <w:rFonts w:ascii="Times New Roman" w:eastAsia="Times New Roman" w:hAnsi="Times New Roman"/>
            </w:rPr>
            <w:t xml:space="preserve">, vol. 11, no. 1, pp. 250–265, Aug.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10.33480/</w:t>
          </w:r>
          <w:proofErr w:type="gramStart"/>
          <w:r w:rsidRPr="00147F3A">
            <w:rPr>
              <w:rFonts w:ascii="Times New Roman" w:eastAsia="Times New Roman" w:hAnsi="Times New Roman"/>
            </w:rPr>
            <w:t>jitk.v</w:t>
          </w:r>
          <w:proofErr w:type="gramEnd"/>
          <w:r w:rsidRPr="00147F3A">
            <w:rPr>
              <w:rFonts w:ascii="Times New Roman" w:eastAsia="Times New Roman" w:hAnsi="Times New Roman"/>
            </w:rPr>
            <w:t>11i1.6784.</w:t>
          </w:r>
        </w:p>
        <w:p w14:paraId="7738260D" w14:textId="77777777" w:rsidR="00147F3A" w:rsidRPr="00147F3A" w:rsidRDefault="00147F3A" w:rsidP="00147F3A">
          <w:pPr>
            <w:autoSpaceDE w:val="0"/>
            <w:autoSpaceDN w:val="0"/>
            <w:ind w:hanging="640"/>
            <w:jc w:val="both"/>
            <w:divId w:val="517819760"/>
            <w:rPr>
              <w:rFonts w:ascii="Times New Roman" w:eastAsia="Times New Roman" w:hAnsi="Times New Roman"/>
            </w:rPr>
          </w:pPr>
          <w:r w:rsidRPr="00147F3A">
            <w:rPr>
              <w:rFonts w:ascii="Times New Roman" w:eastAsia="Times New Roman" w:hAnsi="Times New Roman"/>
            </w:rPr>
            <w:t>[29]</w:t>
          </w:r>
          <w:r w:rsidRPr="00147F3A">
            <w:rPr>
              <w:rFonts w:ascii="Times New Roman" w:eastAsia="Times New Roman" w:hAnsi="Times New Roman"/>
            </w:rPr>
            <w:tab/>
            <w:t xml:space="preserve">A. </w:t>
          </w:r>
          <w:proofErr w:type="spellStart"/>
          <w:r w:rsidRPr="00147F3A">
            <w:rPr>
              <w:rFonts w:ascii="Times New Roman" w:eastAsia="Times New Roman" w:hAnsi="Times New Roman"/>
            </w:rPr>
            <w:t>Yudhana</w:t>
          </w:r>
          <w:proofErr w:type="spellEnd"/>
          <w:r w:rsidRPr="00147F3A">
            <w:rPr>
              <w:rFonts w:ascii="Times New Roman" w:eastAsia="Times New Roman" w:hAnsi="Times New Roman"/>
            </w:rPr>
            <w:t xml:space="preserve">, E. P. </w:t>
          </w:r>
          <w:proofErr w:type="spellStart"/>
          <w:r w:rsidRPr="00147F3A">
            <w:rPr>
              <w:rFonts w:ascii="Times New Roman" w:eastAsia="Times New Roman" w:hAnsi="Times New Roman"/>
            </w:rPr>
            <w:t>Silmina</w:t>
          </w:r>
          <w:proofErr w:type="spellEnd"/>
          <w:r w:rsidRPr="00147F3A">
            <w:rPr>
              <w:rFonts w:ascii="Times New Roman" w:eastAsia="Times New Roman" w:hAnsi="Times New Roman"/>
            </w:rPr>
            <w:t xml:space="preserve">, and </w:t>
          </w:r>
          <w:proofErr w:type="spellStart"/>
          <w:r w:rsidRPr="00147F3A">
            <w:rPr>
              <w:rFonts w:ascii="Times New Roman" w:eastAsia="Times New Roman" w:hAnsi="Times New Roman"/>
            </w:rPr>
            <w:t>Sunardi</w:t>
          </w:r>
          <w:proofErr w:type="spellEnd"/>
          <w:r w:rsidRPr="00147F3A">
            <w:rPr>
              <w:rFonts w:ascii="Times New Roman" w:eastAsia="Times New Roman" w:hAnsi="Times New Roman"/>
            </w:rPr>
            <w:t>, “</w:t>
          </w:r>
          <w:proofErr w:type="spellStart"/>
          <w:r w:rsidRPr="00147F3A">
            <w:rPr>
              <w:rFonts w:ascii="Times New Roman" w:eastAsia="Times New Roman" w:hAnsi="Times New Roman"/>
            </w:rPr>
            <w:t>Deteksi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Kesegaran</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Daging</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Sapi</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Menggunakan</w:t>
          </w:r>
          <w:proofErr w:type="spellEnd"/>
          <w:r w:rsidRPr="00147F3A">
            <w:rPr>
              <w:rFonts w:ascii="Times New Roman" w:eastAsia="Times New Roman" w:hAnsi="Times New Roman"/>
            </w:rPr>
            <w:t xml:space="preserve"> </w:t>
          </w:r>
          <w:proofErr w:type="spellStart"/>
          <w:r w:rsidRPr="00147F3A">
            <w:rPr>
              <w:rFonts w:ascii="Times New Roman" w:eastAsia="Times New Roman" w:hAnsi="Times New Roman"/>
            </w:rPr>
            <w:t>Augmentasi</w:t>
          </w:r>
          <w:proofErr w:type="spellEnd"/>
          <w:r w:rsidRPr="00147F3A">
            <w:rPr>
              <w:rFonts w:ascii="Times New Roman" w:eastAsia="Times New Roman" w:hAnsi="Times New Roman"/>
            </w:rPr>
            <w:t xml:space="preserve"> Data Mosaic pada Model YOLOv5sM,” </w:t>
          </w:r>
          <w:r w:rsidRPr="00147F3A">
            <w:rPr>
              <w:rFonts w:ascii="Times New Roman" w:eastAsia="Times New Roman" w:hAnsi="Times New Roman"/>
              <w:i/>
              <w:iCs/>
            </w:rPr>
            <w:t>JRST (</w:t>
          </w:r>
          <w:proofErr w:type="spellStart"/>
          <w:r w:rsidRPr="00147F3A">
            <w:rPr>
              <w:rFonts w:ascii="Times New Roman" w:eastAsia="Times New Roman" w:hAnsi="Times New Roman"/>
              <w:i/>
              <w:iCs/>
            </w:rPr>
            <w:t>Jurnal</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Riset</w:t>
          </w:r>
          <w:proofErr w:type="spellEnd"/>
          <w:r w:rsidRPr="00147F3A">
            <w:rPr>
              <w:rFonts w:ascii="Times New Roman" w:eastAsia="Times New Roman" w:hAnsi="Times New Roman"/>
              <w:i/>
              <w:iCs/>
            </w:rPr>
            <w:t xml:space="preserve"> </w:t>
          </w:r>
          <w:proofErr w:type="spellStart"/>
          <w:r w:rsidRPr="00147F3A">
            <w:rPr>
              <w:rFonts w:ascii="Times New Roman" w:eastAsia="Times New Roman" w:hAnsi="Times New Roman"/>
              <w:i/>
              <w:iCs/>
            </w:rPr>
            <w:t>Sains</w:t>
          </w:r>
          <w:proofErr w:type="spellEnd"/>
          <w:r w:rsidRPr="00147F3A">
            <w:rPr>
              <w:rFonts w:ascii="Times New Roman" w:eastAsia="Times New Roman" w:hAnsi="Times New Roman"/>
              <w:i/>
              <w:iCs/>
            </w:rPr>
            <w:t xml:space="preserve"> dan </w:t>
          </w:r>
          <w:proofErr w:type="spellStart"/>
          <w:r w:rsidRPr="00147F3A">
            <w:rPr>
              <w:rFonts w:ascii="Times New Roman" w:eastAsia="Times New Roman" w:hAnsi="Times New Roman"/>
              <w:i/>
              <w:iCs/>
            </w:rPr>
            <w:t>Teknologi</w:t>
          </w:r>
          <w:proofErr w:type="spellEnd"/>
          <w:r w:rsidRPr="00147F3A">
            <w:rPr>
              <w:rFonts w:ascii="Times New Roman" w:eastAsia="Times New Roman" w:hAnsi="Times New Roman"/>
              <w:i/>
              <w:iCs/>
            </w:rPr>
            <w:t>)</w:t>
          </w:r>
          <w:r w:rsidRPr="00147F3A">
            <w:rPr>
              <w:rFonts w:ascii="Times New Roman" w:eastAsia="Times New Roman" w:hAnsi="Times New Roman"/>
            </w:rPr>
            <w:t xml:space="preserve">, pp. 63–71, Apr. 2025,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10.30595/</w:t>
          </w:r>
          <w:proofErr w:type="gramStart"/>
          <w:r w:rsidRPr="00147F3A">
            <w:rPr>
              <w:rFonts w:ascii="Times New Roman" w:eastAsia="Times New Roman" w:hAnsi="Times New Roman"/>
            </w:rPr>
            <w:t>jrst.v</w:t>
          </w:r>
          <w:proofErr w:type="gramEnd"/>
          <w:r w:rsidRPr="00147F3A">
            <w:rPr>
              <w:rFonts w:ascii="Times New Roman" w:eastAsia="Times New Roman" w:hAnsi="Times New Roman"/>
            </w:rPr>
            <w:t>9i1.24990.</w:t>
          </w:r>
        </w:p>
        <w:p w14:paraId="4018BFA7" w14:textId="3CA7BACF" w:rsidR="00147F3A" w:rsidRPr="00147F3A" w:rsidRDefault="00147F3A" w:rsidP="00147F3A">
          <w:pPr>
            <w:autoSpaceDE w:val="0"/>
            <w:autoSpaceDN w:val="0"/>
            <w:ind w:hanging="640"/>
            <w:jc w:val="both"/>
            <w:divId w:val="1826779436"/>
            <w:rPr>
              <w:rFonts w:ascii="Times New Roman" w:eastAsia="Times New Roman" w:hAnsi="Times New Roman"/>
            </w:rPr>
          </w:pPr>
          <w:r w:rsidRPr="00147F3A">
            <w:rPr>
              <w:rFonts w:ascii="Times New Roman" w:eastAsia="Times New Roman" w:hAnsi="Times New Roman"/>
            </w:rPr>
            <w:t>[30]</w:t>
          </w:r>
          <w:r w:rsidRPr="00147F3A">
            <w:rPr>
              <w:rFonts w:ascii="Times New Roman" w:eastAsia="Times New Roman" w:hAnsi="Times New Roman"/>
            </w:rPr>
            <w:tab/>
            <w:t xml:space="preserve">L. Yang and A. </w:t>
          </w:r>
          <w:proofErr w:type="spellStart"/>
          <w:r w:rsidRPr="00147F3A">
            <w:rPr>
              <w:rFonts w:ascii="Times New Roman" w:eastAsia="Times New Roman" w:hAnsi="Times New Roman"/>
            </w:rPr>
            <w:t>Shami</w:t>
          </w:r>
          <w:proofErr w:type="spellEnd"/>
          <w:r w:rsidRPr="00147F3A">
            <w:rPr>
              <w:rFonts w:ascii="Times New Roman" w:eastAsia="Times New Roman" w:hAnsi="Times New Roman"/>
            </w:rPr>
            <w:t xml:space="preserve">, “On Hyperparameter Optimization </w:t>
          </w:r>
          <w:proofErr w:type="gramStart"/>
          <w:r w:rsidRPr="00147F3A">
            <w:rPr>
              <w:rFonts w:ascii="Times New Roman" w:eastAsia="Times New Roman" w:hAnsi="Times New Roman"/>
            </w:rPr>
            <w:t>Of</w:t>
          </w:r>
          <w:proofErr w:type="gramEnd"/>
          <w:r w:rsidRPr="00147F3A">
            <w:rPr>
              <w:rFonts w:ascii="Times New Roman" w:eastAsia="Times New Roman" w:hAnsi="Times New Roman"/>
            </w:rPr>
            <w:t xml:space="preserve"> Machine Learning Algorithms: Theory And Practice,” </w:t>
          </w:r>
          <w:r w:rsidRPr="00147F3A">
            <w:rPr>
              <w:rFonts w:ascii="Times New Roman" w:eastAsia="Times New Roman" w:hAnsi="Times New Roman"/>
              <w:i/>
              <w:iCs/>
            </w:rPr>
            <w:t>Neurocomputing</w:t>
          </w:r>
          <w:r w:rsidRPr="00147F3A">
            <w:rPr>
              <w:rFonts w:ascii="Times New Roman" w:eastAsia="Times New Roman" w:hAnsi="Times New Roman"/>
            </w:rPr>
            <w:t xml:space="preserve">, vol. 415, pp. 295–316, Nov. 2020, </w:t>
          </w:r>
          <w:proofErr w:type="spellStart"/>
          <w:r w:rsidRPr="00147F3A">
            <w:rPr>
              <w:rFonts w:ascii="Times New Roman" w:eastAsia="Times New Roman" w:hAnsi="Times New Roman"/>
            </w:rPr>
            <w:t>doi</w:t>
          </w:r>
          <w:proofErr w:type="spellEnd"/>
          <w:r w:rsidRPr="00147F3A">
            <w:rPr>
              <w:rFonts w:ascii="Times New Roman" w:eastAsia="Times New Roman" w:hAnsi="Times New Roman"/>
            </w:rPr>
            <w:t>: 10.1016/J.NEUCOM.2020.07.061.</w:t>
          </w:r>
        </w:p>
        <w:p w14:paraId="232558F8" w14:textId="107D381F" w:rsidR="0045070E" w:rsidRDefault="00147F3A" w:rsidP="00147F3A">
          <w:pPr>
            <w:jc w:val="both"/>
            <w:rPr>
              <w:rFonts w:ascii="Times New Roman" w:hAnsi="Times New Roman"/>
              <w:color w:val="000000"/>
            </w:rPr>
          </w:pPr>
          <w:r w:rsidRPr="00147F3A">
            <w:rPr>
              <w:rFonts w:ascii="Times New Roman" w:eastAsia="Times New Roman" w:hAnsi="Times New Roman"/>
            </w:rPr>
            <w:t> </w:t>
          </w:r>
        </w:p>
      </w:sdtContent>
    </w:sdt>
    <w:p w14:paraId="4D088A87" w14:textId="6AD2E501" w:rsidR="000F0A1A" w:rsidRPr="00FD6A9F" w:rsidRDefault="0045070E" w:rsidP="00AF6EC1">
      <w:pPr>
        <w:jc w:val="both"/>
      </w:pPr>
      <w:r>
        <w:t xml:space="preserve"> </w:t>
      </w:r>
    </w:p>
    <w:sectPr w:rsidR="000F0A1A" w:rsidRPr="00FD6A9F">
      <w:headerReference w:type="default" r:id="rId15"/>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78B741" w14:textId="77777777" w:rsidR="00005BD2" w:rsidRDefault="00005BD2">
      <w:pPr>
        <w:spacing w:after="0" w:line="240" w:lineRule="auto"/>
      </w:pPr>
      <w:r>
        <w:separator/>
      </w:r>
    </w:p>
  </w:endnote>
  <w:endnote w:type="continuationSeparator" w:id="0">
    <w:p w14:paraId="4E3E593B" w14:textId="77777777" w:rsidR="00005BD2" w:rsidRDefault="00005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0C233" w14:textId="6EFA5CA1" w:rsidR="0045070E" w:rsidRDefault="0045070E">
    <w:pPr>
      <w:pStyle w:val="Footer"/>
    </w:pPr>
    <w:r w:rsidRPr="005A68A1">
      <w:rPr>
        <w:noProof/>
      </w:rPr>
      <mc:AlternateContent>
        <mc:Choice Requires="wps">
          <w:drawing>
            <wp:anchor distT="0" distB="0" distL="114300" distR="114300" simplePos="0" relativeHeight="251657728" behindDoc="0" locked="0" layoutInCell="1" allowOverlap="1" wp14:anchorId="33A2B967" wp14:editId="2725C4C4">
              <wp:simplePos x="0" y="0"/>
              <wp:positionH relativeFrom="column">
                <wp:posOffset>0</wp:posOffset>
              </wp:positionH>
              <wp:positionV relativeFrom="paragraph">
                <wp:posOffset>0</wp:posOffset>
              </wp:positionV>
              <wp:extent cx="5924550" cy="9525"/>
              <wp:effectExtent l="9525" t="9525" r="9525" b="952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952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2E36D5" id="Line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6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YPyAEAAHYDAAAOAAAAZHJzL2Uyb0RvYy54bWysU8GO0zAQvSPxD5bvNG0hKzZquocuy6VA&#10;pV24T20nsbA9lu026d8zdrtdFm6IHCyP583zmzfO6m6yhh1ViBpdyxezOWfKCZTa9S3//vTw7iNn&#10;MYGTYNCplp9U5Hfrt29Wo2/UEgc0UgVGJC42o2/5kJJvqiqKQVmIM/TKUbLDYCFRGPpKBhiJ3Zpq&#10;OZ/fVCMG6QMKFSOd3p+TfF34u06J9K3rokrMtJy0pbKGsu7zWq1X0PQB/KDFRQb8gwoL2tGlV6p7&#10;SMAOQf9FZbUIGLFLM4G2wq7TQpUeqJvF/I9uHgfwqvRC5kR/tSn+P1rx9bgLTEuaHWcOLI1oq51i&#10;i+zM6GNDgI3bhdybmNyj36L4GZnDzQCuV0Xh08lTWamoXpXkIHri349fUBIGDgmLTVMXLOuM9j9y&#10;YSYnK9hU5nK6zkVNiQk6rG+XH+qaxicod1sv6yyugiaz5FofYvqs0LK8abmhBgonHLcxnaHPkAx3&#10;+KCNKZM3jo0tv3lP5DkT0WiZkyUI/X5jAjtCfjvlu9z7Chbw4GQhGxTIT5d9Am3Oe9JpHMl9NuNs&#10;6x7laReytnxOwy0NXR5ifj2/xwX18rusfwEAAP//AwBQSwMEFAAGAAgAAAAhAFTVfEXbAAAAAwEA&#10;AA8AAABkcnMvZG93bnJldi54bWxMj09Lw0AQxe+C32EZwZvd2KitMZtS/ANSELEteJ1mxyQ2Oxuy&#10;mzZ+e0cvehl4vMeb38sXo2vVgfrQeDZwOUlAEZfeNlwZ2G6eLuagQkS22HomA18UYFGcnuSYWX/k&#10;NzqsY6WkhEOGBuoYu0zrUNbkMEx8Ryzeh+8dRpF9pW2PRyl3rZ4myY122LB8qLGj+5rK/XpwBl6n&#10;Vdo92s3+6mVVPs/m48Pyffg05vxsXN6BijTGvzD84As6FMK08wPboFoDMiT+XvFu01TkTkLXoItc&#10;/2cvvgEAAP//AwBQSwECLQAUAAYACAAAACEAtoM4kv4AAADhAQAAEwAAAAAAAAAAAAAAAAAAAAAA&#10;W0NvbnRlbnRfVHlwZXNdLnhtbFBLAQItABQABgAIAAAAIQA4/SH/1gAAAJQBAAALAAAAAAAAAAAA&#10;AAAAAC8BAABfcmVscy8ucmVsc1BLAQItABQABgAIAAAAIQDxzgYPyAEAAHYDAAAOAAAAAAAAAAAA&#10;AAAAAC4CAABkcnMvZTJvRG9jLnhtbFBLAQItABQABgAIAAAAIQBU1XxF2wAAAAMBAAAPAAAAAAAA&#10;AAAAAAAAACIEAABkcnMvZG93bnJldi54bWxQSwUGAAAAAAQABADzAAAAKgUAAAAA&#10;" strokeweight=".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294466" w14:textId="77777777" w:rsidR="00005BD2" w:rsidRDefault="00005BD2">
      <w:pPr>
        <w:spacing w:after="0" w:line="240" w:lineRule="auto"/>
      </w:pPr>
      <w:r>
        <w:separator/>
      </w:r>
    </w:p>
  </w:footnote>
  <w:footnote w:type="continuationSeparator" w:id="0">
    <w:p w14:paraId="3258F486" w14:textId="77777777" w:rsidR="00005BD2" w:rsidRDefault="00005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A2B52" w14:textId="77777777" w:rsidR="0045070E" w:rsidRDefault="0045070E">
    <w:pPr>
      <w:pStyle w:val="Header"/>
    </w:pPr>
  </w:p>
  <w:tbl>
    <w:tblPr>
      <w:tblW w:w="0" w:type="auto"/>
      <w:tblBorders>
        <w:bottom w:val="single" w:sz="4" w:space="0" w:color="auto"/>
      </w:tblBorders>
      <w:tblLook w:val="04A0" w:firstRow="1" w:lastRow="0" w:firstColumn="1" w:lastColumn="0" w:noHBand="0" w:noVBand="1"/>
    </w:tblPr>
    <w:tblGrid>
      <w:gridCol w:w="4643"/>
      <w:gridCol w:w="4644"/>
    </w:tblGrid>
    <w:tr w:rsidR="0045070E" w:rsidRPr="00425814" w14:paraId="6CB30B57" w14:textId="77777777" w:rsidTr="00801BD0">
      <w:tc>
        <w:tcPr>
          <w:tcW w:w="4643" w:type="dxa"/>
        </w:tcPr>
        <w:p w14:paraId="223CC1A8" w14:textId="77777777" w:rsidR="0045070E" w:rsidRPr="00425814" w:rsidRDefault="0045070E" w:rsidP="00801BD0">
          <w:pPr>
            <w:pStyle w:val="Header"/>
            <w:rPr>
              <w:rFonts w:ascii="Times New Roman" w:hAnsi="Times New Roman"/>
              <w:lang w:val="id-ID"/>
            </w:rPr>
          </w:pPr>
          <w:r w:rsidRPr="00425814">
            <w:rPr>
              <w:rFonts w:ascii="Times New Roman" w:hAnsi="Times New Roman"/>
              <w:lang w:val="id-ID"/>
            </w:rPr>
            <w:t>Indonesian Journal of Information Systems (IJIS)</w:t>
          </w:r>
        </w:p>
        <w:p w14:paraId="0FDE0DD8" w14:textId="77777777" w:rsidR="0045070E" w:rsidRPr="00425814" w:rsidRDefault="0045070E" w:rsidP="0029093C">
          <w:pPr>
            <w:pStyle w:val="Header"/>
            <w:jc w:val="both"/>
            <w:rPr>
              <w:rFonts w:ascii="Times New Roman" w:hAnsi="Times New Roman"/>
              <w:lang w:val="id-ID"/>
            </w:rPr>
          </w:pPr>
          <w:r w:rsidRPr="00425814">
            <w:rPr>
              <w:rFonts w:ascii="Times New Roman" w:hAnsi="Times New Roman"/>
              <w:lang w:val="id-ID"/>
            </w:rPr>
            <w:t xml:space="preserve">Vol. </w:t>
          </w:r>
          <w:r>
            <w:rPr>
              <w:rFonts w:ascii="Times New Roman" w:hAnsi="Times New Roman"/>
              <w:lang w:val="id-ID"/>
            </w:rPr>
            <w:t>2</w:t>
          </w:r>
          <w:r w:rsidRPr="00425814">
            <w:rPr>
              <w:rFonts w:ascii="Times New Roman" w:hAnsi="Times New Roman"/>
              <w:lang w:val="id-ID"/>
            </w:rPr>
            <w:t xml:space="preserve">, No. </w:t>
          </w:r>
          <w:r>
            <w:rPr>
              <w:rFonts w:ascii="Times New Roman" w:hAnsi="Times New Roman"/>
              <w:lang w:val="id-ID"/>
            </w:rPr>
            <w:t>2</w:t>
          </w:r>
          <w:r w:rsidRPr="00425814">
            <w:rPr>
              <w:rFonts w:ascii="Times New Roman" w:hAnsi="Times New Roman"/>
              <w:lang w:val="id-ID"/>
            </w:rPr>
            <w:t xml:space="preserve">, </w:t>
          </w:r>
          <w:r>
            <w:rPr>
              <w:rFonts w:ascii="Times New Roman" w:hAnsi="Times New Roman"/>
              <w:lang w:val="id-ID"/>
            </w:rPr>
            <w:t>Februar</w:t>
          </w:r>
          <w:r>
            <w:rPr>
              <w:rFonts w:ascii="Times New Roman" w:hAnsi="Times New Roman"/>
            </w:rPr>
            <w:t>y</w:t>
          </w:r>
          <w:r>
            <w:rPr>
              <w:rFonts w:ascii="Times New Roman" w:hAnsi="Times New Roman"/>
              <w:lang w:val="id-ID"/>
            </w:rPr>
            <w:t xml:space="preserve"> 2020</w:t>
          </w:r>
        </w:p>
      </w:tc>
      <w:tc>
        <w:tcPr>
          <w:tcW w:w="4644" w:type="dxa"/>
        </w:tcPr>
        <w:p w14:paraId="54C5D9B4" w14:textId="77777777" w:rsidR="0045070E" w:rsidRPr="00425814" w:rsidRDefault="0045070E" w:rsidP="00801BD0">
          <w:pPr>
            <w:pStyle w:val="Header"/>
            <w:jc w:val="right"/>
            <w:rPr>
              <w:rFonts w:ascii="Times New Roman" w:hAnsi="Times New Roman"/>
              <w:lang w:val="id-ID"/>
            </w:rPr>
          </w:pPr>
          <w:r w:rsidRPr="007A3D59">
            <w:rPr>
              <w:rFonts w:ascii="Times New Roman" w:hAnsi="Times New Roman"/>
              <w:lang w:val="id-ID"/>
            </w:rPr>
            <w:fldChar w:fldCharType="begin"/>
          </w:r>
          <w:r w:rsidRPr="007A3D59">
            <w:rPr>
              <w:rFonts w:ascii="Times New Roman" w:hAnsi="Times New Roman"/>
              <w:lang w:val="id-ID"/>
            </w:rPr>
            <w:instrText xml:space="preserve"> PAGE   \* MERGEFORMAT </w:instrText>
          </w:r>
          <w:r w:rsidRPr="007A3D59">
            <w:rPr>
              <w:rFonts w:ascii="Times New Roman" w:hAnsi="Times New Roman"/>
              <w:lang w:val="id-ID"/>
            </w:rPr>
            <w:fldChar w:fldCharType="separate"/>
          </w:r>
          <w:r>
            <w:rPr>
              <w:rFonts w:ascii="Times New Roman" w:hAnsi="Times New Roman"/>
              <w:noProof/>
              <w:lang w:val="id-ID"/>
            </w:rPr>
            <w:t>9</w:t>
          </w:r>
          <w:r w:rsidRPr="007A3D59">
            <w:rPr>
              <w:rFonts w:ascii="Times New Roman" w:hAnsi="Times New Roman"/>
              <w:lang w:val="id-ID"/>
            </w:rPr>
            <w:fldChar w:fldCharType="end"/>
          </w:r>
        </w:p>
        <w:p w14:paraId="453DBE1C" w14:textId="77777777" w:rsidR="0045070E" w:rsidRPr="00425814" w:rsidRDefault="0045070E" w:rsidP="00801BD0">
          <w:pPr>
            <w:pStyle w:val="Header"/>
            <w:jc w:val="right"/>
            <w:rPr>
              <w:rFonts w:ascii="Times New Roman" w:hAnsi="Times New Roman"/>
              <w:lang w:val="id-ID"/>
            </w:rPr>
          </w:pPr>
        </w:p>
      </w:tc>
    </w:tr>
  </w:tbl>
  <w:p w14:paraId="2BC6FA46" w14:textId="77777777" w:rsidR="0045070E" w:rsidRDefault="0045070E">
    <w:pPr>
      <w:pStyle w:val="Header"/>
    </w:pPr>
  </w:p>
  <w:p w14:paraId="0B7C180A" w14:textId="77777777" w:rsidR="0045070E" w:rsidRDefault="00450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A165E62"/>
    <w:lvl w:ilvl="0" w:tplc="6F8AA12A">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singleLevel"/>
    <w:tmpl w:val="4734F26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2" w15:restartNumberingAfterBreak="0">
    <w:nsid w:val="00000003"/>
    <w:multiLevelType w:val="multilevel"/>
    <w:tmpl w:val="F594DF8A"/>
    <w:lvl w:ilvl="0">
      <w:start w:val="1"/>
      <w:numFmt w:val="decimal"/>
      <w:pStyle w:val="section"/>
      <w:suff w:val="space"/>
      <w:lvlText w:val="%1."/>
      <w:lvlJc w:val="left"/>
      <w:pPr>
        <w:ind w:left="142" w:firstLine="0"/>
      </w:pPr>
      <w:rPr>
        <w:rFonts w:hint="default"/>
        <w:sz w:val="22"/>
      </w:rPr>
    </w:lvl>
    <w:lvl w:ilvl="1">
      <w:start w:val="1"/>
      <w:numFmt w:val="decimal"/>
      <w:pStyle w:val="subsection"/>
      <w:suff w:val="space"/>
      <w:lvlText w:val="%1.%2."/>
      <w:lvlJc w:val="left"/>
      <w:pPr>
        <w:ind w:left="142" w:firstLine="0"/>
      </w:pPr>
      <w:rPr>
        <w:rFonts w:hint="default"/>
        <w:lang w:val="en-GB"/>
      </w:rPr>
    </w:lvl>
    <w:lvl w:ilvl="2">
      <w:start w:val="1"/>
      <w:numFmt w:val="decimal"/>
      <w:suff w:val="space"/>
      <w:lvlText w:val="%1.%2.%3."/>
      <w:lvlJc w:val="left"/>
      <w:pPr>
        <w:ind w:left="1135" w:hanging="851"/>
      </w:pPr>
      <w:rPr>
        <w:rFonts w:hint="default"/>
        <w:b w:val="0"/>
        <w:i/>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3" w15:restartNumberingAfterBreak="0">
    <w:nsid w:val="507D2499"/>
    <w:multiLevelType w:val="hybridMultilevel"/>
    <w:tmpl w:val="8F506A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E39C1"/>
    <w:multiLevelType w:val="hybridMultilevel"/>
    <w:tmpl w:val="ACDA9F32"/>
    <w:lvl w:ilvl="0" w:tplc="CB425BB6">
      <w:start w:val="1"/>
      <w:numFmt w:val="lowerLetter"/>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zNTWwNDQxMTAytDRU0lEKTi0uzszPAykwrAUAb3rR8CwAAAA="/>
  </w:docVars>
  <w:rsids>
    <w:rsidRoot w:val="00172A27"/>
    <w:rsid w:val="00005AC2"/>
    <w:rsid w:val="00005BD2"/>
    <w:rsid w:val="00023389"/>
    <w:rsid w:val="000A38F4"/>
    <w:rsid w:val="000C0DA4"/>
    <w:rsid w:val="000D6CEF"/>
    <w:rsid w:val="000E53C5"/>
    <w:rsid w:val="000F0A1A"/>
    <w:rsid w:val="001343FD"/>
    <w:rsid w:val="00147F3A"/>
    <w:rsid w:val="0016038C"/>
    <w:rsid w:val="00165DA4"/>
    <w:rsid w:val="00172A27"/>
    <w:rsid w:val="00195D31"/>
    <w:rsid w:val="001A41E9"/>
    <w:rsid w:val="001B4FCB"/>
    <w:rsid w:val="001C630F"/>
    <w:rsid w:val="00203DB8"/>
    <w:rsid w:val="002156D4"/>
    <w:rsid w:val="00233C14"/>
    <w:rsid w:val="00250BB4"/>
    <w:rsid w:val="00262B4D"/>
    <w:rsid w:val="00281507"/>
    <w:rsid w:val="00281958"/>
    <w:rsid w:val="0029093C"/>
    <w:rsid w:val="002C3CE6"/>
    <w:rsid w:val="002E6AA0"/>
    <w:rsid w:val="002F04B1"/>
    <w:rsid w:val="002F37C4"/>
    <w:rsid w:val="00327B04"/>
    <w:rsid w:val="003919EB"/>
    <w:rsid w:val="003A55E4"/>
    <w:rsid w:val="003A57A6"/>
    <w:rsid w:val="003A69AF"/>
    <w:rsid w:val="003F6160"/>
    <w:rsid w:val="00416908"/>
    <w:rsid w:val="00425814"/>
    <w:rsid w:val="00431EA3"/>
    <w:rsid w:val="004414DD"/>
    <w:rsid w:val="004443E7"/>
    <w:rsid w:val="0045070E"/>
    <w:rsid w:val="004675D7"/>
    <w:rsid w:val="00487A52"/>
    <w:rsid w:val="004A3E2C"/>
    <w:rsid w:val="004D3F5C"/>
    <w:rsid w:val="004D6B81"/>
    <w:rsid w:val="004E5259"/>
    <w:rsid w:val="00543C27"/>
    <w:rsid w:val="00545C53"/>
    <w:rsid w:val="005526CF"/>
    <w:rsid w:val="00585CA9"/>
    <w:rsid w:val="005A68A1"/>
    <w:rsid w:val="005C40DD"/>
    <w:rsid w:val="005E4C29"/>
    <w:rsid w:val="00624718"/>
    <w:rsid w:val="00625D23"/>
    <w:rsid w:val="00662921"/>
    <w:rsid w:val="00671A5B"/>
    <w:rsid w:val="00672C93"/>
    <w:rsid w:val="006E16F2"/>
    <w:rsid w:val="007506E6"/>
    <w:rsid w:val="0076795D"/>
    <w:rsid w:val="007842CB"/>
    <w:rsid w:val="00792D4A"/>
    <w:rsid w:val="0079564C"/>
    <w:rsid w:val="007A3D59"/>
    <w:rsid w:val="007A5A5E"/>
    <w:rsid w:val="007A7145"/>
    <w:rsid w:val="007C4B03"/>
    <w:rsid w:val="007D663D"/>
    <w:rsid w:val="00801BD0"/>
    <w:rsid w:val="00814495"/>
    <w:rsid w:val="0086225C"/>
    <w:rsid w:val="0087597E"/>
    <w:rsid w:val="00881D9C"/>
    <w:rsid w:val="008824F7"/>
    <w:rsid w:val="0088449B"/>
    <w:rsid w:val="008C42CE"/>
    <w:rsid w:val="008C7FD1"/>
    <w:rsid w:val="008E27CF"/>
    <w:rsid w:val="008E41C4"/>
    <w:rsid w:val="00902C25"/>
    <w:rsid w:val="00902D78"/>
    <w:rsid w:val="0091028D"/>
    <w:rsid w:val="009271B9"/>
    <w:rsid w:val="00931FC4"/>
    <w:rsid w:val="009379D7"/>
    <w:rsid w:val="00942903"/>
    <w:rsid w:val="00944A05"/>
    <w:rsid w:val="00986CE0"/>
    <w:rsid w:val="00992D68"/>
    <w:rsid w:val="00A31853"/>
    <w:rsid w:val="00A33CF1"/>
    <w:rsid w:val="00A5150F"/>
    <w:rsid w:val="00A57A97"/>
    <w:rsid w:val="00A619BD"/>
    <w:rsid w:val="00A956A3"/>
    <w:rsid w:val="00AB0840"/>
    <w:rsid w:val="00AF0CBA"/>
    <w:rsid w:val="00AF6EC1"/>
    <w:rsid w:val="00B01D41"/>
    <w:rsid w:val="00B06A98"/>
    <w:rsid w:val="00B27F6B"/>
    <w:rsid w:val="00B37F71"/>
    <w:rsid w:val="00B40BF4"/>
    <w:rsid w:val="00B5286C"/>
    <w:rsid w:val="00B668CC"/>
    <w:rsid w:val="00B912E0"/>
    <w:rsid w:val="00BC3F24"/>
    <w:rsid w:val="00BD3683"/>
    <w:rsid w:val="00BD5195"/>
    <w:rsid w:val="00C075F1"/>
    <w:rsid w:val="00C37501"/>
    <w:rsid w:val="00CA25DA"/>
    <w:rsid w:val="00CB182E"/>
    <w:rsid w:val="00CB4FDB"/>
    <w:rsid w:val="00CC35DA"/>
    <w:rsid w:val="00D13824"/>
    <w:rsid w:val="00D13E78"/>
    <w:rsid w:val="00D305DA"/>
    <w:rsid w:val="00D779AA"/>
    <w:rsid w:val="00D8257C"/>
    <w:rsid w:val="00D9428A"/>
    <w:rsid w:val="00D95D86"/>
    <w:rsid w:val="00DA11B0"/>
    <w:rsid w:val="00DA7F97"/>
    <w:rsid w:val="00DC405F"/>
    <w:rsid w:val="00DD3A4E"/>
    <w:rsid w:val="00DE3B32"/>
    <w:rsid w:val="00E21EBC"/>
    <w:rsid w:val="00E24E4E"/>
    <w:rsid w:val="00E53420"/>
    <w:rsid w:val="00E55D0E"/>
    <w:rsid w:val="00E7274C"/>
    <w:rsid w:val="00E81E66"/>
    <w:rsid w:val="00E871E8"/>
    <w:rsid w:val="00EA7FFE"/>
    <w:rsid w:val="00EC6956"/>
    <w:rsid w:val="00ED034B"/>
    <w:rsid w:val="00F35515"/>
    <w:rsid w:val="00F35D3C"/>
    <w:rsid w:val="00F54486"/>
    <w:rsid w:val="00F77C4B"/>
    <w:rsid w:val="00FA0550"/>
    <w:rsid w:val="00FB3614"/>
    <w:rsid w:val="00FB3655"/>
    <w:rsid w:val="00FC0C6C"/>
    <w:rsid w:val="00FC1CA5"/>
    <w:rsid w:val="00FC2036"/>
    <w:rsid w:val="00FD6A9F"/>
    <w:rsid w:val="00FE71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467EC0"/>
  <w14:defaultImageDpi w14:val="96"/>
  <w15:chartTrackingRefBased/>
  <w15:docId w15:val="{8032C242-8EC6-4EFE-9E54-D2DC0EBE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ed">
    <w:name w:val="Bulleted"/>
    <w:pPr>
      <w:numPr>
        <w:numId w:val="2"/>
      </w:numPr>
      <w:jc w:val="both"/>
    </w:pPr>
    <w:rPr>
      <w:rFonts w:ascii="Times" w:eastAsia="Times New Roman" w:hAnsi="Times"/>
      <w:color w:val="000000"/>
      <w:sz w:val="22"/>
      <w:szCs w:val="22"/>
      <w:lang w:val="en-GB"/>
    </w:rPr>
  </w:style>
  <w:style w:type="paragraph" w:customStyle="1" w:styleId="references">
    <w:name w:val="references"/>
    <w:pPr>
      <w:numPr>
        <w:numId w:val="1"/>
      </w:numPr>
      <w:spacing w:after="50" w:line="180" w:lineRule="exact"/>
      <w:jc w:val="both"/>
    </w:pPr>
    <w:rPr>
      <w:rFonts w:ascii="Times New Roman" w:eastAsia="MS Mincho" w:hAnsi="Times New Roman"/>
      <w:noProof/>
      <w:sz w:val="16"/>
      <w:szCs w:val="16"/>
    </w:rPr>
  </w:style>
  <w:style w:type="character" w:customStyle="1" w:styleId="sectionChar">
    <w:name w:val="section Char"/>
    <w:link w:val="section"/>
    <w:rPr>
      <w:rFonts w:ascii="Times" w:eastAsia="Times New Roman" w:hAnsi="Times" w:cs="Times New Roman"/>
      <w:b/>
      <w:color w:val="000000"/>
      <w:sz w:val="22"/>
      <w:szCs w:val="22"/>
      <w:lang w:val="id-ID" w:eastAsia="en-US" w:bidi="ar-SA"/>
    </w:rPr>
  </w:style>
  <w:style w:type="paragraph" w:customStyle="1" w:styleId="section">
    <w:name w:val="section"/>
    <w:link w:val="sectionChar"/>
    <w:pPr>
      <w:numPr>
        <w:numId w:val="4"/>
      </w:numPr>
      <w:tabs>
        <w:tab w:val="left" w:pos="567"/>
      </w:tabs>
      <w:ind w:left="0"/>
    </w:pPr>
    <w:rPr>
      <w:rFonts w:ascii="Times" w:eastAsia="Times New Roman" w:hAnsi="Times"/>
      <w:b/>
      <w:color w:val="000000"/>
      <w:sz w:val="22"/>
      <w:szCs w:val="22"/>
      <w:lang w:val="id-ID"/>
    </w:rPr>
  </w:style>
  <w:style w:type="paragraph" w:customStyle="1" w:styleId="subsection">
    <w:name w:val="subsection"/>
    <w:pPr>
      <w:numPr>
        <w:ilvl w:val="1"/>
        <w:numId w:val="4"/>
      </w:numPr>
      <w:tabs>
        <w:tab w:val="left" w:pos="567"/>
      </w:tabs>
      <w:spacing w:before="240"/>
    </w:pPr>
    <w:rPr>
      <w:rFonts w:ascii="Times" w:eastAsia="Times New Roman" w:hAnsi="Times"/>
      <w:i/>
      <w:iCs/>
      <w:color w:val="000000"/>
      <w:sz w:val="22"/>
      <w:szCs w:val="22"/>
    </w:rPr>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rPr>
      <w:rFonts w:ascii="Calibri" w:eastAsia="Calibri" w:hAnsi="Calibri" w:cs="Times New Roman"/>
    </w:rPr>
  </w:style>
  <w:style w:type="paragraph" w:styleId="Footer">
    <w:name w:val="footer"/>
    <w:basedOn w:val="Normal"/>
    <w:link w:val="FooterChar"/>
    <w:pPr>
      <w:tabs>
        <w:tab w:val="center" w:pos="4680"/>
        <w:tab w:val="right" w:pos="9360"/>
      </w:tabs>
      <w:spacing w:after="0" w:line="240" w:lineRule="auto"/>
    </w:pPr>
  </w:style>
  <w:style w:type="character" w:customStyle="1" w:styleId="TitleChar">
    <w:name w:val="Title Char"/>
    <w:link w:val="Title"/>
    <w:rPr>
      <w:rFonts w:ascii="Calibri Light" w:eastAsia="Times New Roman" w:hAnsi="Calibri Light" w:cs="Times New Roman"/>
      <w:color w:val="323E4F"/>
      <w:spacing w:val="5"/>
      <w:kern w:val="28"/>
      <w:sz w:val="52"/>
      <w:szCs w:val="52"/>
    </w:rPr>
  </w:style>
  <w:style w:type="paragraph" w:styleId="Title">
    <w:name w:val="Title"/>
    <w:basedOn w:val="Normal"/>
    <w:next w:val="Normal"/>
    <w:link w:val="TitleChar"/>
    <w:qFormat/>
    <w:pPr>
      <w:pBdr>
        <w:bottom w:val="single" w:sz="8" w:space="4" w:color="5B9BD5"/>
      </w:pBdr>
      <w:spacing w:after="300" w:line="240" w:lineRule="auto"/>
      <w:contextualSpacing/>
    </w:pPr>
    <w:rPr>
      <w:rFonts w:ascii="Calibri Light" w:eastAsia="Times New Roman" w:hAnsi="Calibri Light"/>
      <w:color w:val="323E4F"/>
      <w:spacing w:val="5"/>
      <w:kern w:val="28"/>
      <w:sz w:val="52"/>
      <w:szCs w:val="52"/>
    </w:rPr>
  </w:style>
  <w:style w:type="paragraph" w:customStyle="1" w:styleId="StyleTitleLeft005cm">
    <w:name w:val="Style Title + Left:  0.05 cm"/>
    <w:basedOn w:val="Title"/>
    <w:pPr>
      <w:pBdr>
        <w:bottom w:val="none" w:sz="0" w:space="0" w:color="auto"/>
      </w:pBdr>
      <w:spacing w:before="1588" w:after="567"/>
      <w:contextualSpacing w:val="0"/>
    </w:pPr>
    <w:rPr>
      <w:rFonts w:ascii="Times" w:hAnsi="Times"/>
      <w:b/>
      <w:bCs/>
      <w:color w:val="auto"/>
      <w:spacing w:val="0"/>
      <w:kern w:val="0"/>
      <w:sz w:val="34"/>
      <w:szCs w:val="20"/>
      <w:lang w:val="en-GB"/>
    </w:rPr>
  </w:style>
  <w:style w:type="paragraph" w:customStyle="1" w:styleId="Abstract">
    <w:name w:val="Abstract"/>
    <w:pPr>
      <w:spacing w:after="454"/>
      <w:ind w:left="1418"/>
      <w:jc w:val="both"/>
    </w:pPr>
    <w:rPr>
      <w:rFonts w:ascii="Times" w:eastAsia="Times New Roman" w:hAnsi="Times"/>
      <w:color w:val="000000"/>
      <w:lang w:val="en-GB"/>
    </w:rPr>
  </w:style>
  <w:style w:type="paragraph" w:customStyle="1" w:styleId="E-mail">
    <w:name w:val="E-mail"/>
    <w:next w:val="Abstract"/>
    <w:pPr>
      <w:spacing w:after="240"/>
      <w:ind w:left="1418"/>
    </w:pPr>
    <w:rPr>
      <w:rFonts w:ascii="Times" w:eastAsia="Times New Roman" w:hAnsi="Times"/>
      <w:noProof/>
      <w:sz w:val="22"/>
      <w:szCs w:val="22"/>
    </w:rPr>
  </w:style>
  <w:style w:type="character" w:customStyle="1" w:styleId="BodyCharChar">
    <w:name w:val="Body Char Char"/>
    <w:link w:val="BodyChar"/>
    <w:rPr>
      <w:rFonts w:ascii="Times" w:eastAsia="Times New Roman" w:hAnsi="Times" w:cs="Times New Roman"/>
      <w:color w:val="000000"/>
      <w:sz w:val="22"/>
      <w:szCs w:val="22"/>
      <w:lang w:val="en-GB" w:eastAsia="en-US" w:bidi="ar-SA"/>
    </w:rPr>
  </w:style>
  <w:style w:type="paragraph" w:customStyle="1" w:styleId="BodyChar">
    <w:name w:val="Body Char"/>
    <w:link w:val="BodyCharChar"/>
    <w:pPr>
      <w:tabs>
        <w:tab w:val="left" w:pos="567"/>
      </w:tabs>
      <w:jc w:val="both"/>
    </w:pPr>
    <w:rPr>
      <w:rFonts w:ascii="Times" w:eastAsia="Times New Roman" w:hAnsi="Times"/>
      <w:color w:val="000000"/>
      <w:sz w:val="22"/>
      <w:szCs w:val="22"/>
      <w:lang w:val="en-GB"/>
    </w:rPr>
  </w:style>
  <w:style w:type="paragraph" w:customStyle="1" w:styleId="25mmIndent">
    <w:name w:val="25mmIndent"/>
    <w:pPr>
      <w:ind w:left="1418"/>
    </w:pPr>
    <w:rPr>
      <w:rFonts w:ascii="Times" w:eastAsia="Times New Roman" w:hAnsi="Times"/>
      <w:sz w:val="22"/>
      <w:szCs w:val="22"/>
    </w:rPr>
  </w:style>
  <w:style w:type="character" w:customStyle="1" w:styleId="BodyIndentChar">
    <w:name w:val="BodyIndent Char"/>
    <w:link w:val="BodyIndent"/>
    <w:rPr>
      <w:rFonts w:ascii="Times" w:eastAsia="Times New Roman" w:hAnsi="Times" w:cs="Times New Roman"/>
      <w:color w:val="000000"/>
      <w:lang w:val="x-none"/>
    </w:rPr>
  </w:style>
  <w:style w:type="paragraph" w:customStyle="1" w:styleId="BodyIndent">
    <w:name w:val="BodyIndent"/>
    <w:basedOn w:val="Normal"/>
    <w:link w:val="BodyIndentChar"/>
    <w:pPr>
      <w:tabs>
        <w:tab w:val="left" w:pos="567"/>
      </w:tabs>
      <w:spacing w:after="0" w:line="240" w:lineRule="auto"/>
      <w:jc w:val="both"/>
    </w:pPr>
    <w:rPr>
      <w:rFonts w:ascii="Times" w:eastAsia="Times New Roman" w:hAnsi="Times"/>
      <w:color w:val="000000"/>
      <w:sz w:val="20"/>
      <w:szCs w:val="20"/>
      <w:lang w:val="x-none" w:eastAsia="x-none"/>
    </w:rPr>
  </w:style>
  <w:style w:type="paragraph" w:customStyle="1" w:styleId="TableCaption">
    <w:name w:val="Table.Caption"/>
    <w:pPr>
      <w:spacing w:after="120"/>
      <w:jc w:val="both"/>
    </w:pPr>
    <w:rPr>
      <w:rFonts w:ascii="Times" w:eastAsia="Times New Roman" w:hAnsi="Times"/>
      <w:color w:val="000000"/>
      <w:sz w:val="22"/>
      <w:szCs w:val="22"/>
      <w:lang w:val="en-GB"/>
    </w:rPr>
  </w:style>
  <w:style w:type="paragraph" w:customStyle="1" w:styleId="TableCaptionCentred">
    <w:name w:val="Table.Caption.Centred"/>
    <w:basedOn w:val="TableCaption"/>
    <w:pPr>
      <w:jc w:val="center"/>
    </w:pPr>
    <w:rPr>
      <w:rFonts w:ascii="Calibri" w:eastAsia="Calibri" w:hAnsi="Calibri"/>
    </w:rPr>
  </w:style>
  <w:style w:type="paragraph" w:customStyle="1" w:styleId="subsubsection">
    <w:name w:val="subsubsection"/>
    <w:link w:val="subsubsectionChar"/>
    <w:pPr>
      <w:tabs>
        <w:tab w:val="left" w:pos="567"/>
      </w:tabs>
      <w:spacing w:before="240"/>
      <w:jc w:val="both"/>
    </w:pPr>
    <w:rPr>
      <w:rFonts w:ascii="Times" w:eastAsia="Times New Roman" w:hAnsi="Times"/>
      <w:i/>
      <w:iCs/>
      <w:color w:val="000000"/>
      <w:sz w:val="22"/>
      <w:szCs w:val="22"/>
    </w:rPr>
  </w:style>
  <w:style w:type="character" w:customStyle="1" w:styleId="subsubsectionChar">
    <w:name w:val="subsubsection Char"/>
    <w:link w:val="subsubsection"/>
    <w:rPr>
      <w:rFonts w:ascii="Times" w:eastAsia="Times New Roman" w:hAnsi="Times" w:cs="Times New Roman"/>
      <w:i/>
      <w:iCs/>
      <w:color w:val="000000"/>
      <w:sz w:val="22"/>
      <w:szCs w:val="22"/>
      <w:lang w:val="en-US" w:eastAsia="en-US" w:bidi="ar-SA"/>
    </w:rPr>
  </w:style>
  <w:style w:type="paragraph" w:customStyle="1" w:styleId="StylesubsubsectionNotItalic1Char">
    <w:name w:val="Style subsubsection + Not Italic1 Char"/>
    <w:basedOn w:val="subsubsection"/>
    <w:link w:val="StylesubsubsectionNotItalic1CharChar"/>
    <w:rPr>
      <w:rFonts w:ascii="Calibri" w:eastAsia="Calibri" w:hAnsi="Calibri"/>
      <w:i w:val="0"/>
      <w:iCs w:val="0"/>
    </w:rPr>
  </w:style>
  <w:style w:type="character" w:customStyle="1" w:styleId="StylesubsubsectionNotItalic1CharChar">
    <w:name w:val="Style subsubsection + Not Italic1 Char Char"/>
    <w:link w:val="StylesubsubsectionNotItalic1Char"/>
    <w:rPr>
      <w:rFonts w:ascii="Calibri" w:eastAsia="Calibri" w:hAnsi="Calibri" w:cs="Times New Roman"/>
      <w:i/>
      <w:iCs/>
      <w:color w:val="000000"/>
      <w:sz w:val="22"/>
      <w:szCs w:val="22"/>
      <w:lang w:val="en-US" w:eastAsia="en-US" w:bidi="ar-SA"/>
    </w:rPr>
  </w:style>
  <w:style w:type="paragraph" w:customStyle="1" w:styleId="FigureCaption">
    <w:name w:val="FigureCaption"/>
    <w:pPr>
      <w:spacing w:before="170"/>
      <w:ind w:left="28"/>
      <w:jc w:val="center"/>
    </w:pPr>
    <w:rPr>
      <w:rFonts w:ascii="Times" w:eastAsia="Times New Roman" w:hAnsi="Times"/>
      <w:color w:val="000000"/>
      <w:sz w:val="22"/>
      <w:szCs w:val="22"/>
      <w:lang w:val="en-GB"/>
    </w:rPr>
  </w:style>
  <w:style w:type="paragraph" w:customStyle="1" w:styleId="EQN">
    <w:name w:val="EQN"/>
    <w:basedOn w:val="BodyIndent"/>
    <w:pPr>
      <w:tabs>
        <w:tab w:val="clear" w:pos="567"/>
        <w:tab w:val="center" w:pos="4820"/>
        <w:tab w:val="right" w:pos="9072"/>
      </w:tabs>
      <w:spacing w:before="120" w:after="120"/>
      <w:jc w:val="center"/>
    </w:pPr>
    <w:rPr>
      <w:rFonts w:ascii="Calibri" w:eastAsia="Calibri" w:hAnsi="Calibri"/>
      <w:lang w:val="en-US"/>
    </w:rPr>
  </w:style>
  <w:style w:type="character" w:styleId="Hyperlink">
    <w:name w:val="Hyperlink"/>
    <w:rPr>
      <w:rFonts w:ascii="Calibri" w:eastAsia="Calibri" w:hAnsi="Calibri" w:cs="Times New Roman"/>
      <w:color w:val="0000FF"/>
      <w:u w:val="single"/>
    </w:rPr>
  </w:style>
  <w:style w:type="character" w:customStyle="1" w:styleId="BalloonTextChar">
    <w:name w:val="Balloon Text Char"/>
    <w:link w:val="BalloonText"/>
    <w:rPr>
      <w:rFonts w:ascii="Tahoma" w:eastAsia="Calibri" w:hAnsi="Tahoma" w:cs="Tahoma"/>
      <w:sz w:val="16"/>
      <w:szCs w:val="16"/>
    </w:rPr>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NormalWeb">
    <w:name w:val="Normal (Web)"/>
    <w:basedOn w:val="Normal"/>
    <w:uiPriority w:val="99"/>
    <w:unhideWhenUsed/>
    <w:rsid w:val="00671A5B"/>
    <w:rPr>
      <w:rFonts w:ascii="Times New Roman" w:hAnsi="Times New Roman"/>
      <w:sz w:val="24"/>
      <w:szCs w:val="24"/>
    </w:rPr>
  </w:style>
  <w:style w:type="character" w:styleId="UnresolvedMention">
    <w:name w:val="Unresolved Mention"/>
    <w:uiPriority w:val="99"/>
    <w:semiHidden/>
    <w:unhideWhenUsed/>
    <w:rsid w:val="00671A5B"/>
    <w:rPr>
      <w:rFonts w:ascii="Calibri" w:eastAsia="Calibri" w:hAnsi="Calibri" w:cs="Times New Roman"/>
      <w:color w:val="605E5C"/>
      <w:shd w:val="clear" w:color="auto" w:fill="E1DFDD"/>
    </w:rPr>
  </w:style>
  <w:style w:type="character" w:styleId="PlaceholderText">
    <w:name w:val="Placeholder Text"/>
    <w:basedOn w:val="DefaultParagraphFont"/>
    <w:uiPriority w:val="99"/>
    <w:semiHidden/>
    <w:rsid w:val="00281958"/>
    <w:rPr>
      <w:rFonts w:ascii="Calibri" w:eastAsia="Calibri" w:hAnsi="Calibri" w:cs="Times New Roman"/>
      <w:color w:val="808080"/>
    </w:rPr>
  </w:style>
  <w:style w:type="paragraph" w:styleId="Caption">
    <w:name w:val="caption"/>
    <w:basedOn w:val="Normal"/>
    <w:next w:val="Normal"/>
    <w:uiPriority w:val="35"/>
    <w:unhideWhenUsed/>
    <w:qFormat/>
    <w:rsid w:val="003A57A6"/>
    <w:pPr>
      <w:spacing w:after="200" w:line="240" w:lineRule="auto"/>
    </w:pPr>
    <w:rPr>
      <w:i/>
      <w:iCs/>
      <w:color w:val="44546A" w:themeColor="text2"/>
      <w:sz w:val="18"/>
      <w:szCs w:val="18"/>
    </w:rPr>
  </w:style>
  <w:style w:type="table" w:styleId="TableGrid">
    <w:name w:val="Table Grid"/>
    <w:basedOn w:val="TableNormal"/>
    <w:uiPriority w:val="39"/>
    <w:rsid w:val="00625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25D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E53C5"/>
    <w:pPr>
      <w:ind w:left="720"/>
      <w:contextualSpacing/>
    </w:pPr>
  </w:style>
  <w:style w:type="table" w:styleId="PlainTable3">
    <w:name w:val="Plain Table 3"/>
    <w:basedOn w:val="TableNormal"/>
    <w:uiPriority w:val="43"/>
    <w:rsid w:val="000E53C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44A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1A41E9"/>
    <w:rPr>
      <w:i/>
      <w:iCs/>
    </w:rPr>
  </w:style>
  <w:style w:type="character" w:styleId="Strong">
    <w:name w:val="Strong"/>
    <w:basedOn w:val="DefaultParagraphFont"/>
    <w:uiPriority w:val="22"/>
    <w:qFormat/>
    <w:rsid w:val="00487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538964">
      <w:bodyDiv w:val="1"/>
      <w:marLeft w:val="0"/>
      <w:marRight w:val="0"/>
      <w:marTop w:val="0"/>
      <w:marBottom w:val="0"/>
      <w:divBdr>
        <w:top w:val="none" w:sz="0" w:space="0" w:color="auto"/>
        <w:left w:val="none" w:sz="0" w:space="0" w:color="auto"/>
        <w:bottom w:val="none" w:sz="0" w:space="0" w:color="auto"/>
        <w:right w:val="none" w:sz="0" w:space="0" w:color="auto"/>
      </w:divBdr>
    </w:div>
    <w:div w:id="87237507">
      <w:bodyDiv w:val="1"/>
      <w:marLeft w:val="0"/>
      <w:marRight w:val="0"/>
      <w:marTop w:val="0"/>
      <w:marBottom w:val="0"/>
      <w:divBdr>
        <w:top w:val="none" w:sz="0" w:space="0" w:color="auto"/>
        <w:left w:val="none" w:sz="0" w:space="0" w:color="auto"/>
        <w:bottom w:val="none" w:sz="0" w:space="0" w:color="auto"/>
        <w:right w:val="none" w:sz="0" w:space="0" w:color="auto"/>
      </w:divBdr>
      <w:divsChild>
        <w:div w:id="453642377">
          <w:marLeft w:val="640"/>
          <w:marRight w:val="0"/>
          <w:marTop w:val="0"/>
          <w:marBottom w:val="0"/>
          <w:divBdr>
            <w:top w:val="none" w:sz="0" w:space="0" w:color="auto"/>
            <w:left w:val="none" w:sz="0" w:space="0" w:color="auto"/>
            <w:bottom w:val="none" w:sz="0" w:space="0" w:color="auto"/>
            <w:right w:val="none" w:sz="0" w:space="0" w:color="auto"/>
          </w:divBdr>
        </w:div>
        <w:div w:id="1757434718">
          <w:marLeft w:val="640"/>
          <w:marRight w:val="0"/>
          <w:marTop w:val="0"/>
          <w:marBottom w:val="0"/>
          <w:divBdr>
            <w:top w:val="none" w:sz="0" w:space="0" w:color="auto"/>
            <w:left w:val="none" w:sz="0" w:space="0" w:color="auto"/>
            <w:bottom w:val="none" w:sz="0" w:space="0" w:color="auto"/>
            <w:right w:val="none" w:sz="0" w:space="0" w:color="auto"/>
          </w:divBdr>
        </w:div>
        <w:div w:id="1369572137">
          <w:marLeft w:val="640"/>
          <w:marRight w:val="0"/>
          <w:marTop w:val="0"/>
          <w:marBottom w:val="0"/>
          <w:divBdr>
            <w:top w:val="none" w:sz="0" w:space="0" w:color="auto"/>
            <w:left w:val="none" w:sz="0" w:space="0" w:color="auto"/>
            <w:bottom w:val="none" w:sz="0" w:space="0" w:color="auto"/>
            <w:right w:val="none" w:sz="0" w:space="0" w:color="auto"/>
          </w:divBdr>
        </w:div>
        <w:div w:id="1078938198">
          <w:marLeft w:val="640"/>
          <w:marRight w:val="0"/>
          <w:marTop w:val="0"/>
          <w:marBottom w:val="0"/>
          <w:divBdr>
            <w:top w:val="none" w:sz="0" w:space="0" w:color="auto"/>
            <w:left w:val="none" w:sz="0" w:space="0" w:color="auto"/>
            <w:bottom w:val="none" w:sz="0" w:space="0" w:color="auto"/>
            <w:right w:val="none" w:sz="0" w:space="0" w:color="auto"/>
          </w:divBdr>
        </w:div>
        <w:div w:id="1711759847">
          <w:marLeft w:val="640"/>
          <w:marRight w:val="0"/>
          <w:marTop w:val="0"/>
          <w:marBottom w:val="0"/>
          <w:divBdr>
            <w:top w:val="none" w:sz="0" w:space="0" w:color="auto"/>
            <w:left w:val="none" w:sz="0" w:space="0" w:color="auto"/>
            <w:bottom w:val="none" w:sz="0" w:space="0" w:color="auto"/>
            <w:right w:val="none" w:sz="0" w:space="0" w:color="auto"/>
          </w:divBdr>
        </w:div>
        <w:div w:id="303582322">
          <w:marLeft w:val="640"/>
          <w:marRight w:val="0"/>
          <w:marTop w:val="0"/>
          <w:marBottom w:val="0"/>
          <w:divBdr>
            <w:top w:val="none" w:sz="0" w:space="0" w:color="auto"/>
            <w:left w:val="none" w:sz="0" w:space="0" w:color="auto"/>
            <w:bottom w:val="none" w:sz="0" w:space="0" w:color="auto"/>
            <w:right w:val="none" w:sz="0" w:space="0" w:color="auto"/>
          </w:divBdr>
        </w:div>
        <w:div w:id="1547523321">
          <w:marLeft w:val="640"/>
          <w:marRight w:val="0"/>
          <w:marTop w:val="0"/>
          <w:marBottom w:val="0"/>
          <w:divBdr>
            <w:top w:val="none" w:sz="0" w:space="0" w:color="auto"/>
            <w:left w:val="none" w:sz="0" w:space="0" w:color="auto"/>
            <w:bottom w:val="none" w:sz="0" w:space="0" w:color="auto"/>
            <w:right w:val="none" w:sz="0" w:space="0" w:color="auto"/>
          </w:divBdr>
        </w:div>
        <w:div w:id="70738615">
          <w:marLeft w:val="640"/>
          <w:marRight w:val="0"/>
          <w:marTop w:val="0"/>
          <w:marBottom w:val="0"/>
          <w:divBdr>
            <w:top w:val="none" w:sz="0" w:space="0" w:color="auto"/>
            <w:left w:val="none" w:sz="0" w:space="0" w:color="auto"/>
            <w:bottom w:val="none" w:sz="0" w:space="0" w:color="auto"/>
            <w:right w:val="none" w:sz="0" w:space="0" w:color="auto"/>
          </w:divBdr>
        </w:div>
        <w:div w:id="730612921">
          <w:marLeft w:val="640"/>
          <w:marRight w:val="0"/>
          <w:marTop w:val="0"/>
          <w:marBottom w:val="0"/>
          <w:divBdr>
            <w:top w:val="none" w:sz="0" w:space="0" w:color="auto"/>
            <w:left w:val="none" w:sz="0" w:space="0" w:color="auto"/>
            <w:bottom w:val="none" w:sz="0" w:space="0" w:color="auto"/>
            <w:right w:val="none" w:sz="0" w:space="0" w:color="auto"/>
          </w:divBdr>
        </w:div>
        <w:div w:id="347365640">
          <w:marLeft w:val="640"/>
          <w:marRight w:val="0"/>
          <w:marTop w:val="0"/>
          <w:marBottom w:val="0"/>
          <w:divBdr>
            <w:top w:val="none" w:sz="0" w:space="0" w:color="auto"/>
            <w:left w:val="none" w:sz="0" w:space="0" w:color="auto"/>
            <w:bottom w:val="none" w:sz="0" w:space="0" w:color="auto"/>
            <w:right w:val="none" w:sz="0" w:space="0" w:color="auto"/>
          </w:divBdr>
        </w:div>
        <w:div w:id="74666545">
          <w:marLeft w:val="640"/>
          <w:marRight w:val="0"/>
          <w:marTop w:val="0"/>
          <w:marBottom w:val="0"/>
          <w:divBdr>
            <w:top w:val="none" w:sz="0" w:space="0" w:color="auto"/>
            <w:left w:val="none" w:sz="0" w:space="0" w:color="auto"/>
            <w:bottom w:val="none" w:sz="0" w:space="0" w:color="auto"/>
            <w:right w:val="none" w:sz="0" w:space="0" w:color="auto"/>
          </w:divBdr>
        </w:div>
        <w:div w:id="1126897304">
          <w:marLeft w:val="640"/>
          <w:marRight w:val="0"/>
          <w:marTop w:val="0"/>
          <w:marBottom w:val="0"/>
          <w:divBdr>
            <w:top w:val="none" w:sz="0" w:space="0" w:color="auto"/>
            <w:left w:val="none" w:sz="0" w:space="0" w:color="auto"/>
            <w:bottom w:val="none" w:sz="0" w:space="0" w:color="auto"/>
            <w:right w:val="none" w:sz="0" w:space="0" w:color="auto"/>
          </w:divBdr>
        </w:div>
        <w:div w:id="1301374686">
          <w:marLeft w:val="640"/>
          <w:marRight w:val="0"/>
          <w:marTop w:val="0"/>
          <w:marBottom w:val="0"/>
          <w:divBdr>
            <w:top w:val="none" w:sz="0" w:space="0" w:color="auto"/>
            <w:left w:val="none" w:sz="0" w:space="0" w:color="auto"/>
            <w:bottom w:val="none" w:sz="0" w:space="0" w:color="auto"/>
            <w:right w:val="none" w:sz="0" w:space="0" w:color="auto"/>
          </w:divBdr>
        </w:div>
        <w:div w:id="2141142562">
          <w:marLeft w:val="640"/>
          <w:marRight w:val="0"/>
          <w:marTop w:val="0"/>
          <w:marBottom w:val="0"/>
          <w:divBdr>
            <w:top w:val="none" w:sz="0" w:space="0" w:color="auto"/>
            <w:left w:val="none" w:sz="0" w:space="0" w:color="auto"/>
            <w:bottom w:val="none" w:sz="0" w:space="0" w:color="auto"/>
            <w:right w:val="none" w:sz="0" w:space="0" w:color="auto"/>
          </w:divBdr>
        </w:div>
        <w:div w:id="1205865794">
          <w:marLeft w:val="640"/>
          <w:marRight w:val="0"/>
          <w:marTop w:val="0"/>
          <w:marBottom w:val="0"/>
          <w:divBdr>
            <w:top w:val="none" w:sz="0" w:space="0" w:color="auto"/>
            <w:left w:val="none" w:sz="0" w:space="0" w:color="auto"/>
            <w:bottom w:val="none" w:sz="0" w:space="0" w:color="auto"/>
            <w:right w:val="none" w:sz="0" w:space="0" w:color="auto"/>
          </w:divBdr>
        </w:div>
        <w:div w:id="983699950">
          <w:marLeft w:val="640"/>
          <w:marRight w:val="0"/>
          <w:marTop w:val="0"/>
          <w:marBottom w:val="0"/>
          <w:divBdr>
            <w:top w:val="none" w:sz="0" w:space="0" w:color="auto"/>
            <w:left w:val="none" w:sz="0" w:space="0" w:color="auto"/>
            <w:bottom w:val="none" w:sz="0" w:space="0" w:color="auto"/>
            <w:right w:val="none" w:sz="0" w:space="0" w:color="auto"/>
          </w:divBdr>
        </w:div>
        <w:div w:id="1935939291">
          <w:marLeft w:val="640"/>
          <w:marRight w:val="0"/>
          <w:marTop w:val="0"/>
          <w:marBottom w:val="0"/>
          <w:divBdr>
            <w:top w:val="none" w:sz="0" w:space="0" w:color="auto"/>
            <w:left w:val="none" w:sz="0" w:space="0" w:color="auto"/>
            <w:bottom w:val="none" w:sz="0" w:space="0" w:color="auto"/>
            <w:right w:val="none" w:sz="0" w:space="0" w:color="auto"/>
          </w:divBdr>
        </w:div>
        <w:div w:id="1449397575">
          <w:marLeft w:val="640"/>
          <w:marRight w:val="0"/>
          <w:marTop w:val="0"/>
          <w:marBottom w:val="0"/>
          <w:divBdr>
            <w:top w:val="none" w:sz="0" w:space="0" w:color="auto"/>
            <w:left w:val="none" w:sz="0" w:space="0" w:color="auto"/>
            <w:bottom w:val="none" w:sz="0" w:space="0" w:color="auto"/>
            <w:right w:val="none" w:sz="0" w:space="0" w:color="auto"/>
          </w:divBdr>
        </w:div>
        <w:div w:id="1592154590">
          <w:marLeft w:val="640"/>
          <w:marRight w:val="0"/>
          <w:marTop w:val="0"/>
          <w:marBottom w:val="0"/>
          <w:divBdr>
            <w:top w:val="none" w:sz="0" w:space="0" w:color="auto"/>
            <w:left w:val="none" w:sz="0" w:space="0" w:color="auto"/>
            <w:bottom w:val="none" w:sz="0" w:space="0" w:color="auto"/>
            <w:right w:val="none" w:sz="0" w:space="0" w:color="auto"/>
          </w:divBdr>
        </w:div>
        <w:div w:id="1252541187">
          <w:marLeft w:val="640"/>
          <w:marRight w:val="0"/>
          <w:marTop w:val="0"/>
          <w:marBottom w:val="0"/>
          <w:divBdr>
            <w:top w:val="none" w:sz="0" w:space="0" w:color="auto"/>
            <w:left w:val="none" w:sz="0" w:space="0" w:color="auto"/>
            <w:bottom w:val="none" w:sz="0" w:space="0" w:color="auto"/>
            <w:right w:val="none" w:sz="0" w:space="0" w:color="auto"/>
          </w:divBdr>
        </w:div>
        <w:div w:id="1485470418">
          <w:marLeft w:val="640"/>
          <w:marRight w:val="0"/>
          <w:marTop w:val="0"/>
          <w:marBottom w:val="0"/>
          <w:divBdr>
            <w:top w:val="none" w:sz="0" w:space="0" w:color="auto"/>
            <w:left w:val="none" w:sz="0" w:space="0" w:color="auto"/>
            <w:bottom w:val="none" w:sz="0" w:space="0" w:color="auto"/>
            <w:right w:val="none" w:sz="0" w:space="0" w:color="auto"/>
          </w:divBdr>
        </w:div>
      </w:divsChild>
    </w:div>
    <w:div w:id="128940455">
      <w:bodyDiv w:val="1"/>
      <w:marLeft w:val="0"/>
      <w:marRight w:val="0"/>
      <w:marTop w:val="0"/>
      <w:marBottom w:val="0"/>
      <w:divBdr>
        <w:top w:val="none" w:sz="0" w:space="0" w:color="auto"/>
        <w:left w:val="none" w:sz="0" w:space="0" w:color="auto"/>
        <w:bottom w:val="none" w:sz="0" w:space="0" w:color="auto"/>
        <w:right w:val="none" w:sz="0" w:space="0" w:color="auto"/>
      </w:divBdr>
    </w:div>
    <w:div w:id="163251490">
      <w:bodyDiv w:val="1"/>
      <w:marLeft w:val="0"/>
      <w:marRight w:val="0"/>
      <w:marTop w:val="0"/>
      <w:marBottom w:val="0"/>
      <w:divBdr>
        <w:top w:val="none" w:sz="0" w:space="0" w:color="auto"/>
        <w:left w:val="none" w:sz="0" w:space="0" w:color="auto"/>
        <w:bottom w:val="none" w:sz="0" w:space="0" w:color="auto"/>
        <w:right w:val="none" w:sz="0" w:space="0" w:color="auto"/>
      </w:divBdr>
    </w:div>
    <w:div w:id="214975276">
      <w:bodyDiv w:val="1"/>
      <w:marLeft w:val="0"/>
      <w:marRight w:val="0"/>
      <w:marTop w:val="0"/>
      <w:marBottom w:val="0"/>
      <w:divBdr>
        <w:top w:val="none" w:sz="0" w:space="0" w:color="auto"/>
        <w:left w:val="none" w:sz="0" w:space="0" w:color="auto"/>
        <w:bottom w:val="none" w:sz="0" w:space="0" w:color="auto"/>
        <w:right w:val="none" w:sz="0" w:space="0" w:color="auto"/>
      </w:divBdr>
    </w:div>
    <w:div w:id="247081060">
      <w:bodyDiv w:val="1"/>
      <w:marLeft w:val="0"/>
      <w:marRight w:val="0"/>
      <w:marTop w:val="0"/>
      <w:marBottom w:val="0"/>
      <w:divBdr>
        <w:top w:val="none" w:sz="0" w:space="0" w:color="auto"/>
        <w:left w:val="none" w:sz="0" w:space="0" w:color="auto"/>
        <w:bottom w:val="none" w:sz="0" w:space="0" w:color="auto"/>
        <w:right w:val="none" w:sz="0" w:space="0" w:color="auto"/>
      </w:divBdr>
    </w:div>
    <w:div w:id="296228880">
      <w:bodyDiv w:val="1"/>
      <w:marLeft w:val="0"/>
      <w:marRight w:val="0"/>
      <w:marTop w:val="0"/>
      <w:marBottom w:val="0"/>
      <w:divBdr>
        <w:top w:val="none" w:sz="0" w:space="0" w:color="auto"/>
        <w:left w:val="none" w:sz="0" w:space="0" w:color="auto"/>
        <w:bottom w:val="none" w:sz="0" w:space="0" w:color="auto"/>
        <w:right w:val="none" w:sz="0" w:space="0" w:color="auto"/>
      </w:divBdr>
    </w:div>
    <w:div w:id="340082000">
      <w:bodyDiv w:val="1"/>
      <w:marLeft w:val="0"/>
      <w:marRight w:val="0"/>
      <w:marTop w:val="0"/>
      <w:marBottom w:val="0"/>
      <w:divBdr>
        <w:top w:val="none" w:sz="0" w:space="0" w:color="auto"/>
        <w:left w:val="none" w:sz="0" w:space="0" w:color="auto"/>
        <w:bottom w:val="none" w:sz="0" w:space="0" w:color="auto"/>
        <w:right w:val="none" w:sz="0" w:space="0" w:color="auto"/>
      </w:divBdr>
    </w:div>
    <w:div w:id="340745790">
      <w:bodyDiv w:val="1"/>
      <w:marLeft w:val="0"/>
      <w:marRight w:val="0"/>
      <w:marTop w:val="0"/>
      <w:marBottom w:val="0"/>
      <w:divBdr>
        <w:top w:val="none" w:sz="0" w:space="0" w:color="auto"/>
        <w:left w:val="none" w:sz="0" w:space="0" w:color="auto"/>
        <w:bottom w:val="none" w:sz="0" w:space="0" w:color="auto"/>
        <w:right w:val="none" w:sz="0" w:space="0" w:color="auto"/>
      </w:divBdr>
    </w:div>
    <w:div w:id="407575792">
      <w:bodyDiv w:val="1"/>
      <w:marLeft w:val="0"/>
      <w:marRight w:val="0"/>
      <w:marTop w:val="0"/>
      <w:marBottom w:val="0"/>
      <w:divBdr>
        <w:top w:val="none" w:sz="0" w:space="0" w:color="auto"/>
        <w:left w:val="none" w:sz="0" w:space="0" w:color="auto"/>
        <w:bottom w:val="none" w:sz="0" w:space="0" w:color="auto"/>
        <w:right w:val="none" w:sz="0" w:space="0" w:color="auto"/>
      </w:divBdr>
    </w:div>
    <w:div w:id="429350721">
      <w:bodyDiv w:val="1"/>
      <w:marLeft w:val="0"/>
      <w:marRight w:val="0"/>
      <w:marTop w:val="0"/>
      <w:marBottom w:val="0"/>
      <w:divBdr>
        <w:top w:val="none" w:sz="0" w:space="0" w:color="auto"/>
        <w:left w:val="none" w:sz="0" w:space="0" w:color="auto"/>
        <w:bottom w:val="none" w:sz="0" w:space="0" w:color="auto"/>
        <w:right w:val="none" w:sz="0" w:space="0" w:color="auto"/>
      </w:divBdr>
    </w:div>
    <w:div w:id="439493131">
      <w:bodyDiv w:val="1"/>
      <w:marLeft w:val="0"/>
      <w:marRight w:val="0"/>
      <w:marTop w:val="0"/>
      <w:marBottom w:val="0"/>
      <w:divBdr>
        <w:top w:val="none" w:sz="0" w:space="0" w:color="auto"/>
        <w:left w:val="none" w:sz="0" w:space="0" w:color="auto"/>
        <w:bottom w:val="none" w:sz="0" w:space="0" w:color="auto"/>
        <w:right w:val="none" w:sz="0" w:space="0" w:color="auto"/>
      </w:divBdr>
    </w:div>
    <w:div w:id="486674809">
      <w:bodyDiv w:val="1"/>
      <w:marLeft w:val="0"/>
      <w:marRight w:val="0"/>
      <w:marTop w:val="0"/>
      <w:marBottom w:val="0"/>
      <w:divBdr>
        <w:top w:val="none" w:sz="0" w:space="0" w:color="auto"/>
        <w:left w:val="none" w:sz="0" w:space="0" w:color="auto"/>
        <w:bottom w:val="none" w:sz="0" w:space="0" w:color="auto"/>
        <w:right w:val="none" w:sz="0" w:space="0" w:color="auto"/>
      </w:divBdr>
    </w:div>
    <w:div w:id="526993596">
      <w:bodyDiv w:val="1"/>
      <w:marLeft w:val="0"/>
      <w:marRight w:val="0"/>
      <w:marTop w:val="0"/>
      <w:marBottom w:val="0"/>
      <w:divBdr>
        <w:top w:val="none" w:sz="0" w:space="0" w:color="auto"/>
        <w:left w:val="none" w:sz="0" w:space="0" w:color="auto"/>
        <w:bottom w:val="none" w:sz="0" w:space="0" w:color="auto"/>
        <w:right w:val="none" w:sz="0" w:space="0" w:color="auto"/>
      </w:divBdr>
      <w:divsChild>
        <w:div w:id="408238505">
          <w:marLeft w:val="640"/>
          <w:marRight w:val="0"/>
          <w:marTop w:val="0"/>
          <w:marBottom w:val="0"/>
          <w:divBdr>
            <w:top w:val="none" w:sz="0" w:space="0" w:color="auto"/>
            <w:left w:val="none" w:sz="0" w:space="0" w:color="auto"/>
            <w:bottom w:val="none" w:sz="0" w:space="0" w:color="auto"/>
            <w:right w:val="none" w:sz="0" w:space="0" w:color="auto"/>
          </w:divBdr>
        </w:div>
        <w:div w:id="506870728">
          <w:marLeft w:val="640"/>
          <w:marRight w:val="0"/>
          <w:marTop w:val="0"/>
          <w:marBottom w:val="0"/>
          <w:divBdr>
            <w:top w:val="none" w:sz="0" w:space="0" w:color="auto"/>
            <w:left w:val="none" w:sz="0" w:space="0" w:color="auto"/>
            <w:bottom w:val="none" w:sz="0" w:space="0" w:color="auto"/>
            <w:right w:val="none" w:sz="0" w:space="0" w:color="auto"/>
          </w:divBdr>
        </w:div>
        <w:div w:id="2107114664">
          <w:marLeft w:val="640"/>
          <w:marRight w:val="0"/>
          <w:marTop w:val="0"/>
          <w:marBottom w:val="0"/>
          <w:divBdr>
            <w:top w:val="none" w:sz="0" w:space="0" w:color="auto"/>
            <w:left w:val="none" w:sz="0" w:space="0" w:color="auto"/>
            <w:bottom w:val="none" w:sz="0" w:space="0" w:color="auto"/>
            <w:right w:val="none" w:sz="0" w:space="0" w:color="auto"/>
          </w:divBdr>
        </w:div>
        <w:div w:id="434522938">
          <w:marLeft w:val="640"/>
          <w:marRight w:val="0"/>
          <w:marTop w:val="0"/>
          <w:marBottom w:val="0"/>
          <w:divBdr>
            <w:top w:val="none" w:sz="0" w:space="0" w:color="auto"/>
            <w:left w:val="none" w:sz="0" w:space="0" w:color="auto"/>
            <w:bottom w:val="none" w:sz="0" w:space="0" w:color="auto"/>
            <w:right w:val="none" w:sz="0" w:space="0" w:color="auto"/>
          </w:divBdr>
        </w:div>
        <w:div w:id="2137873668">
          <w:marLeft w:val="640"/>
          <w:marRight w:val="0"/>
          <w:marTop w:val="0"/>
          <w:marBottom w:val="0"/>
          <w:divBdr>
            <w:top w:val="none" w:sz="0" w:space="0" w:color="auto"/>
            <w:left w:val="none" w:sz="0" w:space="0" w:color="auto"/>
            <w:bottom w:val="none" w:sz="0" w:space="0" w:color="auto"/>
            <w:right w:val="none" w:sz="0" w:space="0" w:color="auto"/>
          </w:divBdr>
        </w:div>
        <w:div w:id="81684316">
          <w:marLeft w:val="640"/>
          <w:marRight w:val="0"/>
          <w:marTop w:val="0"/>
          <w:marBottom w:val="0"/>
          <w:divBdr>
            <w:top w:val="none" w:sz="0" w:space="0" w:color="auto"/>
            <w:left w:val="none" w:sz="0" w:space="0" w:color="auto"/>
            <w:bottom w:val="none" w:sz="0" w:space="0" w:color="auto"/>
            <w:right w:val="none" w:sz="0" w:space="0" w:color="auto"/>
          </w:divBdr>
        </w:div>
        <w:div w:id="1479491863">
          <w:marLeft w:val="640"/>
          <w:marRight w:val="0"/>
          <w:marTop w:val="0"/>
          <w:marBottom w:val="0"/>
          <w:divBdr>
            <w:top w:val="none" w:sz="0" w:space="0" w:color="auto"/>
            <w:left w:val="none" w:sz="0" w:space="0" w:color="auto"/>
            <w:bottom w:val="none" w:sz="0" w:space="0" w:color="auto"/>
            <w:right w:val="none" w:sz="0" w:space="0" w:color="auto"/>
          </w:divBdr>
        </w:div>
        <w:div w:id="595750999">
          <w:marLeft w:val="640"/>
          <w:marRight w:val="0"/>
          <w:marTop w:val="0"/>
          <w:marBottom w:val="0"/>
          <w:divBdr>
            <w:top w:val="none" w:sz="0" w:space="0" w:color="auto"/>
            <w:left w:val="none" w:sz="0" w:space="0" w:color="auto"/>
            <w:bottom w:val="none" w:sz="0" w:space="0" w:color="auto"/>
            <w:right w:val="none" w:sz="0" w:space="0" w:color="auto"/>
          </w:divBdr>
        </w:div>
        <w:div w:id="1834100688">
          <w:marLeft w:val="640"/>
          <w:marRight w:val="0"/>
          <w:marTop w:val="0"/>
          <w:marBottom w:val="0"/>
          <w:divBdr>
            <w:top w:val="none" w:sz="0" w:space="0" w:color="auto"/>
            <w:left w:val="none" w:sz="0" w:space="0" w:color="auto"/>
            <w:bottom w:val="none" w:sz="0" w:space="0" w:color="auto"/>
            <w:right w:val="none" w:sz="0" w:space="0" w:color="auto"/>
          </w:divBdr>
        </w:div>
        <w:div w:id="1932007712">
          <w:marLeft w:val="640"/>
          <w:marRight w:val="0"/>
          <w:marTop w:val="0"/>
          <w:marBottom w:val="0"/>
          <w:divBdr>
            <w:top w:val="none" w:sz="0" w:space="0" w:color="auto"/>
            <w:left w:val="none" w:sz="0" w:space="0" w:color="auto"/>
            <w:bottom w:val="none" w:sz="0" w:space="0" w:color="auto"/>
            <w:right w:val="none" w:sz="0" w:space="0" w:color="auto"/>
          </w:divBdr>
        </w:div>
        <w:div w:id="1785808105">
          <w:marLeft w:val="640"/>
          <w:marRight w:val="0"/>
          <w:marTop w:val="0"/>
          <w:marBottom w:val="0"/>
          <w:divBdr>
            <w:top w:val="none" w:sz="0" w:space="0" w:color="auto"/>
            <w:left w:val="none" w:sz="0" w:space="0" w:color="auto"/>
            <w:bottom w:val="none" w:sz="0" w:space="0" w:color="auto"/>
            <w:right w:val="none" w:sz="0" w:space="0" w:color="auto"/>
          </w:divBdr>
        </w:div>
        <w:div w:id="1063406994">
          <w:marLeft w:val="640"/>
          <w:marRight w:val="0"/>
          <w:marTop w:val="0"/>
          <w:marBottom w:val="0"/>
          <w:divBdr>
            <w:top w:val="none" w:sz="0" w:space="0" w:color="auto"/>
            <w:left w:val="none" w:sz="0" w:space="0" w:color="auto"/>
            <w:bottom w:val="none" w:sz="0" w:space="0" w:color="auto"/>
            <w:right w:val="none" w:sz="0" w:space="0" w:color="auto"/>
          </w:divBdr>
        </w:div>
        <w:div w:id="1885673371">
          <w:marLeft w:val="640"/>
          <w:marRight w:val="0"/>
          <w:marTop w:val="0"/>
          <w:marBottom w:val="0"/>
          <w:divBdr>
            <w:top w:val="none" w:sz="0" w:space="0" w:color="auto"/>
            <w:left w:val="none" w:sz="0" w:space="0" w:color="auto"/>
            <w:bottom w:val="none" w:sz="0" w:space="0" w:color="auto"/>
            <w:right w:val="none" w:sz="0" w:space="0" w:color="auto"/>
          </w:divBdr>
        </w:div>
        <w:div w:id="731386613">
          <w:marLeft w:val="640"/>
          <w:marRight w:val="0"/>
          <w:marTop w:val="0"/>
          <w:marBottom w:val="0"/>
          <w:divBdr>
            <w:top w:val="none" w:sz="0" w:space="0" w:color="auto"/>
            <w:left w:val="none" w:sz="0" w:space="0" w:color="auto"/>
            <w:bottom w:val="none" w:sz="0" w:space="0" w:color="auto"/>
            <w:right w:val="none" w:sz="0" w:space="0" w:color="auto"/>
          </w:divBdr>
        </w:div>
        <w:div w:id="1242831026">
          <w:marLeft w:val="640"/>
          <w:marRight w:val="0"/>
          <w:marTop w:val="0"/>
          <w:marBottom w:val="0"/>
          <w:divBdr>
            <w:top w:val="none" w:sz="0" w:space="0" w:color="auto"/>
            <w:left w:val="none" w:sz="0" w:space="0" w:color="auto"/>
            <w:bottom w:val="none" w:sz="0" w:space="0" w:color="auto"/>
            <w:right w:val="none" w:sz="0" w:space="0" w:color="auto"/>
          </w:divBdr>
        </w:div>
        <w:div w:id="70199975">
          <w:marLeft w:val="640"/>
          <w:marRight w:val="0"/>
          <w:marTop w:val="0"/>
          <w:marBottom w:val="0"/>
          <w:divBdr>
            <w:top w:val="none" w:sz="0" w:space="0" w:color="auto"/>
            <w:left w:val="none" w:sz="0" w:space="0" w:color="auto"/>
            <w:bottom w:val="none" w:sz="0" w:space="0" w:color="auto"/>
            <w:right w:val="none" w:sz="0" w:space="0" w:color="auto"/>
          </w:divBdr>
        </w:div>
        <w:div w:id="1563982835">
          <w:marLeft w:val="640"/>
          <w:marRight w:val="0"/>
          <w:marTop w:val="0"/>
          <w:marBottom w:val="0"/>
          <w:divBdr>
            <w:top w:val="none" w:sz="0" w:space="0" w:color="auto"/>
            <w:left w:val="none" w:sz="0" w:space="0" w:color="auto"/>
            <w:bottom w:val="none" w:sz="0" w:space="0" w:color="auto"/>
            <w:right w:val="none" w:sz="0" w:space="0" w:color="auto"/>
          </w:divBdr>
        </w:div>
        <w:div w:id="1263757216">
          <w:marLeft w:val="640"/>
          <w:marRight w:val="0"/>
          <w:marTop w:val="0"/>
          <w:marBottom w:val="0"/>
          <w:divBdr>
            <w:top w:val="none" w:sz="0" w:space="0" w:color="auto"/>
            <w:left w:val="none" w:sz="0" w:space="0" w:color="auto"/>
            <w:bottom w:val="none" w:sz="0" w:space="0" w:color="auto"/>
            <w:right w:val="none" w:sz="0" w:space="0" w:color="auto"/>
          </w:divBdr>
        </w:div>
        <w:div w:id="231426928">
          <w:marLeft w:val="640"/>
          <w:marRight w:val="0"/>
          <w:marTop w:val="0"/>
          <w:marBottom w:val="0"/>
          <w:divBdr>
            <w:top w:val="none" w:sz="0" w:space="0" w:color="auto"/>
            <w:left w:val="none" w:sz="0" w:space="0" w:color="auto"/>
            <w:bottom w:val="none" w:sz="0" w:space="0" w:color="auto"/>
            <w:right w:val="none" w:sz="0" w:space="0" w:color="auto"/>
          </w:divBdr>
        </w:div>
        <w:div w:id="836651051">
          <w:marLeft w:val="640"/>
          <w:marRight w:val="0"/>
          <w:marTop w:val="0"/>
          <w:marBottom w:val="0"/>
          <w:divBdr>
            <w:top w:val="none" w:sz="0" w:space="0" w:color="auto"/>
            <w:left w:val="none" w:sz="0" w:space="0" w:color="auto"/>
            <w:bottom w:val="none" w:sz="0" w:space="0" w:color="auto"/>
            <w:right w:val="none" w:sz="0" w:space="0" w:color="auto"/>
          </w:divBdr>
        </w:div>
        <w:div w:id="1187518640">
          <w:marLeft w:val="640"/>
          <w:marRight w:val="0"/>
          <w:marTop w:val="0"/>
          <w:marBottom w:val="0"/>
          <w:divBdr>
            <w:top w:val="none" w:sz="0" w:space="0" w:color="auto"/>
            <w:left w:val="none" w:sz="0" w:space="0" w:color="auto"/>
            <w:bottom w:val="none" w:sz="0" w:space="0" w:color="auto"/>
            <w:right w:val="none" w:sz="0" w:space="0" w:color="auto"/>
          </w:divBdr>
        </w:div>
      </w:divsChild>
    </w:div>
    <w:div w:id="577206394">
      <w:bodyDiv w:val="1"/>
      <w:marLeft w:val="0"/>
      <w:marRight w:val="0"/>
      <w:marTop w:val="0"/>
      <w:marBottom w:val="0"/>
      <w:divBdr>
        <w:top w:val="none" w:sz="0" w:space="0" w:color="auto"/>
        <w:left w:val="none" w:sz="0" w:space="0" w:color="auto"/>
        <w:bottom w:val="none" w:sz="0" w:space="0" w:color="auto"/>
        <w:right w:val="none" w:sz="0" w:space="0" w:color="auto"/>
      </w:divBdr>
    </w:div>
    <w:div w:id="587351362">
      <w:bodyDiv w:val="1"/>
      <w:marLeft w:val="0"/>
      <w:marRight w:val="0"/>
      <w:marTop w:val="0"/>
      <w:marBottom w:val="0"/>
      <w:divBdr>
        <w:top w:val="none" w:sz="0" w:space="0" w:color="auto"/>
        <w:left w:val="none" w:sz="0" w:space="0" w:color="auto"/>
        <w:bottom w:val="none" w:sz="0" w:space="0" w:color="auto"/>
        <w:right w:val="none" w:sz="0" w:space="0" w:color="auto"/>
      </w:divBdr>
    </w:div>
    <w:div w:id="587470175">
      <w:bodyDiv w:val="1"/>
      <w:marLeft w:val="0"/>
      <w:marRight w:val="0"/>
      <w:marTop w:val="0"/>
      <w:marBottom w:val="0"/>
      <w:divBdr>
        <w:top w:val="none" w:sz="0" w:space="0" w:color="auto"/>
        <w:left w:val="none" w:sz="0" w:space="0" w:color="auto"/>
        <w:bottom w:val="none" w:sz="0" w:space="0" w:color="auto"/>
        <w:right w:val="none" w:sz="0" w:space="0" w:color="auto"/>
      </w:divBdr>
    </w:div>
    <w:div w:id="648821891">
      <w:bodyDiv w:val="1"/>
      <w:marLeft w:val="0"/>
      <w:marRight w:val="0"/>
      <w:marTop w:val="0"/>
      <w:marBottom w:val="0"/>
      <w:divBdr>
        <w:top w:val="none" w:sz="0" w:space="0" w:color="auto"/>
        <w:left w:val="none" w:sz="0" w:space="0" w:color="auto"/>
        <w:bottom w:val="none" w:sz="0" w:space="0" w:color="auto"/>
        <w:right w:val="none" w:sz="0" w:space="0" w:color="auto"/>
      </w:divBdr>
      <w:divsChild>
        <w:div w:id="247424512">
          <w:marLeft w:val="640"/>
          <w:marRight w:val="0"/>
          <w:marTop w:val="0"/>
          <w:marBottom w:val="0"/>
          <w:divBdr>
            <w:top w:val="none" w:sz="0" w:space="0" w:color="auto"/>
            <w:left w:val="none" w:sz="0" w:space="0" w:color="auto"/>
            <w:bottom w:val="none" w:sz="0" w:space="0" w:color="auto"/>
            <w:right w:val="none" w:sz="0" w:space="0" w:color="auto"/>
          </w:divBdr>
        </w:div>
        <w:div w:id="913901243">
          <w:marLeft w:val="640"/>
          <w:marRight w:val="0"/>
          <w:marTop w:val="0"/>
          <w:marBottom w:val="0"/>
          <w:divBdr>
            <w:top w:val="none" w:sz="0" w:space="0" w:color="auto"/>
            <w:left w:val="none" w:sz="0" w:space="0" w:color="auto"/>
            <w:bottom w:val="none" w:sz="0" w:space="0" w:color="auto"/>
            <w:right w:val="none" w:sz="0" w:space="0" w:color="auto"/>
          </w:divBdr>
        </w:div>
        <w:div w:id="1245187327">
          <w:marLeft w:val="640"/>
          <w:marRight w:val="0"/>
          <w:marTop w:val="0"/>
          <w:marBottom w:val="0"/>
          <w:divBdr>
            <w:top w:val="none" w:sz="0" w:space="0" w:color="auto"/>
            <w:left w:val="none" w:sz="0" w:space="0" w:color="auto"/>
            <w:bottom w:val="none" w:sz="0" w:space="0" w:color="auto"/>
            <w:right w:val="none" w:sz="0" w:space="0" w:color="auto"/>
          </w:divBdr>
        </w:div>
        <w:div w:id="679964117">
          <w:marLeft w:val="640"/>
          <w:marRight w:val="0"/>
          <w:marTop w:val="0"/>
          <w:marBottom w:val="0"/>
          <w:divBdr>
            <w:top w:val="none" w:sz="0" w:space="0" w:color="auto"/>
            <w:left w:val="none" w:sz="0" w:space="0" w:color="auto"/>
            <w:bottom w:val="none" w:sz="0" w:space="0" w:color="auto"/>
            <w:right w:val="none" w:sz="0" w:space="0" w:color="auto"/>
          </w:divBdr>
        </w:div>
        <w:div w:id="652492474">
          <w:marLeft w:val="640"/>
          <w:marRight w:val="0"/>
          <w:marTop w:val="0"/>
          <w:marBottom w:val="0"/>
          <w:divBdr>
            <w:top w:val="none" w:sz="0" w:space="0" w:color="auto"/>
            <w:left w:val="none" w:sz="0" w:space="0" w:color="auto"/>
            <w:bottom w:val="none" w:sz="0" w:space="0" w:color="auto"/>
            <w:right w:val="none" w:sz="0" w:space="0" w:color="auto"/>
          </w:divBdr>
        </w:div>
        <w:div w:id="32507565">
          <w:marLeft w:val="640"/>
          <w:marRight w:val="0"/>
          <w:marTop w:val="0"/>
          <w:marBottom w:val="0"/>
          <w:divBdr>
            <w:top w:val="none" w:sz="0" w:space="0" w:color="auto"/>
            <w:left w:val="none" w:sz="0" w:space="0" w:color="auto"/>
            <w:bottom w:val="none" w:sz="0" w:space="0" w:color="auto"/>
            <w:right w:val="none" w:sz="0" w:space="0" w:color="auto"/>
          </w:divBdr>
        </w:div>
        <w:div w:id="919022593">
          <w:marLeft w:val="640"/>
          <w:marRight w:val="0"/>
          <w:marTop w:val="0"/>
          <w:marBottom w:val="0"/>
          <w:divBdr>
            <w:top w:val="none" w:sz="0" w:space="0" w:color="auto"/>
            <w:left w:val="none" w:sz="0" w:space="0" w:color="auto"/>
            <w:bottom w:val="none" w:sz="0" w:space="0" w:color="auto"/>
            <w:right w:val="none" w:sz="0" w:space="0" w:color="auto"/>
          </w:divBdr>
        </w:div>
        <w:div w:id="875434904">
          <w:marLeft w:val="640"/>
          <w:marRight w:val="0"/>
          <w:marTop w:val="0"/>
          <w:marBottom w:val="0"/>
          <w:divBdr>
            <w:top w:val="none" w:sz="0" w:space="0" w:color="auto"/>
            <w:left w:val="none" w:sz="0" w:space="0" w:color="auto"/>
            <w:bottom w:val="none" w:sz="0" w:space="0" w:color="auto"/>
            <w:right w:val="none" w:sz="0" w:space="0" w:color="auto"/>
          </w:divBdr>
        </w:div>
        <w:div w:id="1205942807">
          <w:marLeft w:val="640"/>
          <w:marRight w:val="0"/>
          <w:marTop w:val="0"/>
          <w:marBottom w:val="0"/>
          <w:divBdr>
            <w:top w:val="none" w:sz="0" w:space="0" w:color="auto"/>
            <w:left w:val="none" w:sz="0" w:space="0" w:color="auto"/>
            <w:bottom w:val="none" w:sz="0" w:space="0" w:color="auto"/>
            <w:right w:val="none" w:sz="0" w:space="0" w:color="auto"/>
          </w:divBdr>
        </w:div>
        <w:div w:id="394281371">
          <w:marLeft w:val="640"/>
          <w:marRight w:val="0"/>
          <w:marTop w:val="0"/>
          <w:marBottom w:val="0"/>
          <w:divBdr>
            <w:top w:val="none" w:sz="0" w:space="0" w:color="auto"/>
            <w:left w:val="none" w:sz="0" w:space="0" w:color="auto"/>
            <w:bottom w:val="none" w:sz="0" w:space="0" w:color="auto"/>
            <w:right w:val="none" w:sz="0" w:space="0" w:color="auto"/>
          </w:divBdr>
        </w:div>
        <w:div w:id="73742927">
          <w:marLeft w:val="640"/>
          <w:marRight w:val="0"/>
          <w:marTop w:val="0"/>
          <w:marBottom w:val="0"/>
          <w:divBdr>
            <w:top w:val="none" w:sz="0" w:space="0" w:color="auto"/>
            <w:left w:val="none" w:sz="0" w:space="0" w:color="auto"/>
            <w:bottom w:val="none" w:sz="0" w:space="0" w:color="auto"/>
            <w:right w:val="none" w:sz="0" w:space="0" w:color="auto"/>
          </w:divBdr>
        </w:div>
        <w:div w:id="2086150740">
          <w:marLeft w:val="640"/>
          <w:marRight w:val="0"/>
          <w:marTop w:val="0"/>
          <w:marBottom w:val="0"/>
          <w:divBdr>
            <w:top w:val="none" w:sz="0" w:space="0" w:color="auto"/>
            <w:left w:val="none" w:sz="0" w:space="0" w:color="auto"/>
            <w:bottom w:val="none" w:sz="0" w:space="0" w:color="auto"/>
            <w:right w:val="none" w:sz="0" w:space="0" w:color="auto"/>
          </w:divBdr>
        </w:div>
        <w:div w:id="169485812">
          <w:marLeft w:val="640"/>
          <w:marRight w:val="0"/>
          <w:marTop w:val="0"/>
          <w:marBottom w:val="0"/>
          <w:divBdr>
            <w:top w:val="none" w:sz="0" w:space="0" w:color="auto"/>
            <w:left w:val="none" w:sz="0" w:space="0" w:color="auto"/>
            <w:bottom w:val="none" w:sz="0" w:space="0" w:color="auto"/>
            <w:right w:val="none" w:sz="0" w:space="0" w:color="auto"/>
          </w:divBdr>
        </w:div>
        <w:div w:id="291904081">
          <w:marLeft w:val="640"/>
          <w:marRight w:val="0"/>
          <w:marTop w:val="0"/>
          <w:marBottom w:val="0"/>
          <w:divBdr>
            <w:top w:val="none" w:sz="0" w:space="0" w:color="auto"/>
            <w:left w:val="none" w:sz="0" w:space="0" w:color="auto"/>
            <w:bottom w:val="none" w:sz="0" w:space="0" w:color="auto"/>
            <w:right w:val="none" w:sz="0" w:space="0" w:color="auto"/>
          </w:divBdr>
        </w:div>
        <w:div w:id="685206482">
          <w:marLeft w:val="640"/>
          <w:marRight w:val="0"/>
          <w:marTop w:val="0"/>
          <w:marBottom w:val="0"/>
          <w:divBdr>
            <w:top w:val="none" w:sz="0" w:space="0" w:color="auto"/>
            <w:left w:val="none" w:sz="0" w:space="0" w:color="auto"/>
            <w:bottom w:val="none" w:sz="0" w:space="0" w:color="auto"/>
            <w:right w:val="none" w:sz="0" w:space="0" w:color="auto"/>
          </w:divBdr>
        </w:div>
        <w:div w:id="210964521">
          <w:marLeft w:val="640"/>
          <w:marRight w:val="0"/>
          <w:marTop w:val="0"/>
          <w:marBottom w:val="0"/>
          <w:divBdr>
            <w:top w:val="none" w:sz="0" w:space="0" w:color="auto"/>
            <w:left w:val="none" w:sz="0" w:space="0" w:color="auto"/>
            <w:bottom w:val="none" w:sz="0" w:space="0" w:color="auto"/>
            <w:right w:val="none" w:sz="0" w:space="0" w:color="auto"/>
          </w:divBdr>
        </w:div>
        <w:div w:id="1952860157">
          <w:marLeft w:val="640"/>
          <w:marRight w:val="0"/>
          <w:marTop w:val="0"/>
          <w:marBottom w:val="0"/>
          <w:divBdr>
            <w:top w:val="none" w:sz="0" w:space="0" w:color="auto"/>
            <w:left w:val="none" w:sz="0" w:space="0" w:color="auto"/>
            <w:bottom w:val="none" w:sz="0" w:space="0" w:color="auto"/>
            <w:right w:val="none" w:sz="0" w:space="0" w:color="auto"/>
          </w:divBdr>
        </w:div>
        <w:div w:id="1233782464">
          <w:marLeft w:val="640"/>
          <w:marRight w:val="0"/>
          <w:marTop w:val="0"/>
          <w:marBottom w:val="0"/>
          <w:divBdr>
            <w:top w:val="none" w:sz="0" w:space="0" w:color="auto"/>
            <w:left w:val="none" w:sz="0" w:space="0" w:color="auto"/>
            <w:bottom w:val="none" w:sz="0" w:space="0" w:color="auto"/>
            <w:right w:val="none" w:sz="0" w:space="0" w:color="auto"/>
          </w:divBdr>
        </w:div>
        <w:div w:id="2140998010">
          <w:marLeft w:val="640"/>
          <w:marRight w:val="0"/>
          <w:marTop w:val="0"/>
          <w:marBottom w:val="0"/>
          <w:divBdr>
            <w:top w:val="none" w:sz="0" w:space="0" w:color="auto"/>
            <w:left w:val="none" w:sz="0" w:space="0" w:color="auto"/>
            <w:bottom w:val="none" w:sz="0" w:space="0" w:color="auto"/>
            <w:right w:val="none" w:sz="0" w:space="0" w:color="auto"/>
          </w:divBdr>
        </w:div>
      </w:divsChild>
    </w:div>
    <w:div w:id="697240064">
      <w:bodyDiv w:val="1"/>
      <w:marLeft w:val="0"/>
      <w:marRight w:val="0"/>
      <w:marTop w:val="0"/>
      <w:marBottom w:val="0"/>
      <w:divBdr>
        <w:top w:val="none" w:sz="0" w:space="0" w:color="auto"/>
        <w:left w:val="none" w:sz="0" w:space="0" w:color="auto"/>
        <w:bottom w:val="none" w:sz="0" w:space="0" w:color="auto"/>
        <w:right w:val="none" w:sz="0" w:space="0" w:color="auto"/>
      </w:divBdr>
    </w:div>
    <w:div w:id="716205515">
      <w:bodyDiv w:val="1"/>
      <w:marLeft w:val="0"/>
      <w:marRight w:val="0"/>
      <w:marTop w:val="0"/>
      <w:marBottom w:val="0"/>
      <w:divBdr>
        <w:top w:val="none" w:sz="0" w:space="0" w:color="auto"/>
        <w:left w:val="none" w:sz="0" w:space="0" w:color="auto"/>
        <w:bottom w:val="none" w:sz="0" w:space="0" w:color="auto"/>
        <w:right w:val="none" w:sz="0" w:space="0" w:color="auto"/>
      </w:divBdr>
    </w:div>
    <w:div w:id="735593777">
      <w:bodyDiv w:val="1"/>
      <w:marLeft w:val="0"/>
      <w:marRight w:val="0"/>
      <w:marTop w:val="0"/>
      <w:marBottom w:val="0"/>
      <w:divBdr>
        <w:top w:val="none" w:sz="0" w:space="0" w:color="auto"/>
        <w:left w:val="none" w:sz="0" w:space="0" w:color="auto"/>
        <w:bottom w:val="none" w:sz="0" w:space="0" w:color="auto"/>
        <w:right w:val="none" w:sz="0" w:space="0" w:color="auto"/>
      </w:divBdr>
    </w:div>
    <w:div w:id="738747352">
      <w:bodyDiv w:val="1"/>
      <w:marLeft w:val="0"/>
      <w:marRight w:val="0"/>
      <w:marTop w:val="0"/>
      <w:marBottom w:val="0"/>
      <w:divBdr>
        <w:top w:val="none" w:sz="0" w:space="0" w:color="auto"/>
        <w:left w:val="none" w:sz="0" w:space="0" w:color="auto"/>
        <w:bottom w:val="none" w:sz="0" w:space="0" w:color="auto"/>
        <w:right w:val="none" w:sz="0" w:space="0" w:color="auto"/>
      </w:divBdr>
    </w:div>
    <w:div w:id="761099047">
      <w:bodyDiv w:val="1"/>
      <w:marLeft w:val="0"/>
      <w:marRight w:val="0"/>
      <w:marTop w:val="0"/>
      <w:marBottom w:val="0"/>
      <w:divBdr>
        <w:top w:val="none" w:sz="0" w:space="0" w:color="auto"/>
        <w:left w:val="none" w:sz="0" w:space="0" w:color="auto"/>
        <w:bottom w:val="none" w:sz="0" w:space="0" w:color="auto"/>
        <w:right w:val="none" w:sz="0" w:space="0" w:color="auto"/>
      </w:divBdr>
    </w:div>
    <w:div w:id="765076112">
      <w:bodyDiv w:val="1"/>
      <w:marLeft w:val="0"/>
      <w:marRight w:val="0"/>
      <w:marTop w:val="0"/>
      <w:marBottom w:val="0"/>
      <w:divBdr>
        <w:top w:val="none" w:sz="0" w:space="0" w:color="auto"/>
        <w:left w:val="none" w:sz="0" w:space="0" w:color="auto"/>
        <w:bottom w:val="none" w:sz="0" w:space="0" w:color="auto"/>
        <w:right w:val="none" w:sz="0" w:space="0" w:color="auto"/>
      </w:divBdr>
    </w:div>
    <w:div w:id="810169642">
      <w:bodyDiv w:val="1"/>
      <w:marLeft w:val="0"/>
      <w:marRight w:val="0"/>
      <w:marTop w:val="0"/>
      <w:marBottom w:val="0"/>
      <w:divBdr>
        <w:top w:val="none" w:sz="0" w:space="0" w:color="auto"/>
        <w:left w:val="none" w:sz="0" w:space="0" w:color="auto"/>
        <w:bottom w:val="none" w:sz="0" w:space="0" w:color="auto"/>
        <w:right w:val="none" w:sz="0" w:space="0" w:color="auto"/>
      </w:divBdr>
    </w:div>
    <w:div w:id="850215525">
      <w:bodyDiv w:val="1"/>
      <w:marLeft w:val="0"/>
      <w:marRight w:val="0"/>
      <w:marTop w:val="0"/>
      <w:marBottom w:val="0"/>
      <w:divBdr>
        <w:top w:val="none" w:sz="0" w:space="0" w:color="auto"/>
        <w:left w:val="none" w:sz="0" w:space="0" w:color="auto"/>
        <w:bottom w:val="none" w:sz="0" w:space="0" w:color="auto"/>
        <w:right w:val="none" w:sz="0" w:space="0" w:color="auto"/>
      </w:divBdr>
    </w:div>
    <w:div w:id="858084826">
      <w:bodyDiv w:val="1"/>
      <w:marLeft w:val="0"/>
      <w:marRight w:val="0"/>
      <w:marTop w:val="0"/>
      <w:marBottom w:val="0"/>
      <w:divBdr>
        <w:top w:val="none" w:sz="0" w:space="0" w:color="auto"/>
        <w:left w:val="none" w:sz="0" w:space="0" w:color="auto"/>
        <w:bottom w:val="none" w:sz="0" w:space="0" w:color="auto"/>
        <w:right w:val="none" w:sz="0" w:space="0" w:color="auto"/>
      </w:divBdr>
    </w:div>
    <w:div w:id="873545376">
      <w:bodyDiv w:val="1"/>
      <w:marLeft w:val="0"/>
      <w:marRight w:val="0"/>
      <w:marTop w:val="0"/>
      <w:marBottom w:val="0"/>
      <w:divBdr>
        <w:top w:val="none" w:sz="0" w:space="0" w:color="auto"/>
        <w:left w:val="none" w:sz="0" w:space="0" w:color="auto"/>
        <w:bottom w:val="none" w:sz="0" w:space="0" w:color="auto"/>
        <w:right w:val="none" w:sz="0" w:space="0" w:color="auto"/>
      </w:divBdr>
    </w:div>
    <w:div w:id="881405215">
      <w:bodyDiv w:val="1"/>
      <w:marLeft w:val="0"/>
      <w:marRight w:val="0"/>
      <w:marTop w:val="0"/>
      <w:marBottom w:val="0"/>
      <w:divBdr>
        <w:top w:val="none" w:sz="0" w:space="0" w:color="auto"/>
        <w:left w:val="none" w:sz="0" w:space="0" w:color="auto"/>
        <w:bottom w:val="none" w:sz="0" w:space="0" w:color="auto"/>
        <w:right w:val="none" w:sz="0" w:space="0" w:color="auto"/>
      </w:divBdr>
    </w:div>
    <w:div w:id="990985335">
      <w:bodyDiv w:val="1"/>
      <w:marLeft w:val="0"/>
      <w:marRight w:val="0"/>
      <w:marTop w:val="0"/>
      <w:marBottom w:val="0"/>
      <w:divBdr>
        <w:top w:val="none" w:sz="0" w:space="0" w:color="auto"/>
        <w:left w:val="none" w:sz="0" w:space="0" w:color="auto"/>
        <w:bottom w:val="none" w:sz="0" w:space="0" w:color="auto"/>
        <w:right w:val="none" w:sz="0" w:space="0" w:color="auto"/>
      </w:divBdr>
    </w:div>
    <w:div w:id="994263325">
      <w:bodyDiv w:val="1"/>
      <w:marLeft w:val="0"/>
      <w:marRight w:val="0"/>
      <w:marTop w:val="0"/>
      <w:marBottom w:val="0"/>
      <w:divBdr>
        <w:top w:val="none" w:sz="0" w:space="0" w:color="auto"/>
        <w:left w:val="none" w:sz="0" w:space="0" w:color="auto"/>
        <w:bottom w:val="none" w:sz="0" w:space="0" w:color="auto"/>
        <w:right w:val="none" w:sz="0" w:space="0" w:color="auto"/>
      </w:divBdr>
    </w:div>
    <w:div w:id="1026060089">
      <w:bodyDiv w:val="1"/>
      <w:marLeft w:val="0"/>
      <w:marRight w:val="0"/>
      <w:marTop w:val="0"/>
      <w:marBottom w:val="0"/>
      <w:divBdr>
        <w:top w:val="none" w:sz="0" w:space="0" w:color="auto"/>
        <w:left w:val="none" w:sz="0" w:space="0" w:color="auto"/>
        <w:bottom w:val="none" w:sz="0" w:space="0" w:color="auto"/>
        <w:right w:val="none" w:sz="0" w:space="0" w:color="auto"/>
      </w:divBdr>
    </w:div>
    <w:div w:id="1036466448">
      <w:bodyDiv w:val="1"/>
      <w:marLeft w:val="0"/>
      <w:marRight w:val="0"/>
      <w:marTop w:val="0"/>
      <w:marBottom w:val="0"/>
      <w:divBdr>
        <w:top w:val="none" w:sz="0" w:space="0" w:color="auto"/>
        <w:left w:val="none" w:sz="0" w:space="0" w:color="auto"/>
        <w:bottom w:val="none" w:sz="0" w:space="0" w:color="auto"/>
        <w:right w:val="none" w:sz="0" w:space="0" w:color="auto"/>
      </w:divBdr>
      <w:divsChild>
        <w:div w:id="933710754">
          <w:marLeft w:val="640"/>
          <w:marRight w:val="0"/>
          <w:marTop w:val="0"/>
          <w:marBottom w:val="0"/>
          <w:divBdr>
            <w:top w:val="none" w:sz="0" w:space="0" w:color="auto"/>
            <w:left w:val="none" w:sz="0" w:space="0" w:color="auto"/>
            <w:bottom w:val="none" w:sz="0" w:space="0" w:color="auto"/>
            <w:right w:val="none" w:sz="0" w:space="0" w:color="auto"/>
          </w:divBdr>
        </w:div>
        <w:div w:id="702753552">
          <w:marLeft w:val="640"/>
          <w:marRight w:val="0"/>
          <w:marTop w:val="0"/>
          <w:marBottom w:val="0"/>
          <w:divBdr>
            <w:top w:val="none" w:sz="0" w:space="0" w:color="auto"/>
            <w:left w:val="none" w:sz="0" w:space="0" w:color="auto"/>
            <w:bottom w:val="none" w:sz="0" w:space="0" w:color="auto"/>
            <w:right w:val="none" w:sz="0" w:space="0" w:color="auto"/>
          </w:divBdr>
        </w:div>
        <w:div w:id="350764925">
          <w:marLeft w:val="640"/>
          <w:marRight w:val="0"/>
          <w:marTop w:val="0"/>
          <w:marBottom w:val="0"/>
          <w:divBdr>
            <w:top w:val="none" w:sz="0" w:space="0" w:color="auto"/>
            <w:left w:val="none" w:sz="0" w:space="0" w:color="auto"/>
            <w:bottom w:val="none" w:sz="0" w:space="0" w:color="auto"/>
            <w:right w:val="none" w:sz="0" w:space="0" w:color="auto"/>
          </w:divBdr>
        </w:div>
        <w:div w:id="1052772698">
          <w:marLeft w:val="640"/>
          <w:marRight w:val="0"/>
          <w:marTop w:val="0"/>
          <w:marBottom w:val="0"/>
          <w:divBdr>
            <w:top w:val="none" w:sz="0" w:space="0" w:color="auto"/>
            <w:left w:val="none" w:sz="0" w:space="0" w:color="auto"/>
            <w:bottom w:val="none" w:sz="0" w:space="0" w:color="auto"/>
            <w:right w:val="none" w:sz="0" w:space="0" w:color="auto"/>
          </w:divBdr>
        </w:div>
        <w:div w:id="1031996889">
          <w:marLeft w:val="640"/>
          <w:marRight w:val="0"/>
          <w:marTop w:val="0"/>
          <w:marBottom w:val="0"/>
          <w:divBdr>
            <w:top w:val="none" w:sz="0" w:space="0" w:color="auto"/>
            <w:left w:val="none" w:sz="0" w:space="0" w:color="auto"/>
            <w:bottom w:val="none" w:sz="0" w:space="0" w:color="auto"/>
            <w:right w:val="none" w:sz="0" w:space="0" w:color="auto"/>
          </w:divBdr>
        </w:div>
        <w:div w:id="1312950375">
          <w:marLeft w:val="640"/>
          <w:marRight w:val="0"/>
          <w:marTop w:val="0"/>
          <w:marBottom w:val="0"/>
          <w:divBdr>
            <w:top w:val="none" w:sz="0" w:space="0" w:color="auto"/>
            <w:left w:val="none" w:sz="0" w:space="0" w:color="auto"/>
            <w:bottom w:val="none" w:sz="0" w:space="0" w:color="auto"/>
            <w:right w:val="none" w:sz="0" w:space="0" w:color="auto"/>
          </w:divBdr>
        </w:div>
        <w:div w:id="1372732278">
          <w:marLeft w:val="640"/>
          <w:marRight w:val="0"/>
          <w:marTop w:val="0"/>
          <w:marBottom w:val="0"/>
          <w:divBdr>
            <w:top w:val="none" w:sz="0" w:space="0" w:color="auto"/>
            <w:left w:val="none" w:sz="0" w:space="0" w:color="auto"/>
            <w:bottom w:val="none" w:sz="0" w:space="0" w:color="auto"/>
            <w:right w:val="none" w:sz="0" w:space="0" w:color="auto"/>
          </w:divBdr>
        </w:div>
        <w:div w:id="1081561160">
          <w:marLeft w:val="640"/>
          <w:marRight w:val="0"/>
          <w:marTop w:val="0"/>
          <w:marBottom w:val="0"/>
          <w:divBdr>
            <w:top w:val="none" w:sz="0" w:space="0" w:color="auto"/>
            <w:left w:val="none" w:sz="0" w:space="0" w:color="auto"/>
            <w:bottom w:val="none" w:sz="0" w:space="0" w:color="auto"/>
            <w:right w:val="none" w:sz="0" w:space="0" w:color="auto"/>
          </w:divBdr>
        </w:div>
        <w:div w:id="1757358970">
          <w:marLeft w:val="640"/>
          <w:marRight w:val="0"/>
          <w:marTop w:val="0"/>
          <w:marBottom w:val="0"/>
          <w:divBdr>
            <w:top w:val="none" w:sz="0" w:space="0" w:color="auto"/>
            <w:left w:val="none" w:sz="0" w:space="0" w:color="auto"/>
            <w:bottom w:val="none" w:sz="0" w:space="0" w:color="auto"/>
            <w:right w:val="none" w:sz="0" w:space="0" w:color="auto"/>
          </w:divBdr>
        </w:div>
        <w:div w:id="1908296067">
          <w:marLeft w:val="640"/>
          <w:marRight w:val="0"/>
          <w:marTop w:val="0"/>
          <w:marBottom w:val="0"/>
          <w:divBdr>
            <w:top w:val="none" w:sz="0" w:space="0" w:color="auto"/>
            <w:left w:val="none" w:sz="0" w:space="0" w:color="auto"/>
            <w:bottom w:val="none" w:sz="0" w:space="0" w:color="auto"/>
            <w:right w:val="none" w:sz="0" w:space="0" w:color="auto"/>
          </w:divBdr>
        </w:div>
        <w:div w:id="1088769665">
          <w:marLeft w:val="640"/>
          <w:marRight w:val="0"/>
          <w:marTop w:val="0"/>
          <w:marBottom w:val="0"/>
          <w:divBdr>
            <w:top w:val="none" w:sz="0" w:space="0" w:color="auto"/>
            <w:left w:val="none" w:sz="0" w:space="0" w:color="auto"/>
            <w:bottom w:val="none" w:sz="0" w:space="0" w:color="auto"/>
            <w:right w:val="none" w:sz="0" w:space="0" w:color="auto"/>
          </w:divBdr>
        </w:div>
        <w:div w:id="1164275115">
          <w:marLeft w:val="640"/>
          <w:marRight w:val="0"/>
          <w:marTop w:val="0"/>
          <w:marBottom w:val="0"/>
          <w:divBdr>
            <w:top w:val="none" w:sz="0" w:space="0" w:color="auto"/>
            <w:left w:val="none" w:sz="0" w:space="0" w:color="auto"/>
            <w:bottom w:val="none" w:sz="0" w:space="0" w:color="auto"/>
            <w:right w:val="none" w:sz="0" w:space="0" w:color="auto"/>
          </w:divBdr>
        </w:div>
        <w:div w:id="1913346215">
          <w:marLeft w:val="640"/>
          <w:marRight w:val="0"/>
          <w:marTop w:val="0"/>
          <w:marBottom w:val="0"/>
          <w:divBdr>
            <w:top w:val="none" w:sz="0" w:space="0" w:color="auto"/>
            <w:left w:val="none" w:sz="0" w:space="0" w:color="auto"/>
            <w:bottom w:val="none" w:sz="0" w:space="0" w:color="auto"/>
            <w:right w:val="none" w:sz="0" w:space="0" w:color="auto"/>
          </w:divBdr>
        </w:div>
        <w:div w:id="833762044">
          <w:marLeft w:val="640"/>
          <w:marRight w:val="0"/>
          <w:marTop w:val="0"/>
          <w:marBottom w:val="0"/>
          <w:divBdr>
            <w:top w:val="none" w:sz="0" w:space="0" w:color="auto"/>
            <w:left w:val="none" w:sz="0" w:space="0" w:color="auto"/>
            <w:bottom w:val="none" w:sz="0" w:space="0" w:color="auto"/>
            <w:right w:val="none" w:sz="0" w:space="0" w:color="auto"/>
          </w:divBdr>
        </w:div>
        <w:div w:id="42411051">
          <w:marLeft w:val="640"/>
          <w:marRight w:val="0"/>
          <w:marTop w:val="0"/>
          <w:marBottom w:val="0"/>
          <w:divBdr>
            <w:top w:val="none" w:sz="0" w:space="0" w:color="auto"/>
            <w:left w:val="none" w:sz="0" w:space="0" w:color="auto"/>
            <w:bottom w:val="none" w:sz="0" w:space="0" w:color="auto"/>
            <w:right w:val="none" w:sz="0" w:space="0" w:color="auto"/>
          </w:divBdr>
        </w:div>
        <w:div w:id="166141807">
          <w:marLeft w:val="640"/>
          <w:marRight w:val="0"/>
          <w:marTop w:val="0"/>
          <w:marBottom w:val="0"/>
          <w:divBdr>
            <w:top w:val="none" w:sz="0" w:space="0" w:color="auto"/>
            <w:left w:val="none" w:sz="0" w:space="0" w:color="auto"/>
            <w:bottom w:val="none" w:sz="0" w:space="0" w:color="auto"/>
            <w:right w:val="none" w:sz="0" w:space="0" w:color="auto"/>
          </w:divBdr>
        </w:div>
        <w:div w:id="1686403758">
          <w:marLeft w:val="640"/>
          <w:marRight w:val="0"/>
          <w:marTop w:val="0"/>
          <w:marBottom w:val="0"/>
          <w:divBdr>
            <w:top w:val="none" w:sz="0" w:space="0" w:color="auto"/>
            <w:left w:val="none" w:sz="0" w:space="0" w:color="auto"/>
            <w:bottom w:val="none" w:sz="0" w:space="0" w:color="auto"/>
            <w:right w:val="none" w:sz="0" w:space="0" w:color="auto"/>
          </w:divBdr>
        </w:div>
        <w:div w:id="320744677">
          <w:marLeft w:val="640"/>
          <w:marRight w:val="0"/>
          <w:marTop w:val="0"/>
          <w:marBottom w:val="0"/>
          <w:divBdr>
            <w:top w:val="none" w:sz="0" w:space="0" w:color="auto"/>
            <w:left w:val="none" w:sz="0" w:space="0" w:color="auto"/>
            <w:bottom w:val="none" w:sz="0" w:space="0" w:color="auto"/>
            <w:right w:val="none" w:sz="0" w:space="0" w:color="auto"/>
          </w:divBdr>
        </w:div>
        <w:div w:id="1833401308">
          <w:marLeft w:val="640"/>
          <w:marRight w:val="0"/>
          <w:marTop w:val="0"/>
          <w:marBottom w:val="0"/>
          <w:divBdr>
            <w:top w:val="none" w:sz="0" w:space="0" w:color="auto"/>
            <w:left w:val="none" w:sz="0" w:space="0" w:color="auto"/>
            <w:bottom w:val="none" w:sz="0" w:space="0" w:color="auto"/>
            <w:right w:val="none" w:sz="0" w:space="0" w:color="auto"/>
          </w:divBdr>
        </w:div>
        <w:div w:id="1627736404">
          <w:marLeft w:val="640"/>
          <w:marRight w:val="0"/>
          <w:marTop w:val="0"/>
          <w:marBottom w:val="0"/>
          <w:divBdr>
            <w:top w:val="none" w:sz="0" w:space="0" w:color="auto"/>
            <w:left w:val="none" w:sz="0" w:space="0" w:color="auto"/>
            <w:bottom w:val="none" w:sz="0" w:space="0" w:color="auto"/>
            <w:right w:val="none" w:sz="0" w:space="0" w:color="auto"/>
          </w:divBdr>
        </w:div>
        <w:div w:id="1190295074">
          <w:marLeft w:val="640"/>
          <w:marRight w:val="0"/>
          <w:marTop w:val="0"/>
          <w:marBottom w:val="0"/>
          <w:divBdr>
            <w:top w:val="none" w:sz="0" w:space="0" w:color="auto"/>
            <w:left w:val="none" w:sz="0" w:space="0" w:color="auto"/>
            <w:bottom w:val="none" w:sz="0" w:space="0" w:color="auto"/>
            <w:right w:val="none" w:sz="0" w:space="0" w:color="auto"/>
          </w:divBdr>
        </w:div>
        <w:div w:id="315960960">
          <w:marLeft w:val="640"/>
          <w:marRight w:val="0"/>
          <w:marTop w:val="0"/>
          <w:marBottom w:val="0"/>
          <w:divBdr>
            <w:top w:val="none" w:sz="0" w:space="0" w:color="auto"/>
            <w:left w:val="none" w:sz="0" w:space="0" w:color="auto"/>
            <w:bottom w:val="none" w:sz="0" w:space="0" w:color="auto"/>
            <w:right w:val="none" w:sz="0" w:space="0" w:color="auto"/>
          </w:divBdr>
        </w:div>
        <w:div w:id="1928344720">
          <w:marLeft w:val="640"/>
          <w:marRight w:val="0"/>
          <w:marTop w:val="0"/>
          <w:marBottom w:val="0"/>
          <w:divBdr>
            <w:top w:val="none" w:sz="0" w:space="0" w:color="auto"/>
            <w:left w:val="none" w:sz="0" w:space="0" w:color="auto"/>
            <w:bottom w:val="none" w:sz="0" w:space="0" w:color="auto"/>
            <w:right w:val="none" w:sz="0" w:space="0" w:color="auto"/>
          </w:divBdr>
        </w:div>
        <w:div w:id="287973423">
          <w:marLeft w:val="640"/>
          <w:marRight w:val="0"/>
          <w:marTop w:val="0"/>
          <w:marBottom w:val="0"/>
          <w:divBdr>
            <w:top w:val="none" w:sz="0" w:space="0" w:color="auto"/>
            <w:left w:val="none" w:sz="0" w:space="0" w:color="auto"/>
            <w:bottom w:val="none" w:sz="0" w:space="0" w:color="auto"/>
            <w:right w:val="none" w:sz="0" w:space="0" w:color="auto"/>
          </w:divBdr>
        </w:div>
        <w:div w:id="1188710986">
          <w:marLeft w:val="640"/>
          <w:marRight w:val="0"/>
          <w:marTop w:val="0"/>
          <w:marBottom w:val="0"/>
          <w:divBdr>
            <w:top w:val="none" w:sz="0" w:space="0" w:color="auto"/>
            <w:left w:val="none" w:sz="0" w:space="0" w:color="auto"/>
            <w:bottom w:val="none" w:sz="0" w:space="0" w:color="auto"/>
            <w:right w:val="none" w:sz="0" w:space="0" w:color="auto"/>
          </w:divBdr>
        </w:div>
        <w:div w:id="68038221">
          <w:marLeft w:val="640"/>
          <w:marRight w:val="0"/>
          <w:marTop w:val="0"/>
          <w:marBottom w:val="0"/>
          <w:divBdr>
            <w:top w:val="none" w:sz="0" w:space="0" w:color="auto"/>
            <w:left w:val="none" w:sz="0" w:space="0" w:color="auto"/>
            <w:bottom w:val="none" w:sz="0" w:space="0" w:color="auto"/>
            <w:right w:val="none" w:sz="0" w:space="0" w:color="auto"/>
          </w:divBdr>
        </w:div>
        <w:div w:id="1692142194">
          <w:marLeft w:val="640"/>
          <w:marRight w:val="0"/>
          <w:marTop w:val="0"/>
          <w:marBottom w:val="0"/>
          <w:divBdr>
            <w:top w:val="none" w:sz="0" w:space="0" w:color="auto"/>
            <w:left w:val="none" w:sz="0" w:space="0" w:color="auto"/>
            <w:bottom w:val="none" w:sz="0" w:space="0" w:color="auto"/>
            <w:right w:val="none" w:sz="0" w:space="0" w:color="auto"/>
          </w:divBdr>
        </w:div>
      </w:divsChild>
    </w:div>
    <w:div w:id="1041785894">
      <w:bodyDiv w:val="1"/>
      <w:marLeft w:val="0"/>
      <w:marRight w:val="0"/>
      <w:marTop w:val="0"/>
      <w:marBottom w:val="0"/>
      <w:divBdr>
        <w:top w:val="none" w:sz="0" w:space="0" w:color="auto"/>
        <w:left w:val="none" w:sz="0" w:space="0" w:color="auto"/>
        <w:bottom w:val="none" w:sz="0" w:space="0" w:color="auto"/>
        <w:right w:val="none" w:sz="0" w:space="0" w:color="auto"/>
      </w:divBdr>
    </w:div>
    <w:div w:id="1091318586">
      <w:bodyDiv w:val="1"/>
      <w:marLeft w:val="0"/>
      <w:marRight w:val="0"/>
      <w:marTop w:val="0"/>
      <w:marBottom w:val="0"/>
      <w:divBdr>
        <w:top w:val="none" w:sz="0" w:space="0" w:color="auto"/>
        <w:left w:val="none" w:sz="0" w:space="0" w:color="auto"/>
        <w:bottom w:val="none" w:sz="0" w:space="0" w:color="auto"/>
        <w:right w:val="none" w:sz="0" w:space="0" w:color="auto"/>
      </w:divBdr>
      <w:divsChild>
        <w:div w:id="1023170423">
          <w:marLeft w:val="640"/>
          <w:marRight w:val="0"/>
          <w:marTop w:val="0"/>
          <w:marBottom w:val="0"/>
          <w:divBdr>
            <w:top w:val="none" w:sz="0" w:space="0" w:color="auto"/>
            <w:left w:val="none" w:sz="0" w:space="0" w:color="auto"/>
            <w:bottom w:val="none" w:sz="0" w:space="0" w:color="auto"/>
            <w:right w:val="none" w:sz="0" w:space="0" w:color="auto"/>
          </w:divBdr>
        </w:div>
        <w:div w:id="514803555">
          <w:marLeft w:val="640"/>
          <w:marRight w:val="0"/>
          <w:marTop w:val="0"/>
          <w:marBottom w:val="0"/>
          <w:divBdr>
            <w:top w:val="none" w:sz="0" w:space="0" w:color="auto"/>
            <w:left w:val="none" w:sz="0" w:space="0" w:color="auto"/>
            <w:bottom w:val="none" w:sz="0" w:space="0" w:color="auto"/>
            <w:right w:val="none" w:sz="0" w:space="0" w:color="auto"/>
          </w:divBdr>
        </w:div>
        <w:div w:id="1341467635">
          <w:marLeft w:val="640"/>
          <w:marRight w:val="0"/>
          <w:marTop w:val="0"/>
          <w:marBottom w:val="0"/>
          <w:divBdr>
            <w:top w:val="none" w:sz="0" w:space="0" w:color="auto"/>
            <w:left w:val="none" w:sz="0" w:space="0" w:color="auto"/>
            <w:bottom w:val="none" w:sz="0" w:space="0" w:color="auto"/>
            <w:right w:val="none" w:sz="0" w:space="0" w:color="auto"/>
          </w:divBdr>
        </w:div>
        <w:div w:id="549538354">
          <w:marLeft w:val="640"/>
          <w:marRight w:val="0"/>
          <w:marTop w:val="0"/>
          <w:marBottom w:val="0"/>
          <w:divBdr>
            <w:top w:val="none" w:sz="0" w:space="0" w:color="auto"/>
            <w:left w:val="none" w:sz="0" w:space="0" w:color="auto"/>
            <w:bottom w:val="none" w:sz="0" w:space="0" w:color="auto"/>
            <w:right w:val="none" w:sz="0" w:space="0" w:color="auto"/>
          </w:divBdr>
        </w:div>
        <w:div w:id="127213268">
          <w:marLeft w:val="640"/>
          <w:marRight w:val="0"/>
          <w:marTop w:val="0"/>
          <w:marBottom w:val="0"/>
          <w:divBdr>
            <w:top w:val="none" w:sz="0" w:space="0" w:color="auto"/>
            <w:left w:val="none" w:sz="0" w:space="0" w:color="auto"/>
            <w:bottom w:val="none" w:sz="0" w:space="0" w:color="auto"/>
            <w:right w:val="none" w:sz="0" w:space="0" w:color="auto"/>
          </w:divBdr>
        </w:div>
        <w:div w:id="1312445757">
          <w:marLeft w:val="640"/>
          <w:marRight w:val="0"/>
          <w:marTop w:val="0"/>
          <w:marBottom w:val="0"/>
          <w:divBdr>
            <w:top w:val="none" w:sz="0" w:space="0" w:color="auto"/>
            <w:left w:val="none" w:sz="0" w:space="0" w:color="auto"/>
            <w:bottom w:val="none" w:sz="0" w:space="0" w:color="auto"/>
            <w:right w:val="none" w:sz="0" w:space="0" w:color="auto"/>
          </w:divBdr>
        </w:div>
        <w:div w:id="674770397">
          <w:marLeft w:val="640"/>
          <w:marRight w:val="0"/>
          <w:marTop w:val="0"/>
          <w:marBottom w:val="0"/>
          <w:divBdr>
            <w:top w:val="none" w:sz="0" w:space="0" w:color="auto"/>
            <w:left w:val="none" w:sz="0" w:space="0" w:color="auto"/>
            <w:bottom w:val="none" w:sz="0" w:space="0" w:color="auto"/>
            <w:right w:val="none" w:sz="0" w:space="0" w:color="auto"/>
          </w:divBdr>
        </w:div>
        <w:div w:id="205794780">
          <w:marLeft w:val="640"/>
          <w:marRight w:val="0"/>
          <w:marTop w:val="0"/>
          <w:marBottom w:val="0"/>
          <w:divBdr>
            <w:top w:val="none" w:sz="0" w:space="0" w:color="auto"/>
            <w:left w:val="none" w:sz="0" w:space="0" w:color="auto"/>
            <w:bottom w:val="none" w:sz="0" w:space="0" w:color="auto"/>
            <w:right w:val="none" w:sz="0" w:space="0" w:color="auto"/>
          </w:divBdr>
        </w:div>
        <w:div w:id="1512141129">
          <w:marLeft w:val="640"/>
          <w:marRight w:val="0"/>
          <w:marTop w:val="0"/>
          <w:marBottom w:val="0"/>
          <w:divBdr>
            <w:top w:val="none" w:sz="0" w:space="0" w:color="auto"/>
            <w:left w:val="none" w:sz="0" w:space="0" w:color="auto"/>
            <w:bottom w:val="none" w:sz="0" w:space="0" w:color="auto"/>
            <w:right w:val="none" w:sz="0" w:space="0" w:color="auto"/>
          </w:divBdr>
        </w:div>
        <w:div w:id="701053769">
          <w:marLeft w:val="640"/>
          <w:marRight w:val="0"/>
          <w:marTop w:val="0"/>
          <w:marBottom w:val="0"/>
          <w:divBdr>
            <w:top w:val="none" w:sz="0" w:space="0" w:color="auto"/>
            <w:left w:val="none" w:sz="0" w:space="0" w:color="auto"/>
            <w:bottom w:val="none" w:sz="0" w:space="0" w:color="auto"/>
            <w:right w:val="none" w:sz="0" w:space="0" w:color="auto"/>
          </w:divBdr>
        </w:div>
        <w:div w:id="154994590">
          <w:marLeft w:val="640"/>
          <w:marRight w:val="0"/>
          <w:marTop w:val="0"/>
          <w:marBottom w:val="0"/>
          <w:divBdr>
            <w:top w:val="none" w:sz="0" w:space="0" w:color="auto"/>
            <w:left w:val="none" w:sz="0" w:space="0" w:color="auto"/>
            <w:bottom w:val="none" w:sz="0" w:space="0" w:color="auto"/>
            <w:right w:val="none" w:sz="0" w:space="0" w:color="auto"/>
          </w:divBdr>
        </w:div>
        <w:div w:id="1382097359">
          <w:marLeft w:val="640"/>
          <w:marRight w:val="0"/>
          <w:marTop w:val="0"/>
          <w:marBottom w:val="0"/>
          <w:divBdr>
            <w:top w:val="none" w:sz="0" w:space="0" w:color="auto"/>
            <w:left w:val="none" w:sz="0" w:space="0" w:color="auto"/>
            <w:bottom w:val="none" w:sz="0" w:space="0" w:color="auto"/>
            <w:right w:val="none" w:sz="0" w:space="0" w:color="auto"/>
          </w:divBdr>
        </w:div>
        <w:div w:id="228616097">
          <w:marLeft w:val="640"/>
          <w:marRight w:val="0"/>
          <w:marTop w:val="0"/>
          <w:marBottom w:val="0"/>
          <w:divBdr>
            <w:top w:val="none" w:sz="0" w:space="0" w:color="auto"/>
            <w:left w:val="none" w:sz="0" w:space="0" w:color="auto"/>
            <w:bottom w:val="none" w:sz="0" w:space="0" w:color="auto"/>
            <w:right w:val="none" w:sz="0" w:space="0" w:color="auto"/>
          </w:divBdr>
        </w:div>
        <w:div w:id="1015888292">
          <w:marLeft w:val="640"/>
          <w:marRight w:val="0"/>
          <w:marTop w:val="0"/>
          <w:marBottom w:val="0"/>
          <w:divBdr>
            <w:top w:val="none" w:sz="0" w:space="0" w:color="auto"/>
            <w:left w:val="none" w:sz="0" w:space="0" w:color="auto"/>
            <w:bottom w:val="none" w:sz="0" w:space="0" w:color="auto"/>
            <w:right w:val="none" w:sz="0" w:space="0" w:color="auto"/>
          </w:divBdr>
        </w:div>
        <w:div w:id="1853715109">
          <w:marLeft w:val="640"/>
          <w:marRight w:val="0"/>
          <w:marTop w:val="0"/>
          <w:marBottom w:val="0"/>
          <w:divBdr>
            <w:top w:val="none" w:sz="0" w:space="0" w:color="auto"/>
            <w:left w:val="none" w:sz="0" w:space="0" w:color="auto"/>
            <w:bottom w:val="none" w:sz="0" w:space="0" w:color="auto"/>
            <w:right w:val="none" w:sz="0" w:space="0" w:color="auto"/>
          </w:divBdr>
        </w:div>
        <w:div w:id="1219591188">
          <w:marLeft w:val="640"/>
          <w:marRight w:val="0"/>
          <w:marTop w:val="0"/>
          <w:marBottom w:val="0"/>
          <w:divBdr>
            <w:top w:val="none" w:sz="0" w:space="0" w:color="auto"/>
            <w:left w:val="none" w:sz="0" w:space="0" w:color="auto"/>
            <w:bottom w:val="none" w:sz="0" w:space="0" w:color="auto"/>
            <w:right w:val="none" w:sz="0" w:space="0" w:color="auto"/>
          </w:divBdr>
        </w:div>
        <w:div w:id="1244219225">
          <w:marLeft w:val="640"/>
          <w:marRight w:val="0"/>
          <w:marTop w:val="0"/>
          <w:marBottom w:val="0"/>
          <w:divBdr>
            <w:top w:val="none" w:sz="0" w:space="0" w:color="auto"/>
            <w:left w:val="none" w:sz="0" w:space="0" w:color="auto"/>
            <w:bottom w:val="none" w:sz="0" w:space="0" w:color="auto"/>
            <w:right w:val="none" w:sz="0" w:space="0" w:color="auto"/>
          </w:divBdr>
        </w:div>
        <w:div w:id="737703234">
          <w:marLeft w:val="640"/>
          <w:marRight w:val="0"/>
          <w:marTop w:val="0"/>
          <w:marBottom w:val="0"/>
          <w:divBdr>
            <w:top w:val="none" w:sz="0" w:space="0" w:color="auto"/>
            <w:left w:val="none" w:sz="0" w:space="0" w:color="auto"/>
            <w:bottom w:val="none" w:sz="0" w:space="0" w:color="auto"/>
            <w:right w:val="none" w:sz="0" w:space="0" w:color="auto"/>
          </w:divBdr>
        </w:div>
        <w:div w:id="386757130">
          <w:marLeft w:val="640"/>
          <w:marRight w:val="0"/>
          <w:marTop w:val="0"/>
          <w:marBottom w:val="0"/>
          <w:divBdr>
            <w:top w:val="none" w:sz="0" w:space="0" w:color="auto"/>
            <w:left w:val="none" w:sz="0" w:space="0" w:color="auto"/>
            <w:bottom w:val="none" w:sz="0" w:space="0" w:color="auto"/>
            <w:right w:val="none" w:sz="0" w:space="0" w:color="auto"/>
          </w:divBdr>
        </w:div>
        <w:div w:id="113716455">
          <w:marLeft w:val="640"/>
          <w:marRight w:val="0"/>
          <w:marTop w:val="0"/>
          <w:marBottom w:val="0"/>
          <w:divBdr>
            <w:top w:val="none" w:sz="0" w:space="0" w:color="auto"/>
            <w:left w:val="none" w:sz="0" w:space="0" w:color="auto"/>
            <w:bottom w:val="none" w:sz="0" w:space="0" w:color="auto"/>
            <w:right w:val="none" w:sz="0" w:space="0" w:color="auto"/>
          </w:divBdr>
        </w:div>
      </w:divsChild>
    </w:div>
    <w:div w:id="1113869106">
      <w:bodyDiv w:val="1"/>
      <w:marLeft w:val="0"/>
      <w:marRight w:val="0"/>
      <w:marTop w:val="0"/>
      <w:marBottom w:val="0"/>
      <w:divBdr>
        <w:top w:val="none" w:sz="0" w:space="0" w:color="auto"/>
        <w:left w:val="none" w:sz="0" w:space="0" w:color="auto"/>
        <w:bottom w:val="none" w:sz="0" w:space="0" w:color="auto"/>
        <w:right w:val="none" w:sz="0" w:space="0" w:color="auto"/>
      </w:divBdr>
    </w:div>
    <w:div w:id="1118717181">
      <w:bodyDiv w:val="1"/>
      <w:marLeft w:val="0"/>
      <w:marRight w:val="0"/>
      <w:marTop w:val="0"/>
      <w:marBottom w:val="0"/>
      <w:divBdr>
        <w:top w:val="none" w:sz="0" w:space="0" w:color="auto"/>
        <w:left w:val="none" w:sz="0" w:space="0" w:color="auto"/>
        <w:bottom w:val="none" w:sz="0" w:space="0" w:color="auto"/>
        <w:right w:val="none" w:sz="0" w:space="0" w:color="auto"/>
      </w:divBdr>
    </w:div>
    <w:div w:id="1150248567">
      <w:bodyDiv w:val="1"/>
      <w:marLeft w:val="0"/>
      <w:marRight w:val="0"/>
      <w:marTop w:val="0"/>
      <w:marBottom w:val="0"/>
      <w:divBdr>
        <w:top w:val="none" w:sz="0" w:space="0" w:color="auto"/>
        <w:left w:val="none" w:sz="0" w:space="0" w:color="auto"/>
        <w:bottom w:val="none" w:sz="0" w:space="0" w:color="auto"/>
        <w:right w:val="none" w:sz="0" w:space="0" w:color="auto"/>
      </w:divBdr>
    </w:div>
    <w:div w:id="1194073295">
      <w:bodyDiv w:val="1"/>
      <w:marLeft w:val="0"/>
      <w:marRight w:val="0"/>
      <w:marTop w:val="0"/>
      <w:marBottom w:val="0"/>
      <w:divBdr>
        <w:top w:val="none" w:sz="0" w:space="0" w:color="auto"/>
        <w:left w:val="none" w:sz="0" w:space="0" w:color="auto"/>
        <w:bottom w:val="none" w:sz="0" w:space="0" w:color="auto"/>
        <w:right w:val="none" w:sz="0" w:space="0" w:color="auto"/>
      </w:divBdr>
      <w:divsChild>
        <w:div w:id="1191646478">
          <w:marLeft w:val="640"/>
          <w:marRight w:val="0"/>
          <w:marTop w:val="0"/>
          <w:marBottom w:val="0"/>
          <w:divBdr>
            <w:top w:val="none" w:sz="0" w:space="0" w:color="auto"/>
            <w:left w:val="none" w:sz="0" w:space="0" w:color="auto"/>
            <w:bottom w:val="none" w:sz="0" w:space="0" w:color="auto"/>
            <w:right w:val="none" w:sz="0" w:space="0" w:color="auto"/>
          </w:divBdr>
        </w:div>
        <w:div w:id="1154294782">
          <w:marLeft w:val="640"/>
          <w:marRight w:val="0"/>
          <w:marTop w:val="0"/>
          <w:marBottom w:val="0"/>
          <w:divBdr>
            <w:top w:val="none" w:sz="0" w:space="0" w:color="auto"/>
            <w:left w:val="none" w:sz="0" w:space="0" w:color="auto"/>
            <w:bottom w:val="none" w:sz="0" w:space="0" w:color="auto"/>
            <w:right w:val="none" w:sz="0" w:space="0" w:color="auto"/>
          </w:divBdr>
        </w:div>
        <w:div w:id="1452937696">
          <w:marLeft w:val="640"/>
          <w:marRight w:val="0"/>
          <w:marTop w:val="0"/>
          <w:marBottom w:val="0"/>
          <w:divBdr>
            <w:top w:val="none" w:sz="0" w:space="0" w:color="auto"/>
            <w:left w:val="none" w:sz="0" w:space="0" w:color="auto"/>
            <w:bottom w:val="none" w:sz="0" w:space="0" w:color="auto"/>
            <w:right w:val="none" w:sz="0" w:space="0" w:color="auto"/>
          </w:divBdr>
        </w:div>
        <w:div w:id="1285111609">
          <w:marLeft w:val="640"/>
          <w:marRight w:val="0"/>
          <w:marTop w:val="0"/>
          <w:marBottom w:val="0"/>
          <w:divBdr>
            <w:top w:val="none" w:sz="0" w:space="0" w:color="auto"/>
            <w:left w:val="none" w:sz="0" w:space="0" w:color="auto"/>
            <w:bottom w:val="none" w:sz="0" w:space="0" w:color="auto"/>
            <w:right w:val="none" w:sz="0" w:space="0" w:color="auto"/>
          </w:divBdr>
        </w:div>
        <w:div w:id="362633355">
          <w:marLeft w:val="640"/>
          <w:marRight w:val="0"/>
          <w:marTop w:val="0"/>
          <w:marBottom w:val="0"/>
          <w:divBdr>
            <w:top w:val="none" w:sz="0" w:space="0" w:color="auto"/>
            <w:left w:val="none" w:sz="0" w:space="0" w:color="auto"/>
            <w:bottom w:val="none" w:sz="0" w:space="0" w:color="auto"/>
            <w:right w:val="none" w:sz="0" w:space="0" w:color="auto"/>
          </w:divBdr>
        </w:div>
        <w:div w:id="1670863403">
          <w:marLeft w:val="640"/>
          <w:marRight w:val="0"/>
          <w:marTop w:val="0"/>
          <w:marBottom w:val="0"/>
          <w:divBdr>
            <w:top w:val="none" w:sz="0" w:space="0" w:color="auto"/>
            <w:left w:val="none" w:sz="0" w:space="0" w:color="auto"/>
            <w:bottom w:val="none" w:sz="0" w:space="0" w:color="auto"/>
            <w:right w:val="none" w:sz="0" w:space="0" w:color="auto"/>
          </w:divBdr>
        </w:div>
        <w:div w:id="1392272839">
          <w:marLeft w:val="640"/>
          <w:marRight w:val="0"/>
          <w:marTop w:val="0"/>
          <w:marBottom w:val="0"/>
          <w:divBdr>
            <w:top w:val="none" w:sz="0" w:space="0" w:color="auto"/>
            <w:left w:val="none" w:sz="0" w:space="0" w:color="auto"/>
            <w:bottom w:val="none" w:sz="0" w:space="0" w:color="auto"/>
            <w:right w:val="none" w:sz="0" w:space="0" w:color="auto"/>
          </w:divBdr>
        </w:div>
        <w:div w:id="949698872">
          <w:marLeft w:val="640"/>
          <w:marRight w:val="0"/>
          <w:marTop w:val="0"/>
          <w:marBottom w:val="0"/>
          <w:divBdr>
            <w:top w:val="none" w:sz="0" w:space="0" w:color="auto"/>
            <w:left w:val="none" w:sz="0" w:space="0" w:color="auto"/>
            <w:bottom w:val="none" w:sz="0" w:space="0" w:color="auto"/>
            <w:right w:val="none" w:sz="0" w:space="0" w:color="auto"/>
          </w:divBdr>
        </w:div>
        <w:div w:id="220795981">
          <w:marLeft w:val="640"/>
          <w:marRight w:val="0"/>
          <w:marTop w:val="0"/>
          <w:marBottom w:val="0"/>
          <w:divBdr>
            <w:top w:val="none" w:sz="0" w:space="0" w:color="auto"/>
            <w:left w:val="none" w:sz="0" w:space="0" w:color="auto"/>
            <w:bottom w:val="none" w:sz="0" w:space="0" w:color="auto"/>
            <w:right w:val="none" w:sz="0" w:space="0" w:color="auto"/>
          </w:divBdr>
        </w:div>
        <w:div w:id="1288271661">
          <w:marLeft w:val="640"/>
          <w:marRight w:val="0"/>
          <w:marTop w:val="0"/>
          <w:marBottom w:val="0"/>
          <w:divBdr>
            <w:top w:val="none" w:sz="0" w:space="0" w:color="auto"/>
            <w:left w:val="none" w:sz="0" w:space="0" w:color="auto"/>
            <w:bottom w:val="none" w:sz="0" w:space="0" w:color="auto"/>
            <w:right w:val="none" w:sz="0" w:space="0" w:color="auto"/>
          </w:divBdr>
        </w:div>
        <w:div w:id="724180575">
          <w:marLeft w:val="640"/>
          <w:marRight w:val="0"/>
          <w:marTop w:val="0"/>
          <w:marBottom w:val="0"/>
          <w:divBdr>
            <w:top w:val="none" w:sz="0" w:space="0" w:color="auto"/>
            <w:left w:val="none" w:sz="0" w:space="0" w:color="auto"/>
            <w:bottom w:val="none" w:sz="0" w:space="0" w:color="auto"/>
            <w:right w:val="none" w:sz="0" w:space="0" w:color="auto"/>
          </w:divBdr>
        </w:div>
        <w:div w:id="636960095">
          <w:marLeft w:val="640"/>
          <w:marRight w:val="0"/>
          <w:marTop w:val="0"/>
          <w:marBottom w:val="0"/>
          <w:divBdr>
            <w:top w:val="none" w:sz="0" w:space="0" w:color="auto"/>
            <w:left w:val="none" w:sz="0" w:space="0" w:color="auto"/>
            <w:bottom w:val="none" w:sz="0" w:space="0" w:color="auto"/>
            <w:right w:val="none" w:sz="0" w:space="0" w:color="auto"/>
          </w:divBdr>
        </w:div>
        <w:div w:id="282544900">
          <w:marLeft w:val="640"/>
          <w:marRight w:val="0"/>
          <w:marTop w:val="0"/>
          <w:marBottom w:val="0"/>
          <w:divBdr>
            <w:top w:val="none" w:sz="0" w:space="0" w:color="auto"/>
            <w:left w:val="none" w:sz="0" w:space="0" w:color="auto"/>
            <w:bottom w:val="none" w:sz="0" w:space="0" w:color="auto"/>
            <w:right w:val="none" w:sz="0" w:space="0" w:color="auto"/>
          </w:divBdr>
        </w:div>
        <w:div w:id="94136624">
          <w:marLeft w:val="640"/>
          <w:marRight w:val="0"/>
          <w:marTop w:val="0"/>
          <w:marBottom w:val="0"/>
          <w:divBdr>
            <w:top w:val="none" w:sz="0" w:space="0" w:color="auto"/>
            <w:left w:val="none" w:sz="0" w:space="0" w:color="auto"/>
            <w:bottom w:val="none" w:sz="0" w:space="0" w:color="auto"/>
            <w:right w:val="none" w:sz="0" w:space="0" w:color="auto"/>
          </w:divBdr>
        </w:div>
        <w:div w:id="1883976207">
          <w:marLeft w:val="640"/>
          <w:marRight w:val="0"/>
          <w:marTop w:val="0"/>
          <w:marBottom w:val="0"/>
          <w:divBdr>
            <w:top w:val="none" w:sz="0" w:space="0" w:color="auto"/>
            <w:left w:val="none" w:sz="0" w:space="0" w:color="auto"/>
            <w:bottom w:val="none" w:sz="0" w:space="0" w:color="auto"/>
            <w:right w:val="none" w:sz="0" w:space="0" w:color="auto"/>
          </w:divBdr>
        </w:div>
        <w:div w:id="245044058">
          <w:marLeft w:val="640"/>
          <w:marRight w:val="0"/>
          <w:marTop w:val="0"/>
          <w:marBottom w:val="0"/>
          <w:divBdr>
            <w:top w:val="none" w:sz="0" w:space="0" w:color="auto"/>
            <w:left w:val="none" w:sz="0" w:space="0" w:color="auto"/>
            <w:bottom w:val="none" w:sz="0" w:space="0" w:color="auto"/>
            <w:right w:val="none" w:sz="0" w:space="0" w:color="auto"/>
          </w:divBdr>
        </w:div>
        <w:div w:id="1909993442">
          <w:marLeft w:val="640"/>
          <w:marRight w:val="0"/>
          <w:marTop w:val="0"/>
          <w:marBottom w:val="0"/>
          <w:divBdr>
            <w:top w:val="none" w:sz="0" w:space="0" w:color="auto"/>
            <w:left w:val="none" w:sz="0" w:space="0" w:color="auto"/>
            <w:bottom w:val="none" w:sz="0" w:space="0" w:color="auto"/>
            <w:right w:val="none" w:sz="0" w:space="0" w:color="auto"/>
          </w:divBdr>
        </w:div>
        <w:div w:id="2006664207">
          <w:marLeft w:val="640"/>
          <w:marRight w:val="0"/>
          <w:marTop w:val="0"/>
          <w:marBottom w:val="0"/>
          <w:divBdr>
            <w:top w:val="none" w:sz="0" w:space="0" w:color="auto"/>
            <w:left w:val="none" w:sz="0" w:space="0" w:color="auto"/>
            <w:bottom w:val="none" w:sz="0" w:space="0" w:color="auto"/>
            <w:right w:val="none" w:sz="0" w:space="0" w:color="auto"/>
          </w:divBdr>
        </w:div>
        <w:div w:id="579363213">
          <w:marLeft w:val="640"/>
          <w:marRight w:val="0"/>
          <w:marTop w:val="0"/>
          <w:marBottom w:val="0"/>
          <w:divBdr>
            <w:top w:val="none" w:sz="0" w:space="0" w:color="auto"/>
            <w:left w:val="none" w:sz="0" w:space="0" w:color="auto"/>
            <w:bottom w:val="none" w:sz="0" w:space="0" w:color="auto"/>
            <w:right w:val="none" w:sz="0" w:space="0" w:color="auto"/>
          </w:divBdr>
        </w:div>
        <w:div w:id="22168506">
          <w:marLeft w:val="640"/>
          <w:marRight w:val="0"/>
          <w:marTop w:val="0"/>
          <w:marBottom w:val="0"/>
          <w:divBdr>
            <w:top w:val="none" w:sz="0" w:space="0" w:color="auto"/>
            <w:left w:val="none" w:sz="0" w:space="0" w:color="auto"/>
            <w:bottom w:val="none" w:sz="0" w:space="0" w:color="auto"/>
            <w:right w:val="none" w:sz="0" w:space="0" w:color="auto"/>
          </w:divBdr>
        </w:div>
      </w:divsChild>
    </w:div>
    <w:div w:id="1200633257">
      <w:bodyDiv w:val="1"/>
      <w:marLeft w:val="0"/>
      <w:marRight w:val="0"/>
      <w:marTop w:val="0"/>
      <w:marBottom w:val="0"/>
      <w:divBdr>
        <w:top w:val="none" w:sz="0" w:space="0" w:color="auto"/>
        <w:left w:val="none" w:sz="0" w:space="0" w:color="auto"/>
        <w:bottom w:val="none" w:sz="0" w:space="0" w:color="auto"/>
        <w:right w:val="none" w:sz="0" w:space="0" w:color="auto"/>
      </w:divBdr>
    </w:div>
    <w:div w:id="1248226351">
      <w:bodyDiv w:val="1"/>
      <w:marLeft w:val="0"/>
      <w:marRight w:val="0"/>
      <w:marTop w:val="0"/>
      <w:marBottom w:val="0"/>
      <w:divBdr>
        <w:top w:val="none" w:sz="0" w:space="0" w:color="auto"/>
        <w:left w:val="none" w:sz="0" w:space="0" w:color="auto"/>
        <w:bottom w:val="none" w:sz="0" w:space="0" w:color="auto"/>
        <w:right w:val="none" w:sz="0" w:space="0" w:color="auto"/>
      </w:divBdr>
    </w:div>
    <w:div w:id="1275751552">
      <w:bodyDiv w:val="1"/>
      <w:marLeft w:val="0"/>
      <w:marRight w:val="0"/>
      <w:marTop w:val="0"/>
      <w:marBottom w:val="0"/>
      <w:divBdr>
        <w:top w:val="none" w:sz="0" w:space="0" w:color="auto"/>
        <w:left w:val="none" w:sz="0" w:space="0" w:color="auto"/>
        <w:bottom w:val="none" w:sz="0" w:space="0" w:color="auto"/>
        <w:right w:val="none" w:sz="0" w:space="0" w:color="auto"/>
      </w:divBdr>
      <w:divsChild>
        <w:div w:id="923339739">
          <w:marLeft w:val="640"/>
          <w:marRight w:val="0"/>
          <w:marTop w:val="0"/>
          <w:marBottom w:val="0"/>
          <w:divBdr>
            <w:top w:val="none" w:sz="0" w:space="0" w:color="auto"/>
            <w:left w:val="none" w:sz="0" w:space="0" w:color="auto"/>
            <w:bottom w:val="none" w:sz="0" w:space="0" w:color="auto"/>
            <w:right w:val="none" w:sz="0" w:space="0" w:color="auto"/>
          </w:divBdr>
        </w:div>
        <w:div w:id="1569654209">
          <w:marLeft w:val="640"/>
          <w:marRight w:val="0"/>
          <w:marTop w:val="0"/>
          <w:marBottom w:val="0"/>
          <w:divBdr>
            <w:top w:val="none" w:sz="0" w:space="0" w:color="auto"/>
            <w:left w:val="none" w:sz="0" w:space="0" w:color="auto"/>
            <w:bottom w:val="none" w:sz="0" w:space="0" w:color="auto"/>
            <w:right w:val="none" w:sz="0" w:space="0" w:color="auto"/>
          </w:divBdr>
        </w:div>
        <w:div w:id="1359744215">
          <w:marLeft w:val="640"/>
          <w:marRight w:val="0"/>
          <w:marTop w:val="0"/>
          <w:marBottom w:val="0"/>
          <w:divBdr>
            <w:top w:val="none" w:sz="0" w:space="0" w:color="auto"/>
            <w:left w:val="none" w:sz="0" w:space="0" w:color="auto"/>
            <w:bottom w:val="none" w:sz="0" w:space="0" w:color="auto"/>
            <w:right w:val="none" w:sz="0" w:space="0" w:color="auto"/>
          </w:divBdr>
        </w:div>
        <w:div w:id="606154660">
          <w:marLeft w:val="640"/>
          <w:marRight w:val="0"/>
          <w:marTop w:val="0"/>
          <w:marBottom w:val="0"/>
          <w:divBdr>
            <w:top w:val="none" w:sz="0" w:space="0" w:color="auto"/>
            <w:left w:val="none" w:sz="0" w:space="0" w:color="auto"/>
            <w:bottom w:val="none" w:sz="0" w:space="0" w:color="auto"/>
            <w:right w:val="none" w:sz="0" w:space="0" w:color="auto"/>
          </w:divBdr>
        </w:div>
        <w:div w:id="1143280443">
          <w:marLeft w:val="640"/>
          <w:marRight w:val="0"/>
          <w:marTop w:val="0"/>
          <w:marBottom w:val="0"/>
          <w:divBdr>
            <w:top w:val="none" w:sz="0" w:space="0" w:color="auto"/>
            <w:left w:val="none" w:sz="0" w:space="0" w:color="auto"/>
            <w:bottom w:val="none" w:sz="0" w:space="0" w:color="auto"/>
            <w:right w:val="none" w:sz="0" w:space="0" w:color="auto"/>
          </w:divBdr>
        </w:div>
        <w:div w:id="1433164246">
          <w:marLeft w:val="640"/>
          <w:marRight w:val="0"/>
          <w:marTop w:val="0"/>
          <w:marBottom w:val="0"/>
          <w:divBdr>
            <w:top w:val="none" w:sz="0" w:space="0" w:color="auto"/>
            <w:left w:val="none" w:sz="0" w:space="0" w:color="auto"/>
            <w:bottom w:val="none" w:sz="0" w:space="0" w:color="auto"/>
            <w:right w:val="none" w:sz="0" w:space="0" w:color="auto"/>
          </w:divBdr>
        </w:div>
        <w:div w:id="466749675">
          <w:marLeft w:val="640"/>
          <w:marRight w:val="0"/>
          <w:marTop w:val="0"/>
          <w:marBottom w:val="0"/>
          <w:divBdr>
            <w:top w:val="none" w:sz="0" w:space="0" w:color="auto"/>
            <w:left w:val="none" w:sz="0" w:space="0" w:color="auto"/>
            <w:bottom w:val="none" w:sz="0" w:space="0" w:color="auto"/>
            <w:right w:val="none" w:sz="0" w:space="0" w:color="auto"/>
          </w:divBdr>
        </w:div>
        <w:div w:id="623269482">
          <w:marLeft w:val="640"/>
          <w:marRight w:val="0"/>
          <w:marTop w:val="0"/>
          <w:marBottom w:val="0"/>
          <w:divBdr>
            <w:top w:val="none" w:sz="0" w:space="0" w:color="auto"/>
            <w:left w:val="none" w:sz="0" w:space="0" w:color="auto"/>
            <w:bottom w:val="none" w:sz="0" w:space="0" w:color="auto"/>
            <w:right w:val="none" w:sz="0" w:space="0" w:color="auto"/>
          </w:divBdr>
        </w:div>
        <w:div w:id="937062186">
          <w:marLeft w:val="640"/>
          <w:marRight w:val="0"/>
          <w:marTop w:val="0"/>
          <w:marBottom w:val="0"/>
          <w:divBdr>
            <w:top w:val="none" w:sz="0" w:space="0" w:color="auto"/>
            <w:left w:val="none" w:sz="0" w:space="0" w:color="auto"/>
            <w:bottom w:val="none" w:sz="0" w:space="0" w:color="auto"/>
            <w:right w:val="none" w:sz="0" w:space="0" w:color="auto"/>
          </w:divBdr>
        </w:div>
        <w:div w:id="891623038">
          <w:marLeft w:val="640"/>
          <w:marRight w:val="0"/>
          <w:marTop w:val="0"/>
          <w:marBottom w:val="0"/>
          <w:divBdr>
            <w:top w:val="none" w:sz="0" w:space="0" w:color="auto"/>
            <w:left w:val="none" w:sz="0" w:space="0" w:color="auto"/>
            <w:bottom w:val="none" w:sz="0" w:space="0" w:color="auto"/>
            <w:right w:val="none" w:sz="0" w:space="0" w:color="auto"/>
          </w:divBdr>
        </w:div>
        <w:div w:id="1761292237">
          <w:marLeft w:val="640"/>
          <w:marRight w:val="0"/>
          <w:marTop w:val="0"/>
          <w:marBottom w:val="0"/>
          <w:divBdr>
            <w:top w:val="none" w:sz="0" w:space="0" w:color="auto"/>
            <w:left w:val="none" w:sz="0" w:space="0" w:color="auto"/>
            <w:bottom w:val="none" w:sz="0" w:space="0" w:color="auto"/>
            <w:right w:val="none" w:sz="0" w:space="0" w:color="auto"/>
          </w:divBdr>
        </w:div>
        <w:div w:id="1362510156">
          <w:marLeft w:val="640"/>
          <w:marRight w:val="0"/>
          <w:marTop w:val="0"/>
          <w:marBottom w:val="0"/>
          <w:divBdr>
            <w:top w:val="none" w:sz="0" w:space="0" w:color="auto"/>
            <w:left w:val="none" w:sz="0" w:space="0" w:color="auto"/>
            <w:bottom w:val="none" w:sz="0" w:space="0" w:color="auto"/>
            <w:right w:val="none" w:sz="0" w:space="0" w:color="auto"/>
          </w:divBdr>
        </w:div>
        <w:div w:id="789207473">
          <w:marLeft w:val="640"/>
          <w:marRight w:val="0"/>
          <w:marTop w:val="0"/>
          <w:marBottom w:val="0"/>
          <w:divBdr>
            <w:top w:val="none" w:sz="0" w:space="0" w:color="auto"/>
            <w:left w:val="none" w:sz="0" w:space="0" w:color="auto"/>
            <w:bottom w:val="none" w:sz="0" w:space="0" w:color="auto"/>
            <w:right w:val="none" w:sz="0" w:space="0" w:color="auto"/>
          </w:divBdr>
        </w:div>
        <w:div w:id="2046756206">
          <w:marLeft w:val="640"/>
          <w:marRight w:val="0"/>
          <w:marTop w:val="0"/>
          <w:marBottom w:val="0"/>
          <w:divBdr>
            <w:top w:val="none" w:sz="0" w:space="0" w:color="auto"/>
            <w:left w:val="none" w:sz="0" w:space="0" w:color="auto"/>
            <w:bottom w:val="none" w:sz="0" w:space="0" w:color="auto"/>
            <w:right w:val="none" w:sz="0" w:space="0" w:color="auto"/>
          </w:divBdr>
        </w:div>
        <w:div w:id="1301881550">
          <w:marLeft w:val="640"/>
          <w:marRight w:val="0"/>
          <w:marTop w:val="0"/>
          <w:marBottom w:val="0"/>
          <w:divBdr>
            <w:top w:val="none" w:sz="0" w:space="0" w:color="auto"/>
            <w:left w:val="none" w:sz="0" w:space="0" w:color="auto"/>
            <w:bottom w:val="none" w:sz="0" w:space="0" w:color="auto"/>
            <w:right w:val="none" w:sz="0" w:space="0" w:color="auto"/>
          </w:divBdr>
        </w:div>
        <w:div w:id="1279141179">
          <w:marLeft w:val="640"/>
          <w:marRight w:val="0"/>
          <w:marTop w:val="0"/>
          <w:marBottom w:val="0"/>
          <w:divBdr>
            <w:top w:val="none" w:sz="0" w:space="0" w:color="auto"/>
            <w:left w:val="none" w:sz="0" w:space="0" w:color="auto"/>
            <w:bottom w:val="none" w:sz="0" w:space="0" w:color="auto"/>
            <w:right w:val="none" w:sz="0" w:space="0" w:color="auto"/>
          </w:divBdr>
        </w:div>
        <w:div w:id="1689258595">
          <w:marLeft w:val="640"/>
          <w:marRight w:val="0"/>
          <w:marTop w:val="0"/>
          <w:marBottom w:val="0"/>
          <w:divBdr>
            <w:top w:val="none" w:sz="0" w:space="0" w:color="auto"/>
            <w:left w:val="none" w:sz="0" w:space="0" w:color="auto"/>
            <w:bottom w:val="none" w:sz="0" w:space="0" w:color="auto"/>
            <w:right w:val="none" w:sz="0" w:space="0" w:color="auto"/>
          </w:divBdr>
        </w:div>
        <w:div w:id="2037778408">
          <w:marLeft w:val="640"/>
          <w:marRight w:val="0"/>
          <w:marTop w:val="0"/>
          <w:marBottom w:val="0"/>
          <w:divBdr>
            <w:top w:val="none" w:sz="0" w:space="0" w:color="auto"/>
            <w:left w:val="none" w:sz="0" w:space="0" w:color="auto"/>
            <w:bottom w:val="none" w:sz="0" w:space="0" w:color="auto"/>
            <w:right w:val="none" w:sz="0" w:space="0" w:color="auto"/>
          </w:divBdr>
        </w:div>
        <w:div w:id="1488134622">
          <w:marLeft w:val="640"/>
          <w:marRight w:val="0"/>
          <w:marTop w:val="0"/>
          <w:marBottom w:val="0"/>
          <w:divBdr>
            <w:top w:val="none" w:sz="0" w:space="0" w:color="auto"/>
            <w:left w:val="none" w:sz="0" w:space="0" w:color="auto"/>
            <w:bottom w:val="none" w:sz="0" w:space="0" w:color="auto"/>
            <w:right w:val="none" w:sz="0" w:space="0" w:color="auto"/>
          </w:divBdr>
        </w:div>
      </w:divsChild>
    </w:div>
    <w:div w:id="1314942419">
      <w:bodyDiv w:val="1"/>
      <w:marLeft w:val="0"/>
      <w:marRight w:val="0"/>
      <w:marTop w:val="0"/>
      <w:marBottom w:val="0"/>
      <w:divBdr>
        <w:top w:val="none" w:sz="0" w:space="0" w:color="auto"/>
        <w:left w:val="none" w:sz="0" w:space="0" w:color="auto"/>
        <w:bottom w:val="none" w:sz="0" w:space="0" w:color="auto"/>
        <w:right w:val="none" w:sz="0" w:space="0" w:color="auto"/>
      </w:divBdr>
      <w:divsChild>
        <w:div w:id="1183671125">
          <w:marLeft w:val="640"/>
          <w:marRight w:val="0"/>
          <w:marTop w:val="0"/>
          <w:marBottom w:val="0"/>
          <w:divBdr>
            <w:top w:val="none" w:sz="0" w:space="0" w:color="auto"/>
            <w:left w:val="none" w:sz="0" w:space="0" w:color="auto"/>
            <w:bottom w:val="none" w:sz="0" w:space="0" w:color="auto"/>
            <w:right w:val="none" w:sz="0" w:space="0" w:color="auto"/>
          </w:divBdr>
        </w:div>
        <w:div w:id="1665744719">
          <w:marLeft w:val="640"/>
          <w:marRight w:val="0"/>
          <w:marTop w:val="0"/>
          <w:marBottom w:val="0"/>
          <w:divBdr>
            <w:top w:val="none" w:sz="0" w:space="0" w:color="auto"/>
            <w:left w:val="none" w:sz="0" w:space="0" w:color="auto"/>
            <w:bottom w:val="none" w:sz="0" w:space="0" w:color="auto"/>
            <w:right w:val="none" w:sz="0" w:space="0" w:color="auto"/>
          </w:divBdr>
        </w:div>
        <w:div w:id="1321225991">
          <w:marLeft w:val="640"/>
          <w:marRight w:val="0"/>
          <w:marTop w:val="0"/>
          <w:marBottom w:val="0"/>
          <w:divBdr>
            <w:top w:val="none" w:sz="0" w:space="0" w:color="auto"/>
            <w:left w:val="none" w:sz="0" w:space="0" w:color="auto"/>
            <w:bottom w:val="none" w:sz="0" w:space="0" w:color="auto"/>
            <w:right w:val="none" w:sz="0" w:space="0" w:color="auto"/>
          </w:divBdr>
        </w:div>
        <w:div w:id="1858807364">
          <w:marLeft w:val="640"/>
          <w:marRight w:val="0"/>
          <w:marTop w:val="0"/>
          <w:marBottom w:val="0"/>
          <w:divBdr>
            <w:top w:val="none" w:sz="0" w:space="0" w:color="auto"/>
            <w:left w:val="none" w:sz="0" w:space="0" w:color="auto"/>
            <w:bottom w:val="none" w:sz="0" w:space="0" w:color="auto"/>
            <w:right w:val="none" w:sz="0" w:space="0" w:color="auto"/>
          </w:divBdr>
        </w:div>
        <w:div w:id="593171059">
          <w:marLeft w:val="640"/>
          <w:marRight w:val="0"/>
          <w:marTop w:val="0"/>
          <w:marBottom w:val="0"/>
          <w:divBdr>
            <w:top w:val="none" w:sz="0" w:space="0" w:color="auto"/>
            <w:left w:val="none" w:sz="0" w:space="0" w:color="auto"/>
            <w:bottom w:val="none" w:sz="0" w:space="0" w:color="auto"/>
            <w:right w:val="none" w:sz="0" w:space="0" w:color="auto"/>
          </w:divBdr>
        </w:div>
        <w:div w:id="1654259941">
          <w:marLeft w:val="640"/>
          <w:marRight w:val="0"/>
          <w:marTop w:val="0"/>
          <w:marBottom w:val="0"/>
          <w:divBdr>
            <w:top w:val="none" w:sz="0" w:space="0" w:color="auto"/>
            <w:left w:val="none" w:sz="0" w:space="0" w:color="auto"/>
            <w:bottom w:val="none" w:sz="0" w:space="0" w:color="auto"/>
            <w:right w:val="none" w:sz="0" w:space="0" w:color="auto"/>
          </w:divBdr>
        </w:div>
        <w:div w:id="1491675252">
          <w:marLeft w:val="640"/>
          <w:marRight w:val="0"/>
          <w:marTop w:val="0"/>
          <w:marBottom w:val="0"/>
          <w:divBdr>
            <w:top w:val="none" w:sz="0" w:space="0" w:color="auto"/>
            <w:left w:val="none" w:sz="0" w:space="0" w:color="auto"/>
            <w:bottom w:val="none" w:sz="0" w:space="0" w:color="auto"/>
            <w:right w:val="none" w:sz="0" w:space="0" w:color="auto"/>
          </w:divBdr>
        </w:div>
        <w:div w:id="1841966301">
          <w:marLeft w:val="640"/>
          <w:marRight w:val="0"/>
          <w:marTop w:val="0"/>
          <w:marBottom w:val="0"/>
          <w:divBdr>
            <w:top w:val="none" w:sz="0" w:space="0" w:color="auto"/>
            <w:left w:val="none" w:sz="0" w:space="0" w:color="auto"/>
            <w:bottom w:val="none" w:sz="0" w:space="0" w:color="auto"/>
            <w:right w:val="none" w:sz="0" w:space="0" w:color="auto"/>
          </w:divBdr>
        </w:div>
        <w:div w:id="966853223">
          <w:marLeft w:val="640"/>
          <w:marRight w:val="0"/>
          <w:marTop w:val="0"/>
          <w:marBottom w:val="0"/>
          <w:divBdr>
            <w:top w:val="none" w:sz="0" w:space="0" w:color="auto"/>
            <w:left w:val="none" w:sz="0" w:space="0" w:color="auto"/>
            <w:bottom w:val="none" w:sz="0" w:space="0" w:color="auto"/>
            <w:right w:val="none" w:sz="0" w:space="0" w:color="auto"/>
          </w:divBdr>
        </w:div>
        <w:div w:id="1110247357">
          <w:marLeft w:val="640"/>
          <w:marRight w:val="0"/>
          <w:marTop w:val="0"/>
          <w:marBottom w:val="0"/>
          <w:divBdr>
            <w:top w:val="none" w:sz="0" w:space="0" w:color="auto"/>
            <w:left w:val="none" w:sz="0" w:space="0" w:color="auto"/>
            <w:bottom w:val="none" w:sz="0" w:space="0" w:color="auto"/>
            <w:right w:val="none" w:sz="0" w:space="0" w:color="auto"/>
          </w:divBdr>
        </w:div>
        <w:div w:id="1489320775">
          <w:marLeft w:val="640"/>
          <w:marRight w:val="0"/>
          <w:marTop w:val="0"/>
          <w:marBottom w:val="0"/>
          <w:divBdr>
            <w:top w:val="none" w:sz="0" w:space="0" w:color="auto"/>
            <w:left w:val="none" w:sz="0" w:space="0" w:color="auto"/>
            <w:bottom w:val="none" w:sz="0" w:space="0" w:color="auto"/>
            <w:right w:val="none" w:sz="0" w:space="0" w:color="auto"/>
          </w:divBdr>
        </w:div>
        <w:div w:id="538858936">
          <w:marLeft w:val="640"/>
          <w:marRight w:val="0"/>
          <w:marTop w:val="0"/>
          <w:marBottom w:val="0"/>
          <w:divBdr>
            <w:top w:val="none" w:sz="0" w:space="0" w:color="auto"/>
            <w:left w:val="none" w:sz="0" w:space="0" w:color="auto"/>
            <w:bottom w:val="none" w:sz="0" w:space="0" w:color="auto"/>
            <w:right w:val="none" w:sz="0" w:space="0" w:color="auto"/>
          </w:divBdr>
        </w:div>
        <w:div w:id="498276233">
          <w:marLeft w:val="640"/>
          <w:marRight w:val="0"/>
          <w:marTop w:val="0"/>
          <w:marBottom w:val="0"/>
          <w:divBdr>
            <w:top w:val="none" w:sz="0" w:space="0" w:color="auto"/>
            <w:left w:val="none" w:sz="0" w:space="0" w:color="auto"/>
            <w:bottom w:val="none" w:sz="0" w:space="0" w:color="auto"/>
            <w:right w:val="none" w:sz="0" w:space="0" w:color="auto"/>
          </w:divBdr>
        </w:div>
        <w:div w:id="1631668624">
          <w:marLeft w:val="640"/>
          <w:marRight w:val="0"/>
          <w:marTop w:val="0"/>
          <w:marBottom w:val="0"/>
          <w:divBdr>
            <w:top w:val="none" w:sz="0" w:space="0" w:color="auto"/>
            <w:left w:val="none" w:sz="0" w:space="0" w:color="auto"/>
            <w:bottom w:val="none" w:sz="0" w:space="0" w:color="auto"/>
            <w:right w:val="none" w:sz="0" w:space="0" w:color="auto"/>
          </w:divBdr>
        </w:div>
        <w:div w:id="786238850">
          <w:marLeft w:val="640"/>
          <w:marRight w:val="0"/>
          <w:marTop w:val="0"/>
          <w:marBottom w:val="0"/>
          <w:divBdr>
            <w:top w:val="none" w:sz="0" w:space="0" w:color="auto"/>
            <w:left w:val="none" w:sz="0" w:space="0" w:color="auto"/>
            <w:bottom w:val="none" w:sz="0" w:space="0" w:color="auto"/>
            <w:right w:val="none" w:sz="0" w:space="0" w:color="auto"/>
          </w:divBdr>
        </w:div>
        <w:div w:id="1060905494">
          <w:marLeft w:val="640"/>
          <w:marRight w:val="0"/>
          <w:marTop w:val="0"/>
          <w:marBottom w:val="0"/>
          <w:divBdr>
            <w:top w:val="none" w:sz="0" w:space="0" w:color="auto"/>
            <w:left w:val="none" w:sz="0" w:space="0" w:color="auto"/>
            <w:bottom w:val="none" w:sz="0" w:space="0" w:color="auto"/>
            <w:right w:val="none" w:sz="0" w:space="0" w:color="auto"/>
          </w:divBdr>
        </w:div>
        <w:div w:id="724568896">
          <w:marLeft w:val="640"/>
          <w:marRight w:val="0"/>
          <w:marTop w:val="0"/>
          <w:marBottom w:val="0"/>
          <w:divBdr>
            <w:top w:val="none" w:sz="0" w:space="0" w:color="auto"/>
            <w:left w:val="none" w:sz="0" w:space="0" w:color="auto"/>
            <w:bottom w:val="none" w:sz="0" w:space="0" w:color="auto"/>
            <w:right w:val="none" w:sz="0" w:space="0" w:color="auto"/>
          </w:divBdr>
        </w:div>
        <w:div w:id="667946318">
          <w:marLeft w:val="640"/>
          <w:marRight w:val="0"/>
          <w:marTop w:val="0"/>
          <w:marBottom w:val="0"/>
          <w:divBdr>
            <w:top w:val="none" w:sz="0" w:space="0" w:color="auto"/>
            <w:left w:val="none" w:sz="0" w:space="0" w:color="auto"/>
            <w:bottom w:val="none" w:sz="0" w:space="0" w:color="auto"/>
            <w:right w:val="none" w:sz="0" w:space="0" w:color="auto"/>
          </w:divBdr>
        </w:div>
        <w:div w:id="1696342592">
          <w:marLeft w:val="640"/>
          <w:marRight w:val="0"/>
          <w:marTop w:val="0"/>
          <w:marBottom w:val="0"/>
          <w:divBdr>
            <w:top w:val="none" w:sz="0" w:space="0" w:color="auto"/>
            <w:left w:val="none" w:sz="0" w:space="0" w:color="auto"/>
            <w:bottom w:val="none" w:sz="0" w:space="0" w:color="auto"/>
            <w:right w:val="none" w:sz="0" w:space="0" w:color="auto"/>
          </w:divBdr>
        </w:div>
        <w:div w:id="310256335">
          <w:marLeft w:val="640"/>
          <w:marRight w:val="0"/>
          <w:marTop w:val="0"/>
          <w:marBottom w:val="0"/>
          <w:divBdr>
            <w:top w:val="none" w:sz="0" w:space="0" w:color="auto"/>
            <w:left w:val="none" w:sz="0" w:space="0" w:color="auto"/>
            <w:bottom w:val="none" w:sz="0" w:space="0" w:color="auto"/>
            <w:right w:val="none" w:sz="0" w:space="0" w:color="auto"/>
          </w:divBdr>
        </w:div>
        <w:div w:id="1746104744">
          <w:marLeft w:val="640"/>
          <w:marRight w:val="0"/>
          <w:marTop w:val="0"/>
          <w:marBottom w:val="0"/>
          <w:divBdr>
            <w:top w:val="none" w:sz="0" w:space="0" w:color="auto"/>
            <w:left w:val="none" w:sz="0" w:space="0" w:color="auto"/>
            <w:bottom w:val="none" w:sz="0" w:space="0" w:color="auto"/>
            <w:right w:val="none" w:sz="0" w:space="0" w:color="auto"/>
          </w:divBdr>
        </w:div>
        <w:div w:id="1992296018">
          <w:marLeft w:val="640"/>
          <w:marRight w:val="0"/>
          <w:marTop w:val="0"/>
          <w:marBottom w:val="0"/>
          <w:divBdr>
            <w:top w:val="none" w:sz="0" w:space="0" w:color="auto"/>
            <w:left w:val="none" w:sz="0" w:space="0" w:color="auto"/>
            <w:bottom w:val="none" w:sz="0" w:space="0" w:color="auto"/>
            <w:right w:val="none" w:sz="0" w:space="0" w:color="auto"/>
          </w:divBdr>
        </w:div>
        <w:div w:id="2087997696">
          <w:marLeft w:val="640"/>
          <w:marRight w:val="0"/>
          <w:marTop w:val="0"/>
          <w:marBottom w:val="0"/>
          <w:divBdr>
            <w:top w:val="none" w:sz="0" w:space="0" w:color="auto"/>
            <w:left w:val="none" w:sz="0" w:space="0" w:color="auto"/>
            <w:bottom w:val="none" w:sz="0" w:space="0" w:color="auto"/>
            <w:right w:val="none" w:sz="0" w:space="0" w:color="auto"/>
          </w:divBdr>
        </w:div>
        <w:div w:id="174535331">
          <w:marLeft w:val="640"/>
          <w:marRight w:val="0"/>
          <w:marTop w:val="0"/>
          <w:marBottom w:val="0"/>
          <w:divBdr>
            <w:top w:val="none" w:sz="0" w:space="0" w:color="auto"/>
            <w:left w:val="none" w:sz="0" w:space="0" w:color="auto"/>
            <w:bottom w:val="none" w:sz="0" w:space="0" w:color="auto"/>
            <w:right w:val="none" w:sz="0" w:space="0" w:color="auto"/>
          </w:divBdr>
        </w:div>
        <w:div w:id="705716231">
          <w:marLeft w:val="640"/>
          <w:marRight w:val="0"/>
          <w:marTop w:val="0"/>
          <w:marBottom w:val="0"/>
          <w:divBdr>
            <w:top w:val="none" w:sz="0" w:space="0" w:color="auto"/>
            <w:left w:val="none" w:sz="0" w:space="0" w:color="auto"/>
            <w:bottom w:val="none" w:sz="0" w:space="0" w:color="auto"/>
            <w:right w:val="none" w:sz="0" w:space="0" w:color="auto"/>
          </w:divBdr>
        </w:div>
        <w:div w:id="218059432">
          <w:marLeft w:val="640"/>
          <w:marRight w:val="0"/>
          <w:marTop w:val="0"/>
          <w:marBottom w:val="0"/>
          <w:divBdr>
            <w:top w:val="none" w:sz="0" w:space="0" w:color="auto"/>
            <w:left w:val="none" w:sz="0" w:space="0" w:color="auto"/>
            <w:bottom w:val="none" w:sz="0" w:space="0" w:color="auto"/>
            <w:right w:val="none" w:sz="0" w:space="0" w:color="auto"/>
          </w:divBdr>
        </w:div>
        <w:div w:id="237789139">
          <w:marLeft w:val="640"/>
          <w:marRight w:val="0"/>
          <w:marTop w:val="0"/>
          <w:marBottom w:val="0"/>
          <w:divBdr>
            <w:top w:val="none" w:sz="0" w:space="0" w:color="auto"/>
            <w:left w:val="none" w:sz="0" w:space="0" w:color="auto"/>
            <w:bottom w:val="none" w:sz="0" w:space="0" w:color="auto"/>
            <w:right w:val="none" w:sz="0" w:space="0" w:color="auto"/>
          </w:divBdr>
        </w:div>
        <w:div w:id="1056247526">
          <w:marLeft w:val="640"/>
          <w:marRight w:val="0"/>
          <w:marTop w:val="0"/>
          <w:marBottom w:val="0"/>
          <w:divBdr>
            <w:top w:val="none" w:sz="0" w:space="0" w:color="auto"/>
            <w:left w:val="none" w:sz="0" w:space="0" w:color="auto"/>
            <w:bottom w:val="none" w:sz="0" w:space="0" w:color="auto"/>
            <w:right w:val="none" w:sz="0" w:space="0" w:color="auto"/>
          </w:divBdr>
        </w:div>
        <w:div w:id="517819760">
          <w:marLeft w:val="640"/>
          <w:marRight w:val="0"/>
          <w:marTop w:val="0"/>
          <w:marBottom w:val="0"/>
          <w:divBdr>
            <w:top w:val="none" w:sz="0" w:space="0" w:color="auto"/>
            <w:left w:val="none" w:sz="0" w:space="0" w:color="auto"/>
            <w:bottom w:val="none" w:sz="0" w:space="0" w:color="auto"/>
            <w:right w:val="none" w:sz="0" w:space="0" w:color="auto"/>
          </w:divBdr>
        </w:div>
        <w:div w:id="1826779436">
          <w:marLeft w:val="640"/>
          <w:marRight w:val="0"/>
          <w:marTop w:val="0"/>
          <w:marBottom w:val="0"/>
          <w:divBdr>
            <w:top w:val="none" w:sz="0" w:space="0" w:color="auto"/>
            <w:left w:val="none" w:sz="0" w:space="0" w:color="auto"/>
            <w:bottom w:val="none" w:sz="0" w:space="0" w:color="auto"/>
            <w:right w:val="none" w:sz="0" w:space="0" w:color="auto"/>
          </w:divBdr>
        </w:div>
      </w:divsChild>
    </w:div>
    <w:div w:id="1349675196">
      <w:bodyDiv w:val="1"/>
      <w:marLeft w:val="0"/>
      <w:marRight w:val="0"/>
      <w:marTop w:val="0"/>
      <w:marBottom w:val="0"/>
      <w:divBdr>
        <w:top w:val="none" w:sz="0" w:space="0" w:color="auto"/>
        <w:left w:val="none" w:sz="0" w:space="0" w:color="auto"/>
        <w:bottom w:val="none" w:sz="0" w:space="0" w:color="auto"/>
        <w:right w:val="none" w:sz="0" w:space="0" w:color="auto"/>
      </w:divBdr>
    </w:div>
    <w:div w:id="1391878984">
      <w:bodyDiv w:val="1"/>
      <w:marLeft w:val="0"/>
      <w:marRight w:val="0"/>
      <w:marTop w:val="0"/>
      <w:marBottom w:val="0"/>
      <w:divBdr>
        <w:top w:val="none" w:sz="0" w:space="0" w:color="auto"/>
        <w:left w:val="none" w:sz="0" w:space="0" w:color="auto"/>
        <w:bottom w:val="none" w:sz="0" w:space="0" w:color="auto"/>
        <w:right w:val="none" w:sz="0" w:space="0" w:color="auto"/>
      </w:divBdr>
    </w:div>
    <w:div w:id="1429812511">
      <w:bodyDiv w:val="1"/>
      <w:marLeft w:val="0"/>
      <w:marRight w:val="0"/>
      <w:marTop w:val="0"/>
      <w:marBottom w:val="0"/>
      <w:divBdr>
        <w:top w:val="none" w:sz="0" w:space="0" w:color="auto"/>
        <w:left w:val="none" w:sz="0" w:space="0" w:color="auto"/>
        <w:bottom w:val="none" w:sz="0" w:space="0" w:color="auto"/>
        <w:right w:val="none" w:sz="0" w:space="0" w:color="auto"/>
      </w:divBdr>
    </w:div>
    <w:div w:id="1438678053">
      <w:bodyDiv w:val="1"/>
      <w:marLeft w:val="0"/>
      <w:marRight w:val="0"/>
      <w:marTop w:val="0"/>
      <w:marBottom w:val="0"/>
      <w:divBdr>
        <w:top w:val="none" w:sz="0" w:space="0" w:color="auto"/>
        <w:left w:val="none" w:sz="0" w:space="0" w:color="auto"/>
        <w:bottom w:val="none" w:sz="0" w:space="0" w:color="auto"/>
        <w:right w:val="none" w:sz="0" w:space="0" w:color="auto"/>
      </w:divBdr>
    </w:div>
    <w:div w:id="1453523546">
      <w:bodyDiv w:val="1"/>
      <w:marLeft w:val="0"/>
      <w:marRight w:val="0"/>
      <w:marTop w:val="0"/>
      <w:marBottom w:val="0"/>
      <w:divBdr>
        <w:top w:val="none" w:sz="0" w:space="0" w:color="auto"/>
        <w:left w:val="none" w:sz="0" w:space="0" w:color="auto"/>
        <w:bottom w:val="none" w:sz="0" w:space="0" w:color="auto"/>
        <w:right w:val="none" w:sz="0" w:space="0" w:color="auto"/>
      </w:divBdr>
    </w:div>
    <w:div w:id="1546795527">
      <w:bodyDiv w:val="1"/>
      <w:marLeft w:val="0"/>
      <w:marRight w:val="0"/>
      <w:marTop w:val="0"/>
      <w:marBottom w:val="0"/>
      <w:divBdr>
        <w:top w:val="none" w:sz="0" w:space="0" w:color="auto"/>
        <w:left w:val="none" w:sz="0" w:space="0" w:color="auto"/>
        <w:bottom w:val="none" w:sz="0" w:space="0" w:color="auto"/>
        <w:right w:val="none" w:sz="0" w:space="0" w:color="auto"/>
      </w:divBdr>
    </w:div>
    <w:div w:id="1722754773">
      <w:bodyDiv w:val="1"/>
      <w:marLeft w:val="0"/>
      <w:marRight w:val="0"/>
      <w:marTop w:val="0"/>
      <w:marBottom w:val="0"/>
      <w:divBdr>
        <w:top w:val="none" w:sz="0" w:space="0" w:color="auto"/>
        <w:left w:val="none" w:sz="0" w:space="0" w:color="auto"/>
        <w:bottom w:val="none" w:sz="0" w:space="0" w:color="auto"/>
        <w:right w:val="none" w:sz="0" w:space="0" w:color="auto"/>
      </w:divBdr>
    </w:div>
    <w:div w:id="1743868966">
      <w:bodyDiv w:val="1"/>
      <w:marLeft w:val="0"/>
      <w:marRight w:val="0"/>
      <w:marTop w:val="0"/>
      <w:marBottom w:val="0"/>
      <w:divBdr>
        <w:top w:val="none" w:sz="0" w:space="0" w:color="auto"/>
        <w:left w:val="none" w:sz="0" w:space="0" w:color="auto"/>
        <w:bottom w:val="none" w:sz="0" w:space="0" w:color="auto"/>
        <w:right w:val="none" w:sz="0" w:space="0" w:color="auto"/>
      </w:divBdr>
    </w:div>
    <w:div w:id="1784763167">
      <w:bodyDiv w:val="1"/>
      <w:marLeft w:val="0"/>
      <w:marRight w:val="0"/>
      <w:marTop w:val="0"/>
      <w:marBottom w:val="0"/>
      <w:divBdr>
        <w:top w:val="none" w:sz="0" w:space="0" w:color="auto"/>
        <w:left w:val="none" w:sz="0" w:space="0" w:color="auto"/>
        <w:bottom w:val="none" w:sz="0" w:space="0" w:color="auto"/>
        <w:right w:val="none" w:sz="0" w:space="0" w:color="auto"/>
      </w:divBdr>
    </w:div>
    <w:div w:id="1790082531">
      <w:bodyDiv w:val="1"/>
      <w:marLeft w:val="0"/>
      <w:marRight w:val="0"/>
      <w:marTop w:val="0"/>
      <w:marBottom w:val="0"/>
      <w:divBdr>
        <w:top w:val="none" w:sz="0" w:space="0" w:color="auto"/>
        <w:left w:val="none" w:sz="0" w:space="0" w:color="auto"/>
        <w:bottom w:val="none" w:sz="0" w:space="0" w:color="auto"/>
        <w:right w:val="none" w:sz="0" w:space="0" w:color="auto"/>
      </w:divBdr>
    </w:div>
    <w:div w:id="1893687329">
      <w:bodyDiv w:val="1"/>
      <w:marLeft w:val="0"/>
      <w:marRight w:val="0"/>
      <w:marTop w:val="0"/>
      <w:marBottom w:val="0"/>
      <w:divBdr>
        <w:top w:val="none" w:sz="0" w:space="0" w:color="auto"/>
        <w:left w:val="none" w:sz="0" w:space="0" w:color="auto"/>
        <w:bottom w:val="none" w:sz="0" w:space="0" w:color="auto"/>
        <w:right w:val="none" w:sz="0" w:space="0" w:color="auto"/>
      </w:divBdr>
    </w:div>
    <w:div w:id="1924365217">
      <w:bodyDiv w:val="1"/>
      <w:marLeft w:val="0"/>
      <w:marRight w:val="0"/>
      <w:marTop w:val="0"/>
      <w:marBottom w:val="0"/>
      <w:divBdr>
        <w:top w:val="none" w:sz="0" w:space="0" w:color="auto"/>
        <w:left w:val="none" w:sz="0" w:space="0" w:color="auto"/>
        <w:bottom w:val="none" w:sz="0" w:space="0" w:color="auto"/>
        <w:right w:val="none" w:sz="0" w:space="0" w:color="auto"/>
      </w:divBdr>
    </w:div>
    <w:div w:id="1926528210">
      <w:bodyDiv w:val="1"/>
      <w:marLeft w:val="0"/>
      <w:marRight w:val="0"/>
      <w:marTop w:val="0"/>
      <w:marBottom w:val="0"/>
      <w:divBdr>
        <w:top w:val="none" w:sz="0" w:space="0" w:color="auto"/>
        <w:left w:val="none" w:sz="0" w:space="0" w:color="auto"/>
        <w:bottom w:val="none" w:sz="0" w:space="0" w:color="auto"/>
        <w:right w:val="none" w:sz="0" w:space="0" w:color="auto"/>
      </w:divBdr>
    </w:div>
    <w:div w:id="1945649234">
      <w:bodyDiv w:val="1"/>
      <w:marLeft w:val="0"/>
      <w:marRight w:val="0"/>
      <w:marTop w:val="0"/>
      <w:marBottom w:val="0"/>
      <w:divBdr>
        <w:top w:val="none" w:sz="0" w:space="0" w:color="auto"/>
        <w:left w:val="none" w:sz="0" w:space="0" w:color="auto"/>
        <w:bottom w:val="none" w:sz="0" w:space="0" w:color="auto"/>
        <w:right w:val="none" w:sz="0" w:space="0" w:color="auto"/>
      </w:divBdr>
    </w:div>
    <w:div w:id="1963803082">
      <w:bodyDiv w:val="1"/>
      <w:marLeft w:val="0"/>
      <w:marRight w:val="0"/>
      <w:marTop w:val="0"/>
      <w:marBottom w:val="0"/>
      <w:divBdr>
        <w:top w:val="none" w:sz="0" w:space="0" w:color="auto"/>
        <w:left w:val="none" w:sz="0" w:space="0" w:color="auto"/>
        <w:bottom w:val="none" w:sz="0" w:space="0" w:color="auto"/>
        <w:right w:val="none" w:sz="0" w:space="0" w:color="auto"/>
      </w:divBdr>
    </w:div>
    <w:div w:id="2053143464">
      <w:bodyDiv w:val="1"/>
      <w:marLeft w:val="0"/>
      <w:marRight w:val="0"/>
      <w:marTop w:val="0"/>
      <w:marBottom w:val="0"/>
      <w:divBdr>
        <w:top w:val="none" w:sz="0" w:space="0" w:color="auto"/>
        <w:left w:val="none" w:sz="0" w:space="0" w:color="auto"/>
        <w:bottom w:val="none" w:sz="0" w:space="0" w:color="auto"/>
        <w:right w:val="none" w:sz="0" w:space="0" w:color="auto"/>
      </w:divBdr>
    </w:div>
    <w:div w:id="2072801255">
      <w:bodyDiv w:val="1"/>
      <w:marLeft w:val="0"/>
      <w:marRight w:val="0"/>
      <w:marTop w:val="0"/>
      <w:marBottom w:val="0"/>
      <w:divBdr>
        <w:top w:val="none" w:sz="0" w:space="0" w:color="auto"/>
        <w:left w:val="none" w:sz="0" w:space="0" w:color="auto"/>
        <w:bottom w:val="none" w:sz="0" w:space="0" w:color="auto"/>
        <w:right w:val="none" w:sz="0" w:space="0" w:color="auto"/>
      </w:divBdr>
    </w:div>
    <w:div w:id="2092121827">
      <w:bodyDiv w:val="1"/>
      <w:marLeft w:val="0"/>
      <w:marRight w:val="0"/>
      <w:marTop w:val="0"/>
      <w:marBottom w:val="0"/>
      <w:divBdr>
        <w:top w:val="none" w:sz="0" w:space="0" w:color="auto"/>
        <w:left w:val="none" w:sz="0" w:space="0" w:color="auto"/>
        <w:bottom w:val="none" w:sz="0" w:space="0" w:color="auto"/>
        <w:right w:val="none" w:sz="0" w:space="0" w:color="auto"/>
      </w:divBdr>
    </w:div>
    <w:div w:id="2105152256">
      <w:bodyDiv w:val="1"/>
      <w:marLeft w:val="0"/>
      <w:marRight w:val="0"/>
      <w:marTop w:val="0"/>
      <w:marBottom w:val="0"/>
      <w:divBdr>
        <w:top w:val="none" w:sz="0" w:space="0" w:color="auto"/>
        <w:left w:val="none" w:sz="0" w:space="0" w:color="auto"/>
        <w:bottom w:val="none" w:sz="0" w:space="0" w:color="auto"/>
        <w:right w:val="none" w:sz="0" w:space="0" w:color="auto"/>
      </w:divBdr>
    </w:div>
    <w:div w:id="2117483685">
      <w:bodyDiv w:val="1"/>
      <w:marLeft w:val="0"/>
      <w:marRight w:val="0"/>
      <w:marTop w:val="0"/>
      <w:marBottom w:val="0"/>
      <w:divBdr>
        <w:top w:val="none" w:sz="0" w:space="0" w:color="auto"/>
        <w:left w:val="none" w:sz="0" w:space="0" w:color="auto"/>
        <w:bottom w:val="none" w:sz="0" w:space="0" w:color="auto"/>
        <w:right w:val="none" w:sz="0" w:space="0" w:color="auto"/>
      </w:divBdr>
    </w:div>
    <w:div w:id="2119131303">
      <w:bodyDiv w:val="1"/>
      <w:marLeft w:val="0"/>
      <w:marRight w:val="0"/>
      <w:marTop w:val="0"/>
      <w:marBottom w:val="0"/>
      <w:divBdr>
        <w:top w:val="none" w:sz="0" w:space="0" w:color="auto"/>
        <w:left w:val="none" w:sz="0" w:space="0" w:color="auto"/>
        <w:bottom w:val="none" w:sz="0" w:space="0" w:color="auto"/>
        <w:right w:val="none" w:sz="0" w:space="0" w:color="auto"/>
      </w:divBdr>
    </w:div>
    <w:div w:id="2121103271">
      <w:bodyDiv w:val="1"/>
      <w:marLeft w:val="0"/>
      <w:marRight w:val="0"/>
      <w:marTop w:val="0"/>
      <w:marBottom w:val="0"/>
      <w:divBdr>
        <w:top w:val="none" w:sz="0" w:space="0" w:color="auto"/>
        <w:left w:val="none" w:sz="0" w:space="0" w:color="auto"/>
        <w:bottom w:val="none" w:sz="0" w:space="0" w:color="auto"/>
        <w:right w:val="none" w:sz="0" w:space="0" w:color="auto"/>
      </w:divBdr>
    </w:div>
    <w:div w:id="212252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mAP@0.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26899B5-6423-44BB-811C-D8A054009CE9}"/>
      </w:docPartPr>
      <w:docPartBody>
        <w:p w:rsidR="00A15A7F" w:rsidRDefault="00A15A7F">
          <w:r w:rsidRPr="009E0D1D">
            <w:rPr>
              <w:rStyle w:val="PlaceholderText"/>
            </w:rPr>
            <w:t>Click or tap here to enter text.</w:t>
          </w:r>
        </w:p>
      </w:docPartBody>
    </w:docPart>
    <w:docPart>
      <w:docPartPr>
        <w:name w:val="75112F7E9FD34624A03F77E7A6877AC4"/>
        <w:category>
          <w:name w:val="General"/>
          <w:gallery w:val="placeholder"/>
        </w:category>
        <w:types>
          <w:type w:val="bbPlcHdr"/>
        </w:types>
        <w:behaviors>
          <w:behavior w:val="content"/>
        </w:behaviors>
        <w:guid w:val="{AE164CCA-A40B-4E15-9F86-549E7DBBC87A}"/>
      </w:docPartPr>
      <w:docPartBody>
        <w:p w:rsidR="008058B5" w:rsidRDefault="008058B5" w:rsidP="008058B5">
          <w:pPr>
            <w:pStyle w:val="75112F7E9FD34624A03F77E7A6877AC4"/>
          </w:pPr>
          <w:r w:rsidRPr="009E0D1D">
            <w:rPr>
              <w:rStyle w:val="PlaceholderText"/>
            </w:rPr>
            <w:t>Click or tap here to enter text.</w:t>
          </w:r>
        </w:p>
      </w:docPartBody>
    </w:docPart>
    <w:docPart>
      <w:docPartPr>
        <w:name w:val="D07240F94C92489B9A33EBAB5551B400"/>
        <w:category>
          <w:name w:val="General"/>
          <w:gallery w:val="placeholder"/>
        </w:category>
        <w:types>
          <w:type w:val="bbPlcHdr"/>
        </w:types>
        <w:behaviors>
          <w:behavior w:val="content"/>
        </w:behaviors>
        <w:guid w:val="{BFE2B768-0B39-4C7C-A5F2-13FCA60CF280}"/>
      </w:docPartPr>
      <w:docPartBody>
        <w:p w:rsidR="009D332E" w:rsidRDefault="007E14F5" w:rsidP="007E14F5">
          <w:pPr>
            <w:pStyle w:val="D07240F94C92489B9A33EBAB5551B400"/>
          </w:pPr>
          <w:r w:rsidRPr="009E0D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7F"/>
    <w:rsid w:val="000638DF"/>
    <w:rsid w:val="00317629"/>
    <w:rsid w:val="007242F1"/>
    <w:rsid w:val="007E14F5"/>
    <w:rsid w:val="008058B5"/>
    <w:rsid w:val="00917A4F"/>
    <w:rsid w:val="009D332E"/>
    <w:rsid w:val="00A15A7F"/>
    <w:rsid w:val="00CF552B"/>
    <w:rsid w:val="00FA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332E"/>
    <w:rPr>
      <w:rFonts w:ascii="Calibri" w:eastAsia="Calibri" w:hAnsi="Calibri" w:cs="Times New Roman"/>
      <w:color w:val="808080"/>
    </w:rPr>
  </w:style>
  <w:style w:type="paragraph" w:customStyle="1" w:styleId="EC484F62745B459881308B03658FE1A7">
    <w:name w:val="EC484F62745B459881308B03658FE1A7"/>
    <w:rsid w:val="00A15A7F"/>
  </w:style>
  <w:style w:type="paragraph" w:customStyle="1" w:styleId="FD1C3707D07742B2968409C973B32728">
    <w:name w:val="FD1C3707D07742B2968409C973B32728"/>
    <w:rsid w:val="00A15A7F"/>
  </w:style>
  <w:style w:type="paragraph" w:customStyle="1" w:styleId="8346788A5B024E238AB90654F5EB68A6">
    <w:name w:val="8346788A5B024E238AB90654F5EB68A6"/>
    <w:rsid w:val="00A15A7F"/>
  </w:style>
  <w:style w:type="paragraph" w:customStyle="1" w:styleId="C702558C4C8B4C6A873FC20123505B94">
    <w:name w:val="C702558C4C8B4C6A873FC20123505B94"/>
    <w:rsid w:val="00A15A7F"/>
  </w:style>
  <w:style w:type="paragraph" w:customStyle="1" w:styleId="3E573BF482234FED868B02BDF480AE0E">
    <w:name w:val="3E573BF482234FED868B02BDF480AE0E"/>
    <w:rsid w:val="00A15A7F"/>
  </w:style>
  <w:style w:type="paragraph" w:customStyle="1" w:styleId="5A5EF8AB11DF4CD18B31A4AE5A25A968">
    <w:name w:val="5A5EF8AB11DF4CD18B31A4AE5A25A968"/>
    <w:rsid w:val="00A15A7F"/>
  </w:style>
  <w:style w:type="paragraph" w:customStyle="1" w:styleId="75112F7E9FD34624A03F77E7A6877AC4">
    <w:name w:val="75112F7E9FD34624A03F77E7A6877AC4"/>
    <w:rsid w:val="008058B5"/>
  </w:style>
  <w:style w:type="paragraph" w:customStyle="1" w:styleId="D07240F94C92489B9A33EBAB5551B400">
    <w:name w:val="D07240F94C92489B9A33EBAB5551B400"/>
    <w:rsid w:val="007E14F5"/>
  </w:style>
  <w:style w:type="paragraph" w:customStyle="1" w:styleId="92563EF864564FE9A5A18BD0ABFF2CF4">
    <w:name w:val="92563EF864564FE9A5A18BD0ABFF2CF4"/>
    <w:rsid w:val="007E14F5"/>
  </w:style>
  <w:style w:type="paragraph" w:customStyle="1" w:styleId="6647B8F1FCE44CD2B651733117EF4D68">
    <w:name w:val="6647B8F1FCE44CD2B651733117EF4D68"/>
    <w:rsid w:val="009D33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6DB9E5-8087-403F-A41C-F4D4693BFE2A}">
  <we:reference id="wa104382081" version="1.55.1.0" store="en-US" storeType="OMEX"/>
  <we:alternateReferences>
    <we:reference id="wa104382081" version="1.55.1.0" store="en-U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737a44ea-3e70-4148-8f51-dad9a5408d61&quot;,&quot;properties&quot;:{&quot;noteIndex&quot;:0},&quot;isEdited&quot;:false,&quot;manualOverride&quot;:{&quot;isManuallyOverridden&quot;:false,&quot;citeprocText&quot;:&quot;[1]&quot;,&quot;manualOverrideText&quot;:&quot;&quot;},&quot;citationTag&quot;:&quot;MENDELEY_CITATION_v3_eyJjaXRhdGlvbklEIjoiTUVOREVMRVlfQ0lUQVRJT05fNzM3YTQ0ZWEtM2U3MC00MTQ4LThmNTEtZGFkOWE1NDA4ZDYxIiwicHJvcGVydGllcyI6eyJub3RlSW5kZXgiOjB9LCJpc0VkaXRlZCI6ZmFsc2UsIm1hbnVhbE92ZXJyaWRlIjp7ImlzTWFudWFsbHlPdmVycmlkZGVuIjpmYWxzZSwiY2l0ZXByb2NUZXh0IjoiWzFdIiwibWFudWFsT3ZlcnJpZGVUZXh0IjoiIn0sImNpdGF0aW9uSXRlbXMiOlt7ImlkIjoiMjdkOGEzNzktMTE1YS0zOGI5LWJkOGQtMzEyNTQwYTE3MGY0IiwiaXRlbURhdGEiOnsidHlwZSI6ImFydGljbGUtam91cm5hbCIsImlkIjoiMjdkOGEzNzktMTE1YS0zOGI5LWJkOGQtMzEyNTQwYTE3MGY0IiwidGl0bGUiOiJNaWNyb251dHJpZW50IERlZmljaWVuY2llcyBBbmQgU3R1bnRpbmcgV2VyZSBBc3NvY2lhdGVkIFdpdGggU29jaW9lY29ub21pYyBTdGF0dXMgSW4gSW5kb25lc2lhbiBDaGlsZHJlbiBBZ2VkIDbigJM1OSBtb250aHMiLCJhdXRob3IiOlt7ImZhbWlseSI6IkVybmF3YXRpIiwiZ2l2ZW4iOiJGaXRyYWgiLCJwYXJzZS1uYW1lcyI6ZmFsc2UsImRyb3BwaW5nLXBhcnRpY2xlIjoiIiwibm9uLWRyb3BwaW5nLXBhcnRpY2xlIjoiIn0seyJmYW1pbHkiOiJTeWF1cXkiLCJnaXZlbiI6IkFobWFkIiwicGFyc2UtbmFtZXMiOmZhbHNlLCJkcm9wcGluZy1wYXJ0aWNsZSI6IiIsIm5vbi1kcm9wcGluZy1wYXJ0aWNsZSI6IiJ9LHsiZmFtaWx5IjoiQXJpZmluIiwiZ2l2ZW4iOiJBeWEgWXVyaWVzdGlhIiwicGFyc2UtbmFtZXMiOmZhbHNlLCJkcm9wcGluZy1wYXJ0aWNsZSI6IiIsIm5vbi1kcm9wcGluZy1wYXJ0aWNsZSI6IiJ9LHsiZmFtaWx5IjoiU29la2F0cmkiLCJnaXZlbiI6Ik1vZXNpamFudGkgWS5FLiIsInBhcnNlLW5hbWVzIjpmYWxzZSwiZHJvcHBpbmctcGFydGljbGUiOiIiLCJub24tZHJvcHBpbmctcGFydGljbGUiOiIifSx7ImZhbWlseSI6IlNhbmRqYWphIiwiZ2l2ZW4iOiJTYW5kamFqYSIsInBhcnNlLW5hbWVzIjpmYWxzZSwiZHJvcHBpbmctcGFydGljbGUiOiIiLCJub24tZHJvcHBpbmctcGFydGljbGUiOiIifV0sImNvbnRhaW5lci10aXRsZSI6Ik51dHJpZW50cyIsIkRPSSI6IjEwLjMzOTAvbnUxMzA2MTgwMiIsIklTU04iOiIyMDcyNjY0MyIsIlBNSUQiOiIzNDA3MzI3MCIsImlzc3VlZCI6eyJkYXRlLXBhcnRzIjpbWzIwMjFdXX0sImFic3RyYWN0IjoiTWljcm9udXRyaWVudCBkZWZpY2llbmNpZXMgYW5kIHN0dW50aW5nIGFyZSBrbm93biBhcyBhIHNpZ25pZmljYW50IHByb2JsZW0gaW4gbW9zdCBkZXZlbG9waW5nIGNvdW50cmllcywgaW5jbHVkaW5nIEluZG9uZXNpYS4gVGhlIG9iamVjdGl2ZSBvZiB0aGlzIHN0dWR5IHdhcyB0byBhbmFseXplIHRoZSBhc3NvY2lhdGlvbiBiZXR3ZWVuIG1pY3JvbnV0cmllbnQgZGVmaWNpZW5jaWVzIGFuZCBzdHVudGluZyB3aXRoIHNvY2lvZWNvbm9taWMgc3RhdHVzIChTRVMpIGFtb25nIEluZG9uZXNpYW4gY2hpbGRyZW4gYWdlZCA24oCTNTkgbW9udGhzLiBUaGlzIGNyb3NzLXNlY3Rpb25hbCBzdHVkeSB3YXMgcGFydCBvZiB0aGUgU291dGggRWFzdCBBc2lhbiBOdXRyaXRpb24gU3VydmV5cyAoU0VBTlVUUykuIEEgdG90YWwgb2YgMTAwOCBJbmRvbmVzaWFuIGNoaWxkcmVuIHdlcmUgaW5jbHVkZWQgaW4gdGhlIHN0dWR5LiBBbmVtaWEsIGlyb24gZGVmaWNpZW5jeSwgdml0YW1pbiBBIGRlZmljaWVuY3ksIHZpdGFtaW4gRCBkZWZpY2llbmN5LCBhbmQgc3R1bnRpbmcgd2VyZSBpZGVudGlmaWVkIGluIHRoaXMgc3R1ZHkuIFN0cnVjdHVyZWQgcXVlc3Rpb25uYWlyZXMgd2VyZSB1c2VkIHRvIG1lYXN1cmUgU0VTLiBEaWZmZXJlbmNlcyBiZXR3ZWVuIG1pY3JvbnV0cmllbnQgcGFyYW1ldGVycyBhbmQgYW50aHJvcG9tZXRyaWMgaW5kaWNhdG9ycyB3aXRoIHRoZSBTRVMgZ3JvdXBzIHdlcmUgdGVzdGVkIHVzaW5nIG9uZS13YXkgQU5PVkEgd2l0aCBwb3N0LWhvYyB0ZXN0IGFmdGVyIGFkanVzdGVkIGZvciBhZ2UsIGFyZWEgcmVzaWRlbnQgKHJ1cmFsIGFuZCB1cmJhbiksIGFuZCBzZXguIFRoZSBoaWdoZXN0IHByZXZhbGVuY2Ugb2YgYW5lbWlhLCBzdHVudGluZywgYW5kIHNldmVyZSBzdHVudGluZyB3ZXJlIGZvdW5kIHRvIGJlIG1vc3Qgc2lnbmlmaWNhbnQgaW4gdGhlIGxvd2VzdCBTRVMgZ3JvdXAgYXQgNDUuNiUsIDI5LjMlLCBhbmQgNTQuNSUsIHJlc3BlY3RpdmVseS4gQ2hpbGRyZW4gZnJvbSB0aGUgbG93ZXN0IFNFUyBncm91cCBoYWQgc2lnbmlmaWNhbnRseSBsb3dlciBtZWFucyBvZiBIYiwgZmVycml0aW4sIHJldGlub2wsIGFuZCBIQVouIFNldmVyZWx5IHN0dW50ZWQgY2hpbGRyZW4gaGFkIGEgc2lnbmlmaWNhbnRseSBsb3dlciBtZWFuIG9mIEhiIGNvbmNlbnRyYXRpb24gY29tcGFyZWQgdG8gc3R1bnRlZCBhbmQgbm9ybWFsIGhlaWdodCBjaGlsZHJlbi4gTWljcm9udXRyaWVudCBkZWZpY2llbmNpZXMsIGV4Y2VwdCB2aXRhbWluIEQsIGFuZCBzdHVudGluZywgd2VyZSBhc3NvY2lhdGVkIHdpdGggbG93IFNFUyBhbW9uZyBJbmRvbmVzaWFuIGNoaWxkcmVuIGFnZWQgNuKAkzU5IG1vbnRocy4iLCJwdWJsaXNoZXIiOiJNRFBJIEFHIiwiaXNzdWUiOiI2Iiwidm9sdW1lIjoiMTMiLCJjb250YWluZXItdGl0bGUtc2hvcnQiOiJOdXRyaWVudHMifSwiaXNUZW1wb3JhcnkiOmZhbHNlLCJzdXBwcmVzcy1hdXRob3IiOmZhbHNlLCJjb21wb3NpdGUiOmZhbHNlLCJhdXRob3Itb25seSI6ZmFsc2V9XX0=&quot;,&quot;citationItems&quot;:[{&quot;id&quot;:&quot;27d8a379-115a-38b9-bd8d-312540a170f4&quot;,&quot;itemData&quot;:{&quot;type&quot;:&quot;article-journal&quot;,&quot;id&quot;:&quot;27d8a379-115a-38b9-bd8d-312540a170f4&quot;,&quot;title&quot;:&quot;Micronutrient Deficiencies And Stunting Were Associated With Socioeconomic Status In Indonesian Children Aged 6–59 months&quot;,&quot;author&quot;:[{&quot;family&quot;:&quot;Ernawati&quot;,&quot;given&quot;:&quot;Fitrah&quot;,&quot;parse-names&quot;:false,&quot;dropping-particle&quot;:&quot;&quot;,&quot;non-dropping-particle&quot;:&quot;&quot;},{&quot;family&quot;:&quot;Syauqy&quot;,&quot;given&quot;:&quot;Ahmad&quot;,&quot;parse-names&quot;:false,&quot;dropping-particle&quot;:&quot;&quot;,&quot;non-dropping-particle&quot;:&quot;&quot;},{&quot;family&quot;:&quot;Arifin&quot;,&quot;given&quot;:&quot;Aya Yuriestia&quot;,&quot;parse-names&quot;:false,&quot;dropping-particle&quot;:&quot;&quot;,&quot;non-dropping-particle&quot;:&quot;&quot;},{&quot;family&quot;:&quot;Soekatri&quot;,&quot;given&quot;:&quot;Moesijanti Y.E.&quot;,&quot;parse-names&quot;:false,&quot;dropping-particle&quot;:&quot;&quot;,&quot;non-dropping-particle&quot;:&quot;&quot;},{&quot;family&quot;:&quot;Sandjaja&quot;,&quot;given&quot;:&quot;Sandjaja&quot;,&quot;parse-names&quot;:false,&quot;dropping-particle&quot;:&quot;&quot;,&quot;non-dropping-particle&quot;:&quot;&quot;}],&quot;container-title&quot;:&quot;Nutrients&quot;,&quot;DOI&quot;:&quot;10.3390/nu13061802&quot;,&quot;ISSN&quot;:&quot;20726643&quot;,&quot;PMID&quot;:&quot;34073270&quot;,&quot;issued&quot;:{&quot;date-parts&quot;:[[2021]]},&quot;abstract&quot;:&quot;Micronutrient deficiencies and stunting are known as a significant problem in most developing countries, including Indonesia. The objective of this study was to analyze the association between micronutrient deficiencies and stunting with socioeconomic status (SES) among Indonesian children aged 6–59 months. This cross-sectional study was part of the South East Asian Nutrition Surveys (SEANUTS). A total of 1008 Indonesian children were included in the study. Anemia, iron deficiency, vitamin A deficiency, vitamin D deficiency, and stunting were identified in this study. Structured questionnaires were used to measure SES. Differences between micronutrient parameters and anthropometric indicators with the SES groups were tested using one-way ANOVA with post-hoc test after adjusted for age, area resident (rural and urban), and sex. The highest prevalence of anemia, stunting, and severe stunting were found to be most significant in the lowest SES group at 45.6%, 29.3%, and 54.5%, respectively. Children from the lowest SES group had significantly lower means of Hb, ferritin, retinol, and HAZ. Severely stunted children had a significantly lower mean of Hb concentration compared to stunted and normal height children. Micronutrient deficiencies, except vitamin D, and stunting, were associated with low SES among Indonesian children aged 6–59 months.&quot;,&quot;publisher&quot;:&quot;MDPI AG&quot;,&quot;issue&quot;:&quot;6&quot;,&quot;volume&quot;:&quot;13&quot;,&quot;container-title-short&quot;:&quot;Nutrients&quot;},&quot;isTemporary&quot;:false,&quot;suppress-author&quot;:false,&quot;composite&quot;:false,&quot;author-only&quot;:false}]},{&quot;citationID&quot;:&quot;MENDELEY_CITATION_6e3fb947-bf26-4615-aafc-28b1fa97cf39&quot;,&quot;properties&quot;:{&quot;noteIndex&quot;:0},&quot;isEdited&quot;:false,&quot;manualOverride&quot;:{&quot;isManuallyOverridden&quot;:false,&quot;citeprocText&quot;:&quot;[2]&quot;,&quot;manualOverrideText&quot;:&quot;&quot;},&quot;citationTag&quot;:&quot;MENDELEY_CITATION_v3_eyJjaXRhdGlvbklEIjoiTUVOREVMRVlfQ0lUQVRJT05fNmUzZmI5NDctYmYyNi00NjE1LWFhZmMtMjhiMWZhOTdjZjM5IiwicHJvcGVydGllcyI6eyJub3RlSW5kZXgiOjB9LCJpc0VkaXRlZCI6ZmFsc2UsIm1hbnVhbE92ZXJyaWRlIjp7ImlzTWFudWFsbHlPdmVycmlkZGVuIjpmYWxzZSwiY2l0ZXByb2NUZXh0IjoiWzJdIiwibWFudWFsT3ZlcnJpZGVUZXh0IjoiIn0sImNpdGF0aW9uSXRlbXMiOlt7ImlkIjoiM2QxNzc4NjYtMTNjZS0zZmE0LTliNTctZDQ5ODliZTg1NzI0IiwiaXRlbURhdGEiOnsidHlwZSI6ImFydGljbGUiLCJpZCI6IjNkMTc3ODY2LTEzY2UtM2ZhNC05YjU3LWQ0OTg5YmU4NTcyNCIsInRpdGxlIjoiQSByZXZpZXcgb2YgY2hpbGQgc3R1bnRpbmcgZGV0ZXJtaW5hbnRzIGluIEluZG9uZXNpYSIsImF1dGhvciI6W3siZmFtaWx5IjoiQmVhbCIsImdpdmVuIjoiVHkiLCJwYXJzZS1uYW1lcyI6ZmFsc2UsImRyb3BwaW5nLXBhcnRpY2xlIjoiIiwibm9uLWRyb3BwaW5nLXBhcnRpY2xlIjoiIn0seyJmYW1pbHkiOiJUdW1pbG93aWN6IiwiZ2l2ZW4iOiJBbGlzb24iLCJwYXJzZS1uYW1lcyI6ZmFsc2UsImRyb3BwaW5nLXBhcnRpY2xlIjoiIiwibm9uLWRyb3BwaW5nLXBhcnRpY2xlIjoiIn0seyJmYW1pbHkiOiJTdXRyaXNuYSIsImdpdmVuIjoiQWFuZyIsInBhcnNlLW5hbWVzIjpmYWxzZSwiZHJvcHBpbmctcGFydGljbGUiOiIiLCJub24tZHJvcHBpbmctcGFydGljbGUiOiIifSx7ImZhbWlseSI6Ikl6d2FyZHkiLCJnaXZlbiI6IkRvZGR5IiwicGFyc2UtbmFtZXMiOmZhbHNlLCJkcm9wcGluZy1wYXJ0aWNsZSI6IiIsIm5vbi1kcm9wcGluZy1wYXJ0aWNsZSI6IiJ9LHsiZmFtaWx5IjoiTmV1ZmVsZCIsImdpdmVuIjoiTHlubmV0dGUgTS4iLCJwYXJzZS1uYW1lcyI6ZmFsc2UsImRyb3BwaW5nLXBhcnRpY2xlIjoiIiwibm9uLWRyb3BwaW5nLXBhcnRpY2xlIjoiIn1dLCJjb250YWluZXItdGl0bGUiOiJNYXRlcm5hbCBhbmQgQ2hpbGQgTnV0cml0aW9uIiwiRE9JIjoiMTAuMTExMS9tY24uMTI2MTciLCJJU1NOIjoiMTc0MDg3MDkiLCJQTUlEIjoiMjk3NzA1NjUiLCJpc3N1ZWQiOnsiZGF0ZS1wYXJ0cyI6W1syMDE4LDEwLDFdXX0sImFic3RyYWN0IjoiQ2hpbGQgc3R1bnRpbmcgcmVkdWN0aW9uIGlzIHRoZSBmaXJzdCBvZiA2IGdvYWxzIGluIHRoZSBHbG9iYWwgTnV0cml0aW9uIFRhcmdldHMgZm9yIDIwMjUgYW5kIGEga2V5IGluZGljYXRvciBpbiB0aGUgc2Vjb25kIFN1c3RhaW5hYmxlIERldmVsb3BtZW50IEdvYWwgb2YgWmVybyBIdW5nZXIuIFRoZSBwcmV2YWxlbmNlIG9mIGNoaWxkIHN0dW50aW5nIGluIEluZG9uZXNpYSBoYXMgcmVtYWluZWQgaGlnaCBvdmVyIHRoZSBwYXN0IGRlY2FkZSwgYW5kIGF0IHRoZSBuYXRpb25hbCBsZXZlbCBpcyBhcHByb3hpbWF0ZWx5IDM3JS4gSXQgaXMgdW5jbGVhciB3aGV0aGVyIGN1cnJlbnQgYXBwcm9hY2hlcyB0byByZWR1Y2UgY2hpbGQgc3R1bnRpbmcgYWxpZ24gd2l0aCB0aGUgc2NpZW50aWZpYyBldmlkZW5jZSBpbiBJbmRvbmVzaWEuIFdlIHVzZSB0aGUgV29ybGQgSGVhbHRoIE9yZ2FuaXphdGlvbiBjb25jZXB0dWFsIGZyYW1ld29yayBvbiBjaGlsZCBzdHVudGluZyB0byByZXZpZXcgdGhlIGF2YWlsYWJsZSBsaXRlcmF0dXJlIGFuZCBpZGVudGlmeSB3aGF0IGhhcyBiZWVuIHN0dWRpZWQgYW5kIGNhbiBiZSBjb25jbHVkZWQgYWJvdXQgdGhlIGRldGVybWluYW50cyBvZiBjaGlsZCBzdHVudGluZyBpbiBJbmRvbmVzaWEgYW5kIHdoZXJlIGRhdGEgZ2FwcyByZW1haW4uIENvbnNpc3RlbnQgZXZpZGVuY2Ugc3VnZ2VzdHMgbm9uZXhjbHVzaXZlIGJyZWFzdGZlZWRpbmcgZm9yIHRoZSBmaXJzdCA2IG1vbnRocywgbG93IGhvdXNlaG9sZCBzb2Npby1lY29ub21pYyBzdGF0dXMsIHByZW1hdHVyZSBiaXJ0aCwgc2hvcnQgYmlydGggbGVuZ3RoLCBhbmQgbG93IG1hdGVybmFsIGhlaWdodCBhbmQgZWR1Y2F0aW9uIGFyZSBwYXJ0aWN1bGFybHkgaW1wb3J0YW50IGNoaWxkIHN0dW50aW5nIGRldGVybWluYW50cyBpbiBJbmRvbmVzaWEuIENoaWxkcmVuIGZyb20gaG91c2Vob2xkcyB3aXRoIGJvdGggdW5pbXByb3ZlZCBsYXRyaW5lcyBhbmQgdW50cmVhdGVkIGRyaW5raW5nIHdhdGVyIGFyZSBhbHNvIGF0IGluY3JlYXNlZCByaXNrLiBDb21tdW5pdHkgYW5kIHNvY2lldGFsIGZhY3RvcnPigJRwYXJ0aWN1bGFybHksIHBvb3IgYWNjZXNzIHRvIGhlYWx0aCBjYXJlIGFuZCBsaXZpbmcgaW4gcnVyYWwgYXJlYXPigJRoYXZlIGJlZW4gcmVwZWF0ZWRseSBhc3NvY2lhdGVkIHdpdGggY2hpbGQgc3R1bnRpbmcuIFB1Ymxpc2hlZCBzdHVkaWVzIGFyZSBsYWNraW5nIG9uIGhvdyBlZHVjYXRpb247IHNvY2lldHkgYW5kIGN1bHR1cmU7IGFncmljdWx0dXJlIGFuZCBmb29kIHN5c3RlbXM7IGFuZCB3YXRlciwgc2FuaXRhdGlvbiwgYW5kIHRoZSBlbnZpcm9ubWVudCBjb250cmlidXRlIHRvIGNoaWxkIHN0dW50aW5nLiBUaGlzIGNvbXByZWhlbnNpdmUgc3ludGhlc2lzIG9mIHRoZSBhdmFpbGFibGUgZXZpZGVuY2Ugb24gY2hpbGQgc3R1bnRpbmcgZGV0ZXJtaW5hbnRzIGluIEluZG9uZXNpYSBvdXRsaW5lcyB3aG8gYXJlIHRoZSBtb3N0IHZ1bG5lcmFibGUgdG8gc3R1bnRpbmcsIHdoaWNoIGludGVydmVudGlvbnMgaGF2ZSBiZWVuIG1vc3Qgc3VjY2Vzc2Z1bCwgYW5kIHdoYXQgbmV3IHJlc2VhcmNoIGlzIG5lZWRlZCB0byBmaWxsIGtub3dsZWRnZSBnYXBzLiIsInB1Ymxpc2hlciI6IkJsYWNrd2VsbCBQdWJsaXNoaW5nIEx0ZCIsImlzc3VlIjoiNCIsInZvbHVtZSI6IjE0IiwiY29udGFpbmVyLXRpdGxlLXNob3J0IjoiTWF0ZXJuIENoaWxkIE51dHIifSwiaXNUZW1wb3JhcnkiOmZhbHNlLCJzdXBwcmVzcy1hdXRob3IiOmZhbHNlLCJjb21wb3NpdGUiOmZhbHNlLCJhdXRob3Itb25seSI6ZmFsc2V9XX0=&quot;,&quot;citationItems&quot;:[{&quot;id&quot;:&quot;3d177866-13ce-3fa4-9b57-d4989be85724&quot;,&quot;itemData&quot;:{&quot;type&quot;:&quot;article&quot;,&quot;id&quot;:&quot;3d177866-13ce-3fa4-9b57-d4989be85724&quot;,&quot;title&quot;:&quot;A review of child stunting determinants in Indonesia&quot;,&quot;author&quot;:[{&quot;family&quot;:&quot;Beal&quot;,&quot;given&quot;:&quot;Ty&quot;,&quot;parse-names&quot;:false,&quot;dropping-particle&quot;:&quot;&quot;,&quot;non-dropping-particle&quot;:&quot;&quot;},{&quot;family&quot;:&quot;Tumilowicz&quot;,&quot;given&quot;:&quot;Alison&quot;,&quot;parse-names&quot;:false,&quot;dropping-particle&quot;:&quot;&quot;,&quot;non-dropping-particle&quot;:&quot;&quot;},{&quot;family&quot;:&quot;Sutrisna&quot;,&quot;given&quot;:&quot;Aang&quot;,&quot;parse-names&quot;:false,&quot;dropping-particle&quot;:&quot;&quot;,&quot;non-dropping-particle&quot;:&quot;&quot;},{&quot;family&quot;:&quot;Izwardy&quot;,&quot;given&quot;:&quot;Doddy&quot;,&quot;parse-names&quot;:false,&quot;dropping-particle&quot;:&quot;&quot;,&quot;non-dropping-particle&quot;:&quot;&quot;},{&quot;family&quot;:&quot;Neufeld&quot;,&quot;given&quot;:&quot;Lynnette M.&quot;,&quot;parse-names&quot;:false,&quot;dropping-particle&quot;:&quot;&quot;,&quot;non-dropping-particle&quot;:&quot;&quot;}],&quot;container-title&quot;:&quot;Maternal and Child Nutrition&quot;,&quot;DOI&quot;:&quot;10.1111/mcn.12617&quot;,&quot;ISSN&quot;:&quot;17408709&quot;,&quot;PMID&quot;:&quot;29770565&quot;,&quot;issued&quot;:{&quot;date-parts&quot;:[[2018,10,1]]},&quot;abstract&quot;:&quot;Child stunting reduction is the first of 6 goals in the Global Nutrition Targets for 2025 and a key indicator in the second Sustainable Development Goal of Zero Hunger. The prevalence of child stunting in Indonesia has remained high over the past decade, and at the national level is approximately 37%. It is unclear whether current approaches to reduce child stunting align with the scientific evidence in Indonesia. We use the World Health Organization conceptual framework on child stunting to review the available literature and identify what has been studied and can be concluded about the determinants of child stunting in Indonesia and where data gaps remain. Consistent evidence suggests nonexclusive breastfeeding for the first 6 months, low household socio-economic status, premature birth, short birth length, and low maternal height and education are particularly important child stunting determinants in Indonesia. Children from households with both unimproved latrines and untreated drinking water are also at increased risk. Community and societal factors—particularly, poor access to health care and living in rural areas—have been repeatedly associated with child stunting. Published studies are lacking on how education; society and culture; agriculture and food systems; and water, sanitation, and the environment contribute to child stunting. This comprehensive synthesis of the available evidence on child stunting determinants in Indonesia outlines who are the most vulnerable to stunting, which interventions have been most successful, and what new research is needed to fill knowledge gaps.&quot;,&quot;publisher&quot;:&quot;Blackwell Publishing Ltd&quot;,&quot;issue&quot;:&quot;4&quot;,&quot;volume&quot;:&quot;14&quot;,&quot;container-title-short&quot;:&quot;Matern Child Nutr&quot;},&quot;isTemporary&quot;:false,&quot;suppress-author&quot;:false,&quot;composite&quot;:false,&quot;author-only&quot;:false}]},{&quot;citationID&quot;:&quot;MENDELEY_CITATION_e8f78fd3-e5c2-4bcb-be07-5d4ab28ae7bb&quot;,&quot;properties&quot;:{&quot;noteIndex&quot;:0},&quot;isEdited&quot;:false,&quot;manualOverride&quot;:{&quot;isManuallyOverridden&quot;:false,&quot;citeprocText&quot;:&quot;[3]&quot;,&quot;manualOverrideText&quot;:&quot;&quot;},&quot;citationTag&quot;:&quot;MENDELEY_CITATION_v3_eyJjaXRhdGlvbklEIjoiTUVOREVMRVlfQ0lUQVRJT05fZThmNzhmZDMtZTVjMi00YmNiLWJlMDctNWQ0YWIyOGFlN2JiIiwicHJvcGVydGllcyI6eyJub3RlSW5kZXgiOjB9LCJpc0VkaXRlZCI6ZmFsc2UsIm1hbnVhbE92ZXJyaWRlIjp7ImlzTWFudWFsbHlPdmVycmlkZGVuIjpmYWxzZSwiY2l0ZXByb2NUZXh0IjoiWzNdIiwibWFudWFsT3ZlcnJpZGVUZXh0IjoiIn0sImNpdGF0aW9uSXRlbXMiOlt7ImlkIjoiMWRmNmFmY2YtN2E1MC0zMTBjLTlhZjAtY2RiMWViMjA0NzAwIiwiaXRlbURhdGEiOnsidHlwZSI6ImFydGljbGUtam91cm5hbCIsImlkIjoiMWRmNmFmY2YtN2E1MC0zMTBjLTlhZjAtY2RiMWViMjA0NzAwIiwidGl0bGUiOiJGYWN0b3IgcmVsYXRlZCB0byBzdHVudGluZyBvZiBjaGlsZHJlbiB1bmRlciB0d28geWVhcnMgd2l0aCB3b3JraW5nIG1vdGhlcnMgaW4gSW5kb25lc2lhIiwiYXV0aG9yIjpbeyJmYW1pbHkiOiJTdXBhZG1pIiwiZ2l2ZW4iOiJTcmkiLCJwYXJzZS1uYW1lcyI6ZmFsc2UsImRyb3BwaW5nLXBhcnRpY2xlIjoiIiwibm9uLWRyb3BwaW5nLXBhcnRpY2xlIjoiIn0seyJmYW1pbHkiOiJMYWtzb25vIiwiZ2l2ZW4iOiJBZ3VuZyBEd2kiLCJwYXJzZS1uYW1lcyI6ZmFsc2UsImRyb3BwaW5nLXBhcnRpY2xlIjoiIiwibm9uLWRyb3BwaW5nLXBhcnRpY2xlIjoiIn0seyJmYW1pbHkiOiJLdXN1bWF3YXJkYW5pIiwiZ2l2ZW4iOiJIYXN0aW4gRHlhaCIsInBhcnNlLW5hbWVzIjpmYWxzZSwiZHJvcHBpbmctcGFydGljbGUiOiIiLCJub24tZHJvcHBpbmctcGFydGljbGUiOiIifSx7ImZhbWlseSI6IkFzaGFyIiwiZ2l2ZW4iOiJIYWRpIiwicGFyc2UtbmFtZXMiOmZhbHNlLCJkcm9wcGluZy1wYXJ0aWNsZSI6IiIsIm5vbi1kcm9wcGluZy1wYXJ0aWNsZSI6IiJ9LHsiZmFtaWx5IjoiTnVyc2FmaW5naSIsImdpdmVuIjoiQWZpIiwicGFyc2UtbmFtZXMiOmZhbHNlLCJkcm9wcGluZy1wYXJ0aWNsZSI6IiIsIm5vbi1kcm9wcGluZy1wYXJ0aWNsZSI6IiJ9LHsiZmFtaWx5IjoiS3VzcmluaSIsImdpdmVuIjoiSW5hIiwicGFyc2UtbmFtZXMiOmZhbHNlLCJkcm9wcGluZy1wYXJ0aWNsZSI6IiIsIm5vbi1kcm9wcGluZy1wYXJ0aWNsZSI6IiJ9LHsiZmFtaWx5IjoiTXVzb2RkYXEiLCJnaXZlbiI6Ik11aGFtYWQgQXJpZiIsInBhcnNlLW5hbWVzIjpmYWxzZSwiZHJvcHBpbmctcGFydGljbGUiOiIiLCJub24tZHJvcHBpbmctcGFydGljbGUiOiIifV0sImNvbnRhaW5lci10aXRsZSI6IkNsaW5pY2FsIEVwaWRlbWlvbG9neSBhbmQgR2xvYmFsIEhlYWx0aCIsIkRPSSI6IjEwLjEwMTYvai5jZWdoLjIwMjQuMTAxNTM4IiwiSVNTTiI6IjIyMTMzOTg0IiwiaXNzdWVkIjp7ImRhdGUtcGFydHMiOltbMjAyNCwzLDFdXX0sImFic3RyYWN0IjoiT2JqZWN0aXZlczogV29ya2luZyB3b21lbiBoYXZlIGNvbXBsZXggY2hhbGxlbmdlcyByZWdhcmRpbmcgcGFyZW50aW5nLCBnaXZpbmcgbnV0cml0aW9uLCBhbmQgcmFpc2luZyBjaGlsZHJlbi4gVGhpcyByZXNlYXJjaCBhbmFseXNlcyB0aGUgZmFjdG9ycyByZWxhdGVkIHRvIHN0dW50aW5nIGluIGNoaWxkcmVuIHVuZGVyIHR3byB5ZWFycyBhbW9uZyB3b3JraW5nIG1vdGhlcnMgaW4gSW5kb25lc2lhLiBNZXRob2RzOiBXZSB1c2VkIGEgY3Jvc3Mtc2VjdGlvbmFsIGRlc2lnbiBtZXRob2Qgd2l0aCBhIHNhbXBsZSBzaXplIG9mIDIsMDczIGNoaWxkcmVuIHVuZGVyIHR3byB5ZWFycy4gVGhlIGRlcGVuZGVudCB2YXJpYWJsZSBpcyBudXRyaXRpb25hbCBzdGF0dXMsIHdoaWxlIGluZGVwZW5kZW50IHZhcmlhYmxlcyBjb25zaXN0IG9mIHJlc2lkZW5jZSwgbWF0ZXJuYWwgYWdlLCBtYXJpdGFsIHN0YXR1cywgbWF0ZXJuYWwgZWR1Y2F0aW9uLCB3ZWFsdGggc3RhdHVzLCBjaGlsZHJlbidzIGFnZSwgZ2VuZGVyLCBhbmQgZWFybHkgaW5pdGlhdGlvbiBvZiBicmVhc3RmZWVkaW5nIChFSUJGKS4gV2UgYW5hbHlzZWQgdGhlIHJlbGF0aW9uc2hpcCBiZXR3ZWVuIGRlcGVuZGVudCBhbmQgaW5kZXBlbmRlbnQgdmFyaWFibGVzIHVzaW5nIHRoZSBiaW5hcnkgbG9naXN0aWMgcmVncmVzc2lvbiBtb2RlbC4gUmVzdWx0czogQ2hpbGRyZW4gaW4gdXJiYW4gYXJlYXMgd2hvc2UgbW90aGVycyB3b3JrIHdlcmUgMS4xMTYgdGltZXMgbW9yZSBsaWtlbHkgdG8gZXhwZXJpZW5jZSBzdHVudGluZyB0aGFuIHRob3NlIGluIHJ1cmFsIGFyZWFzICg5NSUgQ0ksIDEuMTA3IHRvIDEuMTI0KS4gTWFycmllZCB3b3JraW5nIG1vdGhlcnMgd2VyZSAxLjUwMCB0aW1lcyBtb3JlIGxpa2VseSB0aGFuIGRpdm9yY2VkIG1vdGhlcnMgdG8gaGF2ZSBzdHVudGVkIGNoaWxkcmVuICg5NSUgQ0ksIDEuNDYxIHRvIDEuNTQwKS4gQ2hpbGRyZW4gYWdlZCAxMuKAkzIzIG1vbnRocyB3aG9zZSBtb3RoZXIgd29yayB3ZXJlIDIuODMxIHRpbWVzIG1vcmUgbGlrZWx5IHRoYW4gdGhvc2UgYWdlZCA8MTIgbW9udGhzIHRvIHN1ZmZlciBmcm9tIHN0dW50aW5nICg5NSUgQ0ksIDIuODA5IHRvIDIuODU0KS4gQ2hpbGRyZW4gdW5kZXIgdHdvIHllYXJzIHdobyBoYXZlIG5vdCByZWNlaXZlZCBFSUJGIGZyb20gd29ya2luZyBtb3RoZXJzIGFyZSAxLjAyMCB0aW1lcyBtb3JlIGxpa2VseSB0byBleHBlcmllbmNlIHN0dW50aW5nIHRoYW4gdGhvc2Ugd2hvIHJlY2VpdmVkIEVJQkYgKDk1JSBDSSwgMS4wMTIgdG8gMS4wMjcpLiBDb25jbHVzaW9uczogRmFjdG9ycyBzaWduaWZpY2FudGx5IHJlbGF0ZWQgdG8gdGhlIHN0dW50aW5nIG9mIGNoaWxkcmVuIHVuZGVyIHR3byB5ZWFycyB3aXRoIHdvcmtpbmcgbW90aGVycyB3ZXJlIHJlc2lkZW5jZSwgbWF0ZXJuYWwgYWdlLCBtYXJpdGFsIHN0YXR1cywgbWF0ZXJuYWwgZWR1Y2F0aW9uLCB3ZWFsdGggc3RhdHVzLCBjaGlsZHJlbidzIGFnZSwgZ2VuZGVyLCBhbmQgRUlCRi4gVGhlIHBvbGljeSBwcm9ncmFtIHRvIHJlZHVjZSBzdHVudGluZyBpbiBjaGlsZHJlbiBzaG91bGQgZm9jdXMgb24gc2NhbGluZyB1cCBudXRyaXRpb24gYW5kIGFjdGlvbiBvbiBkaXJlY3QgY2F1c2FsIGZhY3RvcnMgYW5kIHVuZGVybHlpbmcgY2F1c2VzIGFuZCB2YXJpb3VzIHJlc3VsdGluZyBjb25zZXF1ZW5jZXMuIiwicHVibGlzaGVyIjoiRWxzZXZpZXIgQi5WLiIsInZvbHVtZSI6IjI2IiwiY29udGFpbmVyLXRpdGxlLXNob3J0IjoiQ2xpbiBFcGlkZW1pb2wgR2xvYiBIZWFsdGgifSwiaXNUZW1wb3JhcnkiOmZhbHNlLCJzdXBwcmVzcy1hdXRob3IiOmZhbHNlLCJjb21wb3NpdGUiOmZhbHNlLCJhdXRob3Itb25seSI6ZmFsc2V9XX0=&quot;,&quot;citationItems&quot;:[{&quot;id&quot;:&quot;1df6afcf-7a50-310c-9af0-cdb1eb204700&quot;,&quot;itemData&quot;:{&quot;type&quot;:&quot;article-journal&quot;,&quot;id&quot;:&quot;1df6afcf-7a50-310c-9af0-cdb1eb204700&quot;,&quot;title&quot;:&quot;Factor related to stunting of children under two years with working mothers in Indonesia&quot;,&quot;author&quot;:[{&quot;family&quot;:&quot;Supadmi&quot;,&quot;given&quot;:&quot;Sri&quot;,&quot;parse-names&quot;:false,&quot;dropping-particle&quot;:&quot;&quot;,&quot;non-dropping-particle&quot;:&quot;&quot;},{&quot;family&quot;:&quot;Laksono&quot;,&quot;given&quot;:&quot;Agung Dwi&quot;,&quot;parse-names&quot;:false,&quot;dropping-particle&quot;:&quot;&quot;,&quot;non-dropping-particle&quot;:&quot;&quot;},{&quot;family&quot;:&quot;Kusumawardani&quot;,&quot;given&quot;:&quot;Hastin Dyah&quot;,&quot;parse-names&quot;:false,&quot;dropping-particle&quot;:&quot;&quot;,&quot;non-dropping-particle&quot;:&quot;&quot;},{&quot;family&quot;:&quot;Ashar&quot;,&quot;given&quot;:&quot;Hadi&quot;,&quot;parse-names&quot;:false,&quot;dropping-particle&quot;:&quot;&quot;,&quot;non-dropping-particle&quot;:&quot;&quot;},{&quot;family&quot;:&quot;Nursafingi&quot;,&quot;given&quot;:&quot;Afi&quot;,&quot;parse-names&quot;:false,&quot;dropping-particle&quot;:&quot;&quot;,&quot;non-dropping-particle&quot;:&quot;&quot;},{&quot;family&quot;:&quot;Kusrini&quot;,&quot;given&quot;:&quot;Ina&quot;,&quot;parse-names&quot;:false,&quot;dropping-particle&quot;:&quot;&quot;,&quot;non-dropping-particle&quot;:&quot;&quot;},{&quot;family&quot;:&quot;Musoddaq&quot;,&quot;given&quot;:&quot;Muhamad Arif&quot;,&quot;parse-names&quot;:false,&quot;dropping-particle&quot;:&quot;&quot;,&quot;non-dropping-particle&quot;:&quot;&quot;}],&quot;container-title&quot;:&quot;Clinical Epidemiology and Global Health&quot;,&quot;DOI&quot;:&quot;10.1016/j.cegh.2024.101538&quot;,&quot;ISSN&quot;:&quot;22133984&quot;,&quot;issued&quot;:{&quot;date-parts&quot;:[[2024,3,1]]},&quot;abstract&quot;:&quot;Objectives: Working women have complex challenges regarding parenting, giving nutrition, and raising children. This research analyses the factors related to stunting in children under two years among working mothers in Indonesia. Methods: We used a cross-sectional design method with a sample size of 2,073 children under two years. The dependent variable is nutritional status, while independent variables consist of residence, maternal age, marital status, maternal education, wealth status, children's age, gender, and early initiation of breastfeeding (EIBF). We analysed the relationship between dependent and independent variables using the binary logistic regression model. Results: Children in urban areas whose mothers work were 1.116 times more likely to experience stunting than those in rural areas (95% CI, 1.107 to 1.124). Married working mothers were 1.500 times more likely than divorced mothers to have stunted children (95% CI, 1.461 to 1.540). Children aged 12–23 months whose mother work were 2.831 times more likely than those aged &lt;12 months to suffer from stunting (95% CI, 2.809 to 2.854). Children under two years who have not received EIBF from working mothers are 1.020 times more likely to experience stunting than those who received EIBF (95% CI, 1.012 to 1.027). Conclusions: Factors significantly related to the stunting of children under two years with working mothers were residence, maternal age, marital status, maternal education, wealth status, children's age, gender, and EIBF. The policy program to reduce stunting in children should focus on scaling up nutrition and action on direct causal factors and underlying causes and various resulting consequences.&quot;,&quot;publisher&quot;:&quot;Elsevier B.V.&quot;,&quot;volume&quot;:&quot;26&quot;,&quot;container-title-short&quot;:&quot;Clin Epidemiol Glob Health&quot;},&quot;isTemporary&quot;:false,&quot;suppress-author&quot;:false,&quot;composite&quot;:false,&quot;author-only&quot;:false}]},{&quot;citationID&quot;:&quot;MENDELEY_CITATION_53ab34cd-ca3f-4bd2-ad21-43cc526caafb&quot;,&quot;properties&quot;:{&quot;noteIndex&quot;:0},&quot;isEdited&quot;:false,&quot;manualOverride&quot;:{&quot;isManuallyOverridden&quot;:false,&quot;citeprocText&quot;:&quot;[4]&quot;,&quot;manualOverrideText&quot;:&quot;&quot;},&quot;citationTag&quot;:&quot;MENDELEY_CITATION_v3_eyJjaXRhdGlvbklEIjoiTUVOREVMRVlfQ0lUQVRJT05fNTNhYjM0Y2QtY2EzZi00YmQyLWFkMjEtNDNjYzUyNmNhYWZiIiwicHJvcGVydGllcyI6eyJub3RlSW5kZXgiOjB9LCJpc0VkaXRlZCI6ZmFsc2UsIm1hbnVhbE92ZXJyaWRlIjp7ImlzTWFudWFsbHlPdmVycmlkZGVuIjpmYWxzZSwiY2l0ZXByb2NUZXh0IjoiWzRdIiwibWFudWFsT3ZlcnJpZGVUZXh0IjoiIn0sImNpdGF0aW9uSXRlbXMiOlt7ImlkIjoiZmU1ZjkwNzYtM2YyZS0zZjEzLTkxYjUtOWYyNjg0MDkyNjRhIiwiaXRlbURhdGEiOnsidHlwZSI6ImJvb2siLCJpZCI6ImZlNWY5MDc2LTNmMmUtM2YxMy05MWI1LTlmMjY4NDA5MjY0YSIsInRpdGxlIjoiIFN1cnZlaSBTdGF0dXMgR2l6aSBJbmRvbmVzaWEgKFNTR0kpIDIwMjQiLCJhdXRob3IiOlt7ImZhbWlseSI6IktlbWVua2VzIiwiZ2l2ZW4iOiIiLCJwYXJzZS1uYW1lcyI6ZmFsc2UsImRyb3BwaW5nLXBhcnRpY2xlIjoiIiwibm9uLWRyb3BwaW5nLXBhcnRpY2xlIjoiIn1dLCJhY2Nlc3NlZCI6eyJkYXRlLXBhcnRzIjpbWzIwMjUsMTAsMjVdXX0sIlVSTCI6Imh0dHBzOi8vd3d3LmJhZGFua2ViaWpha2FuLmtlbWtlcy5nby5pZC9zdXJ2ZWktc3RhdHVzLWdpemktaW5kb25lc2lhLXNzZ2ktMjAyNC8iLCJpc3N1ZWQiOnsiZGF0ZS1wYXJ0cyI6W1syMDI1XV19LCJsYW5ndWFnZSI6IkluZG9uZXNpYSIsImNvbnRhaW5lci10aXRsZS1zaG9ydCI6IiJ9LCJpc1RlbXBvcmFyeSI6ZmFsc2UsInN1cHByZXNzLWF1dGhvciI6ZmFsc2UsImNvbXBvc2l0ZSI6ZmFsc2UsImF1dGhvci1vbmx5IjpmYWxzZX1dfQ==&quot;,&quot;citationItems&quot;:[{&quot;id&quot;:&quot;fe5f9076-3f2e-3f13-91b5-9f268409264a&quot;,&quot;itemData&quot;:{&quot;type&quot;:&quot;book&quot;,&quot;id&quot;:&quot;fe5f9076-3f2e-3f13-91b5-9f268409264a&quot;,&quot;title&quot;:&quot; Survei Status Gizi Indonesia (SSGI) 2024&quot;,&quot;author&quot;:[{&quot;family&quot;:&quot;Kemenkes&quot;,&quot;given&quot;:&quot;&quot;,&quot;parse-names&quot;:false,&quot;dropping-particle&quot;:&quot;&quot;,&quot;non-dropping-particle&quot;:&quot;&quot;}],&quot;accessed&quot;:{&quot;date-parts&quot;:[[2025,10,25]]},&quot;URL&quot;:&quot;https://www.badankebijakan.kemkes.go.id/survei-status-gizi-indonesia-ssgi-2024/&quot;,&quot;issued&quot;:{&quot;date-parts&quot;:[[2025]]},&quot;language&quot;:&quot;Indonesia&quot;,&quot;container-title-short&quot;:&quot;&quot;},&quot;isTemporary&quot;:false,&quot;suppress-author&quot;:false,&quot;composite&quot;:false,&quot;author-only&quot;:false}]},{&quot;citationID&quot;:&quot;MENDELEY_CITATION_c9a64f0d-410e-4da4-8c63-e37878e76d17&quot;,&quot;properties&quot;:{&quot;noteIndex&quot;:0},&quot;isEdited&quot;:false,&quot;manualOverride&quot;:{&quot;isManuallyOverridden&quot;:false,&quot;citeprocText&quot;:&quot;[5]&quot;,&quot;manualOverrideText&quot;:&quot;&quot;},&quot;citationTag&quot;:&quot;MENDELEY_CITATION_v3_eyJjaXRhdGlvbklEIjoiTUVOREVMRVlfQ0lUQVRJT05fYzlhNjRmMGQtNDEwZS00ZGE0LThjNjMtZTM3ODc4ZTc2ZDE3IiwicHJvcGVydGllcyI6eyJub3RlSW5kZXgiOjB9LCJpc0VkaXRlZCI6ZmFsc2UsIm1hbnVhbE92ZXJyaWRlIjp7ImlzTWFudWFsbHlPdmVycmlkZGVuIjpmYWxzZSwiY2l0ZXByb2NUZXh0IjoiWzVdIiwibWFudWFsT3ZlcnJpZGVUZXh0IjoiIn0sImNpdGF0aW9uSXRlbXMiOlt7ImlkIjoiYTUyMDIyYTctNzAyYS0zNzBiLThiNjUtM2JjMTlkZWRlNWVhIiwiaXRlbURhdGEiOnsidHlwZSI6ImJvb2siLCJpZCI6ImE1MjAyMmE3LTcwMmEtMzcwYi04YjY1LTNiYzE5ZGVkZTVlYSIsInRpdGxlIjoiIFBlcmF0dXJhbiBQcmVzaWRlbiAoUGVycHJlcykgTm9tb3IgMTIgVGFodW4gMjAyNSB0ZW50YW5nIFJlbmNhbmEgUGVtYmFuZ3VuYW4gSmFuZ2thIE1lbmVuZ2FoIE5hc2lvbmFsIFRhaHVuIDIwMjUgLSAyMDI5ICIsImF1dGhvciI6W3siZmFtaWx5IjoiSW5kb25lc2lhIiwiZ2l2ZW4iOiJQZW1lcmludGFoIFB1c2F0IiwicGFyc2UtbmFtZXMiOmZhbHNlLCJkcm9wcGluZy1wYXJ0aWNsZSI6IiIsIm5vbi1kcm9wcGluZy1wYXJ0aWNsZSI6IiJ9XSwiYWNjZXNzZWQiOnsiZGF0ZS1wYXJ0cyI6W1syMDI1LDEwLDI1XV19LCJVUkwiOiJodHRwczovL3BlcmF0dXJhbi5icGsuZ28uaWQvRGV0YWlscy8zMTQ2MzgvcGVycHJlcy1uby0xMi10YWh1bi0yMDI1IiwiaXNzdWVkIjp7ImRhdGUtcGFydHMiOltbMjAyNV1dfSwibGFuZ3VhZ2UiOiJJbmRvbmVzaWEiLCJhYnN0cmFjdCI6IlBlcnByZXMgaW5pIG1lbmdhdHVyIG1lbmdlbmFpIFJlbmNhbmEgUGVtYmFuZ3VuYW4gSmFuZ2thIE1lbmVuZ2FoIE5hc2lvbmFsIChSUEpNIE5hc2lvbmFsKSBUYWh1biAyMDI1LTIwMjkuIFJQSk0gTmFzaW9uYWwgbWVydXBha2FuIHBlbmphYmFyYW4gZGFyaSB2aXNpLCBtaXNpLCBkYW4gcHJvZ3JhbSBwYXNhbmdhbiBQcmVzaWRlbiBkYW4gV2FraWwgUHJlc2lkZW4gaGFzaWwgUGVtaWxpaGFuIFVtdW0gVGFodW4gMjAyNCB5YW5nIGRpc3VzdW4gYmVyZGFzYXJrYW4gUlBKUCBOYXNpb25hbC4gUlBKTSBOYXNpb25hbCBkaW1ha3N1ZCBtZW11YXQgc3RyYXRlZ2kgUGVtYmFuZ3VuYW4gTmFzaW9uYWwsIGtlYmlqYWthbiB1bXVtLCBwcm9ncmFtIGtlbWVudGVyaWFuL2xlbWJhZ2EgZGFuIGxpbnRhcyBrZW1lbnRlcmlhbi9sZW1iYWdhLCBrZXdpbGF5YWhhbiBkYW4gbGludGFzIGtld2lsYXlhaGFuLCBzZXJ0YSBrZXJhbmdrYSBla29ub21pIG1ha3JvIHlhbmcgbWVuY2FrdXAgZ2FtYmFyYW4gc2VjYXJhIG1lbnllbHVydWggZGFsYW0gcmVuY2FuYSBrZXJqYSB5YW5nIGJlcnVwYSBrZXJhbmdrYSByZWd1bGFzaSBkYW4ga2VyYW5na2EgcGVuZGFuYWFuIHlhbmcgYmVyc2lmYXQgaW5kaWthdGlmLiIsImNvbnRhaW5lci10aXRsZS1zaG9ydCI6IiJ9LCJpc1RlbXBvcmFyeSI6ZmFsc2UsInN1cHByZXNzLWF1dGhvciI6ZmFsc2UsImNvbXBvc2l0ZSI6ZmFsc2UsImF1dGhvci1vbmx5IjpmYWxzZX1dfQ==&quot;,&quot;citationItems&quot;:[{&quot;id&quot;:&quot;a52022a7-702a-370b-8b65-3bc19dede5ea&quot;,&quot;itemData&quot;:{&quot;type&quot;:&quot;book&quot;,&quot;id&quot;:&quot;a52022a7-702a-370b-8b65-3bc19dede5ea&quot;,&quot;title&quot;:&quot; Peraturan Presiden (Perpres) Nomor 12 Tahun 2025 tentang Rencana Pembangunan Jangka Menengah Nasional Tahun 2025 - 2029 &quot;,&quot;author&quot;:[{&quot;family&quot;:&quot;Indonesia&quot;,&quot;given&quot;:&quot;Pemerintah Pusat&quot;,&quot;parse-names&quot;:false,&quot;dropping-particle&quot;:&quot;&quot;,&quot;non-dropping-particle&quot;:&quot;&quot;}],&quot;accessed&quot;:{&quot;date-parts&quot;:[[2025,10,25]]},&quot;URL&quot;:&quot;https://peraturan.bpk.go.id/Details/314638/perpres-no-12-tahun-2025&quot;,&quot;issued&quot;:{&quot;date-parts&quot;:[[2025]]},&quot;language&quot;:&quot;Indonesia&quot;,&quot;abstract&quot;:&quot;Perpres ini mengatur mengenai Rencana Pembangunan Jangka Menengah Nasional (RPJM Nasional) Tahun 2025-2029. RPJM Nasional merupakan penjabaran dari visi, misi, dan program pasangan Presiden dan Wakil Presiden hasil Pemilihan Umum Tahun 2024 yang disusun berdasarkan RPJP Nasional. RPJM Nasional dimaksud memuat strategi Pembangunan Nasional, kebijakan umum, program kementerian/lembaga dan lintas kementerian/lembaga, kewilayahan dan lintas kewilayahan, serta kerangka ekonomi makro yang mencakup gambaran secara menyeluruh dalam rencana kerja yang berupa kerangka regulasi dan kerangka pendanaan yang bersifat indikatif.&quot;,&quot;container-title-short&quot;:&quot;&quot;},&quot;isTemporary&quot;:false,&quot;suppress-author&quot;:false,&quot;composite&quot;:false,&quot;author-only&quot;:false}]},{&quot;citationID&quot;:&quot;MENDELEY_CITATION_0072624b-1368-4050-a777-40bbea9c4897&quot;,&quot;properties&quot;:{&quot;noteIndex&quot;:0},&quot;isEdited&quot;:false,&quot;manualOverride&quot;:{&quot;isManuallyOverridden&quot;:false,&quot;citeprocText&quot;:&quot;[6]&quot;,&quot;manualOverrideText&quot;:&quot;&quot;},&quot;citationTag&quot;:&quot;MENDELEY_CITATION_v3_eyJjaXRhdGlvbklEIjoiTUVOREVMRVlfQ0lUQVRJT05fMDA3MjYyNGItMTM2OC00MDUwLWE3NzctNDBiYmVhOWM0ODk3IiwicHJvcGVydGllcyI6eyJub3RlSW5kZXgiOjB9LCJpc0VkaXRlZCI6ZmFsc2UsIm1hbnVhbE92ZXJyaWRlIjp7ImlzTWFudWFsbHlPdmVycmlkZGVuIjpmYWxzZSwiY2l0ZXByb2NUZXh0IjoiWzZdIiwibWFudWFsT3ZlcnJpZGVUZXh0IjoiIn0sImNpdGF0aW9uSXRlbXMiOlt7ImlkIjoiOGU3ZGIxZDQtNzc3ZC0zNWVmLThkZTQtMzQ4YzNlZTRiZjExIiwiaXRlbURhdGEiOnsidHlwZSI6ImFydGljbGUiLCJpZCI6IjhlN2RiMWQ0LTc3N2QtMzVlZi04ZGU0LTM0OGMzZWU0YmYxMSIsInRpdGxlIjoiVGhlIFJlbGF0aW9uc2hpcCBiZXR3ZWVuIE51dHJpdGlvbiBMaXRlcmFjeSBhbmQgTnV0cml0aW9uIEtub3dsZWRnZSB3aXRoIHRoZSBJbmNpZGVuY2Ugb2YgU3R1bnRpbmc6IEEgU2NvcGluZyBSZXZpZXciLCJhdXRob3IiOlt7ImZhbWlseSI6IldhaHl1bmkiLCJnaXZlbiI6IkZhbmkgQ2FoeWEiLCJwYXJzZS1uYW1lcyI6ZmFsc2UsImRyb3BwaW5nLXBhcnRpY2xlIjoiIiwibm9uLWRyb3BwaW5nLXBhcnRpY2xlIjoiIn0seyJmYW1pbHkiOiJLYXJvbWFoIiwiZ2l2ZW4iOiJVbGZhdHVsIiwicGFyc2UtbmFtZXMiOmZhbHNlLCJkcm9wcGluZy1wYXJ0aWNsZSI6IiIsIm5vbi1kcm9wcGluZy1wYXJ0aWNsZSI6IiJ9LHsiZmFtaWx5IjoiQmFzcm93aSIsImdpdmVuIjoiUmF5IFdhZ2l1IiwicGFyc2UtbmFtZXMiOmZhbHNlLCJkcm9wcGluZy1wYXJ0aWNsZSI6IiIsIm5vbi1kcm9wcGluZy1wYXJ0aWNsZSI6IiJ9LHsiZmFtaWx5IjoiU2l0b3J1cyIsImdpdmVuIjoiTm92YSBMaWRpYSIsInBhcnNlLW5hbWVzIjpmYWxzZSwiZHJvcHBpbmctcGFydGljbGUiOiIiLCJub24tZHJvcHBpbmctcGFydGljbGUiOiIifSx7ImZhbWlseSI6Ikxlc3RhcmkiLCJnaXZlbiI6IkxpbHkgQXJzYW50aSIsInBhcnNlLW5hbWVzIjpmYWxzZSwiZHJvcHBpbmctcGFydGljbGUiOiIiLCJub24tZHJvcHBpbmctcGFydGljbGUiOiIifV0sImNvbnRhaW5lci10aXRsZSI6IkFtZXJ0YSBOdXRyaXRpb24iLCJET0kiOiIxMC4yMDQ3My9hbW50LnY3aTNTUC4yMDIzLjcxLTg1IiwiSVNTTiI6IjI1ODA5Nzc2IiwiaXNzdWVkIjp7ImRhdGUtcGFydHMiOltbMjAyM11dfSwicGFnZSI6IjcxLTg1IiwiYWJzdHJhY3QiOiJCYWNrZ3JvdW5kOiBHbG9iYWxseSwgdGhlIGluY2lkZW5jZSBvZiBzdHVudGluZyBpbiBjaGlsZHJlbiB1bmRlciBmaXZlIGhhcyBkZWNsaW5lZCBvdmVyIHRoZSBwYXN0IGZldyBkZWNhZGVzLiBIb3dldmVyLCB0aGVyZSBhcmUgcmVnaW9uYWwgYW5kIGluLWNvdW50cnkgZGlzcGFyaXRpZXMuIEluIEluZG9uZXNpYSwgdGhlIHByZXZhbGVuY2Ugb2Ygc3R1bnRpbmcgaW5jcmVhc2VkIGZyb20gMjUuNyUgdG8gMzAuOCUgYmV0d2VlbiAyMDEzIGFuZCAyMDE4LiBUaGlzIHVwd2FyZCB0cmVuZCBpcyBhc3NvY2lhdGVkIHdpdGggbmVnYXRpdmUgY29uc2VxdWVuY2VzIHN1Y2ggYXMgcmVkdWNlZCBhY2FkZW1pYyBwb3RlbnRpYWwsIGluY3JlYXNlZCByaXNrIG9mIG5vbmNvbW11bmljYWJsZSBkaXNlYXNlcywgaW5jcmVhc2VkIGhlYWx0aGNhcmUgY29zdHMsIGFuZCByZWR1Y2VkIHByb2R1Y3Rpdml0eS4gTWF0ZXJuYWwgbnV0cml0aW9uIGxpdGVyYWN5IGlzIGEgY29udHJpYnV0aW5nIGZhY3RvciB0byBzdHVudGluZy4gVGhlcmVmb3JlLCBzdHJlbmd0aGVuaW5nIG1hdGVybmFsIG51dHJpdGlvbiBsaXRlcmFjeSBjYW4gaGVscCByZWR1Y2Ugc3R1bnRpbmcuIE9iamVjdGl2ZXM6IFRoaXMgc3R1ZHkgYWltcyB0byBleGFtaW5lIHRoZSByZWxhdGlvbnNoaXAgYmV0d2VlbiBtYXRlcm5hbCBudXRyaXRpb24gbGl0ZXJhY3kgYW5kIG1hdGVybmFsIG51dHJpdGlvbiBrbm93bGVkZ2Ugd2l0aCB0aGUgaW5jaWRlbmNlIG9mIHN0dW50aW5nIGluIGNoaWxkcmVuIHVuZGVyIGZpdmUuIE1ldGhvZHM6IFRoZSBsaXRlcmF0dXJlIHNlYXJjaCB3YXMgY29uZHVjdGVkIHVzaW5nIGRhdGFiYXNlcywgbmFtZWx5IFB1Yk1lZCwgU2NvcHVzLCBhbmQgU2NpZW5jZURpcmVjdCwgYW5kIGZvbGxvd2VkIHRoZSBQcmVmZXJyZWQgUmVwb3J0aW5nIEl0ZW1zIGZvciBTeXN0ZW1hdGljIFJldmlld3MgYW5kIE1ldGEtQW5hbHlzZXMgKFBSSVNNQSkgYW5kIFBvcHVsYXRpb24sIEludGVydmVudGlvbiwgQ29tcGFyaXNvbiwgT3V0Y29tZSwgYW5kIFN0dWR5IERlc2lnbiAoUElDT1MpIGZyYW1ld29ya3MuIERpc2N1c3Npb246IE9ubHkgMTMgb3V0IG9mIDYzMCBhcnRpY2xlcyB3ZXJlIGVsaWdpYmxlLiBBbW9uZyB0aGVtLCBmb3VyIGFydGljbGVzIHNob3dlZCBhIHNpZ25pZmljYW50IGNvcnJlbGF0aW9uIGJldHdlZW4gbnV0cml0aW9uIGtub3dsZWRnZSBhbmQgbGl0ZXJhY3kgd2l0aCB0aGUgaW5jaWRlbmNlIG9mIHN0dW50aW5nIGluIGxvd2VyLW1pZGRsZS1pbmNvbWUgY291bnRyaWVzLiBJbiB1cHBlci1taWRkbGUtaW5jb21lIGNvdW50cmllcywgc2V2ZW4gYXJ0aWNsZXMgc2hvd2VkIGEgc2lnbmlmaWNhbnQgY29ycmVsYXRpb24gYmV0d2VlbiBudXRyaXRpb24gbGl0ZXJhY3kgYW5kIGtub3dsZWRnZSB3aXRoIHRoZSBpbmNpZGVuY2Ugb2Ygc3R1bnRpbmcuIENvbmNsdXNpb25zOiBUaGVyZSBpcyBhIHNpZ25pZmljYW50IHJlbGF0aW9uc2hpcCBiZXR3ZWVuIG51dHJpdGlvbiBsaXRlcmFjeSBhbmQgbnV0cml0aW9uYWwga25vd2xlZGdlIHdpdGggdGhlIGluY2lkZW5jZSBvZiBzdHVudGluZy4gTnV0cml0aW9uIGxpdGVyYWN5IGFuZCBrbm93bGVkZ2UgY2FuIGJlIHJlbGF0ZWQgdG8gaW5mYW50IGFuZCB5b3VuZyBjaGlsZCBmZWVkaW5nLCBzZWxlY3Rpb24gYW5kIHByZXBhcmF0aW9uIG9mIG51dHJpdGlvbmFsIGFuZCBoZWFsdGh5IGZvb2RzLCBjaGlsZCBncm93dGggYW5kIGRldmVsb3BtZW50LCBzdHVudGluZyBwcmV2ZW50aW9uLCBhY2Nlc3MgdG8gaGVhbHRoIHNlcnZpY2VzLCBmb29kIHNlY3VyaXR5LCBhbmQgdHJhZGl0aW9uYWwgZm9vZCBudXRyaXRpb24ga25vd2xlZGdlLiIsInB1Ymxpc2hlciI6IkFpcmxhbmdnYSBVbml2ZXJzaXR5IEZhY3VsdHkgb2YgUHVibGljIEhlYWx0aCIsImlzc3VlIjoiM1NQIiwidm9sdW1lIjoiNyIsImNvbnRhaW5lci10aXRsZS1zaG9ydCI6IiJ9LCJpc1RlbXBvcmFyeSI6ZmFsc2UsInN1cHByZXNzLWF1dGhvciI6ZmFsc2UsImNvbXBvc2l0ZSI6ZmFsc2UsImF1dGhvci1vbmx5IjpmYWxzZX1dfQ==&quot;,&quot;citationItems&quot;:[{&quot;id&quot;:&quot;8e7db1d4-777d-35ef-8de4-348c3ee4bf11&quot;,&quot;itemData&quot;:{&quot;type&quot;:&quot;article&quot;,&quot;id&quot;:&quot;8e7db1d4-777d-35ef-8de4-348c3ee4bf11&quot;,&quot;title&quot;:&quot;The Relationship between Nutrition Literacy and Nutrition Knowledge with the Incidence of Stunting: A Scoping Review&quot;,&quot;author&quot;:[{&quot;family&quot;:&quot;Wahyuni&quot;,&quot;given&quot;:&quot;Fani Cahya&quot;,&quot;parse-names&quot;:false,&quot;dropping-particle&quot;:&quot;&quot;,&quot;non-dropping-particle&quot;:&quot;&quot;},{&quot;family&quot;:&quot;Karomah&quot;,&quot;given&quot;:&quot;Ulfatul&quot;,&quot;parse-names&quot;:false,&quot;dropping-particle&quot;:&quot;&quot;,&quot;non-dropping-particle&quot;:&quot;&quot;},{&quot;family&quot;:&quot;Basrowi&quot;,&quot;given&quot;:&quot;Ray Wagiu&quot;,&quot;parse-names&quot;:false,&quot;dropping-particle&quot;:&quot;&quot;,&quot;non-dropping-particle&quot;:&quot;&quot;},{&quot;family&quot;:&quot;Sitorus&quot;,&quot;given&quot;:&quot;Nova Lidia&quot;,&quot;parse-names&quot;:false,&quot;dropping-particle&quot;:&quot;&quot;,&quot;non-dropping-particle&quot;:&quot;&quot;},{&quot;family&quot;:&quot;Lestari&quot;,&quot;given&quot;:&quot;Lily Arsanti&quot;,&quot;parse-names&quot;:false,&quot;dropping-particle&quot;:&quot;&quot;,&quot;non-dropping-particle&quot;:&quot;&quot;}],&quot;container-title&quot;:&quot;Amerta Nutrition&quot;,&quot;DOI&quot;:&quot;10.20473/amnt.v7i3SP.2023.71-85&quot;,&quot;ISSN&quot;:&quot;25809776&quot;,&quot;issued&quot;:{&quot;date-parts&quot;:[[2023]]},&quot;page&quot;:&quot;71-85&quot;,&quot;abstract&quot;:&quot;Background: Globally, the incidence of stunting in children under five has declined over the past few decades. However, there are regional and in-country disparities. In Indonesia, the prevalence of stunting increased from 25.7% to 30.8% between 2013 and 2018. This upward trend is associated with negative consequences such as reduced academic potential, increased risk of noncommunicable diseases, increased healthcare costs, and reduced productivity. Maternal nutrition literacy is a contributing factor to stunting. Therefore, strengthening maternal nutrition literacy can help reduce stunting. Objectives: This study aims to examine the relationship between maternal nutrition literacy and maternal nutrition knowledge with the incidence of stunting in children under five. Methods: The literature search was conducted using databases, namely PubMed, Scopus, and ScienceDirect, and followed the Preferred Reporting Items for Systematic Reviews and Meta-Analyses (PRISMA) and Population, Intervention, Comparison, Outcome, and Study Design (PICOS) frameworks. Discussion: Only 13 out of 630 articles were eligible. Among them, four articles showed a significant correlation between nutrition knowledge and literacy with the incidence of stunting in lower-middle-income countries. In upper-middle-income countries, seven articles showed a significant correlation between nutrition literacy and knowledge with the incidence of stunting. Conclusions: There is a significant relationship between nutrition literacy and nutritional knowledge with the incidence of stunting. Nutrition literacy and knowledge can be related to infant and young child feeding, selection and preparation of nutritional and healthy foods, child growth and development, stunting prevention, access to health services, food security, and traditional food nutrition knowledge.&quot;,&quot;publisher&quot;:&quot;Airlangga University Faculty of Public Health&quot;,&quot;issue&quot;:&quot;3SP&quot;,&quot;volume&quot;:&quot;7&quot;,&quot;container-title-short&quot;:&quot;&quot;},&quot;isTemporary&quot;:false,&quot;suppress-author&quot;:false,&quot;composite&quot;:false,&quot;author-only&quot;:false}]},{&quot;citationID&quot;:&quot;MENDELEY_CITATION_207e5b2b-e2fa-49fc-aa33-6712948bc97e&quot;,&quot;properties&quot;:{&quot;noteIndex&quot;:0},&quot;isEdited&quot;:false,&quot;manualOverride&quot;:{&quot;isManuallyOverridden&quot;:false,&quot;citeprocText&quot;:&quot;[7]&quot;,&quot;manualOverrideText&quot;:&quot;&quot;},&quot;citationTag&quot;:&quot;MENDELEY_CITATION_v3_eyJjaXRhdGlvbklEIjoiTUVOREVMRVlfQ0lUQVRJT05fMjA3ZTViMmItZTJmYS00OWZjLWFhMzMtNjcxMjk0OGJjOTdlIiwicHJvcGVydGllcyI6eyJub3RlSW5kZXgiOjB9LCJpc0VkaXRlZCI6ZmFsc2UsIm1hbnVhbE92ZXJyaWRlIjp7ImlzTWFudWFsbHlPdmVycmlkZGVuIjpmYWxzZSwiY2l0ZXByb2NUZXh0IjoiWzddIiwibWFudWFsT3ZlcnJpZGVUZXh0IjoiIn0sImNpdGF0aW9uSXRlbXMiOlt7ImlkIjoiMjZhZTc3MjUtY2U2OS0zNzZiLWJiZTktZDMwMjA4MzhhNzY5IiwiaXRlbURhdGEiOnsidHlwZSI6InJlcG9ydCIsImlkIjoiMjZhZTc3MjUtY2U2OS0zNzZiLWJiZTktZDMwMjA4MzhhNzY5IiwidGl0bGUiOiJUaGUgaW50ZXJ2ZW50aW9uIG9mIG1hdGVybmFsIG51dHJpdGlvbiBsaXRlcmFjeSBoYXMgdGhlIHBvdGVudGlhbCB0byBwcmV2ZW50IGNoaWxkaG9vZCBzdHVudGluZzogUmFuZG9taXplZCBjb250cm9sIHRyaWFscyIsImF1dGhvciI6W3siZmFtaWx5IjoiU2lyYWp1ZGRpbiIsImdpdmVuIjoiU2FpZnVkZGluIiwicGFyc2UtbmFtZXMiOmZhbHNlLCJkcm9wcGluZy1wYXJ0aWNsZSI6IiIsIm5vbi1kcm9wcGluZy1wYXJ0aWNsZSI6IiJ9LHsiZmFtaWx5IjoiUmF6YWsiLCJnaXZlbiI6IkFtcmFuIiwicGFyc2UtbmFtZXMiOmZhbHNlLCJkcm9wcGluZy1wYXJ0aWNsZSI6IiIsIm5vbi1kcm9wcGluZy1wYXJ0aWNsZSI6IiJ9LHsiZmFtaWx5IjoiVGhhaGEiLCJnaXZlbiI6IlJpZHdhbiBNIiwicGFyc2UtbmFtZXMiOmZhbHNlLCJkcm9wcGluZy1wYXJ0aWNsZSI6IiIsIm5vbi1kcm9wcGluZy1wYXJ0aWNsZSI6IiJ9LHsiZmFtaWx5IjoiU3VkYXJnbyIsImdpdmVuIjoiVG90byIsInBhcnNlLW5hbWVzIjpmYWxzZSwiZHJvcHBpbmctcGFydGljbGUiOiIiLCJub24tZHJvcHBpbmctcGFydGljbGUiOiIifV0sImNvbnRhaW5lci10aXRsZSI6IkpvdXJuYWwgb2YgUHVibGljIEhlYWx0aCBSZXNlYXJjaCIsImlzc3VlZCI6eyJkYXRlLXBhcnRzIjpbWzIwMjFdXX0sIm51bWJlci1vZi1wYWdlcyI6IjIyMzUiLCJhYnN0cmFjdCI6IkJhY2tncm91bmQ6IFN0dW50aW5nIGlzIHRoZSBpbXBhaXJlZCBncm93dGggYW5kIGRldmVsb3BtZW50IG9mIGNoaWxkcmVuIGR1ZSB0byBwb29yIG51dHJpdGlvbiwgcmVwZWF0ZWQgaW5mZWN0aW9uLCBhbmQgaW5hZGVxdWF0ZSBwc3ljaG9sb2dpY2FsIHN0aW11bGF0aW9uLiBUaGlzIHJlc2VhcmNoIGFpbXMgdG8gZXhhbWluZSB0aGUgaW1wYWN0IG9mIG1hdGVybmFsIG51dHJpdGlvbmFsIGxpdGVyYWN5IChNTkwpIGluIGluY3JlYXNpbmcgdGhlIGhlaWdodCBvciBzY29yZSBvZiBhIHN0dW50ZWQgY2hpbGQuIERlc2lnbiBhbmQgTWV0aG9kczogVGhpcyBzdHVkeSBpcyBhIHJhbmRvbWl6ZWQgY29udHJvbCB0cmlhbCwgd2hpY2ggdXNlcyBhIHNhbXBsZSBzaXplIG9mIDg1IHBhcnRpY2lwYW50cywgNDMgaW50ZXJ2ZW50aW9ucyBhbmQgNDIgY29udHJvbHMsIGFuIDgwJSBzdHJlc3MgdGVzdCBhbmQgYSA5NSUgY29uZmlkZW5jZSBsZXZlbC4gVGhlIGludGVydmVudGlvbiBncm91cCBvZiB0aGUgTU5MIGNvbnNpc3RzIG9mIGZhbWlsaWVzIHdpdGggY2hpbGRyZW4gdW5kZXIgdGhlIGFnZSBvZiBmaXZlLCBmb2N1c2VkIG9uIHRoZSBtb3RoZXIncyBhYmlsaXR5IHRvIHBlcmZvcm0gYnJlYXN0ZmVlZGluZywgaHlnaWVuZSBhY3Rpdml0aWVzLCBjYXJlLCBhbmQgaW50ZXJ2ZW50aW9uIGZvciAzIG1vbnRocy4gUmVzdWx0OiBUaGUgc3RhdHVzIG9mIHN0dW50aW5nIHdhcyBkZXRlcm1pbmVkIGJ5IHRoZSBkaWZmZXJlbnQgZGlzdHJpYnV0aW9uIG9mIHN0dW50aW5nIGJlZm9yZSBhbmQgYWZ0ZXIgdGhlIGludGVydmVudGlvbiBpbiBib3RoIHRoZSBpbnRlcnZlbnRpb24gYW5kIGNvbnRyb2wgZ3JvdXBzLiBUaGVyZSB3YXMgYSBkZWNyZWFzZSBvZiBhYm91dCA5LjMlIG9mIE1OTCBpbiB0aGUgaW50ZXJ2ZW50aW9uIGdyb3VwLCB3aGlsZSBpbiB0aGUgY29udHJvbCBncm91cCBpdCBkZWNyZWFzZWQgYnkganVzdCAyLjQlIChwPDAuMDUpLiBDb25jbHVzaW9uczogSXQgY2FuIGJlIGNvbmNsdWRlZCB0aGF0IE1OTCBoYXMgYW4gZWZmZWN0IGluIHByZXZlbnRpbmcgc3R1bnRpbmcsIGFuZCBpdCBpcyByZWNvbW1lbmRlZCB0aGF0IHByZXZlbnRpdmUgbWVhc3VyZXMgc2hvdWxkIGZvY3VzIG1vcmUgb24gbm9ybWFsIGNoaWxkcmVuLCB3aGlsZSBzdHVudGVkIGNoaWxkcmVuIHNob3VsZCBiZSBwcm92aWRlZCB3aXRoIGJyZWFzdGZlZWRpbmcgYXMgdGhlIGNvcmUgb2YgTU5MLiIsInZvbHVtZSI6IjEwIiwiY29udGFpbmVyLXRpdGxlLXNob3J0IjoiSiBQdWJsaWMgSGVhbHRoIFJlcyJ9LCJpc1RlbXBvcmFyeSI6ZmFsc2UsInN1cHByZXNzLWF1dGhvciI6ZmFsc2UsImNvbXBvc2l0ZSI6ZmFsc2UsImF1dGhvci1vbmx5IjpmYWxzZX1dfQ==&quot;,&quot;citationItems&quot;:[{&quot;id&quot;:&quot;26ae7725-ce69-376b-bbe9-d3020838a769&quot;,&quot;itemData&quot;:{&quot;type&quot;:&quot;report&quot;,&quot;id&quot;:&quot;26ae7725-ce69-376b-bbe9-d3020838a769&quot;,&quot;title&quot;:&quot;The intervention of maternal nutrition literacy has the potential to prevent childhood stunting: Randomized control trials&quot;,&quot;author&quot;:[{&quot;family&quot;:&quot;Sirajuddin&quot;,&quot;given&quot;:&quot;Saifuddin&quot;,&quot;parse-names&quot;:false,&quot;dropping-particle&quot;:&quot;&quot;,&quot;non-dropping-particle&quot;:&quot;&quot;},{&quot;family&quot;:&quot;Razak&quot;,&quot;given&quot;:&quot;Amran&quot;,&quot;parse-names&quot;:false,&quot;dropping-particle&quot;:&quot;&quot;,&quot;non-dropping-particle&quot;:&quot;&quot;},{&quot;family&quot;:&quot;Thaha&quot;,&quot;given&quot;:&quot;Ridwan M&quot;,&quot;parse-names&quot;:false,&quot;dropping-particle&quot;:&quot;&quot;,&quot;non-dropping-particle&quot;:&quot;&quot;},{&quot;family&quot;:&quot;Sudargo&quot;,&quot;given&quot;:&quot;Toto&quot;,&quot;parse-names&quot;:false,&quot;dropping-particle&quot;:&quot;&quot;,&quot;non-dropping-particle&quot;:&quot;&quot;}],&quot;container-title&quot;:&quot;Journal of Public Health Research&quot;,&quot;issued&quot;:{&quot;date-parts&quot;:[[2021]]},&quot;number-of-pages&quot;:&quot;2235&quot;,&quot;abstract&quot;:&quot;Background: Stunting is the impaired growth and development of children due to poor nutrition, repeated infection, and inadequate psychological stimulation. This research aims to examine the impact of maternal nutritional literacy (MNL) in increasing the height or score of a stunted child. Design and Methods: This study is a randomized control trial, which uses a sample size of 85 participants, 43 interventions and 42 controls, an 80% stress test and a 95% confidence level. The intervention group of the MNL consists of families with children under the age of five, focused on the mother's ability to perform breastfeeding, hygiene activities, care, and intervention for 3 months. Result: The status of stunting was determined by the different distribution of stunting before and after the intervention in both the intervention and control groups. There was a decrease of about 9.3% of MNL in the intervention group, while in the control group it decreased by just 2.4% (p&lt;0.05). Conclusions: It can be concluded that MNL has an effect in preventing stunting, and it is recommended that preventive measures should focus more on normal children, while stunted children should be provided with breastfeeding as the core of MNL.&quot;,&quot;volume&quot;:&quot;10&quot;,&quot;container-title-short&quot;:&quot;J Public Health Res&quot;},&quot;isTemporary&quot;:false,&quot;suppress-author&quot;:false,&quot;composite&quot;:false,&quot;author-only&quot;:false}]},{&quot;citationID&quot;:&quot;MENDELEY_CITATION_a848d03a-db44-49d9-920e-e3123b498b34&quot;,&quot;properties&quot;:{&quot;noteIndex&quot;:0},&quot;isEdited&quot;:false,&quot;manualOverride&quot;:{&quot;isManuallyOverridden&quot;:false,&quot;citeprocText&quot;:&quot;[8], [9]&quot;,&quot;manualOverrideText&quot;:&quot;&quot;},&quot;citationTag&quot;:&quot;MENDELEY_CITATION_v3_eyJjaXRhdGlvbklEIjoiTUVOREVMRVlfQ0lUQVRJT05fYTg0OGQwM2EtZGI0NC00OWQ5LTkyMGUtZTMxMjNiNDk4YjM0IiwicHJvcGVydGllcyI6eyJub3RlSW5kZXgiOjB9LCJpc0VkaXRlZCI6ZmFsc2UsIm1hbnVhbE92ZXJyaWRlIjp7ImlzTWFudWFsbHlPdmVycmlkZGVuIjpmYWxzZSwiY2l0ZXByb2NUZXh0IjoiWzhdLCBbOV0iLCJtYW51YWxPdmVycmlkZVRleHQiOiIifSwiY2l0YXRpb25JdGVtcyI6W3siaWQiOiI2MWFiZDBkNC0wYjY0LTMwYzgtYmE3Yy0wY2FjMDY0NDg5YmYiLCJpdGVtRGF0YSI6eyJ0eXBlIjoicGFwZXItY29uZmVyZW5jZSIsImlkIjoiNjFhYmQwZDQtMGI2NC0zMGM4LWJhN2MtMGNhYzA2NDQ4OWJmIiwidGl0bGUiOiJUaGUgbnV0cml0aW9uIGludGVydmVudGlvbiBpbXByb3ZlZCBhZHVsdCBodW1hbiBjYXBpdGFsIGFuZCBlY29ub21pYyBwcm9kdWN0aXZpdHkiLCJhdXRob3IiOlt7ImZhbWlseSI6Ik1hcnRvcmVsbCIsImdpdmVuIjoiUmV5bmFsZG8iLCJwYXJzZS1uYW1lcyI6ZmFsc2UsImRyb3BwaW5nLXBhcnRpY2xlIjoiIiwibm9uLWRyb3BwaW5nLXBhcnRpY2xlIjoiIn0seyJmYW1pbHkiOiJNZWxnYXIiLCJnaXZlbiI6IlBhdWwiLCJwYXJzZS1uYW1lcyI6ZmFsc2UsImRyb3BwaW5nLXBhcnRpY2xlIjoiIiwibm9uLWRyb3BwaW5nLXBhcnRpY2xlIjoiIn0seyJmYW1pbHkiOiJNYWx1Y2NpbyIsImdpdmVuIjoiSm9obiBBLiIsInBhcnNlLW5hbWVzIjpmYWxzZSwiZHJvcHBpbmctcGFydGljbGUiOiIiLCJub24tZHJvcHBpbmctcGFydGljbGUiOiIifSx7ImZhbWlseSI6IlN0ZWluIiwiZ2l2ZW4iOiJBcnllaCBELiIsInBhcnNlLW5hbWVzIjpmYWxzZSwiZHJvcHBpbmctcGFydGljbGUiOiIiLCJub24tZHJvcHBpbmctcGFydGljbGUiOiIifSx7ImZhbWlseSI6IlJpdmVyYSIsImdpdmVuIjoiSnVhbiBBLiIsInBhcnNlLW5hbWVzIjpmYWxzZSwiZHJvcHBpbmctcGFydGljbGUiOiIiLCJub24tZHJvcHBpbmctcGFydGljbGUiOiIifV0sImNvbnRhaW5lci10aXRsZSI6IkpvdXJuYWwgb2YgTnV0cml0aW9uIiwiRE9JIjoiMTAuMzk0NS9qbi4xMDkuMTE0NTA0IiwiSVNTTiI6IjAwMjIzMTY2IiwiUE1JRCI6IjIwMDMyNDczIiwiaXNzdWVkIjp7ImRhdGUtcGFydHMiOltbMjAxMF1dfSwicGFnZSI6IjQxMS00MTQiLCJhYnN0cmFjdCI6IlRoaXMgYXJ0aWNsZSByZXZpZXdzIGtleSBmaW5kaW5ncyBhYm91dCB0aGUgbG9uZy10ZXJtIGltcGFjdCBvZiBhIG51dHJpdGlvbiBpbnRlcnZlbnRpb24gY2FycmllZCBvdXQgYnkgdGhlIEluc3RpdHV0ZSBvZiBOdXRyaXRpb24gb2YgQ2VudHJhbCBBbWVyaWNhIGFuZCBQYW5hbWEgZnJvbSAxOTY5IHRvIDE5NzcuIFJlc3VsdHMgZnJvbWZvbGxvdy11cCBzdHVkaWVzIGluIDE5ODgtODkgYW5kIDIwMDItMDQgc2hvdyBzdWJzdGFudGlhbCBpbXBhY3Qgb24gYWR1bHQgaHVtYW4gY2FwaXRhbCBhbmQgZWNvbm9taWMgcHJvZHVjdGl2aXR5LiBUaGUgMTk4OC04OSBzdHVkeSBzaG93ZWQgdGhhdCBhZHVsdCBib2R5IHNpemUgYW5kIHdvcmsgY2FwYWNpdHkgaW5jcmVhc2VkIGZvciB0aG9zZSBwcm92aWRlZCBpbXByb3ZlZCBudXRyaXRpb24gdGhyb3VnaCBhZ2UgMyB5LCB3aGVyZWFzIHRoZSAyMDAyLTA0IGZvbGxvdy11cCBzaG93ZWQgdGhhdCBzY2hvb2xpbmcgd2FzIGluY3JlYXNlZCBmb3Igd29tZW4gYW5kIHJlYWRpbmcgY29tcHJlaGVuc2lvbiBhbmQgaW50ZWxsaWdlbmNlIGluY3JlYXNlZCBpbiBib3RoIG1lbiBhbmQgd29tZW4uIFBhcnRpY2lwYW50cyB3ZXJlIDI2LTQyIHkgb2YgYWdlIGF0IHRoZSB0aW1lIG9mIHRoZSAyMDAyLTA0IGZvbGxvdy11cCwgZmFjaWxpdGF0aW5nIHRoZSBhc3Nlc3NtZW50IG9mIGVjb25vbWljIHByb2R1Y3Rpdml0eS4gV2FnZXMgb2YgbWVuIGluY3JlYXNlZCBieSA0NiUgaW4gdGhvc2UgcHJvdmlkZWQgd2l0aCBpbXByb3ZlZCBudXRyaXRpb24gdGhyb3VnaCBhZ2UgMiB5LiBGaW5kaW5ncyBmb3IgY2FyZGlvdmFzY3VsYXIgZGlzZWFzZSByaXNrIGZhY3RvcnMgd2VyZSBoZXRlcm9nZW5lb3VzOyBob3dldmVyLCB0aGV5IHN1Z2dlc3QgdGhhdCBpbXByb3ZlZCBudXRyaXRpb24gaW4gZWFybHkgbGlmZSBpcyB1bmxpa2VseSB0byBpbmNyZWFzZSBjYXJkaW92YXNjdWxhciBkaXNlYXNlIHJpc2sgbGF0ZXIgaW4gbGlmZSBhbmQgbWF5IGluZGVlZCBsb3dlciByaXNrLiBJbiBjb25jbHVzaW9uLCB0aGUgc3Vic3RhbnRpYWwgaW1wcm92ZW1lbnQgaW4gYWR1bHQgaHVtYW4gY2FwaXRhbCBhbmQgZWNvbm9taWMgcHJvZHVjdGl2aXR5IHJlc3VsdGluZyBmcm9tIHRoZSBudXRyaXRpb24gaW50ZXJ2ZW50aW9uIHByb3ZpZGVzIGEgcG93ZXJmdWwgYXJndW1lbnQgZm9yIHByb21vdGluZyBpbXByb3ZlbWVudHMgaW4gbnV0cml0aW9uIGluIHByZWduYW50IHdvbWVuIGFuZCB5b3VuZyBjaGlsZHJlbi4gwqkgMjAxMCBBbWVyaWNhbiBTb2NpZXR5IGZvciBOdXRyaXRpb24uIiwiaXNzdWUiOiIyIiwidm9sdW1lIjoiMTQwIiwiY29udGFpbmVyLXRpdGxlLXNob3J0IjoiIn0sImlzVGVtcG9yYXJ5IjpmYWxzZX0seyJpZCI6IjM4OGRlM2JhLTk0NjUtMzJjNC1iZGI5LTRiMjM1NzU3ZmQ1ZiIsIml0ZW1EYXRhIjp7InR5cGUiOiJhcnRpY2xlLWpvdXJuYWwiLCJpZCI6IjM4OGRlM2JhLTk0NjUtMzJjNC1iZGI5LTRiMjM1NzU3ZmQ1ZiIsInRpdGxlIjoiRWZmZWN0cyBvZiBudXRyaXRpb25hbCBpbnRlcnZlbnRpb25zIG9uIHRoZSBwaHlzaWNhbCBkZXZlbG9wbWVudCBvZiBwcmVzY2hvb2wgY2hpbGRyZW46IGEgc3lzdGVtYXRpYyByZXZpZXcgYW5kIG1ldGEtYW5hbHlzaXMiLCJhdXRob3IiOlt7ImZhbWlseSI6IlNoaSIsImdpdmVuIjoiSHVpbGluZyIsInBhcnNlLW5hbWVzIjpmYWxzZSwiZHJvcHBpbmctcGFydGljbGUiOiIiLCJub24tZHJvcHBpbmctcGFydGljbGUiOiIifSx7ImZhbWlseSI6IlJlbiIsImdpdmVuIjoiWWkiLCJwYXJzZS1uYW1lcyI6ZmFsc2UsImRyb3BwaW5nLXBhcnRpY2xlIjoiIiwibm9uLWRyb3BwaW5nLXBhcnRpY2xlIjoiIn0seyJmYW1pbHkiOiJKaWEiLCJnaXZlbiI6IllhbnBpbmciLCJwYXJzZS1uYW1lcyI6ZmFsc2UsImRyb3BwaW5nLXBhcnRpY2xlIjoiIiwibm9uLWRyb3BwaW5nLXBhcnRpY2xlIjoiIn1dLCJjb250YWluZXItdGl0bGUiOiJUcmFuc2xhdGlvbmFsIFBlZGlhdHJpY3MiLCJET0kiOiIxMC4yMTAzNy90cC0yMy0yMDUiLCJJU1NOIjoiMjIyNDQzNDQiLCJpc3N1ZWQiOnsiZGF0ZS1wYXJ0cyI6W1syMDIzLDUsMzBdXX0sInBhZ2UiOiI5OTEtMTAwMyIsImFic3RyYWN0IjoiQmFja2dyb3VuZDogVGhlcmUgaXMgYSBzaWduaWZpY2FudCBjb3JyZWxhdGlvbiBiZXR3ZWVuIGRpZXQgYW5kIGRlbGF5ZWQgZ3Jvd3RoIGFuZCBkZXZlbG9wbWVudCBpbiBjaGlsZHJlbi4gSG93ZXZlciwgdGhlIGV2aWRlbmNlIGZvciB0aGUgY3J1Y2lhbCByb2xlIG9mIGRpZXRhcnkgaW50ZXJ2ZW50aW9ucyBpbiBjaGlsZHJlbuKAmXMgZ3Jvd3RoIGFuZCBkZXZlbG9wbWVudCBoZWFsdGggcmVtYWlucyBpbmNvbmNsdXNpdmUuIFRoaXMgbWV0YS1hbmFseXNpcyBzb3VnaHQgdG8gY29tcHJlaGVuc2l2ZWx5IGV2YWx1YXRlIHRoZSBlZmZlY3RzIG9mIG51dHJpdGlvbmFsIGludGVydmVudGlvbnMgb24gY2hpbGRyZW7igJlzIHBoeXNpY2FsIGRldmVsb3BtZW50LiBNZXRob2RzOiBBcnRpY2xlcyBwdWJsaXNoZWQgZnJvbSBKYW51YXJ5IDIwMDcgdG8gRGVjZW1iZXIgMjAyMiB3ZXJlIHJldHJpZXZlZCBmcm9tIHRoZSBQdWJNZWQsIEVtYmFzZSwgQ29jaHJhbmUgTGlicmFyeSwgV2FuZmFuZywgYW5kIENoaW5hIE5hdGlvbmFsIEtub3dsZWRnZSBJbmZyYXN0cnVjdHVyZSAoQ05LSSkgZGF0YWJhc2VzLiBTdGF0aXN0aWNhbCBhbmFseXNpcyB3YXMgY29uZHVjdGVkIHVzaW5nIFN0YXRhL1NFIDE2LjAgc29mdHdhcmUsIGFzIHdlbGwgYXMgUmV2aWV3IE1hbmFnZXIgNS40IHNvZnR3YXJlLiBSZXN1bHRzOiBUaGUgbWV0YS1hbmFseXNpcyBpbmNsdWRlZCBhIHRvdGFsIG9mIDggb3JpZ2luYWwgc3R1ZGllcy4gVGhlIHRvdGFsIHNhbXBsZSBjb21wcmlzZWQgNiw2NDUgY2hpbGRyZW4gYWdlZCA8OCB5ZWFycy4gVGhlIHJlc3VsdHMgb2YgbWV0YS1hbmFseXNpcyB3ZXJlIGFzIGZvbGxvd3M6IChJKSB0aGVyZSB3YXMgbm8gc2lnbmlmaWNhbnQgZGlmZmVyZW5jZSBpbiB0aGUgYm9keSBtYXNzIGluZGV4IChCTUkpLWZvci1hZ2UgeiBzY29yZXMgYmV0d2VlbiB0aGUgbnV0cml0aW9uYWwgaW50ZXJ2ZW50aW9uIGdyb3VwIGFuZCB0aGUgY29udHJvbCBncm91cCBbbWVhbiBkaWZmZXJlbmNlIChNRCkgPTAuMTIsIDk1JSBjb25maWRlbmNlIGludGVydmFsIChDSSk6IOKAkzAuMDcsIDAuMzBdLiBUaHVzLCB0aGUgbnV0cml0aW9uYWwgaW50ZXJ2ZW50aW9ucyBkaWQgbm90IHNpZ25pZmljYW50bHkgaW1wcm92ZSB0aGUgQk1JLWZvci1hZ2UgeiBzY29yZXM7IChJSSkgd2hlbiB0aGUgbnV0cml0aW9uYWwgaW50ZXJ2ZW50aW9uIHBlcmlvZCB3YXMgPDYgbW9udGhzLCB0aGVyZSB3YXMgbm8gc2lnbmlmaWNhbnQgZGlmZmVyZW5jZSBpbiB0aGUgd2VpZ2h0LWZvci1oZWlnaHQgeiBzY29yZXMgYmV0d2VlbiB0aGUgbnV0cml0aW9uYWwgaW50ZXJ2ZW50aW9uIGdyb3VwIGFuZCB0aGUgY29udHJvbCBncm91cCAoTUQgPTAuNDcsIDk1JSBDSTog4oCTMC4wNywgMS4wMCksIGJ1dCB3aGVuIHRoZSBudXRyaXRpb25hbCBpbnRlcnZlbnRpb24gcGVyaW9kIHdhcyDiiaU2IG1vbnRocywgdGhlIG51dHJpdGlvbmFsIGludGVydmVudGlvbnMgc2lnbmlmaWNhbnRseSBpbXByb3ZlZCB0aGUgd2VpZ2h0LWZvci1oZWlnaHQgeiBzY29yZXMgKE1EID0wLjM2LCA5NSUgQ0k6IDAuMDAsIDAuNzIpOyAoSUlJKSBhIG51dHJpdGlvbmFsIGludGVydmVudGlvbiBwZXJpb2Qg4omlNiBtb250aHMgY2Fubm90IHNpZ25pZmljYW50bHkgaW1wcm92ZWQgY2hpbGRyZW7igJlzIGhlaWdodC1mb3ItYWdlIHogc2NvcmVzOyAoNCkgV2hlbiB0aGUgbnV0cml0aW9uYWwgaW50ZXJ2ZW50aW9uIHBlcmlvZCB3YXMgPDYgbW9udGhzLCB0aGVyZSB3YXMgbm8gc3RhdGlzdGljYWxseSBzaWduaWZpY2FudCBkaWZmZXJlbmNlIGluIHRoZSB3ZWlnaHQtZm9yLWFnZSB6IHNjb3JlcyBiZXR3ZWVuIHRoZSBudXRyaXRpb25hbCBpbnRlcnZlbnRpb24gZ3JvdXAgYW5kIHRoZSBjb250cm9sIGdyb3VwIChNRCA94oCTMC4yMCwgOTUlIENJOiDigJMwLjYwLCAwLjIwKSwgYnV0IHdoZW4gdGhlIG51dHJpdGlvbmFsIGludGVydmVudGlvbiBwZXJpb2Qgd2FzIOKJpTYgbW9udGhzLCB0aGUgbnV0cml0aW9uYWwgaW50ZXJ2ZW50aW9ucyBzaWduaWZpY2FudGx5IGluY3JlYXNlZCBjaGlsZHJlbuKAmXMgd2VpZ2h0LWZvci1hZ2UgKG1lYW4gZGlmZmVyZW5jZSA9Mi4yMywgOTUlIENJOiAwLjAxLCA0LjQ0KS4gQ29uY2x1c2lvbnM6IERpZmZlcmVudCBudXRyaXRpb25hbCBpbnRlcnZlbnRpb25zIGhhZCBhIHNsaWdodCBpbXByb3ZlbWVudCBlZmZlY3Qgb24gY2hpbGRyZW7igJlzIHBoeXNpY2FsIGdyb3d0aCBhbmQgZGV2ZWxvcG1lbnQuIEhvd2V2ZXIsIHRoZSBlZmZlY3Qgb2YgdGhlIHNob3J0LXRlcm0gbnV0cml0aW9uYWwgaW50ZXJ2ZW50aW9ucyAoPDYgbW9udGhzKSB3YXMgbm90IG9idmlvdXMuIEluIGNsaW5pY2FsIHByYWN0aWNlLCBpdCBpcyByZWNvbW1lbmRlZCB0aGF0IG51dHJpdGlvbmFsIGludGVydmVudGlvbiBwcm9ncmFtcyBiZSBmb3JtdWxhdGVkIHRoYXQgY2FuIGJlIGltcGxlbWVudGVkIGZvciBsb25nZXIgcGVyaW9kcy4gSG93ZXZlciwgZHVlIHRvIHRoZSBsaW1pdGVkIGxpdGVyYXR1cmUgaW5jbHVkZWQsIGZ1cnRoZXIgcmVzZWFyY2ggaXMgbmVlZGVkLiIsInB1Ymxpc2hlciI6IkFNRSBQdWJsaXNoaW5nIENvbXBhbnkiLCJpc3N1ZSI6IjUiLCJ2b2x1bWUiOiIxMiIsImNvbnRhaW5lci10aXRsZS1zaG9ydCI6IlRyYW5zbCBQZWRpYXRyIn0sImlzVGVtcG9yYXJ5IjpmYWxzZX1dfQ==&quot;,&quot;citationItems&quot;:[{&quot;id&quot;:&quot;61abd0d4-0b64-30c8-ba7c-0cac064489bf&quot;,&quot;itemData&quot;:{&quot;type&quot;:&quot;paper-conference&quot;,&quot;id&quot;:&quot;61abd0d4-0b64-30c8-ba7c-0cac064489bf&quot;,&quot;title&quot;:&quot;The nutrition intervention improved adult human capital and economic productivity&quot;,&quot;author&quot;:[{&quot;family&quot;:&quot;Martorell&quot;,&quot;given&quot;:&quot;Reynaldo&quot;,&quot;parse-names&quot;:false,&quot;dropping-particle&quot;:&quot;&quot;,&quot;non-dropping-particle&quot;:&quot;&quot;},{&quot;family&quot;:&quot;Melgar&quot;,&quot;given&quot;:&quot;Paul&quot;,&quot;parse-names&quot;:false,&quot;dropping-particle&quot;:&quot;&quot;,&quot;non-dropping-particle&quot;:&quot;&quot;},{&quot;family&quot;:&quot;Maluccio&quot;,&quot;given&quot;:&quot;John A.&quot;,&quot;parse-names&quot;:false,&quot;dropping-particle&quot;:&quot;&quot;,&quot;non-dropping-particle&quot;:&quot;&quot;},{&quot;family&quot;:&quot;Stein&quot;,&quot;given&quot;:&quot;Aryeh D.&quot;,&quot;parse-names&quot;:false,&quot;dropping-particle&quot;:&quot;&quot;,&quot;non-dropping-particle&quot;:&quot;&quot;},{&quot;family&quot;:&quot;Rivera&quot;,&quot;given&quot;:&quot;Juan A.&quot;,&quot;parse-names&quot;:false,&quot;dropping-particle&quot;:&quot;&quot;,&quot;non-dropping-particle&quot;:&quot;&quot;}],&quot;container-title&quot;:&quot;Journal of Nutrition&quot;,&quot;DOI&quot;:&quot;10.3945/jn.109.114504&quot;,&quot;ISSN&quot;:&quot;00223166&quot;,&quot;PMID&quot;:&quot;20032473&quot;,&quot;issued&quot;:{&quot;date-parts&quot;:[[2010]]},&quot;page&quot;:&quot;411-414&quot;,&quot;abstract&quot;:&quot;This article reviews key findings about the long-term impact of a nutrition intervention carried out by the Institute of Nutrition of Central America and Panama from 1969 to 1977. Results fromfollow-up studies in 1988-89 and 2002-04 show substantial impact on adult human capital and economic productivity. The 1988-89 study showed that adult body size and work capacity increased for those provided improved nutrition through age 3 y, whereas the 2002-04 follow-up showed that schooling was increased for women and reading comprehension and intelligence increased in both men and women. Participants were 26-42 y of age at the time of the 2002-04 follow-up, facilitating the assessment of economic productivity. Wages of men increased by 46% in those provided with improved nutrition through age 2 y. Findings for cardiovascular disease risk factors were heterogeneous; however, they suggest that improved nutrition in early life is unlikely to increase cardiovascular disease risk later in life and may indeed lower risk. In conclusion, the substantial improvement in adult human capital and economic productivity resulting from the nutrition intervention provides a powerful argument for promoting improvements in nutrition in pregnant women and young children. © 2010 American Society for Nutrition.&quot;,&quot;issue&quot;:&quot;2&quot;,&quot;volume&quot;:&quot;140&quot;,&quot;container-title-short&quot;:&quot;&quot;},&quot;isTemporary&quot;:false},{&quot;id&quot;:&quot;388de3ba-9465-32c4-bdb9-4b235757fd5f&quot;,&quot;itemData&quot;:{&quot;type&quot;:&quot;article-journal&quot;,&quot;id&quot;:&quot;388de3ba-9465-32c4-bdb9-4b235757fd5f&quot;,&quot;title&quot;:&quot;Effects of nutritional interventions on the physical development of preschool children: a systematic review and meta-analysis&quot;,&quot;author&quot;:[{&quot;family&quot;:&quot;Shi&quot;,&quot;given&quot;:&quot;Huiling&quot;,&quot;parse-names&quot;:false,&quot;dropping-particle&quot;:&quot;&quot;,&quot;non-dropping-particle&quot;:&quot;&quot;},{&quot;family&quot;:&quot;Ren&quot;,&quot;given&quot;:&quot;Yi&quot;,&quot;parse-names&quot;:false,&quot;dropping-particle&quot;:&quot;&quot;,&quot;non-dropping-particle&quot;:&quot;&quot;},{&quot;family&quot;:&quot;Jia&quot;,&quot;given&quot;:&quot;Yanping&quot;,&quot;parse-names&quot;:false,&quot;dropping-particle&quot;:&quot;&quot;,&quot;non-dropping-particle&quot;:&quot;&quot;}],&quot;container-title&quot;:&quot;Translational Pediatrics&quot;,&quot;DOI&quot;:&quot;10.21037/tp-23-205&quot;,&quot;ISSN&quot;:&quot;22244344&quot;,&quot;issued&quot;:{&quot;date-parts&quot;:[[2023,5,30]]},&quot;page&quot;:&quot;991-1003&quot;,&quot;abstract&quot;:&quot;Background: There is a significant correlation between diet and delayed growth and development in children. However, the evidence for the crucial role of dietary interventions in children’s growth and development health remains inconclusive. This meta-analysis sought to comprehensively evaluate the effects of nutritional interventions on children’s physical development. Methods: Articles published from January 2007 to December 2022 were retrieved from the PubMed, Embase, Cochrane Library, Wanfang, and China National Knowledge Infrastructure (CNKI) databases. Statistical analysis was conducted using Stata/SE 16.0 software, as well as Review Manager 5.4 software. Results: The meta-analysis included a total of 8 original studies. The total sample comprised 6,645 children aged &lt;8 years. The results of meta-analysis were as follows: (I) there was no significant difference in the body mass index (BMI)-for-age z scores between the nutritional intervention group and the control group [mean difference (MD) =0.12, 95% confidence interval (CI): –0.07, 0.30]. Thus, the nutritional interventions did not significantly improve the BMI-for-age z scores; (II) when the nutritional intervention period was &lt;6 months, there was no significant difference in the weight-for-height z scores between the nutritional intervention group and the control group (MD =0.47, 95% CI: –0.07, 1.00), but when the nutritional intervention period was ≥6 months, the nutritional interventions significantly improved the weight-for-height z scores (MD =0.36, 95% CI: 0.00, 0.72); (III) a nutritional intervention period ≥6 months cannot significantly improved children’s height-for-age z scores; (4) When the nutritional intervention period was &lt;6 months, there was no statistically significant difference in the weight-for-age z scores between the nutritional intervention group and the control group (MD =–0.20, 95% CI: –0.60, 0.20), but when the nutritional intervention period was ≥6 months, the nutritional interventions significantly increased children’s weight-for-age (mean difference =2.23, 95% CI: 0.01, 4.44). Conclusions: Different nutritional interventions had a slight improvement effect on children’s physical growth and development. However, the effect of the short-term nutritional interventions (&lt;6 months) was not obvious. In clinical practice, it is recommended that nutritional intervention programs be formulated that can be implemented for longer periods. However, due to the limited literature included, further research is needed.&quot;,&quot;publisher&quot;:&quot;AME Publishing Company&quot;,&quot;issue&quot;:&quot;5&quot;,&quot;volume&quot;:&quot;12&quot;,&quot;container-title-short&quot;:&quot;Transl Pediatr&quot;},&quot;isTemporary&quot;:false}]},{&quot;citationID&quot;:&quot;MENDELEY_CITATION_58d6338a-9afc-466e-b536-b7e0eb9e1180&quot;,&quot;properties&quot;:{&quot;noteIndex&quot;:0},&quot;isEdited&quot;:false,&quot;manualOverride&quot;:{&quot;isManuallyOverridden&quot;:false,&quot;citeprocText&quot;:&quot;[10], [11]&quot;,&quot;manualOverrideText&quot;:&quot;&quot;},&quot;citationTag&quot;:&quot;MENDELEY_CITATION_v3_eyJjaXRhdGlvbklEIjoiTUVOREVMRVlfQ0lUQVRJT05fNThkNjMzOGEtOWFmYy00NjZlLWI1MzYtYjdlMGViOWUxMTgwIiwicHJvcGVydGllcyI6eyJub3RlSW5kZXgiOjB9LCJpc0VkaXRlZCI6ZmFsc2UsIm1hbnVhbE92ZXJyaWRlIjp7ImlzTWFudWFsbHlPdmVycmlkZGVuIjpmYWxzZSwiY2l0ZXByb2NUZXh0IjoiWzEwXSwgWzExXSIsIm1hbnVhbE92ZXJyaWRlVGV4dCI6IiJ9LCJjaXRhdGlvbkl0ZW1zIjpbeyJpZCI6ImVkNzdhZmNiLWUxOTctM2FkNi05MWJlLWFlMDQzNjdkYTMyMSIsIml0ZW1EYXRhIjp7InR5cGUiOiJhcnRpY2xlLWpvdXJuYWwiLCJpZCI6ImVkNzdhZmNiLWUxOTctM2FkNi05MWJlLWFlMDQzNjdkYTMyMSIsInRpdGxlIjoiQW4gRXh0ZW5kZWQgQXBwcm9hY2ggT2YgV2VpZ2h0IENvbGxlY3RpdmUgSW5mbHVlbmNlIEdyYXBoIEZvciBEZXRlY3Rpb24gSW5mbHVlbmNlIEFjdG9yIiwiYXV0aG9yIjpbeyJmYW1pbHkiOiJNYXJ0b25vIiwiZ2l2ZW4iOiJHYWxpaCBIZW5kcm8iLCJwYXJzZS1uYW1lcyI6ZmFsc2UsImRyb3BwaW5nLXBhcnRpY2xlIjoiIiwibm9uLWRyb3BwaW5nLXBhcnRpY2xlIjoiIn0seyJmYW1pbHkiOiJBemhhcmkiLCJnaXZlbiI6IkF6aGFyaSIsInBhcnNlLW5hbWVzIjpmYWxzZSwiZHJvcHBpbmctcGFydGljbGUiOiIiLCJub24tZHJvcHBpbmctcGFydGljbGUiOiIifSx7ImZhbWlseSI6Ik11c3RvZmEiLCJnaXZlbiI6IktoYWJpYiIsInBhcnNlLW5hbWVzIjpmYWxzZSwiZHJvcHBpbmctcGFydGljbGUiOiIiLCJub24tZHJvcHBpbmctcGFydGljbGUiOiIifV0sImNvbnRhaW5lci10aXRsZSI6IkludGVybmF0aW9uYWwgSm91cm5hbCBvZiBBZHZhbmNlcyBpbiBJbnRlbGxpZ2VudCBJbmZvcm1hdGljcyIsIkRPSSI6IjEwLjI2NTU1L2lqYWluLnY4aTEuODAwIiwiSVNTTiI6IjI1NDgzMTYxIiwiaXNzdWVkIjp7ImRhdGUtcGFydHMiOltbMjAyMiwzLDFdXX0sInBhZ2UiOiIxLTExIiwiYWJzdHJhY3QiOiJPdmVyIHRoZSBsYXN0IGRlY2FkZSwgbnVtZXJvdXMgbWV0aG9kcyBoYXZlIGJlZW4gZGV2ZWxvcGVkIHRvIGRldGVjdCB0aGUgaW5mbHVlbnRpYWwgYWN0b3JzIG9mIGhhdGUgc3BlZWNoIGluIHNvY2lhbCBuZXR3b3Jrcywgb25lIG9mIHdoaWNoIGlzIHRoZSBDb2xsZWN0aXZlIEluZmx1ZW5jZSAoQ0kpIG1ldGhvZC4gSG93ZXZlciwgdGhpcyBtZXRob2QgaXMgYXNzb2NpYXRlZCB3aXRoIHVud2VpZ2h0ZWQgZGF0YXNldHMsIHdoaWNoIG1ha2VzIGl0IGluYXBwcm9wcmlhdGUgZm9yIHNvY2lhbCBtZWRpYSwgc2lnbmlmaWNhbnRseSB1c2luZyB3ZWlnaHQgZGF0YXNldHMuIFRoaXMgc3R1ZHkgcHJvcG9zZXMgYSBuZXcgQ0kgbWV0aG9kIGNhbGxlZCB0aGUgV2VpZ2h0ZWQgQ29sbGVjdGl2ZSBJbmZsdWVuY2UgR3JhcGggKFdDSUcpLCB3aGljaCB1c2VzIHRoZSB3ZWlnaHRzIGFuZCBuZWlnaGJvciB2YWx1ZXMgdG8gZGV0ZWN0IHRoZSBpbmZsdWVuY2Ugb2YgaGF0ZSBzcGVlY2guIEEgdG90YWwgb2YgNDksIDk5MiBJbmRvbmVzaWFuIHR3ZWV0cyB3ZXJlIGFuZCBleHRyYWN0ZWQgZnJvbSBJbmRvbmVzaWFuIFR3aXR0ZXIgYWNjb3VudHMsIGZyb20gSmFudWFyeSAwMSB0byBKYW51YXJ5IDIyLCAyMDIxLiBUaGUgZGF0YSBjb2xsZWN0ZWQgYXJlIGFsc28gdXNlZCB0byBjb21wYXJlIHRoZSByZXN1bHRzIG9mIHRoZSBwcm9wb3NlZCBXQ0lHIG1ldGhvZCB0byBkZXRlcm1pbmUgdGhlIGluZmx1ZW50aWFsIGFjdG9ycyBpbiB0aGUgZGlzc2VtaW5hdGlvbiBvZiBpbmZvcm1hdGlvbi4gVGhlIGV4cGVyaW1lbnQgd2FzIGNhcnJpZWQgb3V0IHR3byB0aW1lcyB1c2luZyBwYXJhbWV0ZXJzIOKIgj0yIGFuZCBwYXJhbWV0ZXIg4oiCPTQuIFRoZSByZXN1bHRzIHNob3dlZCB0aGF0IHRoZSB1c2VybmFtZXMgYmVybmFjbGVib3kgYW5kIHphY2tfcm9ja3N0YXIgYXJlIGluZmx1ZW50aWFsIGFjdG9ycyBpbiB0aGUgZGF0YXNldC4gRnVydGhlcm1vcmUsIHRoZSB0aW1lIG5lZWRlZCB0byBwcm9jZXNzIFdDSUcgY2FsY3VsYXRpb25zIG9uIEhQQyBpcyAzNC03NSBob3VycyBiZWNhdXNlIHRoZSBsYXJnZXIgdGhlIHBhcmFtZXRlciB1c2VkLCB0aGUgZ3JlYXRlciB0aGUgcHJvY2Vzc2luZyB0aW1lLiIsInB1Ymxpc2hlciI6IlVuaXZlcnNpdGFzIEFobWFkIERhaGxhbiIsImlzc3VlIjoiMSIsInZvbHVtZSI6IjgiLCJjb250YWluZXItdGl0bGUtc2hvcnQiOiIifSwiaXNUZW1wb3JhcnkiOmZhbHNlfSx7ImlkIjoiZjczYzI4MzktZThhZi0zN2Y0LWFhYjItNTk0NTJhNjYxOGE2IiwiaXRlbURhdGEiOnsidHlwZSI6ImFydGljbGUtam91cm5hbCIsImlkIjoiZjczYzI4MzktZThhZi0zN2Y0LWFhYjItNTk0NTJhNjYxOGE2IiwidGl0bGUiOiJGaW5hbmNpYWwgQW5hbHlzaXMgb2YgQ2F0ZmlzaCBDdWx0aXZhdGlvbiBCdXNpbmVzc2VzIGluIFNlZGVuZ2FubWlqZW4gVmlsbGFnZSwgS3JpYW4gRGlzdHJpY3QsIFNpZG9hcmpvIFJlZ2VuY3kiLCJhdXRob3IiOlt7ImZhbWlseSI6IlN1cGFydGEiLCJnaXZlbiI6Ik1hZGUiLCJwYXJzZS1uYW1lcyI6ZmFsc2UsImRyb3BwaW5nLXBhcnRpY2xlIjoiIiwibm9uLWRyb3BwaW5nLXBhcnRpY2xlIjoiIn0seyJmYW1pbHkiOiJQcmFkYW5hIiwiZ2l2ZW4iOiJNdWhhbW1hZCBEaXZhIiwicGFyc2UtbmFtZXMiOmZhbHNlLCJkcm9wcGluZy1wYXJ0aWNsZSI6IiIsIm5vbi1kcm9wcGluZy1wYXJ0aWNsZSI6IiJ9LHsiZmFtaWx5IjoiSml0IFNpbmdoIiwiZ2l2ZW4iOiJLZXNobWluZGVyIFNpbmdoIiwicGFyc2UtbmFtZXMiOmZhbHNlLCJkcm9wcGluZy1wYXJ0aWNsZSI6IiIsIm5vbi1kcm9wcGluZy1wYXJ0aWNsZSI6IiJ9XSwiY29udGFpbmVyLXRpdGxlIjoiSW50ZXJuYXRpb25hbCBKb3VybmFsIG9mIEVjb25vbWljcywgQnVzaW5lc3MgYW5kIE1hbmFnZW1lbnQgUmVzZWFyY2giLCJET0kiOiIxMC41MTUwNS9pamVibXIuMjAyMy43MTIwNCIsImlzc3VlZCI6eyJkYXRlLXBhcnRzIjpbWzIwMjNdXX0sInBhZ2UiOiI1NC02NiIsImFic3RyYWN0IjoiVGhlIHRpdGxlIG9mIHRoaXMgcmVzZWFyY2ggaXMgXCJGaW5hbmNpYWwgQW5hbHlzaXMgb2YgQ2F0ZmlzaCBGYXJtaW5nIGluIFNlZGVuZ2FubWlqZW4gVmlsbGFnZSwgS3JpYW4gRGlzdHJpY3QsIFNpZG9hcmpvIFJlZ2VuY3ksXCIgdGhpcyBzdHVkeSBhaW1zIHRvIGNvbmR1Y3QgYSBmaW5hbmNpYWwgYW5hbHlzaXMgb2YgY2F0ZmlzaCBmYXJtaW5nIGluIFNlZGVuZ2FubWlqZW4gVmlsbGFnZSwgS3JpYW4gRGlzdHJpY3QsIFNpZG9hcmpvIFJlZ2VuY3kuIFNpeCBjYXRmaXNoIGN1bHRpdmF0b3JzIHdlcmUgY2hvc2VuIGFzIHBhcnRpY2lwYW50cyBmb3IgdGhpcyBhbmFseXNpcy4gRGV0YWlsZWQgZGF0YSBlbmNvbXBhc3NpbmcgdmFyaWFibGUgY29zdHMsIGZpeGVkIGNvc3RzLCBhbmQgdG90YWwgcmV2ZW51ZSB3YXMgZ2F0aGVyZWQgZnJvbSBlYWNoIHBhcnRpY2lwYW50LiBVc2luZyB0aGlzIGluZm9ybWF0aW9uLCB0aGUgYW5hbHlzaXMgaW52b2x2ZWQgY29tcHV0aW5nIHRoZSBwcm9maXQsIFJldHVybiBDb3N0IFJhdGlvIChSL0MpLCBhbmQgQmVuZWZpdCBDb3N0IFJhdGlvIChCL0MpIGZvciBlYWNoIHBhcnRpY2lwYW50LiBUaGUgZmluZGluZ3MgcmV2ZWFsZWQgdGhhdCBhbGwgc2l4IHBhcnRpY2lwYW50cyB5aWVsZGVkIHN1YnN0YW50aWFsIHByb2ZpdHMsIHJhbmdpbmcgZnJvbSA1MiUgdG8gOTklIG9mIHRoZWlyIHRvdGFsIGluY3VycmVkIGNvc3RzIHBlciBoYXJ2ZXN0IGN5Y2xlLiBBZGRpdGlvbmFsbHksIHRoZSBSL0MgYW5hbHlzaXMgaW5kaWNhdGVkIHJhdGlvcyBiZXR3ZWVuIDEuNTIgYW5kIDEuOTksIGFsbCBleGNlZWRpbmcgMSwgc2lnbmlmeWluZyBmYXZvcmFibGUgcmV0dXJucyBmb3IgZWFjaCBwYXJ0aWNpcGFudC4gTW9yZW92ZXIsIHRoZSBCL0MgYW5hbHlzaXMgc2hvd2Nhc2VkIHJhdGlvcyBiZXR3ZWVuIDAuNTIgYW5kIDAuOTksIGFsbC1zdXJwYXNzaW5nIDAsIGZ1cnRoZXIgc3VwcG9ydGluZyB0aGUgdmlhYmlsaXR5IG9mIGNvbnRpbnVpbmcgY2F0ZmlzaCBjdWx0aXZhdGlvbiBmb3IgdGhlc2UgaW5kaXZpZHVhbHMuIEdpdmVuIHRoZSBwb3NpdGl2ZSBvdXRjb21lcyBhY3Jvc3MgdGhlc2UgdGhyZWUgYW5hbHlzZXMsIGl0IGlzIHJlY29tbWVuZGVkIHRoYXQgYWxsIHNpeCBwYXJ0aWNpcGFudHMgY29udGludWUgdGhlaXIgY2F0ZmlzaCBmYXJtaW5nIGVuZGVhdm9ycy4iLCJwdWJsaXNoZXIiOiJJbnRlcm5hdGlvbmFsIEpvdXJuYWwgb2YgTWVkaWNhbCBTY2llbmNlIGFuZCBIZWFsdGggUmVzZWFyY2giLCJpc3N1ZSI6IjEyIiwidm9sdW1lIjoiMDciLCJjb250YWluZXItdGl0bGUtc2hvcnQiOiIifSwiaXNUZW1wb3JhcnkiOmZhbHNlfV19&quot;,&quot;citationItems&quot;:[{&quot;id&quot;:&quot;ed77afcb-e197-3ad6-91be-ae04367da321&quot;,&quot;itemData&quot;:{&quot;type&quot;:&quot;article-journal&quot;,&quot;id&quot;:&quot;ed77afcb-e197-3ad6-91be-ae04367da321&quot;,&quot;title&quot;:&quot;An Extended Approach Of Weight Collective Influence Graph For Detection Influence Actor&quot;,&quot;author&quot;:[{&quot;family&quot;:&quot;Martono&quot;,&quot;given&quot;:&quot;Galih Hendro&quot;,&quot;parse-names&quot;:false,&quot;dropping-particle&quot;:&quot;&quot;,&quot;non-dropping-particle&quot;:&quot;&quot;},{&quot;family&quot;:&quot;Azhari&quot;,&quot;given&quot;:&quot;Azhari&quot;,&quot;parse-names&quot;:false,&quot;dropping-particle&quot;:&quot;&quot;,&quot;non-dropping-particle&quot;:&quot;&quot;},{&quot;family&quot;:&quot;Mustofa&quot;,&quot;given&quot;:&quot;Khabib&quot;,&quot;parse-names&quot;:false,&quot;dropping-particle&quot;:&quot;&quot;,&quot;non-dropping-particle&quot;:&quot;&quot;}],&quot;container-title&quot;:&quot;International Journal of Advances in Intelligent Informatics&quot;,&quot;DOI&quot;:&quot;10.26555/ijain.v8i1.800&quot;,&quot;ISSN&quot;:&quot;25483161&quot;,&quot;issued&quot;:{&quot;date-parts&quot;:[[2022,3,1]]},&quot;page&quot;:&quot;1-11&quot;,&quot;abstract&quot;:&quot;Over the last decade, numerous methods have been developed to detect the influential actors of hate speech in social networks, one of which is the Collective Influence (CI) method. However, this method is associated with unweighted datasets, which makes it inappropriate for social media, significantly using weight datasets. This study proposes a new CI method called the Weighted Collective Influence Graph (WCIG), which uses the weights and neighbor values to detect the influence of hate speech. A total of 49, 992 Indonesian tweets were and extracted from Indonesian Twitter accounts, from January 01 to January 22, 2021. The data collected are also used to compare the results of the proposed WCIG method to determine the influential actors in the dissemination of information. The experiment was carried out two times using parameters ∂=2 and parameter ∂=4. The results showed that the usernames bernacleboy and zack_rockstar are influential actors in the dataset. Furthermore, the time needed to process WCIG calculations on HPC is 34-75 hours because the larger the parameter used, the greater the processing time.&quot;,&quot;publisher&quot;:&quot;Universitas Ahmad Dahlan&quot;,&quot;issue&quot;:&quot;1&quot;,&quot;volume&quot;:&quot;8&quot;,&quot;container-title-short&quot;:&quot;&quot;},&quot;isTemporary&quot;:false},{&quot;id&quot;:&quot;f73c2839-e8af-37f4-aab2-59452a6618a6&quot;,&quot;itemData&quot;:{&quot;type&quot;:&quot;article-journal&quot;,&quot;id&quot;:&quot;f73c2839-e8af-37f4-aab2-59452a6618a6&quot;,&quot;title&quot;:&quot;Financial Analysis of Catfish Cultivation Businesses in Sedenganmijen Village, Krian District, Sidoarjo Regency&quot;,&quot;author&quot;:[{&quot;family&quot;:&quot;Suparta&quot;,&quot;given&quot;:&quot;Made&quot;,&quot;parse-names&quot;:false,&quot;dropping-particle&quot;:&quot;&quot;,&quot;non-dropping-particle&quot;:&quot;&quot;},{&quot;family&quot;:&quot;Pradana&quot;,&quot;given&quot;:&quot;Muhammad Diva&quot;,&quot;parse-names&quot;:false,&quot;dropping-particle&quot;:&quot;&quot;,&quot;non-dropping-particle&quot;:&quot;&quot;},{&quot;family&quot;:&quot;Jit Singh&quot;,&quot;given&quot;:&quot;Keshminder Singh&quot;,&quot;parse-names&quot;:false,&quot;dropping-particle&quot;:&quot;&quot;,&quot;non-dropping-particle&quot;:&quot;&quot;}],&quot;container-title&quot;:&quot;International Journal of Economics, Business and Management Research&quot;,&quot;DOI&quot;:&quot;10.51505/ijebmr.2023.71204&quot;,&quot;issued&quot;:{&quot;date-parts&quot;:[[2023]]},&quot;page&quot;:&quot;54-66&quot;,&quot;abstract&quot;:&quot;The title of this research is \&quot;Financial Analysis of Catfish Farming in Sedenganmijen Village, Krian District, Sidoarjo Regency,\&quot; this study aims to conduct a financial analysis of catfish farming in Sedenganmijen Village, Krian District, Sidoarjo Regency. Six catfish cultivators were chosen as participants for this analysis. Detailed data encompassing variable costs, fixed costs, and total revenue was gathered from each participant. Using this information, the analysis involved computing the profit, Return Cost Ratio (R/C), and Benefit Cost Ratio (B/C) for each participant. The findings revealed that all six participants yielded substantial profits, ranging from 52% to 99% of their total incurred costs per harvest cycle. Additionally, the R/C analysis indicated ratios between 1.52 and 1.99, all exceeding 1, signifying favorable returns for each participant. Moreover, the B/C analysis showcased ratios between 0.52 and 0.99, all-surpassing 0, further supporting the viability of continuing catfish cultivation for these individuals. Given the positive outcomes across these three analyses, it is recommended that all six participants continue their catfish farming endeavors.&quot;,&quot;publisher&quot;:&quot;International Journal of Medical Science and Health Research&quot;,&quot;issue&quot;:&quot;12&quot;,&quot;volume&quot;:&quot;07&quot;,&quot;container-title-short&quot;:&quot;&quot;},&quot;isTemporary&quot;:false}]},{&quot;citationID&quot;:&quot;MENDELEY_CITATION_c142cac9-dd09-4b7f-8b4e-e9a49e42c487&quot;,&quot;properties&quot;:{&quot;noteIndex&quot;:0},&quot;isEdited&quot;:false,&quot;manualOverride&quot;:{&quot;isManuallyOverridden&quot;:false,&quot;citeprocText&quot;:&quot;[12], [13]&quot;,&quot;manualOverrideText&quot;:&quot;&quot;},&quot;citationTag&quot;:&quot;MENDELEY_CITATION_v3_eyJjaXRhdGlvbklEIjoiTUVOREVMRVlfQ0lUQVRJT05fYzE0MmNhYzktZGQwOS00YjdmLThiNGUtZTlhNDllNDJjNDg3IiwicHJvcGVydGllcyI6eyJub3RlSW5kZXgiOjB9LCJpc0VkaXRlZCI6ZmFsc2UsIm1hbnVhbE92ZXJyaWRlIjp7ImlzTWFudWFsbHlPdmVycmlkZGVuIjpmYWxzZSwiY2l0ZXByb2NUZXh0IjoiWzEyXSwgWzEzXSIsIm1hbnVhbE92ZXJyaWRlVGV4dCI6IiJ9LCJjaXRhdGlvbkl0ZW1zIjpbeyJpZCI6IjY3Y2ViNzk1LTMxNTUtMzEyOC04MjE5LWM3MDA3OWRmZDUyOCIsIml0ZW1EYXRhIjp7InR5cGUiOiJhcnRpY2xlLWpvdXJuYWwiLCJpZCI6IjY3Y2ViNzk1LTMxNTUtMzEyOC04MjE5LWM3MDA3OWRmZDUyOCIsInRpdGxlIjoiSW5jcmVhc2luZyBQdWJsaWMgQXdhcmVuZXNzIG9mIHRoZSBJbXBvcnRhbmNlIG9mIFwiR2VtYXJpXCIgKExvdmUgdG8gRWF0IEZpc2gpIFRocm91Z2ggTWVudG9yaW5nIENhdGZpc2ggQ3VsdGl2YXRpb24gYW5kIFByb2Nlc3NpbmciLCJhdXRob3IiOlt7ImZhbWlseSI6IkNhbmRyYSBXYWh5dW5pIiwiZ2l2ZW4iOiIiLCJwYXJzZS1uYW1lcyI6ZmFsc2UsImRyb3BwaW5nLXBhcnRpY2xlIjoiIiwibm9uLWRyb3BwaW5nLXBhcnRpY2xlIjoiIn0seyJmYW1pbHkiOiJSZXRubyBQYWx1cGkgWW9ubmkgU2l3aSIsImdpdmVuIjoiIiwicGFyc2UtbmFtZXMiOmZhbHNlLCJkcm9wcGluZy1wYXJ0aWNsZSI6IiIsIm5vbi1kcm9wcGluZy1wYXJ0aWNsZSI6IiJ9XSwiY29udGFpbmVyLXRpdGxlIjoiSm91cm5hbCBvZiBDb21tdW5pdHkgRW5nYWdlbWVudCBpbiBIZWFsdGgiLCJET0kiOiIxMC4zMDk5NC9qY2VoLnY3aTEuNTc4IiwiSVNTTiI6IjI2MjAtMzc1OCIsImlzc3VlZCI6eyJkYXRlLXBhcnRzIjpbWzIwMjQsMywyOF1dfSwicGFnZSI6Ijg0LTg4IiwiYWJzdHJhY3QiOiJDYXRmaXNoIGlzIG9uZSB0eXBlIG9mIGZyZXNod2F0ZXIgZmlzaCB0aGF0IGlzIG11Y2ggbG92ZWQgYnkgdGhlIHBlb3BsZSBvZiBJbmRvbmVzaWEuIEluIGFkZGl0aW9uIHRvIGl0cyBkZWxpY2lvdXMgdGFzdGUgYW5kIGVhc3kgdG8gcHJvY2VzcywgdGhpcyB0eXBlIG9mIGZpc2ggYWxzbyBoYXMgYSBsb3Qgb2YgbnV0cmllbnRzIGluIGl0IHRoYXQgYXJlIGdvb2QgZm9yIGJvZHkgaGVhbHRoLiBDYXRmaXNoIGZhcm1pbmcgaXMgYSBtYWludGVuYW5jZSBhY3Rpdml0eSBmb3IgY2F0ZmlzaCBlbmxhcmdlbWVudCBmcm9tIHNtYWxsIGluIHNpemUgKGZyeSkgdG8gY29uc3VtcHRpb24gc2l6ZS4gQ2F0ZmlzaCBmYXJtaW5nIGlzIG9uZSBvZiB0aGUgZWZmb3J0cyB0byBwcm92aWRlIGZvb2QgbmVlZHMgYXMgYSBzb3VyY2Ugb2YgcHJvdGVpbi4gUHJvdGVpbiBzb3VyY2VzIGZyb20gZmlzaCBhcmUgaW5jcmVhc2luZyBkYXkgYnkgZGF5LCBhbG9uZyB3aXRoIGluY3JlYXNpbmcgcHVibGljIGF3YXJlbmVzcyBhYm91dCB0aGUgaW1wb3J0YW5jZSBvZiBjYXRmaXNoJ3MgbnV0cml0aW9uYWwgY29udGVudC4gVGhlIG1ldGhvZCB1c2VkIGluIHRoaXMgY29tbXVuaXR5IHNlcnZpY2UgYWN0aXZpdHkgaXMgYnkgcHJvdmlkaW5nIGNvdW5zZWxpbmcsIGhhbmRpbmcgb3ZlciBjYXRmaXNoIHNlZWRzLCBhbmQgYXNzaXN0aW5nIGNhdGZpc2ggcHJvY2Vzc2luZyBhcyBhIGhlYWx0aCBwcm9tb3Rpb24gbWVkaXVtLiBUaGUgcmVzdWx0cyBvZiBDb21tdW5pdHkgU2VydmljZSBhY3Rpdml0aWVzIHJlZ2FyZGluZyBjYXRmaXNoIGZhcm1pbmcsIHByb2Nlc3NpbmcgbWV0aG9kcywgYW5kIHVuZGVyc3RhbmRpbmcgb2YgdGhlIGhpZ2ggbnV0cml0aW9uYWwgY29udGVudCBpbiBjYXRmaXNoIGNhbiBpbmNyZWFzZSBmYW1pbHkgaW50ZXJlc3QgaW4gY2F0ZmlzaCBjb25zdW1wdGlvbiB0aHJvdWdoIGZvbmRuZXNzIGZvciBlYXRpbmcgZmlzaC4iLCJwdWJsaXNoZXIiOiJJbnN0aXR1dCBJbG11IEtlc2VoYXRhbiBTVFJBREEgSW5kb25lc2lhIChTVFJBREEgSW5kb25lc2lhIEhlYWx0aCBTY2llbmNlcyBJbnN0aXR1dGUpIiwiaXNzdWUiOiIxIiwidm9sdW1lIjoiNyIsImNvbnRhaW5lci10aXRsZS1zaG9ydCI6IiJ9LCJpc1RlbXBvcmFyeSI6ZmFsc2V9LHsiaWQiOiJmNWM2MGZmYi0zOTJkLTNmZGYtOGZmZi0yODg3MWMyNzZjNTAiLCJpdGVtRGF0YSI6eyJ0eXBlIjoiYXJ0aWNsZS1qb3VybmFsIiwiaWQiOiJmNWM2MGZmYi0zOTJkLTNmZGYtOGZmZi0yODg3MWMyNzZjNTAiLCJ0aXRsZSI6IkNvbW11bml0eSBFbXBvd2VybWVudCBUaHJvdWdoIERpdmVyc2lmaWNhdGlvbiBvZiBQcm9jZXNzZWQgRmlzaCBUb3dhcmRzIEZvb2QgU2VjdXJpdHkgQmFzZWQgb24gTG9jYWwgV2lzZG9tIGluIHRoZSBQYW5kZW1pYyBDT1ZJRC0xOSIsImF1dGhvciI6W3siZmFtaWx5IjoiU3VkYXJ5YW50aSIsImdpdmVuIjoiRGVkZWggU3JpIiwicGFyc2UtbmFtZXMiOmZhbHNlLCJkcm9wcGluZy1wYXJ0aWNsZSI6IiIsIm5vbi1kcm9wcGluZy1wYXJ0aWNsZSI6IiJ9LHsiZmFtaWx5IjoiSGVsbWkgTXVuYXdhciIsImdpdmVuIjoiQW5kcmkiLCJwYXJzZS1uYW1lcyI6ZmFsc2UsImRyb3BwaW5nLXBhcnRpY2xlIjoiIiwibm9uLWRyb3BwaW5nLXBhcnRpY2xlIjoiIn0seyJmYW1pbHkiOiJTYWhyb25pIiwiZ2l2ZW4iOiJOYW5hIiwicGFyc2UtbmFtZXMiOmZhbHNlLCJkcm9wcGluZy1wYXJ0aWNsZSI6IiIsIm5vbi1kcm9wcGluZy1wYXJ0aWNsZSI6IiJ9LHsiZmFtaWx5IjoiQmFkcmlhdGluIiwiZ2l2ZW4iOiJUaW5lIiwicGFyc2UtbmFtZXMiOmZhbHNlLCJkcm9wcGluZy1wYXJ0aWNsZSI6IiIsIm5vbi1kcm9wcGluZy1wYXJ0aWNsZSI6IiJ9XSwiRE9JIjoiMTAuMzE3NjQvamNlcy52M2kxLjU5ODIiLCJJU1NOIjoiMjcxNS0zNjY1IiwiVVJMIjoiaHR0cDovL2pvdXJuYWwudW1tYXQuYWMuaWQvaW5kZXgucGhwL0pDRVNodHRwczovL2RvaS5vcmcvMTAuMzE3NjQvamNlcy52M2kxLjU5ODJodHRwczovL2RvaS5vcmcvMTAuMzE3NjQvamNlcy52M2kxLlhYWCIsImlzc3VlZCI6eyJkYXRlLXBhcnRzIjpbWzIwMjJdXX0sInBhZ2UiOiIyOS00MCIsImlzc3VlIjoiMSIsInZvbHVtZSI6IjUiLCJjb250YWluZXItdGl0bGUtc2hvcnQiOiIifSwiaXNUZW1wb3JhcnkiOmZhbHNlfV19&quot;,&quot;citationItems&quot;:[{&quot;id&quot;:&quot;67ceb795-3155-3128-8219-c70079dfd528&quot;,&quot;itemData&quot;:{&quot;type&quot;:&quot;article-journal&quot;,&quot;id&quot;:&quot;67ceb795-3155-3128-8219-c70079dfd528&quot;,&quot;title&quot;:&quot;Increasing Public Awareness of the Importance of \&quot;Gemari\&quot; (Love to Eat Fish) Through Mentoring Catfish Cultivation and Processing&quot;,&quot;author&quot;:[{&quot;family&quot;:&quot;Candra Wahyuni&quot;,&quot;given&quot;:&quot;&quot;,&quot;parse-names&quot;:false,&quot;dropping-particle&quot;:&quot;&quot;,&quot;non-dropping-particle&quot;:&quot;&quot;},{&quot;family&quot;:&quot;Retno Palupi Yonni Siwi&quot;,&quot;given&quot;:&quot;&quot;,&quot;parse-names&quot;:false,&quot;dropping-particle&quot;:&quot;&quot;,&quot;non-dropping-particle&quot;:&quot;&quot;}],&quot;container-title&quot;:&quot;Journal of Community Engagement in Health&quot;,&quot;DOI&quot;:&quot;10.30994/jceh.v7i1.578&quot;,&quot;ISSN&quot;:&quot;2620-3758&quot;,&quot;issued&quot;:{&quot;date-parts&quot;:[[2024,3,28]]},&quot;page&quot;:&quot;84-88&quot;,&quot;abstract&quot;:&quot;Catfish is one type of freshwater fish that is much loved by the people of Indonesia. In addition to its delicious taste and easy to process, this type of fish also has a lot of nutrients in it that are good for body health. Catfish farming is a maintenance activity for catfish enlargement from small in size (fry) to consumption size. Catfish farming is one of the efforts to provide food needs as a source of protein. Protein sources from fish are increasing day by day, along with increasing public awareness about the importance of catfish's nutritional content. The method used in this community service activity is by providing counseling, handing over catfish seeds, and assisting catfish processing as a health promotion medium. The results of Community Service activities regarding catfish farming, processing methods, and understanding of the high nutritional content in catfish can increase family interest in catfish consumption through fondness for eating fish.&quot;,&quot;publisher&quot;:&quot;Institut Ilmu Kesehatan STRADA Indonesia (STRADA Indonesia Health Sciences Institute)&quot;,&quot;issue&quot;:&quot;1&quot;,&quot;volume&quot;:&quot;7&quot;,&quot;container-title-short&quot;:&quot;&quot;},&quot;isTemporary&quot;:false},{&quot;id&quot;:&quot;f5c60ffb-392d-3fdf-8fff-28871c276c50&quot;,&quot;itemData&quot;:{&quot;type&quot;:&quot;article-journal&quot;,&quot;id&quot;:&quot;f5c60ffb-392d-3fdf-8fff-28871c276c50&quot;,&quot;title&quot;:&quot;Community Empowerment Through Diversification of Processed Fish Towards Food Security Based on Local Wisdom in the Pandemic COVID-19&quot;,&quot;author&quot;:[{&quot;family&quot;:&quot;Sudaryanti&quot;,&quot;given&quot;:&quot;Dedeh Sri&quot;,&quot;parse-names&quot;:false,&quot;dropping-particle&quot;:&quot;&quot;,&quot;non-dropping-particle&quot;:&quot;&quot;},{&quot;family&quot;:&quot;Helmi Munawar&quot;,&quot;given&quot;:&quot;Andri&quot;,&quot;parse-names&quot;:false,&quot;dropping-particle&quot;:&quot;&quot;,&quot;non-dropping-particle&quot;:&quot;&quot;},{&quot;family&quot;:&quot;Sahroni&quot;,&quot;given&quot;:&quot;Nana&quot;,&quot;parse-names&quot;:false,&quot;dropping-particle&quot;:&quot;&quot;,&quot;non-dropping-particle&quot;:&quot;&quot;},{&quot;family&quot;:&quot;Badriatin&quot;,&quot;given&quot;:&quot;Tine&quot;,&quot;parse-names&quot;:false,&quot;dropping-particle&quot;:&quot;&quot;,&quot;non-dropping-particle&quot;:&quot;&quot;}],&quot;DOI&quot;:&quot;10.31764/jces.v3i1.5982&quot;,&quot;ISSN&quot;:&quot;2715-3665&quot;,&quot;URL&quot;:&quot;http://journal.ummat.ac.id/index.php/JCEShttps://doi.org/10.31764/jces.v3i1.5982https://doi.org/10.31764/jces.v3i1.XXX&quot;,&quot;issued&quot;:{&quot;date-parts&quot;:[[2022]]},&quot;page&quot;:&quot;29-40&quot;,&quot;issue&quot;:&quot;1&quot;,&quot;volume&quot;:&quot;5&quot;,&quot;container-title-short&quot;:&quot;&quot;},&quot;isTemporary&quot;:false}]},{&quot;citationID&quot;:&quot;MENDELEY_CITATION_3e2dd4a7-2820-4d48-a516-fb52df3cb741&quot;,&quot;properties&quot;:{&quot;noteIndex&quot;:0},&quot;isEdited&quot;:false,&quot;manualOverride&quot;:{&quot;isManuallyOverridden&quot;:false,&quot;citeprocText&quot;:&quot;[14]&quot;,&quot;manualOverrideText&quot;:&quot;&quot;},&quot;citationTag&quot;:&quot;MENDELEY_CITATION_v3_eyJjaXRhdGlvbklEIjoiTUVOREVMRVlfQ0lUQVRJT05fM2UyZGQ0YTctMjgyMC00ZDQ4LWE1MTYtZmI1MmRmM2NiNzQxIiwicHJvcGVydGllcyI6eyJub3RlSW5kZXgiOjB9LCJpc0VkaXRlZCI6ZmFsc2UsIm1hbnVhbE92ZXJyaWRlIjp7ImlzTWFudWFsbHlPdmVycmlkZGVuIjpmYWxzZSwiY2l0ZXByb2NUZXh0IjoiWzE0XSIsIm1hbnVhbE92ZXJyaWRlVGV4dCI6IiJ9LCJjaXRhdGlvbkl0ZW1zIjpbeyJpZCI6ImMyZDIzYmZhLThmZWEtMzdkNi05YjA3LTBkMTlmNTdkOGFkZSIsIml0ZW1EYXRhIjp7InR5cGUiOiJyZXBvcnQiLCJpZCI6ImMyZDIzYmZhLThmZWEtMzdkNi05YjA3LTBkMTlmNTdkOGFkZSIsInRpdGxlIjoiSW1hZ2UtQmFzZWQgQ2xhc3NpZmljYXRpb24gb2YgRnJlc2h3YXRlciBGaXNoXG5TcGVjaWVzIHRvIFN1cHBvcnQgRmVlZCBSZWNvbW1lbmRhdGlvbiBVc2luZ1xuUmFuZG9tIEZvcmVzdCIsImF1dGhvciI6W3siZmFtaWx5IjoiTXVzdGFmaWRhaCIsImdpdmVuIjoiSGluZGF5YXRpIiwicGFyc2UtbmFtZXMiOmZhbHNlLCJkcm9wcGluZy1wYXJ0aWNsZSI6IiIsIm5vbi1kcm9wcGluZy1wYXJ0aWNsZSI6IiJ9LHsiZmFtaWx5IjoiU2V0aWF3YW4iLCJnaXZlbiI6IlJhaG1hdCIsInBhcnNlLW5hbWVzIjpmYWxzZSwiZHJvcHBpbmctcGFydGljbGUiOiIiLCJub24tZHJvcHBpbmctcGFydGljbGUiOiIifSx7ImZhbWlseSI6IkthcmltIiwiZ2l2ZW4iOiJBYmR1bCIsInBhcnNlLW5hbWVzIjpmYWxzZSwiZHJvcHBpbmctcGFydGljbGUiOiIiLCJub24tZHJvcHBpbmctcGFydGljbGUiOiIifV0sImlzc3VlZCI6eyJkYXRlLXBhcnRzIjpbWzIwMjVdXX0sIm51bWJlci1vZi1wYWdlcyI6IjE0NS0xNTYiLCJhYnN0cmFjdCI6IkFjY3VyYXRlIGlkZW50aWZpY2F0aW9uIG9mIGZyZXNod2F0ZXIgZmlzaCBzcGVjaWVzIHBsYXlzIGEgdml0YWwgcm9sZSBpbiBhcXVhY3VsdHVyZSwgcGFydGljdWxhcmx5IGluIGRldGVybWluaW5nIGFwcHJvcHJpYXRlIGZlZWQgc3RyYXRlZ2llcyB0byBvcHRpbWl6ZSBmaXNoIGdyb3d0aC4gVmlzdWFsIHNpbWlsYXJpdGllcyBhbW9uZyBzcGVjaWVzLXN1Y2ggYXMgY29sb3IsIHNoYXBlLCBhbmQgc3VyZmFjZSB0ZXh0dXJlLW9mdGVuIGhpbmRlciBub3ZpY2UgZmFybWVycyBmcm9tIGNvcnJlY3RseSByZWNvZ25pemluZyBmaXNoIHR5cGVzLiBUaGlzIHN0dWR5IHByb3Bvc2VzIGFuIGltYWdlLWJhc2VkIGNsYXNzaWZpY2F0aW9uIHN5c3RlbSB1c2luZyB0aGUgUmFuZG9tIEZvcmVzdCBhbGdvcml0aG0gdG8gaWRlbnRpZnkgc2l4IGZyZXNod2F0ZXIgZmlzaCBzcGVjaWVzOiBwb21mcmV0IChiYXdhbCksIGdvdXJhbWkgKGd1cmFtZSksIGNhdGZpc2ggKGxlbGUpLCBiYXJiIChtZWxlbSksIHRpbGFwaWEgKG5pbGEpLCBhbmQgSmF2YSBiYXJiICh0YXdlcykgYW5kIHByb3ZpZGUgYXV0b21hdGVkIGZlZWQgcmVjb21tZW5kYXRpb25zLiBBIHRvdGFsIG9mIDEyMCBmaXNoIGltYWdlcyB3ZXJlIHVzZWQgYXMgdGhlIGRhdGFzZXQsIGNvbGxlY3RlZCBmcm9tIHZhcmlvdXMgc291cmNlcywgaW5jbHVkaW5nIG9ubGluZSByZXBvc2l0b3JpZXMgYW5kIGZpZWxkIGRvY3VtZW50YXRpb24uIEZlYXR1cmUgZXh0cmFjdGlvbiB3YXMgYXBwbGllZCB0byBjYXB0dXJlIGNvbG9yIGNoYXJhY3RlcmlzdGljcyAoSFNWKSwgdGV4dHVyZSBwYXR0ZXJucyAoR0xDTSksIGFuZCBtb3JwaG9sb2dpY2FsIGZlYXR1cmVzIChyZWdpb25wcm9wcykuIFRoZSBtb2RlbCB3YXMgdHJhaW5lZCBvbiA3MCUgb2YgdGhlIGRhdGFzZXQgYW5kIHRlc3RlZCBvbiB0aGUgcmVtYWluaW5nIDMwJS4gRXZhbHVhdGlvbiByZXN1bHRzIHNob3cgdGhhdCB0aGUgc3lzdGVtIGFjaGlldmVkIGEgY2xhc3NpZmljYXRpb24gYWNjdXJhY3kgb2YgODMuMzMlLCB3aXRoIGEgcHJlY2lzaW9uIG9mIDgzLjUzJSwgcmVjYWxsIG9mIDgzLjMzJSwgYW5kIGFuIEYxLXNjb3JlIG9mIDgyLjg2JS4gTm90YWJseSwgY2F0ZmlzaCwgYmFyYiwgYW5kIHRpbGFwaWEgY2xhc3NlcyBhY2hpZXZlZCBwZXJmZWN0IGNsYXNzaWZpY2F0aW9uLCB3aGlsZSBwb21mcmV0IGFuZCBnb3VyYW1pIHNob3dlZCByb29tIGZvciBpbXByb3ZlbWVudCBkdWUgdG8gb3ZlcmxhcHBpbmcgdmlzdWFsIGZlYXR1cmVzLiBUaGUgZmluZGluZ3MgaW5kaWNhdGUgdGhhdCB0aGUgaW50ZWdyYXRpb24gb2YgUmFuZG9tIEZvcmVzdCB3aXRoIG11bHRpLWRvbWFpbiBpbWFnZSBmZWF0dXJlcyBvZmZlcnMgYW4gZWZmZWN0aXZlLCBhZmZvcmRhYmxlLCBhbmQgcHJhY3RpY2FsIHNvbHV0aW9uIHRvIHN1cHBvcnQgdGhlIGRpZ2l0YWwgdHJhbnNmb3JtYXRpb24gb2Ygc21hbGwgYW5kIG1lZGl1bSBzY2FsZSBhcXVhY3VsdHVyZSBzeXN0ZW1zIHRocm91Z2ggaW50ZWxsaWdlbnQgc3BlY2llcyByZWNvZ25pdGlvbiBhbmQgZmVlZCBndWlkYW5jZS4iLCJ2b2x1bWUiOiIxMyIsImNvbnRhaW5lci10aXRsZS1zaG9ydCI6IiJ9LCJpc1RlbXBvcmFyeSI6ZmFsc2UsInN1cHByZXNzLWF1dGhvciI6ZmFsc2UsImNvbXBvc2l0ZSI6ZmFsc2UsImF1dGhvci1vbmx5IjpmYWxzZX1dfQ==&quot;,&quot;citationItems&quot;:[{&quot;id&quot;:&quot;c2d23bfa-8fea-37d6-9b07-0d19f57d8ade&quot;,&quot;itemData&quot;:{&quot;type&quot;:&quot;report&quot;,&quot;id&quot;:&quot;c2d23bfa-8fea-37d6-9b07-0d19f57d8ade&quot;,&quot;title&quot;:&quot;Image-Based Classification of Freshwater Fish\nSpecies to Support Feed Recommendation Using\nRandom Forest&quot;,&quot;author&quot;:[{&quot;family&quot;:&quot;Mustafidah&quot;,&quot;given&quot;:&quot;Hindayati&quot;,&quot;parse-names&quot;:false,&quot;dropping-particle&quot;:&quot;&quot;,&quot;non-dropping-particle&quot;:&quot;&quot;},{&quot;family&quot;:&quot;Setiawan&quot;,&quot;given&quot;:&quot;Rahmat&quot;,&quot;parse-names&quot;:false,&quot;dropping-particle&quot;:&quot;&quot;,&quot;non-dropping-particle&quot;:&quot;&quot;},{&quot;family&quot;:&quot;Karim&quot;,&quot;given&quot;:&quot;Abdul&quot;,&quot;parse-names&quot;:false,&quot;dropping-particle&quot;:&quot;&quot;,&quot;non-dropping-particle&quot;:&quot;&quot;}],&quot;issued&quot;:{&quot;date-parts&quot;:[[2025]]},&quot;number-of-pages&quot;:&quot;145-156&quot;,&quot;abstract&quot;:&quot;Accurate identification of freshwater fish species plays a vital role in aquaculture, particularly in determining appropriate feed strategies to optimize fish growth. Visual similarities among species-such as color, shape, and surface texture-often hinder novice farmers from correctly recognizing fish types. This study proposes an image-based classification system using the Random Forest algorithm to identify six freshwater fish species: pomfret (bawal), gourami (gurame), catfish (lele), barb (melem), tilapia (nila), and Java barb (tawes) and provide automated feed recommendations. A total of 120 fish images were used as the dataset, collected from various sources, including online repositories and field documentation. Feature extraction was applied to capture color characteristics (HSV), texture patterns (GLCM), and morphological features (regionprops). The model was trained on 70% of the dataset and tested on the remaining 30%. Evaluation results show that the system achieved a classification accuracy of 83.33%, with a precision of 83.53%, recall of 83.33%, and an F1-score of 82.86%. Notably, catfish, barb, and tilapia classes achieved perfect classification, while pomfret and gourami showed room for improvement due to overlapping visual features. The findings indicate that the integration of Random Forest with multi-domain image features offers an effective, affordable, and practical solution to support the digital transformation of small and medium scale aquaculture systems through intelligent species recognition and feed guidance.&quot;,&quot;volume&quot;:&quot;13&quot;,&quot;container-title-short&quot;:&quot;&quot;},&quot;isTemporary&quot;:false,&quot;suppress-author&quot;:false,&quot;composite&quot;:false,&quot;author-only&quot;:false}]},{&quot;citationID&quot;:&quot;MENDELEY_CITATION_e0aa1bb7-025f-4c56-9ce7-13c4ecd53217&quot;,&quot;properties&quot;:{&quot;noteIndex&quot;:0},&quot;isEdited&quot;:false,&quot;manualOverride&quot;:{&quot;isManuallyOverridden&quot;:false,&quot;citeprocText&quot;:&quot;[15]&quot;,&quot;manualOverrideText&quot;:&quot;&quot;},&quot;citationTag&quot;:&quot;MENDELEY_CITATION_v3_eyJjaXRhdGlvbklEIjoiTUVOREVMRVlfQ0lUQVRJT05fZTBhYTFiYjctMDI1Zi00YzU2LTljZTctMTNjNGVjZDUzMjE3IiwicHJvcGVydGllcyI6eyJub3RlSW5kZXgiOjB9LCJpc0VkaXRlZCI6ZmFsc2UsIm1hbnVhbE92ZXJyaWRlIjp7ImlzTWFudWFsbHlPdmVycmlkZGVuIjpmYWxzZSwiY2l0ZXByb2NUZXh0IjoiWzE1XSIsIm1hbnVhbE92ZXJyaWRlVGV4dCI6IiJ9LCJjaXRhdGlvbkl0ZW1zIjpbeyJpZCI6IjI2Mjg5NjYyLWUyNTktMzQyOC05MTY5LWY2ZTk2MTFjZmEyOCIsIml0ZW1EYXRhIjp7InR5cGUiOiJhcnRpY2xlLWpvdXJuYWwiLCJpZCI6IjI2Mjg5NjYyLWUyNTktMzQyOC05MTY5LWY2ZTk2MTFjZmEyOCIsInRpdGxlIjoiRGV0ZWtzaSBCYWhhbiBQYW5nYW4gVGluZ2dpIFByb3RlaW4gTWVuZ2d1bmFrYW4gTW9kZWwgWW91IE9ubHkgTG9vayBPbmNlIChZT0xPKSIsImF1dGhvciI6W3siZmFtaWx5IjoiQWdpbCIsImdpdmVuIjoiUmVzdHUiLCJwYXJzZS1uYW1lcyI6ZmFsc2UsImRyb3BwaW5nLXBhcnRpY2xlIjoiIiwibm9uLWRyb3BwaW5nLXBhcnRpY2xlIjoiIn0seyJmYW1pbHkiOiJBcmp1biIsImdpdmVuIjoiWXVsaSIsInBhcnNlLW5hbWVzIjpmYWxzZSwiZHJvcHBpbmctcGFydGljbGUiOiIiLCJub24tZHJvcHBpbmctcGFydGljbGUiOiIifSx7ImZhbWlseSI6IlNpbG1pbmEiLCJnaXZlbiI6IkVzaSBQdXRyaSIsInBhcnNlLW5hbWVzIjpmYWxzZSwiZHJvcHBpbmctcGFydGljbGUiOiIiLCJub24tZHJvcHBpbmctcGFydGljbGUiOiIifV0sImNvbnRhaW5lci10aXRsZSI6IlRlY2hub2xvZ3kgYW5kIFNjaWVuY2UgKEJJVFMpIiwiRE9JIjoiMTAuNDcwNjUvYml0cy52Nmk0LjY4ODkiLCJJU1NOIjoiMjY4NS0zMzEwIiwiaXNzdWVkIjp7ImRhdGUtcGFydHMiOltbMjAyNV1dfSwiYWJzdHJhY3QiOiJBYnN0cmFr4oiSU3R1bnRpbmcgbWVtaWxpa2kgcHJldmFsZW5zaSB5YW5nIHRpbmdnaSB5YWtuaSAyMSw2JSBkYXJpIHRhcmdldCBwZW1lcmludGFoIHNlYmVzYXIgMTQlIGRhbiBtZW5qYWRpIHNhbGFoIHNhdHUgbWFzYWxhaCBrZXNlaGF0YW4gZGkgSW5kb25lc2lhLiBLZWt1cmFuZ2FuIG51dHJpc2ksIHRlcnV0YW1hIHByb3RlaW4gbWVuamFkaSBwZW55ZWJhYiB1dGFtYSB5YW5nIGJlcnBlcmFuIGRhbGFtIHBlcnR1bWJ1aGFuIGFuYWsuIFNhbGFoIHNhdHUgc29sdXNpIHBlbmNlZ2FoYW4gaWFsYWggZGVuZ2FuIHBlbWJlcmlhbiBNYWthbmFuIFBlbmRhbXBpbmcgQVNJIChNUC1BU0kpIHlhbmcga2F5YSBwcm90ZWluLiBUZWtub2xvZ2kgeWFuZyBtYW1wdSBtZW5kZXRla3NpIGJhaGFuIHBhbmdhbiB0aW5nZ2kgcHJvdGVpbiBzZWNhcmEgY2VwYXQgZGFuIGFrdXJhdCBzYW5nYXQgZGlwZXJsdWthbi4gUGVuZWxpdGlhbiBpbmkgYmVydHVqdWFuIHVudHVrIG1lbWJ1YXQgbW9kZWwgZGV0ZWtzaSBiYWhhbiBwYW5nYW4gdGluZ2dpIHByb3RlaW4gbWVuZ2d1bmFrYW4gTW9kZWwgWU9MT3YxMS4gTW9kZWwgaW5pIGRpcGlsaWgga2FyZW5hIGtlbWFtcHVhbm55YSBkYWxhbSBtZW5kZXRla3NpIG9iamVrIHNlY2FyYSBlZmlzaWVuIG1lc2tpcHVuIGRhbGFtIGxpbmdrdW5nYW4geWFuZyBrb21wbGVrcyBkYW4gb2JqZWsgeWFuZyB0dW1wYW5nIHRpbmRpaC4gTWV0b2RlIHBlbmVsaXRpYW4gbWVsYWx1aSBiZWJlcmFwYSB0YWhhcGFuLCB5YWtuaSBwZW5ndW1wdWxhbiBkYW4gYW5vdGFzaSBkYXRhc2V0LCBwcmEtcGVtcm9zZXNhbiBkYXRhLCBwZWxhdGloYW4gbW9kZWwsIGV2YWx1YXNpIG1vZGVsLCBkYW4gdWppIGNvYmEgbW9kZWwuIERhdGFzZXQgeWFuZyBkaWd1bmFrYW4gdGVyYmFnaSBkYWxhbSB0aWdhIGJhZ2lhbiwgdHJhaW4gc2V0IDcwJSwgdmFsaWQgc2V0IDIwJSwgZGFuIHRlc3Qgc2V0IDEwJS4gUHJvc2VzIHBlbGF0aWhhbiBtZW5nZ3VuYWthbiBNb2RlbCBZb2xvMTFzLiBFdmFsdWFzaSBtb2RlbCBkaWxha3VrYW4gZGVuZ2FuIG1lbmd1a3VyIG1ldHJpayBwcmVjaXNpb24sIHJlY2FsbCwgZGFuIG1lYW4gQXZlcmFnZSBQcmVjaXNpb24gKG1BUCkgdW50dWsgbWVtYXN0aWthbiBha3VyYXNpIGRldGVrc2kuIEhhc2lsIGV2YWx1YXNpIG1vZGVsIG1lbmRhcGF0a2FuIG5pbGFpIHByZWNpc2lvbiA5NiUsIHJlY2FsbCA5MiwzICUsIG1BUDUwIDk2LDQlLCBkYW4gbUFQNTAtOTUgODEsNSUuIEhhc2lsIHVqaSBjb2JhIGtlYmVyaGFzaWxhbiBtb2RlbCBtZW5kYXBhdGthbiBuaWxhaSA5OCwyJS4gQWJzdHJhY3TiiJJTdHVudGluZyBoYXMgYSBoaWdoIHByZXZhbGVuY2Ugb2YgMjEuNiUgZnJvbSB0aGUgZ292ZXJubWVudCB0YXJnZXQgb2YgMTQlIGFuZCBpcyBvbmUgb2YgdGhlIGhlYWx0aCBwcm9ibGVtcyBpbiBJbmRvbmVzaWEuIExhY2sgb2YgbnV0cml0aW9uLCBlc3BlY2lhbGx5IHByb3RlaW4sIGlzIHRoZSBtYWluIGNhdXNlIHRoYXQgcGxheXMgYSByb2xlIGluIGNoaWxkIGdyb3d0aC4gT25lIG9mIHRoZSBwcmV2ZW50aXZlIHNvbHV0aW9ucyBpcyB0byBwcm92aWRlIHByb3RlaW4tcmljaCBjb21wbGVtZW50YXJ5IGZvb2RzIChNUC1BU0kpLiBUbyBlbmhhbmNlIHRoaXMgc29sdXRpb24sIHRlY2hub2xvZ3kgdGhhdCBjYW4gc3dpZnRseSBhbmQgcHJlY2lzZWx5IGlkZW50aWZ5IGhpZ2gtcHJvdGVpbiBmb29kIGNvbXBvbmVudHMgaXMgaW1wZXJhdGl2ZS4gVGhpcyByZXNlYXJjaCBzZWVrcyB0byBjcmVhdGUgYSBoaWdoLXByb3RlaW4gZm9vZCBkZXRlY3Rpb24gbW9kZWwgdXRpbGl6aW5nIHRoZSBZT0xPdjExIGZyYW1ld29yaywgY2hvc2VuIGZvciBpdHMgZWZmaWNhY3kgaW4gb2JqZWN0IGRldGVjdGlvbiwgcGFydGljdWxhcmx5IGluIGludHJpY2F0ZSBlbnZpcm9ubWVudHMgYW5kIHdpdGggb3ZlcmxhcHBpbmcgaXRlbXMuIFRoZSByZXNlYXJjaCBtZXRob2RvbG9neSBpbmNsdWRlcyBzZXZlcmFsIHN0YWdlczogZGF0YXNldCBjb2xsZWN0aW9uIGFuZCBhbm5vdGF0aW9uLCBkYXRhIHByZS1wcm9jZXNzaW5nLCBtb2RlbCB0cmFpbmluZywgbW9kZWwgZXZhbHVhdGlvbiwgYW5kIG1vZGVsIHRlc3RpbmcuIFRoZSBkYXRhc2V0IGlzIGRpdmlkZWQgaW50byB0aHJlZSBwYXJ0czogNzAlIGZvciB0aGUgdHJhaW5pbmcgc2V0LCAyMCUgZm9yIHRoZSB2YWxpZGF0aW9uIHNldCwgYW5kIDEwJSBmb3IgdGhlIHRlc3Qgc2V0LiBUaGUgWU9MT3YxMXMgbW9kZWwgaXMgdXNlZCBmb3IgdHJhaW5pbmcuIEV2YWx1YXRpb24gaXMgYmFzZWQgb24gcHJlY2lzaW9uLCByZWNhbGwsIGFuZCBtZWFuIEF2ZXJhZ2UgUHJlY2lzaW9uIChtQVApIG1ldHJpY3MgdG8gZW5zdXJlIHRoZSBtb2RlbCdzIGRldGVjdGlvbiBhY2N1cmFjeS4gVGhlIGV2YWx1YXRpb24gcmVzdWx0cyBpbmRpY2F0ZSBhIHByZWNpc2lvbiBvZiA5NiUsIHJlY2FsbCBvZiA5Mi4zJSwgbUFQNTAgb2YgOTYuNCUsIGFuZCBtQVA1MC05NSBvZiA4MS41JS4gRHVyaW5nIHRlc3RpbmcsIHRoZSBtb2RlbCBhY2hpZXZlZCBhIHN1Y2Nlc3MgcmF0ZSBvZiA5OC4yJS4gVGhlc2UgcmVzdWx0cyBkZW1vbnN0cmF0ZSB0aGUgbW9kZWwncyBwb3RlbnRpYWwgaW4gZGV0ZWN0aW5nIHByb3RlaW4tcmljaCBmb29kcywgd2hpY2ggY291bGQgc2lnbmlmaWNhbnRseSBjb250cmlidXRlIHRvIGFkZHJlc3NpbmcgbWFsbnV0cml0aW9uIGFuZCBzdHVudGluZy4iLCJpc3N1ZSI6IjQiLCJ2b2x1bWUiOiI2IiwiY29udGFpbmVyLXRpdGxlLXNob3J0IjoiIn0sImlzVGVtcG9yYXJ5IjpmYWxzZSwic3VwcHJlc3MtYXV0aG9yIjpmYWxzZSwiY29tcG9zaXRlIjpmYWxzZSwiYXV0aG9yLW9ubHkiOmZhbHNlfV19&quot;,&quot;citationItems&quot;:[{&quot;id&quot;:&quot;26289662-e259-3428-9169-f6e9611cfa28&quot;,&quot;itemData&quot;:{&quot;type&quot;:&quot;article-journal&quot;,&quot;id&quot;:&quot;26289662-e259-3428-9169-f6e9611cfa28&quot;,&quot;title&quot;:&quot;Deteksi Bahan Pangan Tinggi Protein Menggunakan Model You Only Look Once (YOLO)&quot;,&quot;author&quot;:[{&quot;family&quot;:&quot;Agil&quot;,&quot;given&quot;:&quot;Restu&quot;,&quot;parse-names&quot;:false,&quot;dropping-particle&quot;:&quot;&quot;,&quot;non-dropping-particle&quot;:&quot;&quot;},{&quot;family&quot;:&quot;Arjun&quot;,&quot;given&quot;:&quot;Yuli&quot;,&quot;parse-names&quot;:false,&quot;dropping-particle&quot;:&quot;&quot;,&quot;non-dropping-particle&quot;:&quot;&quot;},{&quot;family&quot;:&quot;Silmina&quot;,&quot;given&quot;:&quot;Esi Putri&quot;,&quot;parse-names&quot;:false,&quot;dropping-particle&quot;:&quot;&quot;,&quot;non-dropping-particle&quot;:&quot;&quot;}],&quot;container-title&quot;:&quot;Technology and Science (BITS)&quot;,&quot;DOI&quot;:&quot;10.47065/bits.v6i4.6889&quot;,&quot;ISSN&quot;:&quot;2685-3310&quot;,&quot;issued&quot;:{&quot;date-parts&quot;:[[2025]]},&quot;abstract&quot;:&quot;Abstrak−Stunting memiliki prevalensi yang tinggi yakni 21,6% dari target pemerintah sebesar 14% dan menjadi salah satu masalah kesehatan di Indonesia. Kekurangan nutrisi, terutama protein menjadi penyebab utama yang berperan dalam pertumbuhan anak. Salah satu solusi pencegahan ialah dengan pemberian Makanan Pendamping ASI (MP-ASI) yang kaya protein. Teknologi yang mampu mendeteksi bahan pangan tinggi protein secara cepat dan akurat sangat diperlukan. Penelitian ini bertujuan untuk membuat model deteksi bahan pangan tinggi protein menggunakan Model YOLOv11. Model ini dipilih karena kemampuannya dalam mendeteksi objek secara efisien meskipun dalam lingkungan yang kompleks dan objek yang tumpang tindih. Metode penelitian melalui beberapa tahapan, yakni pengumpulan dan anotasi dataset, pra-pemrosesan data, pelatihan model, evaluasi model, dan uji coba model. Dataset yang digunakan terbagi dalam tiga bagian, train set 70%, valid set 20%, dan test set 10%. Proses pelatihan menggunakan Model Yolo11s. Evaluasi model dilakukan dengan mengukur metrik precision, recall, dan mean Average Precision (mAP) untuk memastikan akurasi deteksi. Hasil evaluasi model mendapatkan nilai precision 96%, recall 92,3 %, mAP50 96,4%, dan mAP50-95 81,5%. Hasil uji coba keberhasilan model mendapatkan nilai 98,2%. Abstract−Stunting has a high prevalence of 21.6% from the government target of 14% and is one of the health problems in Indonesia. Lack of nutrition, especially protein, is the main cause that plays a role in child growth. One of the preventive solutions is to provide protein-rich complementary foods (MP-ASI). To enhance this solution, technology that can swiftly and precisely identify high-protein food components is imperative. This research seeks to create a high-protein food detection model utilizing the YOLOv11 framework, chosen for its efficacy in object detection, particularly in intricate environments and with overlapping items. The research methodology includes several stages: dataset collection and annotation, data pre-processing, model training, model evaluation, and model testing. The dataset is divided into three parts: 70% for the training set, 20% for the validation set, and 10% for the test set. The YOLOv11s model is used for training. Evaluation is based on precision, recall, and mean Average Precision (mAP) metrics to ensure the model's detection accuracy. The evaluation results indicate a precision of 96%, recall of 92.3%, mAP50 of 96.4%, and mAP50-95 of 81.5%. During testing, the model achieved a success rate of 98.2%. These results demonstrate the model's potential in detecting protein-rich foods, which could significantly contribute to addressing malnutrition and stunting.&quot;,&quot;issue&quot;:&quot;4&quot;,&quot;volume&quot;:&quot;6&quot;,&quot;container-title-short&quot;:&quot;&quot;},&quot;isTemporary&quot;:false,&quot;suppress-author&quot;:false,&quot;composite&quot;:false,&quot;author-only&quot;:false}]},{&quot;citationID&quot;:&quot;MENDELEY_CITATION_43134c29-4143-4885-a2b7-5fca82612cce&quot;,&quot;properties&quot;:{&quot;noteIndex&quot;:0},&quot;isEdited&quot;:false,&quot;manualOverride&quot;:{&quot;isManuallyOverridden&quot;:false,&quot;citeprocText&quot;:&quot;[16], [17]&quot;,&quot;manualOverrideText&quot;:&quot;&quot;},&quot;citationTag&quot;:&quot;MENDELEY_CITATION_v3_eyJjaXRhdGlvbklEIjoiTUVOREVMRVlfQ0lUQVRJT05fNDMxMzRjMjktNDE0My00ODg1LWEyYjctNWZjYTgyNjEyY2NlIiwicHJvcGVydGllcyI6eyJub3RlSW5kZXgiOjB9LCJpc0VkaXRlZCI6ZmFsc2UsIm1hbnVhbE92ZXJyaWRlIjp7ImlzTWFudWFsbHlPdmVycmlkZGVuIjpmYWxzZSwiY2l0ZXByb2NUZXh0IjoiWzE2XSwgWzE3XSIsIm1hbnVhbE92ZXJyaWRlVGV4dCI6IiJ9LCJjaXRhdGlvbkl0ZW1zIjpbeyJpZCI6ImZiZDgwNTY1LWRkODctMzdlMy05ZTc1LTIwYjgzY2E4ZWI5YiIsIml0ZW1EYXRhIjp7InR5cGUiOiJhcnRpY2xlLWpvdXJuYWwiLCJpZCI6ImZiZDgwNTY1LWRkODctMzdlMy05ZTc1LTIwYjgzY2E4ZWI5YiIsInRpdGxlIjoiQXBwbHlpbmcgSW1hZ2UtQmFzZWQgRm9vZC1SZWNvZ25pdGlvbiBTeXN0ZW1zIG9uIERpZXRhcnkgQXNzZXNzbWVudDogQSBTeXN0ZW1hdGljIFJldmlldyIsImF1dGhvciI6W3siZmFtaWx5IjoiRGFsYWtsZWlkaSIsImdpdmVuIjoiS2FsbGlvcGkiLCJwYXJzZS1uYW1lcyI6ZmFsc2UsImRyb3BwaW5nLXBhcnRpY2xlIjoiVi4iLCJub24tZHJvcHBpbmctcGFydGljbGUiOiIifSx7ImZhbWlseSI6IlBhcGFkZWxsaSIsImdpdmVuIjoiTWFyaW5hIiwicGFyc2UtbmFtZXMiOmZhbHNlLCJkcm9wcGluZy1wYXJ0aWNsZSI6IiIsIm5vbi1kcm9wcGluZy1wYXJ0aWNsZSI6IiJ9LHsiZmFtaWx5IjoiS2Fwb2xvcyIsImdpdmVuIjoiSW9hbm5pcyIsInBhcnNlLW5hbWVzIjpmYWxzZSwiZHJvcHBpbmctcGFydGljbGUiOiIiLCJub24tZHJvcHBpbmctcGFydGljbGUiOiIifSx7ImZhbWlseSI6IlBhcGFkaW1pdHJpb3UiLCJnaXZlbiI6IktvbnN0YW50aW5vcyIsInBhcnNlLW5hbWVzIjpmYWxzZSwiZHJvcHBpbmctcGFydGljbGUiOiIiLCJub24tZHJvcHBpbmctcGFydGljbGUiOiIifV0sImNvbnRhaW5lci10aXRsZSI6IkFkdmFuY2VzIGluIE51dHJpdGlvbiIsIkRPSSI6IjEwLjEwOTMvYWR2YW5jZXMvbm1hYzA3OCIsIklTU04iOiIyMTU2NTM3NiIsIlBNSUQiOiIzNTgwMzQ5NiIsImlzc3VlZCI6eyJkYXRlLXBhcnRzIjpbWzIwMjIsMTEsMV1dfSwicGFnZSI6IjI1OTAtMjYxOSIsImFic3RyYWN0IjoiRGlldGFyeSBhc3Nlc3NtZW50IGNhbiBiZSBjcnVjaWFsIGZvciB0aGUgb3ZlcmFsbCB3ZWxsLWJlaW5nIG9mIGh1bWFucyBhbmQsIGF0IGxlYXN0IGluIHNvbWUgaW5zdGFuY2VzLCBmb3IgdGhlIHByZXZlbnRpb24gYW5kIG1hbmFnZW1lbnQgb2YgY2hyb25pYywgbGlmZS10aHJlYXRlbmluZyBkaXNlYXNlcy4gUmVjYWxsIGFuZCBtYW51YWwgcmVjb3JkLWtlZXBpbmcgbWV0aG9kcyBmb3IgZm9vZC1pbnRha2UgbW9uaXRvcmluZyBhcmUgYXZhaWxhYmxlLCBidXQgb2Z0ZW4gaW5hY2N1cmF0ZSB3aGVuIGFwcGxpZWQgZm9yIGEgbG9uZyBwZXJpb2Qgb2YgdGltZS4gT24gdGhlIG90aGVyIGhhbmQsIGF1dG9tYXRpYyByZWNvcmQta2VlcGluZyBhcHByb2FjaGVzIHRoYXQgYWRvcHQgbW9iaWxlIGNhbWVyYXMgYW5kIGNvbXB1dGVyIHZpc2lvbiBtZXRob2RzIHNlZW0gdG8gc2ltcGxpZnkgdGhlIHByb2Nlc3MgYW5kIGNhbiBpbXByb3ZlIGN1cnJlbnQgaHVtYW4tY2VudHJpYyBkaWV0LW1vbml0b3JpbmcgbWV0aG9kcy4gSGVyZSB3ZSBwcmVzZW50IGFuIGV4dGVuZGVkIGNyaXRpY2FsIGxpdGVyYXR1cmUgb3ZlcnZpZXcgb2YgaW1hZ2UtYmFzZWQgZm9vZC1yZWNvZ25pdGlvbiBzeXN0ZW1zIChJQkZSUykgY29tYmluaW5nIGEgY2FtZXJhIG9mIHRoZSB1c2VyJ3MgbW9iaWxlIGRldmljZSB3aXRoIGNvbXB1dGVyIHZpc2lvbiBtZXRob2RzIGFuZCBwdWJsaWNseSBhdmFpbGFibGUgZm9vZCBkYXRhc2V0cyAoUEFGRHMpLiBJbiBicmllZiwgc3VjaCBzeXN0ZW1zIGNvbnNpc3Qgb2Ygc2V2ZXJhbCBwaGFzZXMsIHN1Y2ggYXMgdGhlIHNlZ21lbnRhdGlvbiBvZiB0aGUgZm9vZCBpdGVtcyBvbiB0aGUgcGxhdGUsIHRoZSBjbGFzc2lmaWNhdGlvbiBvZiB0aGUgZm9vZCBpdGVtcyBpbiBhIHNwZWNpZmljIGZvb2QgY2F0ZWdvcnksIGFuZCB0aGUgZXN0aW1hdGlvbiBwaGFzZSBvZiB2b2x1bWUsIGNhbG9yaWVzLCBvciBudXRyaWVudHMgb2YgZWFjaCBmb29kIGl0ZW0uIEEgdG90YWwgb2YgMTU5IHN0dWRpZXMgd2VyZSBzY3JlZW5lZCBpbiB0aGlzIHN5c3RlbWF0aWMgcmV2aWV3IG9mIElCRlJTLiBBIGRldGFpbGVkIG92ZXJ2aWV3IG9mIHRoZSBtZXRob2RzIGFkb3B0ZWQgaW4gZWFjaCBvZiB0aGUgNzggaW5jbHVkZWQgc3R1ZGllcyBvZiB0aGlzIHN5c3RlbWF0aWMgcmV2aWV3IG9mIElCRlJTIGlzIHByb3ZpZGVkIGFsb25nIHdpdGggdGhlaXIgcGVyZm9ybWFuY2Ugb24gUEFGRHMuIFN0dWRpZXMgdGhhdCBpbmNsdWRlZCBJQkZSUyB3aXRob3V0IHByZXNlbnRpbmcgdGhlaXIgcGVyZm9ybWFuY2UgaW4gYXQgbGVhc3QgMSBvZiB0aGUgYWJvdmUtbWVudGlvbmVkIHBoYXNlcyB3ZXJlIGV4Y2x1ZGVkLiBBbW9uZyB0aGUgaW5jbHVkZWQgc3R1ZGllcywgNDUgKDU4JSkgc3R1ZGllcyBhZG9wdGVkIGRlZXAgbGVhcm5pbmcgbWV0aG9kcyBhbmQgZXNwZWNpYWxseSBjb252b2x1dGlvbmFsIG5ldXJhbCBuZXR3b3JrcyAoQ05OcykgaW4gYXQgbGVhc3QgMSBwaGFzZSBvZiB0aGUgSUJGUlMgd2l0aCBpbnB1dCBQQUZEcy4gQW1vbmcgdGhlIGltcGxlbWVudGVkIHRlY2huaXF1ZXMsIENOTnMgb3V0cGVyZm9ybSBhbGwgb3RoZXIgYXBwcm9hY2hlcyBvbiB0aGUgUEFGRHMgd2l0aCBhIGxhcmdlIHZvbHVtZSBvZiBkYXRhLCBzaW5jZSB0aGUgcmljaG5lc3Mgb2YgdGhlc2UgZGF0YXNldHMgcHJvdmlkZXMgYWRlcXVhdGUgdHJhaW5pbmcgcmVzb3VyY2VzIGZvciBzdWNoIGFsZ29yaXRobXMuIFdlIGFsc28gcHJlc2VudCBldmlkZW5jZSBmb3IgdGhlIGJlbmVmaXRzIG9mIGFwcGxpY2F0aW9uIG9mIElCRlJTIGluIHByb2Zlc3Npb25hbCBkaWV0ZXRpYyBwcmFjdGljZS4gRnVydGhlcm1vcmUsIGNoYWxsZW5nZXMgcmVsYXRlZCB0byB0aGUgSUJGUlMgcHJlc2VudGVkIGhlcmUgYXJlIGFsc28gdGhvcm91Z2hseSBkaXNjdXNzZWQgYWxvbmcgd2l0aCBmdXR1cmUgZGlyZWN0aW9ucy4iLCJwdWJsaXNoZXIiOiJFbHNldmllciBCLlYuIiwiaXNzdWUiOiI2Iiwidm9sdW1lIjoiMTMiLCJjb250YWluZXItdGl0bGUtc2hvcnQiOiIifSwiaXNUZW1wb3JhcnkiOmZhbHNlfSx7ImlkIjoiMzFmOTcwM2YtMmVkMS0zY2NjLWFjOWItNzdjZTkzYmEyOTM3IiwiaXRlbURhdGEiOnsidHlwZSI6ImFydGljbGUtam91cm5hbCIsImlkIjoiMzFmOTcwM2YtMmVkMS0zY2NjLWFjOWItNzdjZTkzYmEyOTM3IiwidGl0bGUiOiJDb21wdXRlciBWaXNpb24gZm9yIEZvb2QgTnV0cml0aW9uIEFzc2Vzc21lbnQ6IEEgQmlibGlvbWV0cmljIEFuYWx5c2lzIGFuZCBUZWNobmljYWwgUmV2aWV3IiwiYXV0aG9yIjpbeyJmYW1pbHkiOiJQdXJ3YXRpIiwiZ2l2ZW4iOiJOYW5pIiwicGFyc2UtbmFtZXMiOmZhbHNlLCJkcm9wcGluZy1wYXJ0aWNsZSI6IiIsIm5vbi1kcm9wcGluZy1wYXJ0aWNsZSI6IiJ9LHsiZmFtaWx5IjoiUml6YWwgSXNuYW50byIsImdpdmVuIjoiUiIsInBhcnNlLW5hbWVzIjpmYWxzZSwiZHJvcHBpbmctcGFydGljbGUiOiIiLCJub24tZHJvcHBpbmctcGFydGljbGUiOiIifSx7ImZhbWlseSI6IkthcnRhc3VyeWEiLCJnaXZlbiI6Ik1hcnRoYSBJcmVuZSIsInBhcnNlLW5hbWVzIjpmYWxzZSwiZHJvcHBpbmctcGFydGljbGUiOiIiLCJub24tZHJvcHBpbmctcGFydGljbGUiOiIifV0sImNvbnRhaW5lci10aXRsZSI6IkpvdXJuYWwgb2YgUm9ib3RpY3MgYW5kIENvbnRyb2wgKEpSQykiLCJET0kiOiIxMC4xODE5Ni9qcmMudjZpNS4yNzUyNSIsIklTU04iOiIyNzE1LTUwNzIiLCJVUkwiOiJodHRwOi8vam91cm5hbC51bXkuYWMuaWQvaW5kZXgucGhwL2pyY0pvdXJuYWwiLCJwYWdlIjoiMjAyNSIsImFic3RyYWN0IjoiVGhpcyBzdHVkeSBleGFtaW5lcyB0aGUgbGF0ZXN0IHRyZW5kcywgY2hhbGxlbmdlcywgYW5kIGFkdmFuY2VzIGluIGZvb2QgaW1hZ2Ugc2VnbWVudGF0aW9uIGFuZCBjb21wdXRlciB2aXNpb24tYmFzZWQgbnV0cml0aW9uYWwgYW5hbHlzaXMuIFRyYWRpdGlvbmFsIG51dHJpdGlvbmFsIGFzc2Vzc21lbnQgbWV0aG9kcyBzdWNoIGFzIGZvb2QgZGlhcmllcyBhbmQgcXVlc3Rpb25uYWlyZXMgYXJlIGxpbWl0ZWQgYnkgdGhlaXIgcmVsaWFuY2Ugb24gcGFydGljaXBhbnQgcmVjYWxsIGFuZCBtYW51YWwgcHJvY2Vzc2luZywgd2hpY2ggcmVkdWNlcyB0aGVpciBhY2N1cmFjeSBhbmQgZWZmaWNpZW5jeS4gQXMgYW4gYWx0ZXJuYXRpdmUsIGFkdmFuY2VzIGluIG1hY2hpbmUgbGVhcm5pbmcgYW5kIGRlZXAgbGVhcm5pbmcgaGF2ZSBzaG93biBwb3RlbnRpYWwgaW4gYXV0b21hdGluZyBmb29kIGlkZW50aWZpY2F0aW9uIGFuZCBlc3RpbWF0aW5nIG51dHJpZW50IGNvbnRlbnQsIHN1Y2ggYXMgY2Fsb3JpZXMsIHByb3RlaW4sIGNhcmJvaHlkcmF0ZXMsIGFuZCBmYXQuIFRoaXMgc3R1ZHkgd2FzIGNvbmR1Y3RlZCB0aHJvdWdoIGJpYmxpb21ldHJpYyBhbmFseXNpcyBhbmQgdGVjaG5pY2FsIHJldmlldyBvZiBwdWJsaWNhdGlvbnMgZnJvbSB0aGUgU2NvcHVzIGRhdGFiYXNlLCB1c2luZyBhIHN0cnVjdHVyZWQgc2VhcmNoIHN0cmF0ZWd5IGFuZCBhcHBseWluZyBpbmNsdXNpb24gYW5kIGV4Y2x1c2lvbiBjcml0ZXJpYS4gQXJ0aWNsZXMgd2VyZSBzZWxlY3RlZCBiYXNlZCBvbiB0b3BpYyByZWxldmFuY2UsIHVzZSBvZiBtYWNoaW5lIGxlYXJuaW5nIG9yIGRlZXAgbGVhcm5pbmcgbWV0aG9kcywgcHVibGljYXRpb24gaW4gRW5nbGlzaCwgYW5kIHB1YmxpY2F0aW9uIGJldHdlZW4gMjAyMCBhbmQgMjAyNC4gVGhlIHJldmlldyBpZGVudGlmaWVkIGtleSByZXNlYXJjaCB0cmVuZHMsIGtleSBjb250cmlidXRvcnMsIHBvcHVsYXIgbWV0aG9kcyBzdWNoIGFzIENOTiBhbmQgWU9MTywgYW5kIHRoZSBtb3N0IGZyZXF1ZW50bHkgcmVwb3J0ZWQgbGltaXRhdGlvbnMsIGluY2x1ZGluZyBsYWNrIG9mIGRhdGFzZXQgZGl2ZXJzaXR5LCBpbmFjY3VyYWN5IGluIGZvb2Qgdm9sdW1lIGVzdGltYXRpb24sIGFuZCB0aGUgbmVlZCBmb3IgcmVhbC10aW1lIGludGVncmF0ZWQgc3lzdGVtcy4gVGhlc2UgbGltaXRhdGlvbnMgd2VyZSBhbmFseXplZCBiYXNlZCBvbiB0aGUgbWV0aG9kb2xvZ3kgYW5kIGZpbmRpbmdzIG9mIHRoZSByZXZpZXdlZCBzdHVkaWVzLiBUaGlzIHJldmlldyBpcyBleHBlY3RlZCB0byBiZSBhIGNvbXByZWhlbnNpdmUgcmVmZXJlbmNlIGZvciByZXNlYXJjaGVycyBhbmQgcHJhY3RpdGlvbmVycyBpbiBkZXZlbG9waW5nIGZvb2QgaW1hZ2Ugc2VnbWVudGF0aW9uIHRlY2hub2xvZ3kgZm9yIG1vcmUgYWNjdXJhdGUgYW5kIGFwcGxpY2FibGUgbnV0cml0aW9uYWwgYXNzZXNzbWVudC4iLCJpc3N1ZSI6IjUiLCJ2b2x1bWUiOiI2IiwiY29udGFpbmVyLXRpdGxlLXNob3J0IjoiIn0sImlzVGVtcG9yYXJ5IjpmYWxzZX1dfQ==&quot;,&quot;citationItems&quot;:[{&quot;id&quot;:&quot;fbd80565-dd87-37e3-9e75-20b83ca8eb9b&quot;,&quot;itemData&quot;:{&quot;type&quot;:&quot;article-journal&quot;,&quot;id&quot;:&quot;fbd80565-dd87-37e3-9e75-20b83ca8eb9b&quot;,&quot;title&quot;:&quot;Applying Image-Based Food-Recognition Systems on Dietary Assessment: A Systematic Review&quot;,&quot;author&quot;:[{&quot;family&quot;:&quot;Dalakleidi&quot;,&quot;given&quot;:&quot;Kalliopi&quot;,&quot;parse-names&quot;:false,&quot;dropping-particle&quot;:&quot;V.&quot;,&quot;non-dropping-particle&quot;:&quot;&quot;},{&quot;family&quot;:&quot;Papadelli&quot;,&quot;given&quot;:&quot;Marina&quot;,&quot;parse-names&quot;:false,&quot;dropping-particle&quot;:&quot;&quot;,&quot;non-dropping-particle&quot;:&quot;&quot;},{&quot;family&quot;:&quot;Kapolos&quot;,&quot;given&quot;:&quot;Ioannis&quot;,&quot;parse-names&quot;:false,&quot;dropping-particle&quot;:&quot;&quot;,&quot;non-dropping-particle&quot;:&quot;&quot;},{&quot;family&quot;:&quot;Papadimitriou&quot;,&quot;given&quot;:&quot;Konstantinos&quot;,&quot;parse-names&quot;:false,&quot;dropping-particle&quot;:&quot;&quot;,&quot;non-dropping-particle&quot;:&quot;&quot;}],&quot;container-title&quot;:&quot;Advances in Nutrition&quot;,&quot;DOI&quot;:&quot;10.1093/advances/nmac078&quot;,&quot;ISSN&quot;:&quot;21565376&quot;,&quot;PMID&quot;:&quot;35803496&quot;,&quot;issued&quot;:{&quot;date-parts&quot;:[[2022,11,1]]},&quot;page&quot;:&quot;2590-2619&quot;,&quot;abstract&quot;:&quo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quot;,&quot;publisher&quot;:&quot;Elsevier B.V.&quot;,&quot;issue&quot;:&quot;6&quot;,&quot;volume&quot;:&quot;13&quot;,&quot;container-title-short&quot;:&quot;&quot;},&quot;isTemporary&quot;:false},{&quot;id&quot;:&quot;31f9703f-2ed1-3ccc-ac9b-77ce93ba2937&quot;,&quot;itemData&quot;:{&quot;type&quot;:&quot;article-journal&quot;,&quot;id&quot;:&quot;31f9703f-2ed1-3ccc-ac9b-77ce93ba2937&quot;,&quot;title&quot;:&quot;Computer Vision for Food Nutrition Assessment: A Bibliometric Analysis and Technical Review&quot;,&quot;author&quot;:[{&quot;family&quot;:&quot;Purwati&quot;,&quot;given&quot;:&quot;Nani&quot;,&quot;parse-names&quot;:false,&quot;dropping-particle&quot;:&quot;&quot;,&quot;non-dropping-particle&quot;:&quot;&quot;},{&quot;family&quot;:&quot;Rizal Isnanto&quot;,&quot;given&quot;:&quot;R&quot;,&quot;parse-names&quot;:false,&quot;dropping-particle&quot;:&quot;&quot;,&quot;non-dropping-particle&quot;:&quot;&quot;},{&quot;family&quot;:&quot;Kartasurya&quot;,&quot;given&quot;:&quot;Martha Irene&quot;,&quot;parse-names&quot;:false,&quot;dropping-particle&quot;:&quot;&quot;,&quot;non-dropping-particle&quot;:&quot;&quot;}],&quot;container-title&quot;:&quot;Journal of Robotics and Control (JRC)&quot;,&quot;DOI&quot;:&quot;10.18196/jrc.v6i5.27525&quot;,&quot;ISSN&quot;:&quot;2715-5072&quot;,&quot;URL&quot;:&quot;http://journal.umy.ac.id/index.php/jrcJournal&quot;,&quot;page&quot;:&quot;2025&quot;,&quot;abstract&quot;:&quot;This study examines the latest trends, challenges, and advances in food image segmentation and computer vision-based nutritional analysis. Traditional nutritional assessment methods such as food diaries and questionnaires are limited by their reliance on participant recall and manual processing, which reduces their accuracy and efficiency. As an alternative, advances in machine learning and deep learning have shown potential in automating food identification and estimating nutrient content, such as calories, protein, carbohydrates, and fat. This study was conducted through bibliometric analysis and technical review of publications from the Scopus database, using a structured search strategy and applying inclusion and exclusion criteria. Articles were selected based on topic relevance, use of machine learning or deep learning methods, publication in English, and publication between 2020 and 2024. The review identified key research trends, key contributors, popular methods such as CNN and YOLO, and the most frequently reported limitations, including lack of dataset diversity, inaccuracy in food volume estimation, and the need for real-time integrated systems. These limitations were analyzed based on the methodology and findings of the reviewed studies. This review is expected to be a comprehensive reference for researchers and practitioners in developing food image segmentation technology for more accurate and applicable nutritional assessment.&quot;,&quot;issue&quot;:&quot;5&quot;,&quot;volume&quot;:&quot;6&quot;,&quot;container-title-short&quot;:&quot;&quot;},&quot;isTemporary&quot;:false}]},{&quot;citationID&quot;:&quot;MENDELEY_CITATION_b87f326e-126e-42f4-85d1-e1e0e0e3e850&quot;,&quot;properties&quot;:{&quot;noteIndex&quot;:0},&quot;isEdited&quot;:false,&quot;manualOverride&quot;:{&quot;isManuallyOverridden&quot;:false,&quot;citeprocText&quot;:&quot;[18]&quot;,&quot;manualOverrideText&quot;:&quot;&quot;},&quot;citationTag&quot;:&quot;MENDELEY_CITATION_v3_eyJjaXRhdGlvbklEIjoiTUVOREVMRVlfQ0lUQVRJT05fYjg3ZjMyNmUtMTI2ZS00MmY0LTg1ZDEtZTFlMGUwZTNlODUwIiwicHJvcGVydGllcyI6eyJub3RlSW5kZXgiOjB9LCJpc0VkaXRlZCI6ZmFsc2UsIm1hbnVhbE92ZXJyaWRlIjp7ImlzTWFudWFsbHlPdmVycmlkZGVuIjpmYWxzZSwiY2l0ZXByb2NUZXh0IjoiWzE4XSIsIm1hbnVhbE92ZXJyaWRlVGV4dCI6IiJ9LCJjaXRhdGlvbkl0ZW1zIjpbeyJpZCI6IjQ3MjdhMzM2LTk2MGQtM2RlNi1iNjJhLWQ5NWJmNWU5NjU5NCIsIml0ZW1EYXRhIjp7InR5cGUiOiJhcnRpY2xlLWpvdXJuYWwiLCJpZCI6IjQ3MjdhMzM2LTk2MGQtM2RlNi1iNjJhLWQ5NWJmNWU5NjU5NCIsInRpdGxlIjoiQ29tcGFyYXRpdmUgQW5hbHlzaXMgb2YgRGVlcCBOZXVyYWwgTmV0d29ya3MgWU9MT3YxMSBhbmQgWU9MT3YxMiBmb3IgUmVhbC1UaW1lIFZlaGljbGUgRGV0ZWN0aW9uIGluIEF1dG9ub21vdXMgVmVoaWNsZXMiLCJhdXRob3IiOlt7ImZhbWlseSI6IkNoYW1hbiIsImdpdmVuIjoiTW9oYW1tZWQiLCJwYXJzZS1uYW1lcyI6ZmFsc2UsImRyb3BwaW5nLXBhcnRpY2xlIjoiIiwibm9uLWRyb3BwaW5nLXBhcnRpY2xlIjoiIn0seyJmYW1pbHkiOiJNYWxpa2kiLCJnaXZlbiI6IkFuYXMiLCJwYXJzZS1uYW1lcyI6ZmFsc2UsImRyb3BwaW5nLXBhcnRpY2xlIjoiIiwibm9uLWRyb3BwaW5nLXBhcnRpY2xlIjoiRWwifSx7ImZhbWlseSI6IllhbmJvaXkiLCJnaXZlbiI6IkhhbXphIiwicGFyc2UtbmFtZXMiOmZhbHNlLCJkcm9wcGluZy1wYXJ0aWNsZSI6IiIsIm5vbi1kcm9wcGluZy1wYXJ0aWNsZSI6IkVsIn0seyJmYW1pbHkiOiJEYWhvdSIsImdpdmVuIjoiSGFtYWQiLCJwYXJzZS1uYW1lcyI6ZmFsc2UsImRyb3BwaW5nLXBhcnRpY2xlIjoiIiwibm9uLWRyb3BwaW5nLXBhcnRpY2xlIjoiIn0seyJmYW1pbHkiOiJMYcOibWFyaSIsImdpdmVuIjoiSGxvdSIsInBhcnNlLW5hbWVzIjpmYWxzZSwiZHJvcHBpbmctcGFydGljbGUiOiIiLCJub24tZHJvcHBpbmctcGFydGljbGUiOiIifSx7ImZhbWlseSI6IkhhZGpvdWRqYSIsImdpdmVuIjoiQWJkZWxrYWRlciIsInBhcnNlLW5hbWVzIjpmYWxzZSwiZHJvcHBpbmctcGFydGljbGUiOiIiLCJub24tZHJvcHBpbmctcGFydGljbGUiOiIifV0sImNvbnRhaW5lci10aXRsZSI6IkludGVybmF0aW9uYWwgSm91cm5hbCBvZiBUcmFuc3BvcnQgRGV2ZWxvcG1lbnQgYW5kIEludGVncmF0aW9uIiwiRE9JIjoiMTAuMTgyODAvaWp0ZGkuMDkwMTA0IiwiSVNTTiI6IjIwNTg4MzEzIiwiaXNzdWVkIjp7ImRhdGUtcGFydHMiOltbMjAyNSwzLDFdXX0sInBhZ2UiOiIzOS00OCIsImFic3RyYWN0IjoiQWNjdXJhdGUsIHJlYWwtdGltZSB2ZWhpY2xlIGRldGVjdGlvbiBpcyBjcnVjaWFsIGZvciBhdXRvbm9tb3VzIHZlaGljbGVzIG5hdmlnYXRpbmcgZHluYW1pYyB0cmFmZmljIGVudmlyb25tZW50cy4gVGhpcyBzdHVkeSBjb21wYXJlcyBZT0xPdjExIGFuZCB0aGUgbmV3bHkgcmVsZWFzZWQgWU9MT3YxMiwgdHdvIHN0YXRlLW9mLXRoZS1hcnQgZGVlcCBsZWFybmluZyBtb2RlbHMgZm9yIG9iamVjdCBkZXRlY3Rpb24sIHRvIGFzc2VzcyBlbmhhbmNlbWVudHMgaW4gc3BlZWQsIGFjY3VyYWN5LCBhbmQgcm9idXN0bmVzcy4gWU9MT3YxMiBoYXMgaW1wcm92ZWQgdXBvbiBZT0xPdjExJ3MgYXJjaGl0ZWN0dXJlIHdpdGggYW4gYXR0ZW50aW9uIG1lY2hhbmlzbSBhbmQgUmVzaWR1YWwgRWZmaWNpZW50IExheWVyIEFnZ3JlZ2F0aW9uIE5ldHdvcmtzIChSLUVMQU4pLiBUaGUgaW1wcm92ZW1lbnRzIGZvciBZT0xPdjEyIGFyZSBkZXNpZ25lZCB0byBvYnRhaW4gYmV0dGVyIGFjY3VyYWN5IGFuZCBpbXByb3ZlZCBjb21wdXRhdGlvbmFsIHBlcmZvcm1hbmNlIGFzIGNvbXBhcmVkIHRvIFlPTE92MTEuIFlPTE92MTEgYW5kIFlPTE92MTIgd2VyZSB0cmFpbmVkIGFuZCB0ZXN0ZWQgb24gYSBuZXdseSBkZXZlbG9wZWQgZGF0YXNldCB3aXRoIDM4LDUwMCBmdWxseSBhbm5vdGF0ZWQgaW1hZ2VzIG9mIHNldmVuIGNsYXNzZXMgb2YgdmVoaWNsZXMgdGFrZW4gaW4gZGlmZmVyZW50IGVudmlyb25tZW50YWwgY29uZGl0aW9ucy4gUmVzdWx0cyBzaG93IFlPTE92MTIgYWNoaWV2ZXMgaGlnaGVyIHJlY2FsbCAoOTUuMCUpLCBGMS1zY29yZSAoOTYuMDMlKSwgYW5kIG1BUEA1MOKAkzk1ICg4OC42JSksIHdoaWxlIGJvdGggbWFpbnRhaW4gcmVhbC10aW1lIGluZmVyZW5jZSBzcGVlZHMuIFlPTE92MTIgYWxzbyBkZW1vbnN0cmF0ZWQgYW4gaW1wcm92ZWQgY2FwYWNpdHkgdG8gZGV0ZWN0IHNtYWxsIG9yIHBhcnRpYWxseSBvY2NsdWRlZCBvYmplY3RzIGluIGNoYWxsZW5naW5nIHNjZW5lcy4gT3ZlcmFsbCwgdGhlc2UgZmluZGluZ3MgZXN0YWJsaXNoIFlPTE92MTIgYXMgYSBiZXR0ZXIgc29sdXRpb24gZm9yIHBlcmNlaXZpbmcgcmVhbC10aW1lIGRhdGEgd2hpbGUgYXV0b25vbW91cyBkcml2aW5nLCB3aXRoIGEgcmVhbCBwcm9zcGVjdCBmb3IgaW1wbGVtZW50YXRpb24gaW4gaW50ZWxsaWdlbnQgdHJhbnNwb3J0YXRpb24gc3lzdGVtcyBhbmQgZWRnZS1jb21wdXRpbmcuIiwicHVibGlzaGVyIjoiSW50ZXJuYXRpb25hbCBJbmZvcm1hdGlvbiBhbmQgRW5naW5lZXJpbmcgVGVjaG5vbG9neSBBc3NvY2lhdGlvbiIsImlzc3VlIjoiMSIsInZvbHVtZSI6IjkiLCJjb250YWluZXItdGl0bGUtc2hvcnQiOiIifSwiaXNUZW1wb3JhcnkiOmZhbHNlLCJzdXBwcmVzcy1hdXRob3IiOmZhbHNlLCJjb21wb3NpdGUiOmZhbHNlLCJhdXRob3Itb25seSI6ZmFsc2V9XX0=&quot;,&quot;citationItems&quot;:[{&quot;id&quot;:&quot;4727a336-960d-3de6-b62a-d95bf5e96594&quot;,&quot;itemData&quot;:{&quot;type&quot;:&quot;article-journal&quot;,&quot;id&quot;:&quot;4727a336-960d-3de6-b62a-d95bf5e96594&quot;,&quot;title&quot;:&quot;Comparative Analysis of Deep Neural Networks YOLOv11 and YOLOv12 for Real-Time Vehicle Detection in Autonomous Vehicles&quot;,&quot;author&quot;:[{&quot;family&quot;:&quot;Chaman&quot;,&quot;given&quot;:&quot;Mohammed&quot;,&quot;parse-names&quot;:false,&quot;dropping-particle&quot;:&quot;&quot;,&quot;non-dropping-particle&quot;:&quot;&quot;},{&quot;family&quot;:&quot;Maliki&quot;,&quot;given&quot;:&quot;Anas&quot;,&quot;parse-names&quot;:false,&quot;dropping-particle&quot;:&quot;&quot;,&quot;non-dropping-particle&quot;:&quot;El&quot;},{&quot;family&quot;:&quot;Yanboiy&quot;,&quot;given&quot;:&quot;Hamza&quot;,&quot;parse-names&quot;:false,&quot;dropping-particle&quot;:&quot;&quot;,&quot;non-dropping-particle&quot;:&quot;El&quot;},{&quot;family&quot;:&quot;Dahou&quot;,&quot;given&quot;:&quot;Hamad&quot;,&quot;parse-names&quot;:false,&quot;dropping-particle&quot;:&quot;&quot;,&quot;non-dropping-particle&quot;:&quot;&quot;},{&quot;family&quot;:&quot;Laâmari&quot;,&quot;given&quot;:&quot;Hlou&quot;,&quot;parse-names&quot;:false,&quot;dropping-particle&quot;:&quot;&quot;,&quot;non-dropping-particle&quot;:&quot;&quot;},{&quot;family&quot;:&quot;Hadjoudja&quot;,&quot;given&quot;:&quot;Abdelkader&quot;,&quot;parse-names&quot;:false,&quot;dropping-particle&quot;:&quot;&quot;,&quot;non-dropping-particle&quot;:&quot;&quot;}],&quot;container-title&quot;:&quot;International Journal of Transport Development and Integration&quot;,&quot;DOI&quot;:&quot;10.18280/ijtdi.090104&quot;,&quot;ISSN&quot;:&quot;20588313&quot;,&quot;issued&quot;:{&quot;date-parts&quot;:[[2025,3,1]]},&quot;page&quot;:&quot;39-48&quot;,&quot;abstract&quot;:&quot;Accurate, real-time vehicle detection is crucial for autonomous vehicles navigating dynamic traffic environments. This study compares YOLOv11 and the newly released YOLOv12, two state-of-the-art deep learning models for object detection, to assess enhancements in speed, accuracy, and robustness. YOLOv12 has improved upon YOLOv11's architecture with an attention mechanism and Residual Efficient Layer Aggregation Networks (R-ELAN). The improvements for YOLOv12 are designed to obtain better accuracy and improved computational performance as compared to YOLOv11. YOLOv11 and YOLOv12 were trained and tested on a newly developed dataset with 38,500 fully annotated images of seven classes of vehicles taken in different environmental conditions. Results show YOLOv12 achieves higher recall (95.0%), F1-score (96.03%), and mAP@50–95 (88.6%), while both maintain real-time inference speeds. YOLOv12 also demonstrated an improved capacity to detect small or partially occluded objects in challenging scenes. Overall, these findings establish YOLOv12 as a better solution for perceiving real-time data while autonomous driving, with a real prospect for implementation in intelligent transportation systems and edge-computing.&quot;,&quot;publisher&quot;:&quot;International Information and Engineering Technology Association&quot;,&quot;issue&quot;:&quot;1&quot;,&quot;volume&quot;:&quot;9&quot;,&quot;container-title-short&quot;:&quot;&quot;},&quot;isTemporary&quot;:false,&quot;suppress-author&quot;:false,&quot;composite&quot;:false,&quot;author-only&quot;:false}]},{&quot;citationID&quot;:&quot;MENDELEY_CITATION_020171be-a40f-4291-9383-e764e82feea0&quot;,&quot;properties&quot;:{&quot;noteIndex&quot;:0},&quot;isEdited&quot;:false,&quot;manualOverride&quot;:{&quot;isManuallyOverridden&quot;:false,&quot;citeprocText&quot;:&quot;[19]&quot;,&quot;manualOverrideText&quot;:&quot;&quot;},&quot;citationTag&quot;:&quot;MENDELEY_CITATION_v3_eyJjaXRhdGlvbklEIjoiTUVOREVMRVlfQ0lUQVRJT05fMDIwMTcxYmUtYTQwZi00MjkxLTkzODMtZTc2NGU4MmZlZWEwIiwicHJvcGVydGllcyI6eyJub3RlSW5kZXgiOjB9LCJpc0VkaXRlZCI6ZmFsc2UsIm1hbnVhbE92ZXJyaWRlIjp7ImlzTWFudWFsbHlPdmVycmlkZGVuIjpmYWxzZSwiY2l0ZXByb2NUZXh0IjoiWzE5XSIsIm1hbnVhbE92ZXJyaWRlVGV4dCI6IiJ9LCJjaXRhdGlvbkl0ZW1zIjpbeyJpZCI6IjU2NjRiYWY1LThiOWEtM2M2ZS05NTE2LTBjMmE2MzRhMzcyOCIsIml0ZW1EYXRhIjp7InR5cGUiOiJhcnRpY2xlLWpvdXJuYWwiLCJpZCI6IjU2NjRiYWY1LThiOWEtM2M2ZS05NTE2LTBjMmE2MzRhMzcyOCIsInRpdGxlIjoiWU9MTyBBZHZhbmNlcyBUbyBJdHMgR2VuZXNpczogQSBEZWNhZGFsIEFuZCBDb21wcmVoZW5zaXZlIFJldmlldyBPZiBUaGUgWW91IE9ubHkgTG9vayBPbmNlIChZT0xPKSBTZXJpZXMiLCJhdXRob3IiOlt7ImZhbWlseSI6IlNhcGtvdGEiLCJnaXZlbiI6IlJhbmphbiIsInBhcnNlLW5hbWVzIjpmYWxzZSwiZHJvcHBpbmctcGFydGljbGUiOiIiLCJub24tZHJvcHBpbmctcGFydGljbGUiOiIifSx7ImZhbWlseSI6IkZsb3Jlcy1DYWxlcm8iLCJnaXZlbiI6Ik1hcmNvIiwicGFyc2UtbmFtZXMiOmZhbHNlLCJkcm9wcGluZy1wYXJ0aWNsZSI6IiIsIm5vbi1kcm9wcGluZy1wYXJ0aWNsZSI6IiJ9LHsiZmFtaWx5IjoiUXVyZXNoaSIsImdpdmVuIjoiUml6d2FuIiwicGFyc2UtbmFtZXMiOmZhbHNlLCJkcm9wcGluZy1wYXJ0aWNsZSI6IiIsIm5vbi1kcm9wcGluZy1wYXJ0aWNsZSI6IiJ9LHsiZmFtaWx5IjoiQmFkZ3VqYXIiLCJnaXZlbiI6IkNoZXRhbiIsInBhcnNlLW5hbWVzIjpmYWxzZSwiZHJvcHBpbmctcGFydGljbGUiOiIiLCJub24tZHJvcHBpbmctcGFydGljbGUiOiIifSx7ImZhbWlseSI6Ik5lcGFsIiwiZ2l2ZW4iOiJVcGVzaCIsInBhcnNlLW5hbWVzIjpmYWxzZSwiZHJvcHBpbmctcGFydGljbGUiOiIiLCJub24tZHJvcHBpbmctcGFydGljbGUiOiIifSx7ImZhbWlseSI6IlBvdWxvc2UiLCJnaXZlbiI6IkFsd2luIiwicGFyc2UtbmFtZXMiOmZhbHNlLCJkcm9wcGluZy1wYXJ0aWNsZSI6IiIsIm5vbi1kcm9wcGluZy1wYXJ0aWNsZSI6IiJ9LHsiZmFtaWx5IjoiWmVubyIsImdpdmVuIjoiUGV0ZXIiLCJwYXJzZS1uYW1lcyI6ZmFsc2UsImRyb3BwaW5nLXBhcnRpY2xlIjoiIiwibm9uLWRyb3BwaW5nLXBhcnRpY2xlIjoiIn0seyJmYW1pbHkiOiJWYWRkZXZvbHUiLCJnaXZlbiI6IlVkYXkgQmhhbnUgUHJha2FzaCIsInBhcnNlLW5hbWVzIjpmYWxzZSwiZHJvcHBpbmctcGFydGljbGUiOiIiLCJub24tZHJvcHBpbmctcGFydGljbGUiOiIifSx7ImZhbWlseSI6IktoYW4iLCJnaXZlbiI6IlNoZWhlcnlhciIsInBhcnNlLW5hbWVzIjpmYWxzZSwiZHJvcHBpbmctcGFydGljbGUiOiIiLCJub24tZHJvcHBpbmctcGFydGljbGUiOiIifSx7ImZhbWlseSI6IlNob21hbiIsImdpdmVuIjoiTWFnZWQiLCJwYXJzZS1uYW1lcyI6ZmFsc2UsImRyb3BwaW5nLXBhcnRpY2xlIjoiIiwibm9uLWRyb3BwaW5nLXBhcnRpY2xlIjoiIn0seyJmYW1pbHkiOiJZYW4iLCJnaXZlbiI6IkhvbmciLCJwYXJzZS1uYW1lcyI6ZmFsc2UsImRyb3BwaW5nLXBhcnRpY2xlIjoiIiwibm9uLWRyb3BwaW5nLXBhcnRpY2xlIjoiIn0seyJmYW1pbHkiOiJLYXJrZWUiLCJnaXZlbiI6Ik1hbm9qIiwicGFyc2UtbmFtZXMiOmZhbHNlLCJkcm9wcGluZy1wYXJ0aWNsZSI6IiIsIm5vbi1kcm9wcGluZy1wYXJ0aWNsZSI6IiJ9XSwiY29udGFpbmVyLXRpdGxlIjoiQXJ0aWZpY2lhbCBJbnRlbGxpZ2VuY2UgUmV2aWV3IiwiRE9JIjoiMTAuMTAwNy9zMTA0NjItMDI1LTExMjUzLTMiLCJJU1NOIjoiMTU3Mzc0NjIiLCJpc3N1ZWQiOnsiZGF0ZS1wYXJ0cyI6W1syMDI1LDksMV1dfSwiYWJzdHJhY3QiOiJUaGlzIHJldmlldyBzeXN0ZW1hdGljYWxseSBleGFtaW5lcyB0aGUgcHJvZ3Jlc3Npb24gb2YgdGhlIFlvdSBPbmx5IExvb2sgT25jZSAoWU9MTykgb2JqZWN0IGRldGVjdGlvbiBhbGdvcml0aG1zIGZyb20gWU9MT3YxIHRvIHRoZSByZWNlbnRseSB1bnZlaWxlZCBZT0xPdjEyLiBFbXBsb3lpbmcgYSByZXZlcnNlIGNocm9ub2xvZ2ljYWwgYW5hbHlzaXMsIHRoaXMgc3R1ZHkgZXhhbWluZXMgdGhlIGFkdmFuY2VtZW50cyBpbnRyb2R1Y2VkIGJ5IFlPTE8gYWxnb3JpdGhtcywgYmVnaW5uaW5nIHdpdGggWU9MT3YxMiBhbmQgcHJvZ3Jlc3NpbmcgdGhyb3VnaCBZT0xPMTEgKG9yIFlPTE92MTEpLCBZT0xPdjEwLCBZT0xPdjksIFlPTE92OCwgYW5kIHN1YnNlcXVlbnQgdmVyc2lvbnMgdG8gZXhwbG9yZSBlYWNoIHZlcnNpb27igJlzIGNvbnRyaWJ1dGlvbnMgdG8gZW5oYW5jaW5nIHNwZWVkLCBkZXRlY3Rpb24gYWNjdXJhY3ksIGFuZCBjb21wdXRhdGlvbmFsIGVmZmljaWVuY3kgaW4gcmVhbC10aW1lIG9iamVjdCBkZXRlY3Rpb24uIEFkZGl0aW9uYWxseSwgdGhpcyBzdHVkeSByZXZpZXdzIHRoZSBhbHRlcm5hdGl2ZSB2ZXJzaW9ucyBkZXJpdmVkIGZyb20gWU9MTyBhcmNoaXRlY3R1cmFsIGFkdmFuY2VtZW50cyBvZiBZT0xPLU5BUywgWU9MTy1YLCBZT0xPLVIsIERBTU8tWU9MTywgYW5kIEdvbGQtWU9MTy4gTW9yZW92ZXIsIHRoZSBzdHVkeSBoaWdobGlnaHRzIHRoZSB0cmFuc2Zvcm1hdGl2ZSBpbXBhY3Qgb2YgWU9MTyBtb2RlbHMgYWNyb3NzIGZpdmUgY3JpdGljYWwgYXBwbGljYXRpb24gYXJlYXM6IGF1dG9ub21vdXMgdmVoaWNsZXMgYW5kIHRyYWZmaWMgc2FmZXR5LCBoZWFsdGhjYXJlIGFuZCBtZWRpY2FsIGltYWdpbmcsIGluZHVzdHJpYWwgbWFudWZhY3R1cmluZywgc3VydmVpbGxhbmNlIGFuZCBzZWN1cml0eSwgYW5kIGFncmljdWx0dXJlLiBCeSBkZXRhaWxpbmcgdGhlIGluY3JlbWVudGFsIHRlY2hub2xvZ2ljYWwgYWR2YW5jZW1lbnRzIGluIHN1YnNlcXVlbnQgWU9MTyB2ZXJzaW9ucywgdGhpcyByZXZpZXcgY2hyb25pY2xlcyB0aGUgZXZvbHV0aW9uIG9mIFlPTE8sIGFuZCBkaXNjdXNzZXMgdGhlIGNoYWxsZW5nZXMgYW5kIGxpbWl0YXRpb25zIGluIGVhY2ggb2YgdGhlIGVhcmxpZXIgdmVyc2lvbnMuIFRoZSBldm9sdXRpb24gc2lnbmlmaWVzIGEgcGF0aCB0b3dhcmRzIGludGVncmF0aW5nIFlPTE8gd2l0aCBtdWx0aW1vZGFsLCBjb250ZXh0LWF3YXJlLCBhbmQgQXJ0aWZpY2lhbCBHZW5lcmFsIEludGVsbGlnZW5jZSAoQUdJKSBzeXN0ZW1zIGZvciB0aGUgbmV4dCBZT0xPIGRlY2FkZSwgcHJvbWlzaW5nIHNpZ25pZmljYW50IGltcGxpY2F0aW9ucyBmb3IgZnV0dXJlIGRldmVsb3BtZW50cyBpbiBBSS1kcml2ZW4gYXBwbGljYXRpb25zLiIsInB1Ymxpc2hlciI6IlNwcmluZ2VyIE5hdHVyZSIsImlzc3VlIjoiOSIsInZvbHVtZSI6IjU4IiwiY29udGFpbmVyLXRpdGxlLXNob3J0IjoiQXJ0aWYgSW50ZWxsIFJldiJ9LCJpc1RlbXBvcmFyeSI6ZmFsc2UsInN1cHByZXNzLWF1dGhvciI6ZmFsc2UsImNvbXBvc2l0ZSI6ZmFsc2UsImF1dGhvci1vbmx5IjpmYWxzZX1dfQ==&quot;,&quot;citationItems&quot;:[{&quot;id&quot;:&quot;5664baf5-8b9a-3c6e-9516-0c2a634a3728&quot;,&quot;itemData&quot;:{&quot;type&quot;:&quot;article-journal&quot;,&quot;id&quot;:&quot;5664baf5-8b9a-3c6e-9516-0c2a634a3728&quot;,&quot;title&quot;:&quot;YOLO Advances To Its Genesis: A Decadal And Comprehensive Review Of The You Only Look Once (YOLO) Series&quot;,&quot;author&quot;:[{&quot;family&quot;:&quot;Sapkota&quot;,&quot;given&quot;:&quot;Ranjan&quot;,&quot;parse-names&quot;:false,&quot;dropping-particle&quot;:&quot;&quot;,&quot;non-dropping-particle&quot;:&quot;&quot;},{&quot;family&quot;:&quot;Flores-Calero&quot;,&quot;given&quot;:&quot;Marco&quot;,&quot;parse-names&quot;:false,&quot;dropping-particle&quot;:&quot;&quot;,&quot;non-dropping-particle&quot;:&quot;&quot;},{&quot;family&quot;:&quot;Qureshi&quot;,&quot;given&quot;:&quot;Rizwan&quot;,&quot;parse-names&quot;:false,&quot;dropping-particle&quot;:&quot;&quot;,&quot;non-dropping-particle&quot;:&quot;&quot;},{&quot;family&quot;:&quot;Badgujar&quot;,&quot;given&quot;:&quot;Chetan&quot;,&quot;parse-names&quot;:false,&quot;dropping-particle&quot;:&quot;&quot;,&quot;non-dropping-particle&quot;:&quot;&quot;},{&quot;family&quot;:&quot;Nepal&quot;,&quot;given&quot;:&quot;Upesh&quot;,&quot;parse-names&quot;:false,&quot;dropping-particle&quot;:&quot;&quot;,&quot;non-dropping-particle&quot;:&quot;&quot;},{&quot;family&quot;:&quot;Poulose&quot;,&quot;given&quot;:&quot;Alwin&quot;,&quot;parse-names&quot;:false,&quot;dropping-particle&quot;:&quot;&quot;,&quot;non-dropping-particle&quot;:&quot;&quot;},{&quot;family&quot;:&quot;Zeno&quot;,&quot;given&quot;:&quot;Peter&quot;,&quot;parse-names&quot;:false,&quot;dropping-particle&quot;:&quot;&quot;,&quot;non-dropping-particle&quot;:&quot;&quot;},{&quot;family&quot;:&quot;Vaddevolu&quot;,&quot;given&quot;:&quot;Uday Bhanu Prakash&quot;,&quot;parse-names&quot;:false,&quot;dropping-particle&quot;:&quot;&quot;,&quot;non-dropping-particle&quot;:&quot;&quot;},{&quot;family&quot;:&quot;Khan&quot;,&quot;given&quot;:&quot;Sheheryar&quot;,&quot;parse-names&quot;:false,&quot;dropping-particle&quot;:&quot;&quot;,&quot;non-dropping-particle&quot;:&quot;&quot;},{&quot;family&quot;:&quot;Shoman&quot;,&quot;given&quot;:&quot;Maged&quot;,&quot;parse-names&quot;:false,&quot;dropping-particle&quot;:&quot;&quot;,&quot;non-dropping-particle&quot;:&quot;&quot;},{&quot;family&quot;:&quot;Yan&quot;,&quot;given&quot;:&quot;Hong&quot;,&quot;parse-names&quot;:false,&quot;dropping-particle&quot;:&quot;&quot;,&quot;non-dropping-particle&quot;:&quot;&quot;},{&quot;family&quot;:&quot;Karkee&quot;,&quot;given&quot;:&quot;Manoj&quot;,&quot;parse-names&quot;:false,&quot;dropping-particle&quot;:&quot;&quot;,&quot;non-dropping-particle&quot;:&quot;&quot;}],&quot;container-title&quot;:&quot;Artificial Intelligence Review&quot;,&quot;DOI&quot;:&quot;10.1007/s10462-025-11253-3&quot;,&quot;ISSN&quot;:&quot;15737462&quot;,&quot;issued&quot;:{&quot;date-parts&quot;:[[2025,9,1]]},&quot;abstract&quot;:&quo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Moreover, the study highlights the transformative impact of YOLO models across five critical application areas: autonomous vehicles and traffic safety, healthcare and medical imaging, industrial manufacturing, surveillance and security, and agriculture.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quot;,&quot;publisher&quot;:&quot;Springer Nature&quot;,&quot;issue&quot;:&quot;9&quot;,&quot;volume&quot;:&quot;58&quot;,&quot;container-title-short&quot;:&quot;Artif Intell Rev&quot;},&quot;isTemporary&quot;:false,&quot;suppress-author&quot;:false,&quot;composite&quot;:false,&quot;author-only&quot;:false}]},{&quot;citationID&quot;:&quot;MENDELEY_CITATION_065d803c-7b47-4aa9-ab6d-62950dceebc3&quot;,&quot;properties&quot;:{&quot;noteIndex&quot;:0},&quot;isEdited&quot;:false,&quot;manualOverride&quot;:{&quot;isManuallyOverridden&quot;:false,&quot;citeprocText&quot;:&quot;[20], [21]&quot;,&quot;manualOverrideText&quot;:&quot;&quot;},&quot;citationTag&quot;:&quot;MENDELEY_CITATION_v3_eyJjaXRhdGlvbklEIjoiTUVOREVMRVlfQ0lUQVRJT05fMDY1ZDgwM2MtN2I0Ny00YWE5LWFiNmQtNjI5NTBkY2VlYmMzIiwicHJvcGVydGllcyI6eyJub3RlSW5kZXgiOjB9LCJpc0VkaXRlZCI6ZmFsc2UsIm1hbnVhbE92ZXJyaWRlIjp7ImlzTWFudWFsbHlPdmVycmlkZGVuIjpmYWxzZSwiY2l0ZXByb2NUZXh0IjoiWzIwXSwgWzIxXSIsIm1hbnVhbE92ZXJyaWRlVGV4dCI6IiJ9LCJjaXRhdGlvbkl0ZW1zIjpbeyJpZCI6IjU3M2RhZWU3LWNkNjgtMzEyNS1hNTFlLWQ3YjI3OTkwMGNmNCIsIml0ZW1EYXRhIjp7InR5cGUiOiJhcnRpY2xlLWpvdXJuYWwiLCJpZCI6IjU3M2RhZWU3LWNkNjgtMzEyNS1hNTFlLWQ3YjI3OTkwMGNmNCIsInRpdGxlIjoiUkYtREVUUiBPYmplY3QgRGV0ZWN0aW9uIHZzIFlPTE92MTIgOiBBIFN0dWR5IG9mIFRyYW5zZm9ybWVyLWJhc2VkIGFuZCBDTk4tYmFzZWQgQXJjaGl0ZWN0dXJlcyBmb3IgU2luZ2xlLUNsYXNzIGFuZCBNdWx0aS1DbGFzcyBHcmVlbmZydWl0IERldGVjdGlvbiBpbiBDb21wbGV4IE9yY2hhcmQgRW52aXJvbm1lbnRzIFVuZGVyIExhYmVsIEFtYmlndWl0eS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VVJMIjoiaHR0cDovL2FyeGl2Lm9yZy9hYnMvMjUwNC4xMzA5OSIsImlzc3VlZCI6eyJkYXRlLXBhcnRzIjpbWzIwMjUsNCwxN11dfSwiYWJzdHJhY3QiOiJUaGlzIHN0dWR5IGNvbmR1Y3RzIGEgZGV0YWlsZWQgY29tcGFyaXNvbiBvZiBSRi1ERVRSIG9iamVjdCBkZXRlY3Rpb24gYmFzZSBtb2RlbCBhbmQgWU9MT3YxMiBvYmplY3QgZGV0ZWN0aW9uIG1vZGVsIGNvbmZpZ3VyYXRpb25zIGZvciBkZXRlY3RpbmcgZ3JlZW5mcnVpdHMgaW4gYSBjb21wbGV4IG9yY2hhcmQgZW52aXJvbm1lbnQgbWFya2VkIGJ5IGxhYmVsIGFtYmlndWl0eSwgb2NjbHVzaW9ucywgYW5kIGJhY2tncm91bmQgYmxlbmRpbmcuIEEgY3VzdG9tIGRhdGFzZXQgd2FzIGRldmVsb3BlZCBmZWF0dXJpbmcgYm90aCBzaW5nbGUtY2xhc3MgKGdyZWVuZnJ1aXQpIGFuZCBtdWx0aS1jbGFzcyAob2NjbHVkZWQgYW5kIG5vbi1vY2NsdWRlZCBncmVlbmZydWl0cykgYW5ub3RhdGlvbnMgdG8gYXNzZXNzIG1vZGVsIHBlcmZvcm1hbmNlIHVuZGVyIGR5bmFtaWMgcmVhbC13b3JsZCBjb25kaXRpb25zLiBSRi1ERVRSIG9iamVjdCBkZXRlY3Rpb24gbW9kZWwsIHV0aWxpemluZyBhIERJTk92MiBiYWNrYm9uZSBhbmQgZGVmb3JtYWJsZSBhdHRlbnRpb24sIGV4Y2VsbGVkIGluIGdsb2JhbCBjb250ZXh0IG1vZGVsaW5nLCBlZmZlY3RpdmVseSBpZGVudGlmeWluZyBwYXJ0aWFsbHkgb2NjbHVkZWQgb3IgYW1iaWd1b3VzIGdyZWVuZnJ1aXRzLiBJbiBjb250cmFzdCwgWU9MT3YxMiBsZXZlcmFnZWQgQ05OLWJhc2VkIGF0dGVudGlvbiBmb3IgZW5oYW5jZWQgbG9jYWwgZmVhdHVyZSBleHRyYWN0aW9uLCBvcHRpbWl6aW5nIGl0IGZvciBjb21wdXRhdGlvbmFsIGVmZmljaWVuY3kgYW5kIGVkZ2UgZGVwbG95bWVudC4gUkYtREVUUiBhY2hpZXZlZCB0aGUgaGlnaGVzdCBtZWFuIEF2ZXJhZ2UgUHJlY2lzaW9uIChtQVA1MCkgb2YgMC45NDY0IGluIHNpbmdsZS1jbGFzcyBkZXRlY3Rpb24sIHByb3ZpbmcgaXRzIHN1cGVyaW9yIGFiaWxpdHkgdG8gbG9jYWxpemUgZ3JlZW5mcnVpdHMgaW4gY2x1dHRlcmVkIHNjZW5lcy4gQWx0aG91Z2ggWU9MT3YxMk4gcmVjb3JkZWQgdGhlIGhpZ2hlc3QgbUFQQDUwOjk1IG9mIDAuNzYyMCwgUkYtREVUUiBjb25zaXN0ZW50bHkgb3V0cGVyZm9ybWVkIGluIGNvbXBsZXggc3BhdGlhbCBzY2VuYXJpb3MuIEZvciBtdWx0aS1jbGFzcyBkZXRlY3Rpb24sIFJGLURFVFIgbGVkIHdpdGggYW4gbUFQQDUwIG9mIDAuODI5OCwgc2hvd2luZyBpdHMgY2FwYWJpbGl0eSB0byBkaWZmZXJlbnRpYXRlIGJldHdlZW4gb2NjbHVkZWQgYW5kIG5vbi1vY2NsdWRlZCBmcnVpdHMsIHdoaWxlIFlPTE92MTJMIHNjb3JlZCBoaWdoZXN0IGluIG1BUEA1MDo5NSB3aXRoIDAuNjYyMiwgaW5kaWNhdGluZyBiZXR0ZXIgY2xhc3NpZmljYXRpb24gaW4gZGV0YWlsZWQgb2NjbHVzaW9uIGNvbnRleHRzLiBUcmFpbmluZyBkeW5hbWljcyBhbmFseXNpcyBoaWdobGlnaHRlZCBSRi1ERVRSJ3Mgc3dpZnQgY29udmVyZ2VuY2UsIHBhcnRpY3VsYXJseSBpbiBzaW5nbGUtY2xhc3Mgc2V0dGluZ3Mgd2hlcmUgaXQgcGxhdGVhdWVkIHdpdGhpbiAxMCBlcG9jaHMsIGRlbW9uc3RyYXRpbmcgdGhlIGVmZmljaWVuY3kgb2YgdHJhbnNmb3JtZXItYmFzZWQgYXJjaGl0ZWN0dXJlcyBpbiBhZGFwdGluZyB0byBkeW5hbWljIHZpc3VhbCBkYXRhLiBUaGVzZSBmaW5kaW5ncyB2YWxpZGF0ZSBSRi1ERVRSJ3MgZWZmZWN0aXZlbmVzcyBmb3IgcHJlY2lzaW9uIGFncmljdWx0dXJhbCBhcHBsaWNhdGlvbnMsIHdpdGggWU9MT3YxMiBzdWl0ZWQgZm9yIGZhc3QtcmVzcG9uc2Ugc2NlbmFyaW9zLiA+SW5kZXggVGVybXM6IFJGLURFVFIgb2JqZWN0IGRldGVjdGlvbiwgWU9MT3YxMiwgWU9MT3YxMywgWU9MT3YxNCwgWU9MT3YxNSwgWU9MT0UsIFlPTE8gV29ybGQsIFlPTE8sIFlvdSBPbmx5IExvb2sgT25jZSwgUm9ib2Zsb3csIERldGVjdGlvbiBUcmFuc2Zvcm1lcnMsIENOTnMiLCJjb250YWluZXItdGl0bGUtc2hvcnQiOiIifSwiaXNUZW1wb3JhcnkiOmZhbHNlfSx7ImlkIjoiNTg3NzBjNWEtMjExYi0zYzc4LWJjNTYtNzg3YTMwYWNmZGNkIiwiaXRlbURhdGEiOnsidHlwZSI6ImFydGljbGUtam91cm5hbCIsImlkIjoiNTg3NzBjNWEtMjExYi0zYzc4LWJjNTYtNzg3YTMwYWNmZGNkIiwidGl0bGUiOiJQZXJiYW5kaW5nYW4gS2luZXJqYSBZT0xPIHZzIEZhc3RlciBSLUNOTiB1bnR1ayBEZXRla3NpICYgRXN0aW1hc2kgQmVyYXQgSWthbiIsImF1dGhvciI6W3siZmFtaWx5IjoiSnVzdGFtIiwiZ2l2ZW4iOiJKdXN0YW0iLCJwYXJzZS1uYW1lcyI6ZmFsc2UsImRyb3BwaW5nLXBhcnRpY2xlIjoiIiwibm9uLWRyb3BwaW5nLXBhcnRpY2xlIjoiIn0seyJmYW1pbHkiOiJNYWxpayIsImdpdmVuIjoiQWJkdWwiLCJwYXJzZS1uYW1lcyI6ZmFsc2UsImRyb3BwaW5nLXBhcnRpY2xlIjoiIiwibm9uLWRyb3BwaW5nLXBhcnRpY2xlIjoiIn0seyJmYW1pbHkiOiJFcmxpdGEiLCJnaXZlbiI6IkVybGl0YSIsInBhcnNlLW5hbWVzIjpmYWxzZSwiZHJvcHBpbmctcGFydGljbGUiOiIiLCJub24tZHJvcHBpbmctcGFydGljbGUiOiIifSx7ImZhbWlseSI6Ik1hbmdlbGxhayIsImdpdmVuIjoiRGVvIiwicGFyc2UtbmFtZXMiOmZhbHNlLCJkcm9wcGluZy1wYXJ0aWNsZSI6IiIsIm5vbi1kcm9wcGluZy1wYXJ0aWNsZSI6IiJ9LHsiZmFtaWx5IjoiWXV5dW4iLCJnaXZlbiI6Ill1eXVuIiwicGFyc2UtbmFtZXMiOmZhbHNlLCJkcm9wcGluZy1wYXJ0aWNsZSI6IiIsIm5vbi1kcm9wcGluZy1wYXJ0aWNsZSI6IiJ9XSwiY29udGFpbmVyLXRpdGxlIjoiSnVybmFsIElsbWlhaCBTaXN0ZW0gSW5mb3JtYXNpIGRhbiBUZWtuaWsgSW5mb3JtYXRpa2EgKEpJU1RJKSIsIkRPSSI6IjEwLjU3MDkzL2ppc3RpLnY3aTIuMjczIiwiSVNTTiI6IjI2MjAtNTMyNyIsImlzc3VlZCI6eyJkYXRlLXBhcnRzIjpbWzIwMjQsMTAsMzBdXX0sInBhZ2UiOiIzNjMtMzc2IiwiYWJzdHJhY3QiOiJJa2FuIGtlcmFwdSBkYW4gaWthbiBrYWthcCBtZW1pbGlraSBuaWxhaSBla29ub21pIHRpbmdnaSBkaSBwYXNhciBnbG9iYWwsIHNlaGluZ2dhIGlkZW50aWZpa2FzaSBqZW5pcyBkYW4gZXN0aW1hc2kgYmVyYXRueWEgbWVuamFkaSBhc3BlayBwZW50aW5nIGRhbGFtIHBlcmRhZ2FuZ2FuLiBNZXRvZGUgbWFudWFsIHlhbmcgdW11bSBkaWd1bmFrYW4gbWVtZXJsdWthbiB3YWt0dSBsYW1hIGRhbiB0ZW5hZ2Ega2VyamEgYmVzYXIuIE9sZWgga2FyZW5hIGl0dSwgcGVuZWxpdGlhbiBpbmkgbWVtYmFuZGluZ2thbiBwZXJmb3JtYSBkdWEgbW9kZWwgZGVlcCBsZWFybmluZywgeWFpdHUgWU9MTyBkYW4gRmFzdGVyIFItQ05OLCBkYWxhbSBtZW5kZXRla3NpIGplbmlzIGRhbiBtZW5nZXN0aW1hc2kgYmVyYXQgaWthbi4gRGF0YXNldCB0ZXJkaXJpIGRhcmkgMi45OTEgY2l0cmEgeWFuZyB0ZXJiYWdpIGRhbGFtIDE4IGtlbGFzIGRhbiBkaXBlcmx1YXMgbWVsYWx1aSBhdWdtZW50YXNpIG1lbmphZGkgNi44NDMgY2l0cmEuIFByb3NlcyBkZXRla3NpIG1lbmdndW5ha2FuIGRldGVjdGlvbiB0aHJlc2hvbGQgMCw4LCBkZW5nYW4gZXZhbHVhc2kgYmVyZGFzYXJrYW4gcHJlY2lzaW9uLCByZWNhbGwsIGFjY3VyYWN5LCBzZXJ0YSBNZWFuIEFic29sdXRlIFBlcmNlbnRhZ2UgRXJyb3IgKE1BUEUpIHVudHVrIGVzdGltYXNpIGJlcmF0LiBIYXNpbCBtZW51bmp1a2thbiBiYWh3YSBtb2RlbCBZT0xPIG1lbWlsaWtpIHByZWNpc2lvbiwgcmVjYWxsLCBkYW4gYWNjdXJhY3kgbWFzaW5nLW1hc2luZyBzZWJlc2FyIDAsOTgsIDAsOTgsIGRhbiAwLDk2LCBzZWRhbmdrYW4gRmFzdGVyIFItQ05OIG1lbmNhcGFpIDAsOTcsIDAsOTgsIGRhbiAwLDk1LiBVbnR1ayBlc3RpbWFzaSBiZXJhdCwgTUFQRSBZT0xPIHBhZGEgY2l0cmEgc2ViZXNhciAyLDQyJSBkYW4gcGFkYSB2aWRlbyAzLDY2JSwgc2VtZW50YXJhIEZhc3RlciBSLUNOTiBtZW1pbGlraSBNQVBFIDE0LDYyJSBwYWRhIGNpdHJhIGRhbiAxMyw1OSUgcGFkYSB2aWRlby4gRGVuZ2FuIGRlbWlraWFuLCBtb2RlbCBZT0xPIG1lbnVuanVra2FuIGtpbmVyamEgbGViaWggYmFpayBkaWJhbmRpbmdrYW4gRmFzdGVyIFItQ05OIGRhbGFtIG1lbmRldGVrc2kgamVuaXMgZGFuIG1lbmdlc3RpbWFzaSBiZXJhdCBpa2FuIiwicHVibGlzaGVyIjoiVW5pdmVyc2l0YXMgTGFtYXBwYXBvbGVvbnJvIiwiaXNzdWUiOiIyIiwidm9sdW1lIjoiNyIsImNvbnRhaW5lci10aXRsZS1zaG9ydCI6IiJ9LCJpc1RlbXBvcmFyeSI6ZmFsc2V9XX0=&quot;,&quot;citationItems&quot;:[{&quot;id&quot;:&quot;573daee7-cd68-3125-a51e-d7b279900cf4&quot;,&quot;itemData&quot;:{&quot;type&quot;:&quot;article-journal&quot;,&quot;id&quot;:&quot;573daee7-cd68-3125-a51e-d7b279900cf4&quot;,&quot;title&quot;:&quot;RF-DETR Object Detection vs YOLOv12 : A Study of Transformer-based and CNN-based Architectures for Single-Class and Multi-Class Greenfruit Detection in Complex Orchard Environments Under Label Ambiguity&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URL&quot;:&quot;http://arxiv.org/abs/2504.13099&quot;,&quot;issued&quot;:{&quot;date-parts&quot;:[[2025,4,17]]},&quot;abstract&quot;:&quot;This study conducts a detailed comparison of RF-DETR object detection base model and YOLOv12 object detection model configurations for detecting greenfruits in a complex orchard environment marked by label ambiguity, occlusions, and background blending. A custom dataset was developed featuring both single-class (greenfruit) and multi-class (occluded and non-occluded greenfruits) annotations to assess model performance under dynamic real-world conditions. RF-DETR object detection model, utilizing a DINOv2 backbone and deformable attention, excelled in global context modeling, effectively identifying partially occluded or ambiguous greenfruits. In contrast, YOLOv12 leveraged CNN-based attention for enhanced local feature extraction, optimizing it for computational efficiency and edge deployment. RF-DETR achieved the highest mean Average Precision (mAP50) of 0.9464 in single-class detection, proving its superior ability to localize greenfruits in cluttered scenes. Although YOLOv12N recorded the highest mAP@50:95 of 0.7620, RF-DETR consistently outperformed in complex spatial scenarios. For multi-class detection, RF-DETR led with an mAP@50 of 0.8298, showing its capability to differentiate between occluded and non-occluded fruits, while YOLOv12L scored highest in mAP@50:95 with 0.6622, indicating better classification in detailed occlusion contexts. Training dynamics analysis highlighted RF-DETR's swift convergence, particularly in single-class settings where it plateaued within 10 epochs, demonstrating the efficiency of transformer-based architectures in adapting to dynamic visual data. These findings validate RF-DETR's effectiveness for precision agricultural applications, with YOLOv12 suited for fast-response scenarios. &gt;Index Terms: RF-DETR object detection, YOLOv12, YOLOv13, YOLOv14, YOLOv15, YOLOE, YOLO World, YOLO, You Only Look Once, Roboflow, Detection Transformers, CNNs&quot;,&quot;container-title-short&quot;:&quot;&quot;},&quot;isTemporary&quot;:false},{&quot;id&quot;:&quot;58770c5a-211b-3c78-bc56-787a30acfdcd&quot;,&quot;itemData&quot;:{&quot;type&quot;:&quot;article-journal&quot;,&quot;id&quot;:&quot;58770c5a-211b-3c78-bc56-787a30acfdcd&quot;,&quot;title&quot;:&quot;Perbandingan Kinerja YOLO vs Faster R-CNN untuk Deteksi &amp; Estimasi Berat Ikan&quot;,&quot;author&quot;:[{&quot;family&quot;:&quot;Justam&quot;,&quot;given&quot;:&quot;Justam&quot;,&quot;parse-names&quot;:false,&quot;dropping-particle&quot;:&quot;&quot;,&quot;non-dropping-particle&quot;:&quot;&quot;},{&quot;family&quot;:&quot;Malik&quot;,&quot;given&quot;:&quot;Abdul&quot;,&quot;parse-names&quot;:false,&quot;dropping-particle&quot;:&quot;&quot;,&quot;non-dropping-particle&quot;:&quot;&quot;},{&quot;family&quot;:&quot;Erlita&quot;,&quot;given&quot;:&quot;Erlita&quot;,&quot;parse-names&quot;:false,&quot;dropping-particle&quot;:&quot;&quot;,&quot;non-dropping-particle&quot;:&quot;&quot;},{&quot;family&quot;:&quot;Mangellak&quot;,&quot;given&quot;:&quot;Deo&quot;,&quot;parse-names&quot;:false,&quot;dropping-particle&quot;:&quot;&quot;,&quot;non-dropping-particle&quot;:&quot;&quot;},{&quot;family&quot;:&quot;Yuyun&quot;,&quot;given&quot;:&quot;Yuyun&quot;,&quot;parse-names&quot;:false,&quot;dropping-particle&quot;:&quot;&quot;,&quot;non-dropping-particle&quot;:&quot;&quot;}],&quot;container-title&quot;:&quot;Jurnal Ilmiah Sistem Informasi dan Teknik Informatika (JISTI)&quot;,&quot;DOI&quot;:&quot;10.57093/jisti.v7i2.273&quot;,&quot;ISSN&quot;:&quot;2620-5327&quot;,&quot;issued&quot;:{&quot;date-parts&quot;:[[2024,10,30]]},&quot;page&quot;:&quot;363-376&quot;,&quot;abstract&quot;:&quot;Ikan kerapu dan ikan kakap memiliki nilai ekonomi tinggi di pasar global, sehingga identifikasi jenis dan estimasi beratnya menjadi aspek penting dalam perdagangan. Metode manual yang umum digunakan memerlukan waktu lama dan tenaga kerja besar. Oleh karena itu, penelitian ini membandingkan performa dua model deep learning, yaitu YOLO dan Faster R-CNN, dalam mendeteksi jenis dan mengestimasi berat ikan. Dataset terdiri dari 2.991 citra yang terbagi dalam 18 kelas dan diperluas melalui augmentasi menjadi 6.843 citra. Proses deteksi menggunakan detection threshold 0,8, dengan evaluasi berdasarkan precision, recall, accuracy, serta Mean Absolute Percentage Error (MAPE) untuk estimasi berat. Hasil menunjukkan bahwa model YOLO memiliki precision, recall, dan accuracy masing-masing sebesar 0,98, 0,98, dan 0,96, sedangkan Faster R-CNN mencapai 0,97, 0,98, dan 0,95. Untuk estimasi berat, MAPE YOLO pada citra sebesar 2,42% dan pada video 3,66%, sementara Faster R-CNN memiliki MAPE 14,62% pada citra dan 13,59% pada video. Dengan demikian, model YOLO menunjukkan kinerja lebih baik dibandingkan Faster R-CNN dalam mendeteksi jenis dan mengestimasi berat ikan&quot;,&quot;publisher&quot;:&quot;Universitas Lamappapoleonro&quot;,&quot;issue&quot;:&quot;2&quot;,&quot;volume&quot;:&quot;7&quot;,&quot;container-title-short&quot;:&quot;&quot;},&quot;isTemporary&quot;:false}]},{&quot;citationID&quot;:&quot;MENDELEY_CITATION_18970b65-ce41-4b57-9002-4a459633a0c6&quot;,&quot;properties&quot;:{&quot;noteIndex&quot;:0},&quot;isEdited&quot;:false,&quot;manualOverride&quot;:{&quot;isManuallyOverridden&quot;:false,&quot;citeprocText&quot;:&quot;[21]&quot;,&quot;manualOverrideText&quot;:&quot;&quot;},&quot;citationTag&quot;:&quot;MENDELEY_CITATION_v3_eyJjaXRhdGlvbklEIjoiTUVOREVMRVlfQ0lUQVRJT05fMTg5NzBiNjUtY2U0MS00YjU3LTkwMDItNGE0NTk2MzNhMGM2IiwicHJvcGVydGllcyI6eyJub3RlSW5kZXgiOjB9LCJpc0VkaXRlZCI6ZmFsc2UsIm1hbnVhbE92ZXJyaWRlIjp7ImlzTWFudWFsbHlPdmVycmlkZGVuIjpmYWxzZSwiY2l0ZXByb2NUZXh0IjoiWzIxXSIsIm1hbnVhbE92ZXJyaWRlVGV4dCI6IiJ9LCJjaXRhdGlvbkl0ZW1zIjpbeyJpZCI6IjU4NzcwYzVhLTIxMWItM2M3OC1iYzU2LTc4N2EzMGFjZmRjZCIsIml0ZW1EYXRhIjp7InR5cGUiOiJhcnRpY2xlLWpvdXJuYWwiLCJpZCI6IjU4NzcwYzVhLTIxMWItM2M3OC1iYzU2LTc4N2EzMGFjZmRjZCIsInRpdGxlIjoiUGVyYmFuZGluZ2FuIEtpbmVyamEgWU9MTyB2cyBGYXN0ZXIgUi1DTk4gdW50dWsgRGV0ZWtzaSAmIEVzdGltYXNpIEJlcmF0IElrYW4iLCJhdXRob3IiOlt7ImZhbWlseSI6Ikp1c3RhbSIsImdpdmVuIjoiSnVzdGFtIiwicGFyc2UtbmFtZXMiOmZhbHNlLCJkcm9wcGluZy1wYXJ0aWNsZSI6IiIsIm5vbi1kcm9wcGluZy1wYXJ0aWNsZSI6IiJ9LHsiZmFtaWx5IjoiTWFsaWsiLCJnaXZlbiI6IkFiZHVsIiwicGFyc2UtbmFtZXMiOmZhbHNlLCJkcm9wcGluZy1wYXJ0aWNsZSI6IiIsIm5vbi1kcm9wcGluZy1wYXJ0aWNsZSI6IiJ9LHsiZmFtaWx5IjoiRXJsaXRhIiwiZ2l2ZW4iOiJFcmxpdGEiLCJwYXJzZS1uYW1lcyI6ZmFsc2UsImRyb3BwaW5nLXBhcnRpY2xlIjoiIiwibm9uLWRyb3BwaW5nLXBhcnRpY2xlIjoiIn0seyJmYW1pbHkiOiJNYW5nZWxsYWsiLCJnaXZlbiI6IkRlbyIsInBhcnNlLW5hbWVzIjpmYWxzZSwiZHJvcHBpbmctcGFydGljbGUiOiIiLCJub24tZHJvcHBpbmctcGFydGljbGUiOiIifSx7ImZhbWlseSI6Ill1eXVuIiwiZ2l2ZW4iOiJZdXl1biIsInBhcnNlLW5hbWVzIjpmYWxzZSwiZHJvcHBpbmctcGFydGljbGUiOiIiLCJub24tZHJvcHBpbmctcGFydGljbGUiOiIifV0sImNvbnRhaW5lci10aXRsZSI6Ikp1cm5hbCBJbG1pYWggU2lzdGVtIEluZm9ybWFzaSBkYW4gVGVrbmlrIEluZm9ybWF0aWthIChKSVNUSSkiLCJET0kiOiIxMC41NzA5My9qaXN0aS52N2kyLjI3MyIsIklTU04iOiIyNjIwLTUzMjciLCJpc3N1ZWQiOnsiZGF0ZS1wYXJ0cyI6W1syMDI0LDEwLDMwXV19LCJwYWdlIjoiMzYzLTM3NiIsImFic3RyYWN0IjoiSWthbiBrZXJhcHUgZGFuIGlrYW4ga2FrYXAgbWVtaWxpa2kgbmlsYWkgZWtvbm9taSB0aW5nZ2kgZGkgcGFzYXIgZ2xvYmFsLCBzZWhpbmdnYSBpZGVudGlmaWthc2kgamVuaXMgZGFuIGVzdGltYXNpIGJlcmF0bnlhIG1lbmphZGkgYXNwZWsgcGVudGluZyBkYWxhbSBwZXJkYWdhbmdhbi4gTWV0b2RlIG1hbnVhbCB5YW5nIHVtdW0gZGlndW5ha2FuIG1lbWVybHVrYW4gd2FrdHUgbGFtYSBkYW4gdGVuYWdhIGtlcmphIGJlc2FyLiBPbGVoIGthcmVuYSBpdHUsIHBlbmVsaXRpYW4gaW5pIG1lbWJhbmRpbmdrYW4gcGVyZm9ybWEgZHVhIG1vZGVsIGRlZXAgbGVhcm5pbmcsIHlhaXR1IFlPTE8gZGFuIEZhc3RlciBSLUNOTiwgZGFsYW0gbWVuZGV0ZWtzaSBqZW5pcyBkYW4gbWVuZ2VzdGltYXNpIGJlcmF0IGlrYW4uIERhdGFzZXQgdGVyZGlyaSBkYXJpIDIuOTkxIGNpdHJhIHlhbmcgdGVyYmFnaSBkYWxhbSAxOCBrZWxhcyBkYW4gZGlwZXJsdWFzIG1lbGFsdWkgYXVnbWVudGFzaSBtZW5qYWRpIDYuODQzIGNpdHJhLiBQcm9zZXMgZGV0ZWtzaSBtZW5nZ3VuYWthbiBkZXRlY3Rpb24gdGhyZXNob2xkIDAsOCwgZGVuZ2FuIGV2YWx1YXNpIGJlcmRhc2Fya2FuIHByZWNpc2lvbiwgcmVjYWxsLCBhY2N1cmFjeSwgc2VydGEgTWVhbiBBYnNvbHV0ZSBQZXJjZW50YWdlIEVycm9yIChNQVBFKSB1bnR1ayBlc3RpbWFzaSBiZXJhdC4gSGFzaWwgbWVudW5qdWtrYW4gYmFod2EgbW9kZWwgWU9MTyBtZW1pbGlraSBwcmVjaXNpb24sIHJlY2FsbCwgZGFuIGFjY3VyYWN5IG1hc2luZy1tYXNpbmcgc2ViZXNhciAwLDk4LCAwLDk4LCBkYW4gMCw5Niwgc2VkYW5na2FuIEZhc3RlciBSLUNOTiBtZW5jYXBhaSAwLDk3LCAwLDk4LCBkYW4gMCw5NS4gVW50dWsgZXN0aW1hc2kgYmVyYXQsIE1BUEUgWU9MTyBwYWRhIGNpdHJhIHNlYmVzYXIgMiw0MiUgZGFuIHBhZGEgdmlkZW8gMyw2NiUsIHNlbWVudGFyYSBGYXN0ZXIgUi1DTk4gbWVtaWxpa2kgTUFQRSAxNCw2MiUgcGFkYSBjaXRyYSBkYW4gMTMsNTklIHBhZGEgdmlkZW8uIERlbmdhbiBkZW1pa2lhbiwgbW9kZWwgWU9MTyBtZW51bmp1a2thbiBraW5lcmphIGxlYmloIGJhaWsgZGliYW5kaW5na2FuIEZhc3RlciBSLUNOTiBkYWxhbSBtZW5kZXRla3NpIGplbmlzIGRhbiBtZW5nZXN0aW1hc2kgYmVyYXQgaWthbiIsInB1Ymxpc2hlciI6IlVuaXZlcnNpdGFzIExhbWFwcGFwb2xlb25ybyIsImlzc3VlIjoiMiIsInZvbHVtZSI6IjciLCJjb250YWluZXItdGl0bGUtc2hvcnQiOiIifSwiaXNUZW1wb3JhcnkiOmZhbHNlLCJzdXBwcmVzcy1hdXRob3IiOmZhbHNlLCJjb21wb3NpdGUiOmZhbHNlLCJhdXRob3Itb25seSI6ZmFsc2V9XX0=&quot;,&quot;citationItems&quot;:[{&quot;id&quot;:&quot;58770c5a-211b-3c78-bc56-787a30acfdcd&quot;,&quot;itemData&quot;:{&quot;type&quot;:&quot;article-journal&quot;,&quot;id&quot;:&quot;58770c5a-211b-3c78-bc56-787a30acfdcd&quot;,&quot;title&quot;:&quot;Perbandingan Kinerja YOLO vs Faster R-CNN untuk Deteksi &amp; Estimasi Berat Ikan&quot;,&quot;author&quot;:[{&quot;family&quot;:&quot;Justam&quot;,&quot;given&quot;:&quot;Justam&quot;,&quot;parse-names&quot;:false,&quot;dropping-particle&quot;:&quot;&quot;,&quot;non-dropping-particle&quot;:&quot;&quot;},{&quot;family&quot;:&quot;Malik&quot;,&quot;given&quot;:&quot;Abdul&quot;,&quot;parse-names&quot;:false,&quot;dropping-particle&quot;:&quot;&quot;,&quot;non-dropping-particle&quot;:&quot;&quot;},{&quot;family&quot;:&quot;Erlita&quot;,&quot;given&quot;:&quot;Erlita&quot;,&quot;parse-names&quot;:false,&quot;dropping-particle&quot;:&quot;&quot;,&quot;non-dropping-particle&quot;:&quot;&quot;},{&quot;family&quot;:&quot;Mangellak&quot;,&quot;given&quot;:&quot;Deo&quot;,&quot;parse-names&quot;:false,&quot;dropping-particle&quot;:&quot;&quot;,&quot;non-dropping-particle&quot;:&quot;&quot;},{&quot;family&quot;:&quot;Yuyun&quot;,&quot;given&quot;:&quot;Yuyun&quot;,&quot;parse-names&quot;:false,&quot;dropping-particle&quot;:&quot;&quot;,&quot;non-dropping-particle&quot;:&quot;&quot;}],&quot;container-title&quot;:&quot;Jurnal Ilmiah Sistem Informasi dan Teknik Informatika (JISTI)&quot;,&quot;DOI&quot;:&quot;10.57093/jisti.v7i2.273&quot;,&quot;ISSN&quot;:&quot;2620-5327&quot;,&quot;issued&quot;:{&quot;date-parts&quot;:[[2024,10,30]]},&quot;page&quot;:&quot;363-376&quot;,&quot;abstract&quot;:&quot;Ikan kerapu dan ikan kakap memiliki nilai ekonomi tinggi di pasar global, sehingga identifikasi jenis dan estimasi beratnya menjadi aspek penting dalam perdagangan. Metode manual yang umum digunakan memerlukan waktu lama dan tenaga kerja besar. Oleh karena itu, penelitian ini membandingkan performa dua model deep learning, yaitu YOLO dan Faster R-CNN, dalam mendeteksi jenis dan mengestimasi berat ikan. Dataset terdiri dari 2.991 citra yang terbagi dalam 18 kelas dan diperluas melalui augmentasi menjadi 6.843 citra. Proses deteksi menggunakan detection threshold 0,8, dengan evaluasi berdasarkan precision, recall, accuracy, serta Mean Absolute Percentage Error (MAPE) untuk estimasi berat. Hasil menunjukkan bahwa model YOLO memiliki precision, recall, dan accuracy masing-masing sebesar 0,98, 0,98, dan 0,96, sedangkan Faster R-CNN mencapai 0,97, 0,98, dan 0,95. Untuk estimasi berat, MAPE YOLO pada citra sebesar 2,42% dan pada video 3,66%, sementara Faster R-CNN memiliki MAPE 14,62% pada citra dan 13,59% pada video. Dengan demikian, model YOLO menunjukkan kinerja lebih baik dibandingkan Faster R-CNN dalam mendeteksi jenis dan mengestimasi berat ikan&quot;,&quot;publisher&quot;:&quot;Universitas Lamappapoleonro&quot;,&quot;issue&quot;:&quot;2&quot;,&quot;volume&quot;:&quot;7&quot;,&quot;container-title-short&quot;:&quot;&quot;},&quot;isTemporary&quot;:false,&quot;suppress-author&quot;:false,&quot;composite&quot;:false,&quot;author-only&quot;:false}]},{&quot;citationID&quot;:&quot;MENDELEY_CITATION_b567c84e-7c51-4c32-b3d2-205c8ff1a6f5&quot;,&quot;properties&quot;:{&quot;noteIndex&quot;:0},&quot;isEdited&quot;:false,&quot;manualOverride&quot;:{&quot;isManuallyOverridden&quot;:false,&quot;citeprocText&quot;:&quot;[22]&quot;,&quot;manualOverrideText&quot;:&quot;&quot;},&quot;citationTag&quot;:&quot;MENDELEY_CITATION_v3_eyJjaXRhdGlvbklEIjoiTUVOREVMRVlfQ0lUQVRJT05fYjU2N2M4NGUtN2M1MS00YzMyLWIzZDItMjA1YzhmZjFhNmY1IiwicHJvcGVydGllcyI6eyJub3RlSW5kZXgiOjB9LCJpc0VkaXRlZCI6ZmFsc2UsIm1hbnVhbE92ZXJyaWRlIjp7ImlzTWFudWFsbHlPdmVycmlkZGVuIjpmYWxzZSwiY2l0ZXByb2NUZXh0IjoiWzIyXSIsIm1hbnVhbE92ZXJyaWRlVGV4dCI6IiJ9LCJjaXRhdGlvbkl0ZW1zIjpbeyJpZCI6IjUzOTcwZDI0LTI5OGEtMzg1Ny05MGZmLWVmYWQ5OGU1MjdjZSIsIml0ZW1EYXRhIjp7InR5cGUiOiJhcnRpY2xlLWpvdXJuYWwiLCJpZCI6IjUzOTcwZDI0LTI5OGEtMzg1Ny05MGZmLWVmYWQ5OGU1MjdjZSIsInRpdGxlIjoiQW5hbGlzaXMgUGVyYmFuZGluZ2FuIFBlcmZvcm1hIFlPTE8gdjExIERhbiB2MTIgTWVuZ2d1bmFrYW4gTW9kZWwgTiBEYW4gUyIsImF1dGhvciI6W3siZmFtaWx5IjoiQWxiZXRoIiwiZ2l2ZW4iOiJHaWRpb24iLCJwYXJzZS1uYW1lcyI6ZmFsc2UsImRyb3BwaW5nLXBhcnRpY2xlIjoiIiwibm9uLWRyb3BwaW5nLXBhcnRpY2xlIjoiIn0seyJmYW1pbHkiOiJQdXRyYSIsImdpdmVuIjoiQW5vcmFnYSIsInBhcnNlLW5hbWVzIjpmYWxzZSwiZHJvcHBpbmctcGFydGljbGUiOiIiLCJub24tZHJvcHBpbmctcGFydGljbGUiOiIifSx7ImZhbWlseSI6Ildvd29yIiwiZ2l2ZW4iOiJBbHogRGFubnkiLCJwYXJzZS1uYW1lcyI6ZmFsc2UsImRyb3BwaW5nLXBhcnRpY2xlIjoiIiwibm9uLWRyb3BwaW5nLXBhcnRpY2xlIjoiIn1dLCJjb250YWluZXItdGl0bGUiOiJJTk5PVkFUSVZFOiBKb3VybmFsIE9mIFNvY2lhbCBTY2llbmNlIFJlc2VhcmNoIiwiSVNTTiI6IjI4MDctNDI0NiIsImlzc3VlZCI6eyJkYXRlLXBhcnRzIjpbWzIwMjVdXX0sInBhZ2UiOiI4NTkzLTg2MDEiLCJhYnN0cmFjdCI6IlBlbmVsaXRpYW4gaW5pIGJlcnR1anVhbiB1bnR1ayBtZW5nYW5hbGlzaXMgcGVyYmFuZGluZ2FuIGtpbmVyamEgbW9kZWwgZGV0ZWtzaSBvYmplayBZT0xPIChZb3UgT25seSBMb29rIE9uY2UpIHZlcnNpIDExIGRhbiB2ZXJzaSAxMiwgZGVuZ2FuIGZva3VzIHBhZGEgdmFyaWFzaSBOIGRhbiBTIHBhZGEga2VkdWEgdmVyc2kgdGVyc2VidXQuIEFuYWxpc2lzIGRpbGFrdWthbiB0ZXJoYWRhcCBwYXJhbWV0ZXIgd2FrdHUgaW5mZXJlbnNpLCBrZWNlcGF0YW4gcGVtcm9zZXNhbiwgcGVuZ2d1bmFhbiBtZW1vcmksIGRhbiB1a3VyYW4gbW9kZWwuIERhdGEgZGlwZXJvbGVoIG1lbGFsdWkgZWtzcGVyaW1lbiB0ZXJoYWRhcCBrZWR1YSB2ZXJzaSBkZW5nYW4gbWVsYWt1a2FuIDEwMCBlcG9jaCBwZWxhdGloYW4gcGFkYSBtYXNpbmctbWFzaW5nIG1vZGVsLiBIYXNpbCBwZW5lbGl0aWFuIG1lbnVuanVra2FuIGJhaHdhIFlPTE8gdmVyc2kgMTEgc2VjYXJhIHVtdW0gbWVtaWxpa2kgd2FrdHUgZWtzZWt1c2kgeWFuZyBsZWJpaCBjZXBhdCBkaWJhbmRpbmdrYW4gdmVyc2kgMTIsIGRlbmdhbiB0b3RhbCB3YWt0dSBla3Nla3VzaSAyMTkgZGV0aWsgdW50dWsgdmVyc2kgMTEgTiBkYW4gMjI4IGRldGlrIHVudHVrIHZlcnNpIDExIFMsIHNlbWVudGFyYSB2ZXJzaSAxMiBOIG1lbWJ1dHVoa2FuIDMwMyBkZXRpayBkYW4gdmVyc2kgMTIgUyBtZW1idXR1aGthbiA0MjAgZGV0aWsuIFZlcnNpIDExIGp1Z2EgbWVudW5qdWtrYW4gcGVuZ2d1bmFhbiBtZW1vcmkgeWFuZyBsZWJpaCBlZmlzaWVuLCBzZWtpdGFyIDEyNi0xMjcgTUIgZGliYW5kaW5na2FuIGRlbmdhbiB2ZXJzaSAxMiB5YW5nIG1lbWJ1dHVoa2FuIG1lbW9yaSBzZWtpdGFyIDM2NzQtNDMwOSBNQi4gUGVuZWxpdGlhbiBpbmkgbWVueWltcHVsa2FuIGJhaHdhIFlPTE8gdmVyc2kgMTEgbWVudW5qdWtrYW4ga2V1bmdndWxhbiBzaWduaWZpa2FuIGRhbGFtIGVmaXNpZW5zaSB3YWt0dSBwZWxhdGloYW4sIHBlbmdndW5hYW4gbWVtb3JpLCBkYW4gd2FrdHUgaW5mZXJlbnNpLCBtZW5qYWRpa2FubnlhIHBpbGloYW4gb3B0aW1hbCBkYWxhbSBoYWwgc3VtYmVyIGRheWEgYXRhdSBrZWJ1dHVoYW4gcGVtcm9zZXNhbiByZWFsLXRpbWUuIFNlYmFsaWtueWEsIFlPTE8gdmVyc2kgMTIgbWVuYXdhcmthbiBrb25zaXN0ZW5zaSBraW5lcmphIHlhbmcgbGViaWggYmFpayBkYW4gcG90ZW5zaSBha3VyYXNpIHlhbmcgbGViaWggdGluZ2dpIGRlbmdhbiBiaWF5YSBrb21wdXRhc2kgeWFuZyBzdWJzdGFuc2lhbC4gQWJzdHJhY3QgVGhpcyByZXNlYXJjaCBhaW1zIHRvIGFuYWx5emUgdGhlIHBlcmZvcm1hbmNlIGNvbXBhcmlzb24gb2YgdGhlIFlPTE8gKFlvdSBPbmx5IExvb2sgT25jZSkiLCJ2b2x1bWUiOiI1IiwiY29udGFpbmVyLXRpdGxlLXNob3J0IjoiIn0sImlzVGVtcG9yYXJ5IjpmYWxzZSwic3VwcHJlc3MtYXV0aG9yIjpmYWxzZSwiY29tcG9zaXRlIjpmYWxzZSwiYXV0aG9yLW9ubHkiOmZhbHNlfV19&quot;,&quot;citationItems&quot;:[{&quot;id&quot;:&quot;53970d24-298a-3857-90ff-efad98e527ce&quot;,&quot;itemData&quot;:{&quot;type&quot;:&quot;article-journal&quot;,&quot;id&quot;:&quot;53970d24-298a-3857-90ff-efad98e527ce&quot;,&quot;title&quot;:&quot;Analisis Perbandingan Performa YOLO v11 Dan v12 Menggunakan Model N Dan S&quot;,&quot;author&quot;:[{&quot;family&quot;:&quot;Albeth&quot;,&quot;given&quot;:&quot;Gidion&quot;,&quot;parse-names&quot;:false,&quot;dropping-particle&quot;:&quot;&quot;,&quot;non-dropping-particle&quot;:&quot;&quot;},{&quot;family&quot;:&quot;Putra&quot;,&quot;given&quot;:&quot;Anoraga&quot;,&quot;parse-names&quot;:false,&quot;dropping-particle&quot;:&quot;&quot;,&quot;non-dropping-particle&quot;:&quot;&quot;},{&quot;family&quot;:&quot;Wowor&quot;,&quot;given&quot;:&quot;Alz Danny&quot;,&quot;parse-names&quot;:false,&quot;dropping-particle&quot;:&quot;&quot;,&quot;non-dropping-particle&quot;:&quot;&quot;}],&quot;container-title&quot;:&quot;INNOVATIVE: Journal Of Social Science Research&quot;,&quot;ISSN&quot;:&quot;2807-4246&quot;,&quot;issued&quot;:{&quot;date-parts&quot;:[[2025]]},&quot;page&quot;:&quot;8593-8601&quot;,&quot;abstract&quot;:&quot;Penelitian ini bertujuan untuk menganalisis perbandingan kinerja model deteksi objek YOLO (You Only Look Once) versi 11 dan versi 12, dengan fokus pada variasi N dan S pada kedua versi tersebut. Analisis dilakukan terhadap parameter waktu inferensi, kecepatan pemrosesan, penggunaan memori, dan ukuran model. Data diperoleh melalui eksperimen terhadap kedua versi dengan melakukan 100 epoch pelatihan pada masing-masing model. Hasil penelitian menunjukkan bahwa YOLO versi 11 secara umum memiliki waktu eksekusi yang lebih cepat dibandingkan versi 12, dengan total waktu eksekusi 219 detik untuk versi 11 N dan 228 detik untuk versi 11 S, sementara versi 12 N membutuhkan 303 detik dan versi 12 S membutuhkan 420 detik. Versi 11 juga menunjukkan penggunaan memori yang lebih efisien, sekitar 126-127 MB dibandingkan dengan versi 12 yang membutuhkan memori sekitar 3674-4309 MB. Penelitian ini menyimpulkan bahwa YOLO versi 11 menunjukkan keunggulan signifikan dalam efisiensi waktu pelatihan, penggunaan memori, dan waktu inferensi, menjadikannya pilihan optimal dalam hal sumber daya atau kebutuhan pemrosesan real-time. Sebaliknya, YOLO versi 12 menawarkan konsistensi kinerja yang lebih baik dan potensi akurasi yang lebih tinggi dengan biaya komputasi yang substansial. Abstract This research aims to analyze the performance comparison of the YOLO (You Only Look Once)&quot;,&quot;volume&quot;:&quot;5&quot;,&quot;container-title-short&quot;:&quot;&quot;},&quot;isTemporary&quot;:false,&quot;suppress-author&quot;:false,&quot;composite&quot;:false,&quot;author-only&quot;:false}]},{&quot;citationID&quot;:&quot;MENDELEY_CITATION_635434f1-26d6-49f0-90e2-a1a16934e8d2&quot;,&quot;properties&quot;:{&quot;noteIndex&quot;:0},&quot;isEdited&quot;:false,&quot;manualOverride&quot;:{&quot;isManuallyOverridden&quot;:false,&quot;citeprocText&quot;:&quot;[23]&quot;,&quot;manualOverrideText&quot;:&quot;&quot;},&quot;citationTag&quot;:&quot;MENDELEY_CITATION_v3_eyJjaXRhdGlvbklEIjoiTUVOREVMRVlfQ0lUQVRJT05fNjM1NDM0ZjEtMjZkNi00OWYwLTkwZTItYTFhMTY5MzRlOGQyIiwicHJvcGVydGllcyI6eyJub3RlSW5kZXgiOjB9LCJpc0VkaXRlZCI6ZmFsc2UsIm1hbnVhbE92ZXJyaWRlIjp7ImlzTWFudWFsbHlPdmVycmlkZGVuIjpmYWxzZSwiY2l0ZXByb2NUZXh0IjoiWzIzXSIsIm1hbnVhbE92ZXJyaWRlVGV4dCI6IiJ9LCJjaXRhdGlvbkl0ZW1zIjpbeyJpZCI6ImJiN2I1ZGY0LWY1ZTAtMzc0Yy1hMTQxLTkxNjI4ODc2Y2EzMyIsIml0ZW1EYXRhIjp7InR5cGUiOiJhcnRpY2xlLWpvdXJuYWwiLCJpZCI6ImJiN2I1ZGY0LWY1ZTAtMzc0Yy1hMTQxLTkxNjI4ODc2Y2EzMyIsInRpdGxlIjoiQW4gSW1wcm92ZWQgWU9MT3Y4biBVc2VkIGZvciBGaXNoIERldGVjdGlvbiBpbiBOYXR1cmFsIFdhdGVyIEVudmlyb25tZW50cyIsImF1dGhvciI6W3siZmFtaWx5IjoiWmhhbmciLCJnaXZlbiI6IlplaGFvIiwicGFyc2UtbmFtZXMiOmZhbHNlLCJkcm9wcGluZy1wYXJ0aWNsZSI6IiIsIm5vbi1kcm9wcGluZy1wYXJ0aWNsZSI6IiJ9LHsiZmFtaWx5IjoiUXUiLCJnaXZlbiI6IllpIiwicGFyc2UtbmFtZXMiOmZhbHNlLCJkcm9wcGluZy1wYXJ0aWNsZSI6IiIsIm5vbi1kcm9wcGluZy1wYXJ0aWNsZSI6IiJ9LHsiZmFtaWx5IjoiV2FuZyIsImdpdmVuIjoiVGFuIiwicGFyc2UtbmFtZXMiOmZhbHNlLCJkcm9wcGluZy1wYXJ0aWNsZSI6IiIsIm5vbi1kcm9wcGluZy1wYXJ0aWNsZSI6IiJ9LHsiZmFtaWx5IjoiUmFvIiwiZ2l2ZW4iOiJZdWFuIiwicGFyc2UtbmFtZXMiOmZhbHNlLCJkcm9wcGluZy1wYXJ0aWNsZSI6IiIsIm5vbi1kcm9wcGluZy1wYXJ0aWNsZSI6IiJ9LHsiZmFtaWx5IjoiSmlhbmciLCJnaXZlbiI6IkRhbiIsInBhcnNlLW5hbWVzIjpmYWxzZSwiZHJvcHBpbmctcGFydGljbGUiOiIiLCJub24tZHJvcHBpbmctcGFydGljbGUiOiIifSx7ImZhbWlseSI6IkxpIiwiZ2l2ZW4iOiJTaGFvd2VuIiwicGFyc2UtbmFtZXMiOmZhbHNlLCJkcm9wcGluZy1wYXJ0aWNsZSI6IiIsIm5vbi1kcm9wcGluZy1wYXJ0aWNsZSI6IiJ9LHsiZmFtaWx5IjoiV2FuZyIsImdpdmVuIjoiWWF0aW5nIiwicGFyc2UtbmFtZXMiOmZhbHNlLCJkcm9wcGluZy1wYXJ0aWNsZSI6IiIsIm5vbi1kcm9wcGluZy1wYXJ0aWNsZSI6IiJ9XSwiY29udGFpbmVyLXRpdGxlIjoiQW5pbWFscyIsIkRPSSI6IjEwLjMzOTAvYW5pMTQxNDIwMjIiLCJJU1NOIjoiMjA3NjI2MTUiLCJpc3N1ZWQiOnsiZGF0ZS1wYXJ0cyI6W1syMDI0LDcsMV1dfSwiYWJzdHJhY3QiOiJUbyBpbXByb3ZlIGRldGVjdGlvbiBlZmZpY2llbmN5IGFuZCByZWR1Y2UgY29zdCBjb25zdW1wdGlvbiBpbiBmaXNoZXJ5IHN1cnZleXMsIHRhcmdldCBkZXRlY3Rpb24gbWV0aG9kcyBiYXNlZCBvbiBjb21wdXRlciB2aXNpb24gaGF2ZSBiZWNvbWUgYSBuZXcgbWV0aG9kIGZvciBmaXNoZXJ5IHJlc291cmNlIHN1cnZleXMuIEhvd2V2ZXIsIHRoZSBzcGVjaWFsdHkgYW5kIGNvbXBsZXhpdHkgb2YgdW5kZXJ3YXRlciBwaG90b2dyYXBoeSByZXN1bHQgaW4gbG93IGRldGVjdGlvbiBhY2N1cmFjeSwgbGltaXRpbmcgaXRzIHVzZSBpbiBmaXNoZXJ5IHJlc291cmNlIHN1cnZleXMuIFRvIHNvbHZlIHRoZXNlIHByb2JsZW1zLCB0aGlzIHN0dWR5IHByb3Bvc2VkIGFuIGFjY3VyYXRlIG1ldGhvZCBuYW1lZCBCU1NGSVNILVlPTE92OCBmb3IgZmlzaCBkZXRlY3Rpb24gaW4gbmF0dXJhbCB1bmRlcndhdGVyIGVudmlyb25tZW50cy4gRmlyc3QsIHJlcGxhY2luZyB0aGUgb3JpZ2luYWwgY29udm9sdXRpb25hbCBtb2R1bGUgd2l0aCB0aGUgU1BELUNvbnYgbW9kdWxlIGFsbG93cyB0aGUgbW9kZWwgdG8gbG9zZSBsZXNzIGZpbmUtZ3JhaW5lZCBpbmZvcm1hdGlvbi4gTmV4dCwgdGhlIGJhY2tib25lIG5ldHdvcmsgaXMgc3VwcGxlbWVudGVkIHdpdGggYSBkeW5hbWljIHNwYXJzZSBhdHRlbnRpb24gdGVjaG5pcXVlLCBCaUZvcm1lciwgd2hpY2ggZW5oYW5jZXMgdGhlIG1vZGVs4oCZcyBhdHRlbnRpb24gdG8gY3J1Y2lhbCBpbmZvcm1hdGlvbiBpbiB0aGUgaW5wdXQgZmVhdHVyZXMgd2hpbGUgYWxzbyBvcHRpbWl6aW5nIGRldGVjdGlvbiBlZmZpY2llbmN5LiBGaW5hbGx5LCBhZGRpbmcgYSAxNjAgw5cgMTYwIHNtYWxsIHRhcmdldCBkZXRlY3Rpb24gbGF5ZXIgKFNUREwpIGltcHJvdmVzIHNlbnNpdGl2aXR5IGZvciBzbWFsbGVyIHRhcmdldHMuIFRoZSBtb2RlbCBzY29yZWQgODguMyUgYW5kIDU4LjMlIGluIHRoZSB0d28gaW5kaWNhdG9ycyBvZiBtQVBANTAgYW5kIG1BUEA1MDo5NSwgcmVzcGVjdGl2ZWx5LCB3aGljaCBpcyAyLjAlIGFuZCAzLjMlIGhpZ2hlciB0aGFuIHRoZSBZT0xPdjhuIG1vZGVsLiBUaGUgcmVzdWx0cyBvZiB0aGlzIHJlc2VhcmNoIGNhbiBiZSBhcHBsaWVkIHRvIGZpc2hlcnkgcmVzb3VyY2Ugc3VydmV5cywgcmVkdWNpbmcgbWVhc3VyZW1lbnQgY29zdHMsIGltcHJvdmluZyBkZXRlY3Rpb24gZWZmaWNpZW5jeSwgYW5kIGJyaW5naW5nIGVudmlyb25tZW50YWwgYW5kIGVjb25vbWljIGJlbmVmaXRzLiIsInB1Ymxpc2hlciI6Ik11bHRpZGlzY2lwbGluYXJ5IERpZ2l0YWwgUHVibGlzaGluZyBJbnN0aXR1dGUgKE1EUEkpIiwiaXNzdWUiOiIxNCIsInZvbHVtZSI6IjE0IiwiY29udGFpbmVyLXRpdGxlLXNob3J0IjoiIn0sImlzVGVtcG9yYXJ5IjpmYWxzZSwic3VwcHJlc3MtYXV0aG9yIjpmYWxzZSwiY29tcG9zaXRlIjpmYWxzZSwiYXV0aG9yLW9ubHkiOmZhbHNlfV19&quot;,&quot;citationItems&quot;:[{&quot;id&quot;:&quot;bb7b5df4-f5e0-374c-a141-91628876ca33&quot;,&quot;itemData&quot;:{&quot;type&quot;:&quot;article-journal&quot;,&quot;id&quot;:&quot;bb7b5df4-f5e0-374c-a141-91628876ca33&quot;,&quot;title&quot;:&quot;An Improved YOLOv8n Used for Fish Detection in Natural Water Environments&quot;,&quot;author&quot;:[{&quot;family&quot;:&quot;Zhang&quot;,&quot;given&quot;:&quot;Zehao&quot;,&quot;parse-names&quot;:false,&quot;dropping-particle&quot;:&quot;&quot;,&quot;non-dropping-particle&quot;:&quot;&quot;},{&quot;family&quot;:&quot;Qu&quot;,&quot;given&quot;:&quot;Yi&quot;,&quot;parse-names&quot;:false,&quot;dropping-particle&quot;:&quot;&quot;,&quot;non-dropping-particle&quot;:&quot;&quot;},{&quot;family&quot;:&quot;Wang&quot;,&quot;given&quot;:&quot;Tan&quot;,&quot;parse-names&quot;:false,&quot;dropping-particle&quot;:&quot;&quot;,&quot;non-dropping-particle&quot;:&quot;&quot;},{&quot;family&quot;:&quot;Rao&quot;,&quot;given&quot;:&quot;Yuan&quot;,&quot;parse-names&quot;:false,&quot;dropping-particle&quot;:&quot;&quot;,&quot;non-dropping-particle&quot;:&quot;&quot;},{&quot;family&quot;:&quot;Jiang&quot;,&quot;given&quot;:&quot;Dan&quot;,&quot;parse-names&quot;:false,&quot;dropping-particle&quot;:&quot;&quot;,&quot;non-dropping-particle&quot;:&quot;&quot;},{&quot;family&quot;:&quot;Li&quot;,&quot;given&quot;:&quot;Shaowen&quot;,&quot;parse-names&quot;:false,&quot;dropping-particle&quot;:&quot;&quot;,&quot;non-dropping-particle&quot;:&quot;&quot;},{&quot;family&quot;:&quot;Wang&quot;,&quot;given&quot;:&quot;Yating&quot;,&quot;parse-names&quot;:false,&quot;dropping-particle&quot;:&quot;&quot;,&quot;non-dropping-particle&quot;:&quot;&quot;}],&quot;container-title&quot;:&quot;Animals&quot;,&quot;DOI&quot;:&quot;10.3390/ani14142022&quot;,&quot;ISSN&quot;:&quot;20762615&quot;,&quot;issued&quot;:{&quot;date-parts&quot;:[[2024,7,1]]},&quot;abstract&quot;:&quot;To improve detection efficiency and reduce cost consumption in fishery surveys, target detection methods based on computer vision have become a new method for fishery resource surveys. However, the specialty and complexity of underwater photography result in low detection accuracy, limiting its use in fishery resource surveys. To solve these problems, this study proposed an accurate method named BSSFISH-YOLOv8 for fish detection in natural underwater environments. First, replacing the original convolutional module with the SPD-Conv module allows the model to lose less fine-grained information. Next, the backbone network is supplemented with a dynamic sparse attention technique, BiFormer, which enhances the model’s attention to crucial information in the input features while also optimizing detection efficiency. Finally, adding a 160 × 160 small target detection layer (STDL) improves sensitivity for smaller targets. The model scored 88.3% and 58.3% in the two indicators of mAP@50 and mAP@50:95, respectively, which is 2.0% and 3.3% higher than the YOLOv8n model. The results of this research can be applied to fishery resource surveys, reducing measurement costs, improving detection efficiency, and bringing environmental and economic benefit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9e1f0b37-ba1c-4417-a34d-c7c509344382&quot;,&quot;properties&quot;:{&quot;noteIndex&quot;:0},&quot;isEdited&quot;:false,&quot;manualOverride&quot;:{&quot;isManuallyOverridden&quot;:false,&quot;citeprocText&quot;:&quot;[24]&quot;,&quot;manualOverrideText&quot;:&quot;&quot;},&quot;citationTag&quot;:&quot;MENDELEY_CITATION_v3_eyJjaXRhdGlvbklEIjoiTUVOREVMRVlfQ0lUQVRJT05fOWUxZjBiMzctYmExYy00NDE3LWEzNGQtYzdjNTA5MzQ0MzgyIiwicHJvcGVydGllcyI6eyJub3RlSW5kZXgiOjB9LCJpc0VkaXRlZCI6ZmFsc2UsIm1hbnVhbE92ZXJyaWRlIjp7ImlzTWFudWFsbHlPdmVycmlkZGVuIjpmYWxzZSwiY2l0ZXByb2NUZXh0IjoiWzI0XSIsIm1hbnVhbE92ZXJyaWRlVGV4dCI6IiJ9LCJjaXRhdGlvbkl0ZW1zIjpbeyJpZCI6ImFkMzRkYjYzLTU4NDctMzM2Yi05MjIwLWIzODc1MWE2ZjEyZCIsIml0ZW1EYXRhIjp7InR5cGUiOiJhcnRpY2xlLWpvdXJuYWwiLCJpZCI6ImFkMzRkYjYzLTU4NDctMzM2Yi05MjIwLWIzODc1MWE2ZjEyZCIsInRpdGxlIjoiQ29tcHJlaGVuc2l2ZSBQZXJmb3JtYW5jZSBFdmFsdWF0aW9uIG9mIFlPTE92MTIsIFlPTE8xMSwgWU9MT3YxMCwgWU9MT3Y5IGFuZCBZT0xPdjggb24gRGV0ZWN0aW5nIGFuZCBDb3VudGluZyBGcnVpdGxldCBpbiBDb21wbGV4IE9yY2hhcmQgRW52aXJvbm1lbnRzIiwiYXV0aG9yIjpbeyJmYW1pbHkiOiJTYXBrb3RhIiwiZ2l2ZW4iOiJSYW5qYW4iLCJwYXJzZS1uYW1lcyI6ZmFsc2UsImRyb3BwaW5nLXBhcnRpY2xlIjoiIiwibm9uLWRyb3BwaW5nLXBhcnRpY2xlIjoiIn0seyJmYW1pbHkiOiJNZW5nIiwiZ2l2ZW4iOiJaaGljaGFvIiwicGFyc2UtbmFtZXMiOmZhbHNlLCJkcm9wcGluZy1wYXJ0aWNsZSI6IiIsIm5vbi1kcm9wcGluZy1wYXJ0aWNsZSI6IiJ9LHsiZmFtaWx5IjoiQ2h1cnV2aWphIiwiZ2l2ZW4iOiJNYXJ0aW4iLCJwYXJzZS1uYW1lcyI6ZmFsc2UsImRyb3BwaW5nLXBhcnRpY2xlIjoiIiwibm9uLWRyb3BwaW5nLXBhcnRpY2xlIjoiIn0seyJmYW1pbHkiOiJEdSIsImdpdmVuIjoiWGlhb3FpYW5nIiwicGFyc2UtbmFtZXMiOmZhbHNlLCJkcm9wcGluZy1wYXJ0aWNsZSI6IiIsIm5vbi1kcm9wcGluZy1wYXJ0aWNsZSI6IiJ9LHsiZmFtaWx5IjoiTWEiLCJnaXZlbiI6Ilplbmdob25nIiwicGFyc2UtbmFtZXMiOmZhbHNlLCJkcm9wcGluZy1wYXJ0aWNsZSI6IiIsIm5vbi1kcm9wcGluZy1wYXJ0aWNsZSI6IiJ9LHsiZmFtaWx5IjoiS2Fya2VlIiwiZ2l2ZW4iOiJNYW5vaiIsInBhcnNlLW5hbWVzIjpmYWxzZSwiZHJvcHBpbmctcGFydGljbGUiOiIiLCJub24tZHJvcHBpbmctcGFydGljbGUiOiIifV0sIlVSTCI6Imh0dHA6Ly9hcnhpdi5vcmcvYWJzLzI0MDcuMTIwNDAiLCJpc3N1ZWQiOnsiZGF0ZS1wYXJ0cyI6W1syMDI1LDIsMjVdXX0sImFic3RyYWN0IjoiVGhpcyBzdHVkeSBzeXN0ZW1hdGljYWxseSBwZXJmb3JtZWQgYW4gZXh0ZW5zaXZlIHJlYWwtd29ybGQgZXZhbHVhdGlvbiBvZiB0aGUgcGVyZm9ybWFuY2VzIG9mIGFsbCBjb25maWd1cmF0aW9ucyBvZiBZT0xPdjgsIFlPTE92OSwgWU9MT3YxMCwgWU9MTzExKCBvciBZT0xPdjExKSwgYW5kIFlPTE92MTIgb2JqZWN0IGRldGVjdGlvbiBhbGdvcml0aG1zIGluIHRlcm1zIG9mIHByZWNpc2lvbiwgcmVjYWxsLCBtZWFuIEF2ZXJhZ2UgUHJlY2lzaW9uIGF0IDUwXFwlIEludGVyc2VjdGlvbiBvdmVyIFVuaW9uIChtQVBANTApLCBhbmQgY29tcHV0YXRpb25hbCBzcGVlZHMgaW5jbHVkaW5nIHByZS1wcm9jZXNzaW5nLCBpbmZlcmVuY2UsIGFuZCBwb3N0LXByb2Nlc3NpbmcgdGltZXMgaW1tYXR1cmUgZ3JlZW4gYXBwbGUgKG9yIGZydWl0bGV0KSBkZXRlY3Rpb24gaW4gY29tbWVyY2lhbCBvcmNoYXJkcy4gQWRkaXRpb25hbGx5LCB0aGlzIHJlc2VhcmNoIHBlcmZvcm1lZCBhbmQgdmFsaWRhdGVkIGluLWZpZWxkIGNvdW50aW5nIG9mIHRoZSBmcnVpdGxldHMgdXNpbmcgYW4gaVBob25lIGFuZCBtYWNoaW5lIHZpc2lvbiBzZW5zb3JzLiBBbW9uZyB0aGUgY29uZmlndXJhdGlvbnMsIFlPTE92MTJsIHJlY29yZGVkIHRoZSBoaWdoZXN0IHJlY2FsbCByYXRlIGF0IDAuOTAsIGNvbXBhcmVkIHRvIGFsbCBvdGhlciBjb25maWd1cmF0aW9ucyBvZiBZT0xPIG1vZGVscy4gTGlrZXdpc2UsIFlPTE92MTB4IGFjaGlldmVkIHRoZSBoaWdoZXN0IHByZWNpc2lvbiBzY29yZSBvZiAwLjkwOCwgd2hpbGUgWU9MT3Y5IEdlbGFuLWMgYXR0YWluZWQgYSBwcmVjaXNpb24gb2YgMC45MDMuIEFuYWx5c2lzIG9mIG1BUEAwLjUwIHJldmVhbGVkIHRoYXQgWU9MT3Y5IEdlbGFuLWJhc2UgYW5kIFlPTE92OSBHZWxhbi1lIHJlYWNoZWQgcGVhayBzY29yZXMgb2YgMC45MzUsIHdpdGggWU9MTzExcyBhbmQgWU9MT3YxMmwgZm9sbG93aW5nIGNsb3NlbHkgYXQgMC45MzMgYW5kIDAuOTMxLCByZXNwZWN0aXZlbHkuIEZvciBjb3VudGluZyB2YWxpZGF0aW9uIHVzaW5nIGltYWdlcyBjYXB0dXJlZCB3aXRoIGFuIGlQaG9uZSAxNCBQcm8sIHRoZSBZT0xPMTFuIGNvbmZpZ3VyYXRpb24gZGVtb25zdHJhdGVkIG91dHN0YW5kaW5nIGFjY3VyYWN5LCByZWNvcmRpbmcgUk1TRSB2YWx1ZXMgb2YgNC41MSBmb3IgSG9uZXljcmlzcCwgNC41OSBmb3IgQ29zbWljIENyaXNwLCA0LjgzIGZvciBTY2lsYXRlLCBhbmQgNC45NiBmb3IgU2NpZnJlc2g7IGNvcnJlc3BvbmRpbmcgTUFFIHZhbHVlcyB3ZXJlIDQuMDcsIDMuOTgsIDcuNzMsIGFuZCAzLjg1LiBTaW1pbGFyIHBlcmZvcm1hbmNlIHRyZW5kcyB3ZXJlIG9ic2VydmVkIHdpdGggUkdCLUQgc2Vuc29yIGRhdGEuIE1vcmVvdmVyLCBzZW5zb3Itc3BlY2lmaWMgdHJhaW5pbmcgb24gSW50ZWwgUmVhbHNlbnNlIGRhdGEgc2lnbmlmaWNhbnRseSBlbmhhbmNlZCBtb2RlbCBwZXJmb3JtYW5jZS4gWU9MT3YxMW4gYWNoaWV2ZWQgaGlnaGVzdCBpbmZlcmVuY2Ugc3BlZWQgb2YgMi40IG1zLCBvdXRwZXJmb3JtaW5nIFlPTE92OG4gKDQuMSBtcyksIFlPTE92OSBHZWxhbi1zICgxMS41IG1zKSwgWU9MT3YxMG4gKDUuNSBtcyksIGFuZCBZT0xPdjEybiAoNC42IG1zKSwgdW5kZXJzY29yaW5nIGl0cyBzdWl0YWJpbGl0eSBmb3IgcmVhbC10aW1lIG9iamVjdCBkZXRlY3Rpb24gYXBwbGljYXRpb25zLiAoWU9MT3YxMiBhcmNoaXRlY3R1cmUsIFlPTE92MTEgQXJjaGl0ZWN0dXJlLCBZT0xPdjEyIG9iamVjdCBkZXRlY3Rpb24sIFlPTE92MTEgb2JqZWN0IGRldGVjaW9uLCBZT0xPdjEyIHNlZ21lbnRhdGlvbikiLCJjb250YWluZXItdGl0bGUtc2hvcnQiOiIifSwiaXNUZW1wb3JhcnkiOmZhbHNlLCJzdXBwcmVzcy1hdXRob3IiOmZhbHNlLCJjb21wb3NpdGUiOmZhbHNlLCJhdXRob3Itb25seSI6ZmFsc2V9XX0=&quot;,&quot;citationItems&quot;:[{&quot;id&quot;:&quot;ad34db63-5847-336b-9220-b38751a6f12d&quot;,&quot;itemData&quot;:{&quot;type&quot;:&quot;article-journal&quot;,&quot;id&quot;:&quot;ad34db63-5847-336b-9220-b38751a6f12d&quot;,&quot;title&quot;:&quot;Comprehensive Performance Evaluation of YOLOv12, YOLO11, YOLOv10, YOLOv9 and YOLOv8 on Detecting and Counting Fruitlet in Complex Orchard Environments&quot;,&quot;author&quot;:[{&quot;family&quot;:&quot;Sapkota&quot;,&quot;given&quot;:&quot;Ranjan&quot;,&quot;parse-names&quot;:false,&quot;dropping-particle&quot;:&quot;&quot;,&quot;non-dropping-particle&quot;:&quot;&quot;},{&quot;family&quot;:&quot;Meng&quot;,&quot;given&quot;:&quot;Zhichao&quot;,&quot;parse-names&quot;:false,&quot;dropping-particle&quot;:&quot;&quot;,&quot;non-dropping-particle&quot;:&quot;&quot;},{&quot;family&quot;:&quot;Churuvija&quot;,&quot;given&quot;:&quot;Martin&quot;,&quot;parse-names&quot;:false,&quot;dropping-particle&quot;:&quot;&quot;,&quot;non-dropping-particle&quot;:&quot;&quot;},{&quot;family&quot;:&quot;Du&quot;,&quot;given&quot;:&quot;Xiaoqiang&quot;,&quot;parse-names&quot;:false,&quot;dropping-particle&quot;:&quot;&quot;,&quot;non-dropping-particle&quot;:&quot;&quot;},{&quot;family&quot;:&quot;Ma&quot;,&quot;given&quot;:&quot;Zenghong&quot;,&quot;parse-names&quot;:false,&quot;dropping-particle&quot;:&quot;&quot;,&quot;non-dropping-particle&quot;:&quot;&quot;},{&quot;family&quot;:&quot;Karkee&quot;,&quot;given&quot;:&quot;Manoj&quot;,&quot;parse-names&quot;:false,&quot;dropping-particle&quot;:&quot;&quot;,&quot;non-dropping-particle&quot;:&quot;&quot;}],&quot;URL&quot;:&quot;http://arxiv.org/abs/2407.12040&quot;,&quot;issued&quot;:{&quot;date-parts&quot;:[[2025,2,25]]},&quot;abstract&quot;:&quot;This study systematically performed an extensive real-world evaluation of the performances of all configurations of YOLOv8, YOLOv9, YOLOv10, YOLO11( or YOLOv11), and YOLOv12 object detection algorithms in terms of precision, recall, mean Average Precision at 50\\% Intersection over Union (mAP@50), and computational speeds including pre-processing, inference, and post-processing times immature green apple (or fruitlet) detection in commercial orchards. Additionally, this research performed and validated in-field counting of the fruitlets using an iPhone and machine vision sensors. Among the configurations, YOLOv12l recorded the highest recall rate at 0.90, compared to all other configurations of YOLO models. Likewise, YOLOv10x achieved the highest precision score of 0.908, while YOLOv9 Gelan-c attained a precision of 0.903. Analysis of mAP@0.50 revealed that YOLOv9 Gelan-base and YOLOv9 Gelan-e reached peak scores of 0.935, with YOLO11s and YOLOv12l following closely at 0.933 and 0.931, respectively. For counting validation using images captured with an iPhone 14 Pro, the YOLO11n configuration demonstrated outstanding accuracy, recording RMSE values of 4.51 for Honeycrisp, 4.59 for Cosmic Crisp, 4.83 for Scilate, and 4.96 for Scifresh; corresponding MAE values were 4.07, 3.98, 7.73, and 3.85. Similar performance trends were observed with RGB-D sensor data. Moreover, sensor-specific training on Intel Realsense data significantly enhanced model performance. YOLOv11n achieved highest inference speed of 2.4 ms, outperforming YOLOv8n (4.1 ms), YOLOv9 Gelan-s (11.5 ms), YOLOv10n (5.5 ms), and YOLOv12n (4.6 ms), underscoring its suitability for real-time object detection applications. (YOLOv12 architecture, YOLOv11 Architecture, YOLOv12 object detection, YOLOv11 object detecion, YOLOv12 segmentation)&quot;,&quot;container-title-short&quot;:&quot;&quot;},&quot;isTemporary&quot;:false,&quot;suppress-author&quot;:false,&quot;composite&quot;:false,&quot;author-only&quot;:false}]},{&quot;citationID&quot;:&quot;MENDELEY_CITATION_46d4b5f9-9414-4985-892d-09bb0fa53932&quot;,&quot;properties&quot;:{&quot;noteIndex&quot;:0},&quot;isEdited&quot;:false,&quot;manualOverride&quot;:{&quot;isManuallyOverridden&quot;:false,&quot;citeprocText&quot;:&quot;[25]&quot;,&quot;manualOverrideText&quot;:&quot;&quot;},&quot;citationTag&quot;:&quot;MENDELEY_CITATION_v3_eyJjaXRhdGlvbklEIjoiTUVOREVMRVlfQ0lUQVRJT05fNDZkNGI1ZjktOTQxNC00OTg1LTg5MmQtMDliYjBmYTUzOTMyIiwicHJvcGVydGllcyI6eyJub3RlSW5kZXgiOjB9LCJpc0VkaXRlZCI6ZmFsc2UsIm1hbnVhbE92ZXJyaWRlIjp7ImlzTWFudWFsbHlPdmVycmlkZGVuIjpmYWxzZSwiY2l0ZXByb2NUZXh0IjoiWzI1XSIsIm1hbnVhbE92ZXJyaWRlVGV4dCI6IiJ9LCJjaXRhdGlvbkl0ZW1zIjpbeyJpZCI6IjM4MGJhYmRjLWU2MDQtMzEwMS04MjQ2LWI4ZmE0Y2YzZTk5MCIsIml0ZW1EYXRhIjp7InR5cGUiOiJyZXBvcnQiLCJpZCI6IjM4MGJhYmRjLWU2MDQtMzEwMS04MjQ2LWI4ZmE0Y2YzZTk5MCIsInRpdGxlIjoiTGFwb3JhbiBIYXNpbCBTdXJ2ZXkgUGVya2VtYmFuZ2FuIFVzYWhhIEJ1ZGlkYXlhIElrYW4gQWlyIFRhd2FyIERpIEluZG9uZXNpYSIsImF1dGhvciI6W3siZmFtaWx5IjoiUHVzYXJhbi1LUCBGb3VuZGF0aW9uIiwiZ2l2ZW4iOiIiLCJwYXJzZS1uYW1lcyI6ZmFsc2UsImRyb3BwaW5nLXBhcnRpY2xlIjoiIiwibm9uLWRyb3BwaW5nLXBhcnRpY2xlIjoiIn1dLCJhY2Nlc3NlZCI6eyJkYXRlLXBhcnRzIjpbWzIwMjUsMTEsMjBdXX0sIlVSTCI6Imh0dHBzOi8vcHVzYXJhbmtwLm9yZy93cC1jb250ZW50L3VwbG9hZHMvMjAyNS8xMC9MQVBPUkFOLUhBU0lMLVNVUlZFWS1QRVJLRU1CQU5HQU4tQlVESURBWUEtQUlSLVRBV0FSLUZJTkFMLnBkZiIsImlzc3VlZCI6eyJkYXRlLXBhcnRzIjpbWzIwMjUsMTAsMl1dfSwiY29udGFpbmVyLXRpdGxlLXNob3J0IjoiIn0sImlzVGVtcG9yYXJ5IjpmYWxzZSwic3VwcHJlc3MtYXV0aG9yIjpmYWxzZSwiY29tcG9zaXRlIjpmYWxzZSwiYXV0aG9yLW9ubHkiOmZhbHNlfV19&quot;,&quot;citationItems&quot;:[{&quot;id&quot;:&quot;380babdc-e604-3101-8246-b8fa4cf3e990&quot;,&quot;itemData&quot;:{&quot;type&quot;:&quot;report&quot;,&quot;id&quot;:&quot;380babdc-e604-3101-8246-b8fa4cf3e990&quot;,&quot;title&quot;:&quot;Laporan Hasil Survey Perkembangan Usaha Budidaya Ikan Air Tawar Di Indonesia&quot;,&quot;author&quot;:[{&quot;family&quot;:&quot;Pusaran-KP Foundation&quot;,&quot;given&quot;:&quot;&quot;,&quot;parse-names&quot;:false,&quot;dropping-particle&quot;:&quot;&quot;,&quot;non-dropping-particle&quot;:&quot;&quot;}],&quot;accessed&quot;:{&quot;date-parts&quot;:[[2025,11,20]]},&quot;URL&quot;:&quot;https://pusarankp.org/wp-content/uploads/2025/10/LAPORAN-HASIL-SURVEY-PERKEMBANGAN-BUDIDAYA-AIR-TAWAR-FINAL.pdf&quot;,&quot;issued&quot;:{&quot;date-parts&quot;:[[2025,10,2]]},&quot;container-title-short&quot;:&quot;&quot;},&quot;isTemporary&quot;:false,&quot;suppress-author&quot;:false,&quot;composite&quot;:false,&quot;author-only&quot;:false}]},{&quot;citationID&quot;:&quot;MENDELEY_CITATION_5fe664d0-c3c5-4241-9c83-ff8adfaf5734&quot;,&quot;properties&quot;:{&quot;noteIndex&quot;:0},&quot;isEdited&quot;:false,&quot;manualOverride&quot;:{&quot;isManuallyOverridden&quot;:false,&quot;citeprocText&quot;:&quot;[26]&quot;,&quot;manualOverrideText&quot;:&quot;&quot;},&quot;citationTag&quot;:&quot;MENDELEY_CITATION_v3_eyJjaXRhdGlvbklEIjoiTUVOREVMRVlfQ0lUQVRJT05fNWZlNjY0ZDAtYzNjNS00MjQxLTljODMtZmY4YWRmYWY1NzM0IiwicHJvcGVydGllcyI6eyJub3RlSW5kZXgiOjB9LCJpc0VkaXRlZCI6ZmFsc2UsIm1hbnVhbE92ZXJyaWRlIjp7ImlzTWFudWFsbHlPdmVycmlkZGVuIjpmYWxzZSwiY2l0ZXByb2NUZXh0IjoiWzI2XSIsIm1hbnVhbE92ZXJyaWRlVGV4dCI6IiJ9LCJjaXRhdGlvbkl0ZW1zIjpbeyJpZCI6ImQyMjFlMzYyLTkxYjktM2YwNS05NWY4LWU5YjRjNzBiOTdhYyIsIml0ZW1EYXRhIjp7InR5cGUiOiJhcnRpY2xlLWpvdXJuYWwiLCJpZCI6ImQyMjFlMzYyLTkxYjktM2YwNS05NWY4LWU5YjRjNzBiOTdhYyIsInRpdGxlIjoiVGhlIGltcHJvdmVtZW50IG9mIGdyb3VuZCB0cnV0aCBhbm5vdGF0aW9uIGluIHB1YmxpYyBkYXRhc2V0cyBmb3IgaHVtYW4gZGV0ZWN0aW9uIiwiYXV0aG9yIjpbeyJmYW1pbHkiOiJOb3UiLCJnaXZlbiI6IlNvdGhlYW55IiwicGFyc2UtbmFtZXMiOmZhbHNlLCJkcm9wcGluZy1wYXJ0aWNsZSI6IiIsIm5vbi1kcm9wcGluZy1wYXJ0aWNsZSI6IiJ9LHsiZmFtaWx5IjoiTGVlIiwiZ2l2ZW4iOiJKb29uZyBTdW4iLCJwYXJzZS1uYW1lcyI6ZmFsc2UsImRyb3BwaW5nLXBhcnRpY2xlIjoiIiwibm9uLWRyb3BwaW5nLXBhcnRpY2xlIjoiIn0seyJmYW1pbHkiOiJPaHlhbWEiLCJnaXZlbiI6Ik5hZ2Fha2kiLCJwYXJzZS1uYW1lcyI6ZmFsc2UsImRyb3BwaW5nLXBhcnRpY2xlIjoiIiwibm9uLWRyb3BwaW5nLXBhcnRpY2xlIjoiIn0seyJmYW1pbHkiOiJPYmkiLCJnaXZlbiI6IlRha2FzaGkiLCJwYXJzZS1uYW1lcyI6ZmFsc2UsImRyb3BwaW5nLXBhcnRpY2xlIjoiIiwibm9uLWRyb3BwaW5nLXBhcnRpY2xlIjoiIn1dLCJjb250YWluZXItdGl0bGUiOiJNYWNoaW5lIFZpc2lvbiBhbmQgQXBwbGljYXRpb25zIiwiRE9JIjoiMTAuMTAwNy9zMDAxMzgtMDI0LTAxNTI3LTEiLCJJU1NOIjoiMTQzMjE3NjkiLCJpc3N1ZWQiOnsiZGF0ZS1wYXJ0cyI6W1syMDI0LDUsMV1dfSwiYWJzdHJhY3QiOiJUaGUgcXVhbGl0eSBvZiBhbm5vdGF0aW9ucyBpbiB0aGUgZGF0YXNldHMgaXMgY3J1Y2lhbCBmb3Igc3VwZXJ2aXNlZCBtYWNoaW5lIGxlYXJuaW5nIGFzIGl0IHNpZ25pZmljYW50bHkgYWZmZWN0cyB0aGUgcGVyZm9ybWFuY2Ugb2YgbW9kZWxzLiBXaGlsZSBtYW55IHB1YmxpYyBkYXRhc2V0cyBhcmUgd2lkZWx5IHVzZWQsIHRoZXkgb2Z0ZW4gc3VmZmVyIGZyb20gYW5ub3RhdGlvbnMgZXJyb3JzLCBpbmNsdWRpbmcgbWlzc2luZyBhbm5vdGF0aW9ucywgaW5jb3JyZWN0IGJvdW5kaW5nIGJveCBzaXplcywgYW5kIHBvc2l0aW9ucy4gSXQgcmVzdWx0cyBpbiBsb3cgYWNjdXJhY3kgb2YgbWFjaGluZSBsZWFybmluZyBtb2RlbHMuIEhvd2V2ZXIsIG1vc3QgcmVzZWFyY2hlcnMgaGF2ZSB0cmFkaXRpb25hbGx5IGZvY3VzZWQgb24gaW1wcm92aW5nIG1vZGVsIHBlcmZvcm1hbmNlIGJ5IGVuaGFuY2luZyBhbGdvcml0aG1zLCB3aGlsZSBvdmVybG9va2luZyBjb25jZXJucyByZWdhcmRpbmcgZGF0YSBxdWFsaXR5LiBUaGlzIHNvLWNhbGxlZCBtb2RlbC1jZW50cmljIEFJIGFwcHJvYWNoIGhhcyBiZWVuIHByZWRvbWluYW50LiBJbiBjb250cmFzdCwgYSBkYXRhLWNlbnRyaWMgQUkgYXBwcm9hY2gsIGFkdm9jYXRlZCBieSBBbmRyZXcgTmcgYXQgdGhlIERBVEEgYW5kIEFJIFN1bW1pdCAyMDIyLCBlbXBoYXNpemVzIGVuaGFuY2luZyBkYXRhIHF1YWxpdHkgd2hpbGUga2VlcGluZyB0aGUgbW9kZWwgZml4ZWQsIHdoaWNoIHByb3ZlcyB0byBiZSBtb3JlIGVmZmljaWVudCBpbiBpbXByb3ZpbmcgcGVyZm9ybWFuY2UuIEJ1aWxkaW5nIHVwb24gdGhpcyBkYXRhLWNlbnRyaWMgYXBwcm9hY2gsIHdlIHByb3Bvc2UgYSBtZXRob2QgdG8gZW5oYW5jZSB0aGUgcXVhbGl0eSBvZiBwdWJsaWMgZGF0YXNldHMgc3VjaCBhcyBNUy1DT0NPIGFuZCBPcGVuIEltYWdlIERhdGFzZXQuIE91ciBhcHByb2FjaCBpbnZvbHZlcyBhdXRvbWF0aWNhbGx5IHJldHJpZXZpbmcgbWlzc2luZyBhbm5vdGF0aW9ucyBhbmQgY29ycmVjdGluZyB0aGUgc2l6ZSBhbmQgcG9zaXRpb24gb2YgZXhpc3RpbmcgYm91bmRpbmcgYm94ZXMgaW4gdGhlc2UgZGF0YXNldHMuIFNwZWNpZmljYWxseSwgb3VyIHN0dWR5IGRlYWxzIHdpdGggaHVtYW4gb2JqZWN0IGRldGVjdGlvbiwgd2hpY2ggaXMgb25lIG9mIHRoZSBwcm9taW5lbnQgYXBwbGljYXRpb25zIG9mIGFydGlmaWNpYWwgaW50ZWxsaWdlbmNlLiBFeHBlcmltZW50YWwgcmVzdWx0cyBkZW1vbnN0cmF0ZSBpbXByb3ZlZCBwZXJmb3JtYW5jZSB3aXRoIG1vZGVscyBzdWNoIGFzIEZhc3Rlci1SQ05OLCBFZmZpY2llbnREZXQsIGFuZCBSZXRpbmFOZXQuIFdlIGNhbiBhY2hpZXZlIHVwIHRvIDMyJSBjb21wYXJlZCB0byBvcmlnaW5hbCBkYXRhc2V0cyBpbiB0aGUgdGVybSBvZiBtQVAgYWZ0ZXIgYXBwbHlpbmcgYm90aCBwcm9wb3NlZCBtZXRob2RzIHRvIGRhdGFzZXQgd2hpY2ggaXMgdHJhbnNmb3JtZWQgdGhlIGdyb3VwZWQgb2YgaW5zdGFuY2VzIHRvIGluZGl2aWR1YWwgaW5zdGFuY2UuIEluIHN1bW1hcnksIG91ciBtZXRob2RzIHNpZ25pZmljYW50bHkgZW5oYW5jZSB0aGUgbW9kZWzigJlzIHBlcmZvcm1hbmNlIGJ5IGltcHJvdmluZyB0aGUgcXVhbGl0eSBvZiBhbm5vdGF0aW9ucyBhdCBhIGxvd2VyIGNvc3Qgd2l0aCBsZXNzIHRpbWUgdGhhbiBtYW51YWwgaW1wcm92ZW1lbnQgZW1wbG95ZWQgaW4gb3RoZXIgc3R1ZGllcy4iLCJwdWJsaXNoZXIiOiJTcHJpbmdlciBTY2llbmNlIGFuZCBCdXNpbmVzcyBNZWRpYSBEZXV0c2NobGFuZCBHbWJIIiwiaXNzdWUiOiIzIiwidm9sdW1lIjoiMzUiLCJjb250YWluZXItdGl0bGUtc2hvcnQiOiJNYWNoIFZpcyBBcHBsIn0sImlzVGVtcG9yYXJ5IjpmYWxzZSwic3VwcHJlc3MtYXV0aG9yIjpmYWxzZSwiY29tcG9zaXRlIjpmYWxzZSwiYXV0aG9yLW9ubHkiOmZhbHNlfV19&quot;,&quot;citationItems&quot;:[{&quot;id&quot;:&quot;d221e362-91b9-3f05-95f8-e9b4c70b97ac&quot;,&quot;itemData&quot;:{&quot;type&quot;:&quot;article-journal&quot;,&quot;id&quot;:&quot;d221e362-91b9-3f05-95f8-e9b4c70b97ac&quot;,&quot;title&quot;:&quot;The improvement of ground truth annotation in public datasets for human detection&quot;,&quot;author&quot;:[{&quot;family&quot;:&quot;Nou&quot;,&quot;given&quot;:&quot;Sotheany&quot;,&quot;parse-names&quot;:false,&quot;dropping-particle&quot;:&quot;&quot;,&quot;non-dropping-particle&quot;:&quot;&quot;},{&quot;family&quot;:&quot;Lee&quot;,&quot;given&quot;:&quot;Joong Sun&quot;,&quot;parse-names&quot;:false,&quot;dropping-particle&quot;:&quot;&quot;,&quot;non-dropping-particle&quot;:&quot;&quot;},{&quot;family&quot;:&quot;Ohyama&quot;,&quot;given&quot;:&quot;Nagaaki&quot;,&quot;parse-names&quot;:false,&quot;dropping-particle&quot;:&quot;&quot;,&quot;non-dropping-particle&quot;:&quot;&quot;},{&quot;family&quot;:&quot;Obi&quot;,&quot;given&quot;:&quot;Takashi&quot;,&quot;parse-names&quot;:false,&quot;dropping-particle&quot;:&quot;&quot;,&quot;non-dropping-particle&quot;:&quot;&quot;}],&quot;container-title&quot;:&quot;Machine Vision and Applications&quot;,&quot;DOI&quot;:&quot;10.1007/s00138-024-01527-1&quot;,&quot;ISSN&quot;:&quot;14321769&quot;,&quot;issued&quot;:{&quot;date-parts&quot;:[[2024,5,1]]},&quot;abstract&quot;:&quot;The quality of annotations in the datasets is crucial for supervised machine learning as it significantly affects the performance of models. While many public datasets are widely used, they often suffer from annotations errors, including missing annotations, incorrect bounding box sizes, and positions. It results in low accuracy of machine learning models. However, most researchers have traditionally focused on improving model performance by enhancing algorithms, while overlooking concerns regarding data quality. This so-called model-centric AI approach has been predominant. In contrast, a data-centric AI approach, advocated by Andrew Ng at the DATA and AI Summit 2022, emphasizes enhancing data quality while keeping the model fixed, which proves to be more efficient in improving performance. Building upon this data-centric approach, we propose a method to enhance the quality of public datasets such as MS-COCO and Open Image Dataset. Our approach involves automatically retrieving missing annotations and correcting the size and position of existing bounding boxes in these datasets. Specifically, our study deals with human object detection, which is one of the prominent applications of artificial intelligence. Experimental results demonstrate improved performance with models such as Faster-RCNN, EfficientDet, and RetinaNet. We can achieve up to 32% compared to original datasets in the term of mAP after applying both proposed methods to dataset which is transformed the grouped of instances to individual instance. In summary, our methods significantly enhance the model’s performance by improving the quality of annotations at a lower cost with less time than manual improvement employed in other studies.&quot;,&quot;publisher&quot;:&quot;Springer Science and Business Media Deutschland GmbH&quot;,&quot;issue&quot;:&quot;3&quot;,&quot;volume&quot;:&quot;35&quot;,&quot;container-title-short&quot;:&quot;Mach Vis Appl&quot;},&quot;isTemporary&quot;:false,&quot;suppress-author&quot;:false,&quot;composite&quot;:false,&quot;author-only&quot;:false}]},{&quot;citationID&quot;:&quot;MENDELEY_CITATION_28971da1-4489-406b-a672-381f0108efe9&quot;,&quot;properties&quot;:{&quot;noteIndex&quot;:0},&quot;isEdited&quot;:false,&quot;manualOverride&quot;:{&quot;isManuallyOverridden&quot;:false,&quot;citeprocText&quot;:&quot;[27]&quot;,&quot;manualOverrideText&quot;:&quot;&quot;},&quot;citationTag&quot;:&quot;MENDELEY_CITATION_v3_eyJjaXRhdGlvbklEIjoiTUVOREVMRVlfQ0lUQVRJT05fMjg5NzFkYTEtNDQ4OS00MDZiLWE2NzItMzgxZjAxMDhlZmU5IiwicHJvcGVydGllcyI6eyJub3RlSW5kZXgiOjB9LCJpc0VkaXRlZCI6ZmFsc2UsIm1hbnVhbE92ZXJyaWRlIjp7ImlzTWFudWFsbHlPdmVycmlkZGVuIjpmYWxzZSwiY2l0ZXByb2NUZXh0IjoiWzI3XSIsIm1hbnVhbE92ZXJyaWRlVGV4dCI6IiJ9LCJjaXRhdGlvbkl0ZW1zIjpbeyJpZCI6ImJkNjZjZTJkLWM4ZjUtM2NiNC04NGZlLWQ5NWQ2Yzg3MjU1YyIsIml0ZW1EYXRhIjp7InR5cGUiOiJhcnRpY2xlLWpvdXJuYWwiLCJpZCI6ImJkNjZjZTJkLWM4ZjUtM2NiNC04NGZlLWQ5NWQ2Yzg3MjU1YyIsInRpdGxlIjoiQmV5b25kIGNsZWFuIGRhdGE6IEV4cGxvcmluZyB0aGUgZWZmZWN0cyBvZiBsYWJlbCBub2lzZSBvbiBvYmplY3QgZGV0ZWN0aW9uIHBlcmZvcm1hbmNlIiwiYXV0aG9yIjpbeyJmYW1pbHkiOiJGcmVpcmUiLCJnaXZlbiI6IkFnb3N0aW5obyIsInBhcnNlLW5hbWVzIjpmYWxzZSwiZHJvcHBpbmctcGFydGljbGUiOiIiLCJub24tZHJvcHBpbmctcGFydGljbGUiOiIifSx7ImZhbWlseSI6IkxlYW5kcm8iLCJnaXZlbiI6IkxlYW5kcm8gSC4iLCJwYXJzZS1uYW1lcyI6ZmFsc2UsImRyb3BwaW5nLXBhcnRpY2xlIjoiIiwibm9uLWRyb3BwaW5nLXBhcnRpY2xlIjoiIn0seyJmYW1pbHkiOiJBbmRyYWRlIiwiZ2l2ZW4iOiJKb8OjbyBWLlIuIiwicGFyc2UtbmFtZXMiOmZhbHNlLCJkcm9wcGluZy1wYXJ0aWNsZSI6IiIsIm5vbi1kcm9wcGluZy1wYXJ0aWNsZSI6ImRlIn0seyJmYW1pbHkiOiJBemV2ZWRvIiwiZ2l2ZW4iOiJHZW9yZ2UgTy5BLiIsInBhcnNlLW5hbWVzIjpmYWxzZSwiZHJvcHBpbmctcGFydGljbGUiOiIiLCJub24tZHJvcHBpbmctcGFydGljbGUiOiIifSx7ImZhbWlseSI6IkZlcm5hbmRlcyIsImdpdmVuIjoiQnJ1bm8gSi5ULiIsInBhcnNlLW5hbWVzIjpmYWxzZSwiZHJvcHBpbmctcGFydGljbGUiOiIiLCJub24tZHJvcHBpbmctcGFydGljbGUiOiIifV0sImNvbnRhaW5lci10aXRsZSI6Iktub3dsZWRnZS1CYXNlZCBTeXN0ZW1zIiwiYWNjZXNzZWQiOnsiZGF0ZS1wYXJ0cyI6W1syMDI2LDEsOF1dfSwiRE9JIjoiMTAuMTAxNi9KLktOT1NZUy4yMDI0LjExMjU0NCIsIklTU04iOiIwOTUwLTcwNTEiLCJpc3N1ZWQiOnsiZGF0ZS1wYXJ0cyI6W1syMDI0LDExLDI1XV19LCJwYWdlIjoiMTEyNTQ0IiwiYWJzdHJhY3QiOiJJbiByZWNlbnQgeWVhcnMsIHRoZSBncm93dGggb2YgbGFyZ2Utc2NhbGUgZGF0YXNldHMgaGFzIHNpZ25pZmljYW50bHkgcHJvcGVsbGVkIHRoZSBwcm9ncmVzcyBvZiBkZWVwIGxlYXJuaW5nIGFwcGxpY2F0aW9ucy4gWWV0LCBhbm5vdGF0aW5nIHRoZXNlIGRhdGFzZXRzIHJlbWFpbnMgYSBsYWJvci1pbnRlbnNpdmUgZW5kZWF2b3IsIHB1c2hpbmcgdGhlIHJlbGlhbmNlIG9uIGNvc3QtZWZmZWN0aXZlIGJ1dCBsZXNzIHNwZWNpYWxpemVkIGRhdGEgY29sbGVjdGlvbiBtZXRob2RzIGFuZCBpbnRlcm5ldCBkYXRhIHNvdXJjZXMuIFRoaXMgb2Z0ZW4gcmVzdWx0cyBpbiBub2lzeSBhbmQgaW5hY2N1cmF0ZSBsYWJlbHMsIGNvbXByb21pc2luZyBkYXRhIHF1YWxpdHkuIFRyYWRpdGlvbmFsIG1hY2hpbmUgbGVhcm5pbmcgbW9kZWxzIGFzc3VtZSBjbGVhbiBkYXRhLCBidXQgcmVhbC13b3JsZCBkYXRhc2V0cyBvZnRlbiBleGhpYml0IHNpZ25pZmljYW50IGxhYmVsIG5vaXNlLiBUaGlzIHBhcGVyIGV4YW1pbmVzIHRoZSBpbXBhY3Qgb2Ygc3VjaCBub2lzZSBvbiBvYmplY3QgZGV0ZWN0aW9uIHBlcmZvcm1hbmNlLCBhIHBpdm90YWwgYXNwZWN0IG9mIGNvbXB1dGVyIHZpc2lvbi4gV2UgYW5hbHl6ZSB0aGUgaW5mbHVlbmNlIG9mIG5vaXN5IGxhYmVscyB1c2luZyB0aHJlZSByZW5vd25lZCBvYmplY3QgZGV0ZWN0aW9uIGZyYW1ld29ya3M6IFlPTE92NSwgRmFzdGVyIFItQ05OLCBhbmQgdGhlIHJlY2VudCBZT0xPdjgsIGFsb25nc2lkZSBlc3RhYmxpc2hlZCBkYXRhc2V0czogTVMgQ09DTywgVk9DLCBhbmQgRXhEQVJLLiBBZGRpdGlvbmFsbHksIGV4cGVyaW1lbnRzIHdpdGggdGhlIFVWTSBkYXRhc2V0IGV4cGxvcmUgZG9tYWluLXNwZWNpZmljIHRhc2tzIGluIGRlbnNlIG9iamVjdCBzY2VuYXJpb3MuIFR3byBuZXcgbWV0cmljcyDigJQgTW9kZWwgSGVhbHRoIGFuZCBEZXRlY3Rpb24gQ2FwYWJpbGl0eSDigJQgd2VyZSBpbnRyb2R1Y2VkIHRvIGV2YWx1YXRlIHRoZSByZXN1bHRzLiBGaW5kaW5ncyBpbmRpY2F0ZSB0aGF0IG1vZGVscyBtYWludGFpbiBvdmVyIDgwJSBvZiB0aGVpciBoZWFsdGggKGEgMjAlIGRlY2xpbmUgaW4gbUFQIGZyb20gdGhlIGJhc2VsaW5lKSB3aXRoIHVwIHRvIDQwJSBsYWJlbCBjb3JydXB0aW9uLiBIb3dldmVyLCBEZXRlY3Rpb24gQ2FwYWJpbGl0eSBkZXRlcmlvcmF0ZXMgbW9yZSBzaGFycGx5IHVuZGVyIHRoZSBzYW1lIGNvbmRpdGlvbnMuIFRoZSByZXNlYXJjaCBhbHNvIGVtcGxveXMgdGhlIEQtUklTRSBtZXRob2QgZm9yIG1vZGVsIGV4cGxhaW5hYmlsaXR5LCBoaWdobGlnaHRpbmcgY3J1Y2lhbCBpbWFnZSByZWdpb25zIGFmZmVjdGluZyBkZXRlY3Rpb24gb3V0Y29tZXMuIERlc3BpdGUgdGhlIG5vaXNlLCBjcml0aWNhbCBkZXRlY3Rpb24gYXJlYXMgaW4gbW9kZWxzIHJlbWFpbiBzaW1pbGFyIHRvIHRob3NlIGluIGNsZWFuIGRhdGEgdXAgdG8gdGhlIDQwJSBjb3JydXB0aW9uIGxldmVsLCBhcyB2ZXJpZmllZCBieSBzaW1pbGFyaXR5IG1ldHJpY3MuIFRoaXMgc3R1ZHkgdW5kZXJzY29yZXMgdGhlIHJlc2lsaWVuY2Ugb2Ygb2JqZWN0IGRldGVjdGlvbiBtb2RlbHMgdG8gbGFiZWwgbm9pc2UgYW5kIHByb3ZpZGVzIGluc2lnaHRzIGludG8gbWFpbnRhaW5pbmcgcGVyZm9ybWFuY2UgYW1pZHN0IGRhdGEgcXVhbGl0eSBjaGFsbGVuZ2VzLiIsInB1Ymxpc2hlciI6IkVsc2V2aWVyIiwidm9sdW1lIjoiMzA0IiwiY29udGFpbmVyLXRpdGxlLXNob3J0IjoiS25vd2wgQmFzZWQgU3lzdCJ9LCJpc1RlbXBvcmFyeSI6ZmFsc2UsInN1cHByZXNzLWF1dGhvciI6ZmFsc2UsImNvbXBvc2l0ZSI6ZmFsc2UsImF1dGhvci1vbmx5IjpmYWxzZX1dfQ==&quot;,&quot;citationItems&quot;:[{&quot;id&quot;:&quot;bd66ce2d-c8f5-3cb4-84fe-d95d6c87255c&quot;,&quot;itemData&quot;:{&quot;type&quot;:&quot;article-journal&quot;,&quot;id&quot;:&quot;bd66ce2d-c8f5-3cb4-84fe-d95d6c87255c&quot;,&quot;title&quot;:&quot;Beyond clean data: Exploring the effects of label noise on object detection performance&quot;,&quot;author&quot;:[{&quot;family&quot;:&quot;Freire&quot;,&quot;given&quot;:&quot;Agostinho&quot;,&quot;parse-names&quot;:false,&quot;dropping-particle&quot;:&quot;&quot;,&quot;non-dropping-particle&quot;:&quot;&quot;},{&quot;family&quot;:&quot;Leandro&quot;,&quot;given&quot;:&quot;Leandro H.&quot;,&quot;parse-names&quot;:false,&quot;dropping-particle&quot;:&quot;&quot;,&quot;non-dropping-particle&quot;:&quot;&quot;},{&quot;family&quot;:&quot;Andrade&quot;,&quot;given&quot;:&quot;João V.R.&quot;,&quot;parse-names&quot;:false,&quot;dropping-particle&quot;:&quot;&quot;,&quot;non-dropping-particle&quot;:&quot;de&quot;},{&quot;family&quot;:&quot;Azevedo&quot;,&quot;given&quot;:&quot;George O.A.&quot;,&quot;parse-names&quot;:false,&quot;dropping-particle&quot;:&quot;&quot;,&quot;non-dropping-particle&quot;:&quot;&quot;},{&quot;family&quot;:&quot;Fernandes&quot;,&quot;given&quot;:&quot;Bruno J.T.&quot;,&quot;parse-names&quot;:false,&quot;dropping-particle&quot;:&quot;&quot;,&quot;non-dropping-particle&quot;:&quot;&quot;}],&quot;container-title&quot;:&quot;Knowledge-Based Systems&quot;,&quot;accessed&quot;:{&quot;date-parts&quot;:[[2026,1,8]]},&quot;DOI&quot;:&quot;10.1016/J.KNOSYS.2024.112544&quot;,&quot;ISSN&quot;:&quot;0950-7051&quot;,&quot;issued&quot;:{&quot;date-parts&quot;:[[2024,11,25]]},&quot;page&quot;:&quot;112544&quot;,&quot;abstract&quot;:&quot;In recent years, the growth of large-scale datasets has significantly propelled the progress of deep learning applications. Yet, annotating these datasets remains a labor-intensive endeavor, pushing the reliance on cost-effective but less specialized data collection methods and internet data sources. This often results in noisy and inaccurate labels, compromising data quality. Traditional machine learning models assume clean data, but real-world datasets often exhibit significant label noise. This paper examines the impact of such noise on object detection performance, a pivotal aspect of computer vision. We analyze the influence of noisy labels using three renowned object detection frameworks: YOLOv5, Faster R-CNN, and the recent YOLOv8, alongside established datasets: MS COCO, VOC, and ExDARK. Additionally, experiments with the UVM dataset explore domain-specific tasks in dense object scenarios. Two new metrics — Model Health and Detection Capability — were introduced to evaluate the results. Findings indicate that models maintain over 80% of their health (a 20% decline in mAP from the baseline) with up to 40% label corruption. However, Detection Capability deteriorates more sharply under the same conditions. The research also employs the D-RISE method for model explainability, highlighting crucial image regions affecting detection outcomes. Despite the noise, critical detection areas in models remain similar to those in clean data up to the 40% corruption level, as verified by similarity metrics. This study underscores the resilience of object detection models to label noise and provides insights into maintaining performance amidst data quality challenges.&quot;,&quot;publisher&quot;:&quot;Elsevier&quot;,&quot;volume&quot;:&quot;304&quot;,&quot;container-title-short&quot;:&quot;Knowl Based Syst&quot;},&quot;isTemporary&quot;:false,&quot;suppress-author&quot;:false,&quot;composite&quot;:false,&quot;author-only&quot;:false}]},{&quot;citationID&quot;:&quot;MENDELEY_CITATION_0e3622b6-b117-4b48-9e5a-f67045c33f22&quot;,&quot;properties&quot;:{&quot;noteIndex&quot;:0},&quot;isEdited&quot;:false,&quot;manualOverride&quot;:{&quot;isManuallyOverridden&quot;:false,&quot;citeprocText&quot;:&quot;[28]&quot;,&quot;manualOverrideText&quot;:&quot;&quot;},&quot;citationTag&quot;:&quot;MENDELEY_CITATION_v3_eyJjaXRhdGlvbklEIjoiTUVOREVMRVlfQ0lUQVRJT05fMGUzNjIyYjYtYjExNy00YjQ4LTllNWEtZjY3MDQ1YzMzZjIyIiwicHJvcGVydGllcyI6eyJub3RlSW5kZXgiOjB9LCJpc0VkaXRlZCI6ZmFsc2UsIm1hbnVhbE92ZXJyaWRlIjp7ImlzTWFudWFsbHlPdmVycmlkZGVuIjpmYWxzZSwiY2l0ZXByb2NUZXh0IjoiWzI4XSIsIm1hbnVhbE92ZXJyaWRlVGV4dCI6IiJ9LCJjaXRhdGlvbkl0ZW1zIjpbeyJpZCI6IjM0MjI2NDE0LWQ3NzktMzJkMy1hOTZjLTNhOTZjOWE1MjVkMiIsIml0ZW1EYXRhIjp7InR5cGUiOiJhcnRpY2xlLWpvdXJuYWwiLCJpZCI6IjM0MjI2NDE0LWQ3NzktMzJkMy1hOTZjLTNhOTZjOWE1MjVkMiIsInRpdGxlIjoiQ29tcGFyYXRpdmUgQW5hbHlzaXMgT2YgWU9MTyBEZWVwIExlYXJuaW5nIE1vZGVsIEZvciBJbWFnZS1CYXNlZCBCZWVmIEZyZXNobmVzcyBEZXRlY3Rpb24iLCJhdXRob3IiOlt7ImZhbWlseSI6IlB1dHJpIFNpbG1pbmEiLCJnaXZlbiI6IkVzaSIsInBhcnNlLW5hbWVzIjpmYWxzZSwiZHJvcHBpbmctcGFydGljbGUiOiIiLCJub24tZHJvcHBpbmctcGFydGljbGUiOiIifSx7ImZhbWlseSI6IlN1bmFyZGkiLCJnaXZlbiI6IlN1bmFyZGkiLCJwYXJzZS1uYW1lcyI6ZmFsc2UsImRyb3BwaW5nLXBhcnRpY2xlIjoiIiwibm9uLWRyb3BwaW5nLXBhcnRpY2xlIjoiIn0seyJmYW1pbHkiOiJZdWRoYW5hIiwiZ2l2ZW4iOiJBbnRvbiIsInBhcnNlLW5hbWVzIjpmYWxzZSwiZHJvcHBpbmctcGFydGljbGUiOiIiLCJub24tZHJvcHBpbmctcGFydGljbGUiOiIifV0sImNvbnRhaW5lci10aXRsZSI6IkpJVEsgKEp1cm5hbCBJbG11IFBlbmdldGFodWFuIGRhbiBUZWtub2xvZ2kgS29tcHV0ZXIpIiwiRE9JIjoiMTAuMzM0ODAvaml0ay52MTFpMS42Nzg0IiwiSVNTTiI6IjI1MjctNDg2NCIsIlVSTCI6Imh0dHBzOi8vZWpvdXJuYWwubnVzYW1hbmRpcmkuYWMuaWQvaW5kZXgucGhwL2ppdGsvYXJ0aWNsZS92aWV3LzY3ODQiLCJpc3N1ZWQiOnsiZGF0ZS1wYXJ0cyI6W1syMDI1LDgsMzBdXX0sInBhZ2UiOiIyNTAtMjY1IiwiYWJzdHJhY3QiOiI8cD5FbnN1cmluZyBiZWVmIGZyZXNobmVzcyBpcyBlc3NlbnRpYWwgdG8gcHJvdGVjdCBjb25zdW1lciBoZWFsdGggYW5kIG1haW50YWluIHB1YmxpYyB0cnVzdCBpbiB0aGUgZm9vZCBzdXBwbHkgY2hhaW4uIEhvd2V2ZXIsIGNvbnZlbnRpb25hbCBmcmVzaG5lc3MgYXNzZXNzbWVudCByZWxpZXMgb24gc3ViamVjdGl2ZSBodW1hbiBzZW5zb3J5IGp1ZGdtZW50IGFuZCBjYW4gYmUgaW5jb25zaXN0ZW50LiBUaGlzIHN0dWR5IHByZXNlbnRzIGEgY29tcGFyYXRpdmUgZXZhbHVhdGlvbiBvZiB0aHJlZSBZT0xPIG1vZGVscywgWU9MT3Y1c00gKHdpdGggdGFyZ2V0ZWQgYXVnbWVudGF0aW9ucyBGbGlwLCBSb3RhdGlvbiwgTW9zYWljKSwgWU9MT3Y4LCBhbmQgWU9MT3YxMSBmb3IgYXV0b21hdGVkIGJlZWYgZnJlc2huZXNzIGRldGVjdGlvbiBpbiBkaWdpdGFsIGltYWdlcy4gVW5saWtlIHByaW9yIHN0dWRpZXMgZm9jdXNpbmcgb24gYSBzaW5nbGUgWU9MTyB2ZXJzaW9uLCB0aGlzIHdvcmsgc3lzdGVtYXRpY2FsbHkgY29tcGFyZXMgbXVsdGlwbGUgWU9MTyBnZW5lcmF0aW9ucyB0byBhc3Nlc3MgYWNjdXJhY3kgYW5kIGNvbXB1dGF0aW9uYWwgZWZmaWNpZW5jeS4gRXZhbHVhdGlvbiBtZXRyaWNzIGluY2x1ZGVkIHByZWNpc2lvbiwgcmVjYWxsLCBtQVBAMC41LCBtQVBAMC41OjAuOTUsIGFuZCB0cmFpbmluZyB0aW1lLiBBIGxhYmVsZWQgZGF0YXNldCBvZiA0LDAwMCBiZWVmIGltYWdlcyAoZnJlc2ggYW5kIG5vbi1mcmVzaCkgd2FzIHNwbGl0IGludG8gdHJhaW5pbmcsIHZhbGlkYXRpb24sIGFuZCB0ZXN0IHNldHMsIHdpdGggYXVnbWVudGF0aW9uIGFwcGxpZWQgb25seSB0byBZT0xPdjVzTS4gQWxsIHRocmVlIG1vZGVscyBhY2hpZXZlZCAxMDAlIHByZWNpc2lvbiBhbmQgcmVjYWxsIG9uIHRoZSB0ZXN0IHNldDsgaG93ZXZlciwgdGhpcyBsaWtlbHkgcmVmbGVjdHMgZGF0YXNldCBob21vZ2VuZWl0eSBhbmQgcG90ZW50aWFsIG92ZXJmaXR0aW5nLCBsaW1pdGluZyBpbnRlcnByZXRhdGlvbiBvZiB0aGVzZSByZXN1bHRzLiBZT0xPdjExIGFjaGlldmVkIHRoZSBoaWdoZXN0IGxvY2FsaXphdGlvbiBhY2N1cmFjeSAobUFQQDAuNTowLjk1ID0gOTcuMCUpLCBmb2xsb3dlZCBieSBZT0xPdjggKDk2LjklKSBhbmQgWU9MT3Y1c00gKDk2LjIlKS4gWU9MT3Y4IGhhZCB0aGUgc2hvcnRlc3QgdHJhaW5pbmcgdGltZSAoNTQgbWludXRlcyksIHdoZXJlYXMgWU9MT3YxMSBvZmZlcmVkIHRoZSBiZXN0IGJhbGFuY2Ugb2YgYWNjdXJhY3ksIG1vZGVsIHNpemUgKDUuNCBNQiksIGFuZCBjb21wdXRhdGlvbmFsIGVmZmljaWVuY3kuIE92ZXJhbGwsIFlPTE92MTEgZW1lcmdlZCBhcyB0aGUgb3B0aW1hbCBtb2RlbCwgb2ZmZXJpbmcgc3VwZXJpb3IgcGVyZm9ybWFuY2UgYW5kIHByYWN0aWNhbCBkZXBsb3ltZW50IGFkdmFudGFnZXMgb3ZlciBlYXJsaWVyIFlPTE8gdmVyc2lvbnMuIEFzIHRoZSBmaXJzdCBzeXN0ZW1hdGljIGNvbXBhcmlzb24gb2YgbXVsdGlwbGUgWU9MTyBnZW5lcmF0aW9ucyBmb3IgYmVlZiBmcmVzaG5lc3MgZGV0ZWN0aW9uLCB0aGlzIHN0dWR5IHByb3ZpZGVzIG5vdmVsIGluc2lnaHRzIGludG8gZGV0ZWN0aW9uIGFjY3VyYWN5IGFuZCBjb21wdXRhdGlvbmFsIGVmZmljaWVuY3kuPC9wPiIsImlzc3VlIjoiMSIsInZvbHVtZSI6IjExIiwiY29udGFpbmVyLXRpdGxlLXNob3J0IjoiIn0sImlzVGVtcG9yYXJ5IjpmYWxzZSwic3VwcHJlc3MtYXV0aG9yIjpmYWxzZSwiY29tcG9zaXRlIjpmYWxzZSwiYXV0aG9yLW9ubHkiOmZhbHNlfV19&quot;,&quot;citationItems&quot;:[{&quot;id&quot;:&quot;34226414-d779-32d3-a96c-3a96c9a525d2&quot;,&quot;itemData&quot;:{&quot;type&quot;:&quot;article-journal&quot;,&quot;id&quot;:&quot;34226414-d779-32d3-a96c-3a96c9a525d2&quot;,&quot;title&quot;:&quot;Comparative Analysis Of YOLO Deep Learning Model For Image-Based Beef Freshness Detection&quot;,&quot;author&quot;:[{&quot;family&quot;:&quot;Putri Silmina&quot;,&quot;given&quot;:&quot;Esi&quot;,&quot;parse-names&quot;:false,&quot;dropping-particle&quot;:&quot;&quot;,&quot;non-dropping-particle&quot;:&quot;&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container-title&quot;:&quot;JITK (Jurnal Ilmu Pengetahuan dan Teknologi Komputer)&quot;,&quot;DOI&quot;:&quot;10.33480/jitk.v11i1.6784&quot;,&quot;ISSN&quot;:&quot;2527-4864&quot;,&quot;URL&quot;:&quot;https://ejournal.nusamandiri.ac.id/index.php/jitk/article/view/6784&quot;,&quot;issued&quot;:{&quot;date-parts&quot;:[[2025,8,30]]},&quot;page&quot;:&quot;250-265&quot;,&quot;abstract&quot;:&quot;&lt;p&gt;Ensuring beef freshness is essential to protect consumer health and maintain public trust in the food supply chain. However, conventional freshness assessment relies on subjective human sensory judgment and can be inconsistent. This study presents a comparative evaluation of three YOLO models, YOLOv5sM (with targeted augmentations Flip, Rotation, Mosaic), YOLOv8, and YOLOv11 for automated beef freshness detection in digital images. Unlike prior studies focusing on a single YOLO version, this work systematically compares multiple YOLO generations to assess accuracy and computational efficiency. Evaluation metrics included precision, recall, mAP@0.5, mAP@0.5:0.95, and training time. A labeled dataset of 4,000 beef images (fresh and non-fresh) was split into training, validation, and test sets, with augmentation applied only to YOLOv5sM. All three models achieved 100% precision and recall on the test set; however, this likely reflects dataset homogeneity and potential overfitting, limiting interpretation of these results. YOLOv11 achieved the highest localization accuracy (mAP@0.5:0.95 = 97.0%), followed by YOLOv8 (96.9%) and YOLOv5sM (96.2%). YOLOv8 had the shortest training time (54 minutes), whereas YOLOv11 offered the best balance of accuracy, model size (5.4 MB), and computational efficiency. Overall, YOLOv11 emerged as the optimal model, offering superior performance and practical deployment advantages over earlier YOLO versions. As the first systematic comparison of multiple YOLO generations for beef freshness detection, this study provides novel insights into detection accuracy and computational efficiency.&lt;/p&gt;&quot;,&quot;issue&quot;:&quot;1&quot;,&quot;volume&quot;:&quot;11&quot;,&quot;container-title-short&quot;:&quot;&quot;},&quot;isTemporary&quot;:false,&quot;suppress-author&quot;:false,&quot;composite&quot;:false,&quot;author-only&quot;:false}]},{&quot;citationID&quot;:&quot;MENDELEY_CITATION_c27eae93-8e49-48cf-a68f-384bedb35931&quot;,&quot;properties&quot;:{&quot;noteIndex&quot;:0},&quot;isEdited&quot;:false,&quot;manualOverride&quot;:{&quot;isManuallyOverridden&quot;:false,&quot;citeprocText&quot;:&quot;[29]&quot;,&quot;manualOverrideText&quot;:&quot;&quot;},&quot;citationTag&quot;:&quot;MENDELEY_CITATION_v3_eyJjaXRhdGlvbklEIjoiTUVOREVMRVlfQ0lUQVRJT05fYzI3ZWFlOTMtOGU0OS00OGNmLWE2OGYtMzg0YmVkYjM1OTMxIiwicHJvcGVydGllcyI6eyJub3RlSW5kZXgiOjB9LCJpc0VkaXRlZCI6ZmFsc2UsIm1hbnVhbE92ZXJyaWRlIjp7ImlzTWFudWFsbHlPdmVycmlkZGVuIjpmYWxzZSwiY2l0ZXByb2NUZXh0IjoiWzI5XSIsIm1hbnVhbE92ZXJyaWRlVGV4dCI6IiJ9LCJjaXRhdGlvbkl0ZW1zIjpbeyJpZCI6IjNiN2EyMDI1LTIyMGMtMzU0NC1hY2NlLTM5YTIyNWRhN2VlNCIsIml0ZW1EYXRhIjp7InR5cGUiOiJhcnRpY2xlLWpvdXJuYWwiLCJpZCI6IjNiN2EyMDI1LTIyMGMtMzU0NC1hY2NlLTM5YTIyNWRhN2VlNCIsInRpdGxlIjoiRGV0ZWtzaSBLZXNlZ2FyYW4gRGFnaW5nIFNhcGkgTWVuZ2d1bmFrYW4gQXVnbWVudGFzaSBEYXRhIE1vc2FpYyBwYWRhIE1vZGVsIFlPTE92NXNNIiwiYXV0aG9yIjpbeyJmYW1pbHkiOiJZdWRoYW5hIiwiZ2l2ZW4iOiJBbnRvbiIsInBhcnNlLW5hbWVzIjpmYWxzZSwiZHJvcHBpbmctcGFydGljbGUiOiIiLCJub24tZHJvcHBpbmctcGFydGljbGUiOiIifSx7ImZhbWlseSI6IlNpbG1pbmEiLCJnaXZlbiI6IkVzaSBQdXRyaSIsInBhcnNlLW5hbWVzIjpmYWxzZSwiZHJvcHBpbmctcGFydGljbGUiOiIiLCJub24tZHJvcHBpbmctcGFydGljbGUiOiIifSx7ImZhbWlseSI6IlN1bmFyZGkiLCJnaXZlbiI6IiIsInBhcnNlLW5hbWVzIjpmYWxzZSwiZHJvcHBpbmctcGFydGljbGUiOiIiLCJub24tZHJvcHBpbmctcGFydGljbGUiOiIifV0sImNvbnRhaW5lci10aXRsZSI6IkpSU1QgKEp1cm5hbCBSaXNldCBTYWlucyBkYW4gVGVrbm9sb2dpKSIsIkRPSSI6IjEwLjMwNTk1L2pyc3QudjlpMS4yNDk5MCIsIklTU04iOiIyNTc5LTkxMTgiLCJpc3N1ZWQiOnsiZGF0ZS1wYXJ0cyI6W1syMDI1LDQsMTZdXX0sInBhZ2UiOiI2My03MSIsImFic3RyYWN0IjoiRGV0ZWtzaSBrZXNlZ2FyYW4gZGFnaW5nIHNhcGkgc2VjYXJhIG90b21hdGlzIHNhbmdhdCBwZW50aW5nIGRhbGFtIG1lbmR1a3VuZyBrdWFsaXRhcyBiYWhhbiBwYW5nYW4sIHRlcnV0YW1hIGRhbGFtIG1lbmNlZ2FoIGtvbnN1bXNpIGRhZ2luZyB5YW5nIHN1ZGFoIHRpZGFrIGxheWFrIGRhbiBiZXJpc2lrbyB0ZXJoYWRhcCBrZXNlaGF0YW4uIE1ldG9kZSBtYW51YWwgeWFuZyBzYWF0IGluaSB1bXVtIGRpZ3VuYWthbiBiZXJzaWZhdCBzdWJqZWt0aWYsIGxhbWJhdCwgZGFuIHRpZGFrIGVmaXNpZW4gamlrYSBkaXRlcmFwa2FuIHBhZGEgc2thbGEgaW5kdXN0cmkuIE9sZWgga2FyZW5hIGl0dSwgZGlwZXJsdWthbiBwZW5kZWthdGFuIGJlcmJhc2lzIGtlY2VyZGFzYW4gYnVhdGFuIHlhbmcgbWFtcHUgbWVsYWt1a2FuIGRldGVrc2kgc2VjYXJhIGNlcGF0IGRhbiBha3VyYXQuIFBlbmVsaXRpYW4gaW5pIG1lbmd1c3Vsa2FuIG1vZGVsIGRldGVrc2kga2VzZWdhcmFuIGRhZ2luZyBzYXBpIG1lbmdndW5ha2FuIFlPTE92NXNNLCB5YWl0dSBtb2RpZmlrYXNpIGRhcmkgWU9MT3Y1cyB5YW5nIG1lbmdnYWJ1bmdrYW4gdGVrbmlrIGF1Z21lbnRhc2kgZGF0YSBGbGlwLCBSb3RhdGlvbiwgZGFuIE1vc2FpYy4gRGF0YXNldCB5YW5nIGRpZ3VuYWthbiB0ZXJkaXJpIGRhcmkgNC4wMDAgY2l0cmEgZGFnaW5nIHNhcGksIHRlcmJhZ2kgbWVuamFkaSAyLjAwMCBjaXRyYSBkYWdpbmcgc2VnYXIgZGFuIDIuMDAwIGNpdHJhIGRhZ2luZyB0aWRhayBzZWdhci4gRGF0YSBrZW11ZGlhbiBkaWJhZ2kgbWVuamFkaSBkYXRhIHBlbGF0aWhhbiwgdmFsaWRhc2ksIGRhbiBwZW5ndWppYW4uIFRpZ2EgbW9kZWwgZGlrZW1iYW5na2FuOiBtb2RlbCBZT0xPdjVzIHRhbnBhIGF1Z21lbnRhc2ksIG1vZGVsIGRlbmdhbiBGbGlwIGRhbiBSb3RhdGlvbiwgc2VydGEgbW9kZWwgWU9MT3Y1c00gZGVuZ2FuIHRhbWJhaGFuIE1vc2FpYy4gSGFzaWwgcGVuZWxpdGlhbiBtZW51bmp1a2thbiBiYWh3YSBZT0xPdjVzTSBtZW5naGFzaWxrYW4ga2luZXJqYSB0ZXJiYWlrIGRlbmdhbiBQcmVjaXNpb24gZGFuIFJlY2FsbCBzZWJlc2FyIDEwMCUsIG1BUDUwIHNlYmVzYXIgOTksNSUsIGRhbiBtQVA1MDo5NSBzZWJlc2FyIDk2LDIlLiBIYWwgaW5pIG1lbnVuanVra2FuIHBlbmluZ2thdGFuIHNpZ25pZmlrYW4gZGliYW5kaW5nIGR1YSBtb2RlbCBsYWlubnlhLiBEZW5nYW4gaGFzaWwgdGVyc2VidXQsIG1vZGVsIFlPTE92NXNNIG1lbWlsaWtpIHBvdGVuc2kgYmVzYXIgdW50dWsgZGlpbXBsZW1lbnRhc2lrYW4gc2ViYWdhaSBzaXN0ZW0gcGVuZGV0ZWtzaSBrZXNlZ2FyYW4gZGFnaW5nIHNhcGkgZGFsYW0gaW5kdXN0cmkgcGVuZ29sYWhhbiBwYW5nYW4geWFuZyBtZW1idXR1aGthbiBlZmlzaWVuc2kgZGFuIGtlYWt1cmF0YW4gdGluZ2dpLiIsInB1Ymxpc2hlciI6IkxlbWJhZ2EgUHVibGlrYXNpIElsbWlhaCBkYW4gUGVuZXJiaXRhbiBVbml2ZXJzaXRhcyBNdWhhbW1hZGl5YWggUHVyd29rZXJ0byIsImNvbnRhaW5lci10aXRsZS1zaG9ydCI6IiJ9LCJpc1RlbXBvcmFyeSI6ZmFsc2UsInN1cHByZXNzLWF1dGhvciI6ZmFsc2UsImNvbXBvc2l0ZSI6ZmFsc2UsImF1dGhvci1vbmx5IjpmYWxzZX1dfQ==&quot;,&quot;citationItems&quot;:[{&quot;id&quot;:&quot;3b7a2025-220c-3544-acce-39a225da7ee4&quot;,&quot;itemData&quot;:{&quot;type&quot;:&quot;article-journal&quot;,&quot;id&quot;:&quot;3b7a2025-220c-3544-acce-39a225da7ee4&quot;,&quot;title&quot;:&quot;Deteksi Kesegaran Daging Sapi Menggunakan Augmentasi Data Mosaic pada Model YOLOv5sM&quot;,&quot;author&quot;:[{&quot;family&quot;:&quot;Yudhana&quot;,&quot;given&quot;:&quot;Anton&quot;,&quot;parse-names&quot;:false,&quot;dropping-particle&quot;:&quot;&quot;,&quot;non-dropping-particle&quot;:&quot;&quot;},{&quot;family&quot;:&quot;Silmina&quot;,&quot;given&quot;:&quot;Esi Putri&quot;,&quot;parse-names&quot;:false,&quot;dropping-particle&quot;:&quot;&quot;,&quot;non-dropping-particle&quot;:&quot;&quot;},{&quot;family&quot;:&quot;Sunardi&quot;,&quot;given&quot;:&quot;&quot;,&quot;parse-names&quot;:false,&quot;dropping-particle&quot;:&quot;&quot;,&quot;non-dropping-particle&quot;:&quot;&quot;}],&quot;container-title&quot;:&quot;JRST (Jurnal Riset Sains dan Teknologi)&quot;,&quot;DOI&quot;:&quot;10.30595/jrst.v9i1.24990&quot;,&quot;ISSN&quot;:&quot;2579-9118&quot;,&quot;issued&quot;:{&quot;date-parts&quot;:[[2025,4,16]]},&quot;page&quot;:&quot;63-71&quot;,&quot;abstract&quot;:&quot;Deteksi kesegaran daging sapi secara otomatis sangat penting dalam mendukung kualitas bahan pangan, terutama dalam mencegah konsumsi daging yang sudah tidak layak dan berisiko terhadap kesehatan. Metode manual yang saat ini umum digunakan bersifat subjektif, lambat, dan tidak efisien jika diterapkan pada skala industri. Oleh karena itu, diperlukan pendekatan berbasis kecerdasan buatan yang mampu melakukan deteksi secara cepat dan akurat. Penelitian ini mengusulkan model deteksi kesegaran daging sapi menggunakan YOLOv5sM, yaitu modifikasi dari YOLOv5s yang menggabungkan teknik augmentasi data Flip, Rotation, dan Mosaic. Dataset yang digunakan terdiri dari 4.000 citra daging sapi, terbagi menjadi 2.000 citra daging segar dan 2.000 citra daging tidak segar. Data kemudian dibagi menjadi data pelatihan, validasi, dan pengujian. Tiga model dikembangkan: model YOLOv5s tanpa augmentasi, model dengan Flip dan Rotation, serta model YOLOv5sM dengan tambahan Mosaic. Hasil penelitian menunjukkan bahwa YOLOv5sM menghasilkan kinerja terbaik dengan Precision dan Recall sebesar 100%, mAP50 sebesar 99,5%, dan mAP50:95 sebesar 96,2%. Hal ini menunjukkan peningkatan signifikan dibanding dua model lainnya. Dengan hasil tersebut, model YOLOv5sM memiliki potensi besar untuk diimplementasikan sebagai sistem pendeteksi kesegaran daging sapi dalam industri pengolahan pangan yang membutuhkan efisiensi dan keakuratan tinggi.&quot;,&quot;publisher&quot;:&quot;Lembaga Publikasi Ilmiah dan Penerbitan Universitas Muhammadiyah Purwokerto&quot;,&quot;container-title-short&quot;:&quot;&quot;},&quot;isTemporary&quot;:false,&quot;suppress-author&quot;:false,&quot;composite&quot;:false,&quot;author-only&quot;:false}]},{&quot;citationID&quot;:&quot;MENDELEY_CITATION_c07e633e-b423-45ed-b1b8-86690cfc819e&quot;,&quot;properties&quot;:{&quot;noteIndex&quot;:0},&quot;isEdited&quot;:false,&quot;manualOverride&quot;:{&quot;isManuallyOverridden&quot;:false,&quot;citeprocText&quot;:&quot;[30]&quot;,&quot;manualOverrideText&quot;:&quot;&quot;},&quot;citationTag&quot;:&quot;MENDELEY_CITATION_v3_eyJjaXRhdGlvbklEIjoiTUVOREVMRVlfQ0lUQVRJT05fYzA3ZTYzM2UtYjQyMy00NWVkLWIxYjgtODY2OTBjZmM4MTllIiwicHJvcGVydGllcyI6eyJub3RlSW5kZXgiOjB9LCJpc0VkaXRlZCI6ZmFsc2UsIm1hbnVhbE92ZXJyaWRlIjp7ImlzTWFudWFsbHlPdmVycmlkZGVuIjpmYWxzZSwiY2l0ZXByb2NUZXh0IjoiWzMwXSIsIm1hbnVhbE92ZXJyaWRlVGV4dCI6IiJ9LCJjaXRhdGlvbkl0ZW1zIjpbeyJpZCI6ImE0NDFhMTk1LTUwM2UtMzIxYi04YWQzLTUzYmM1MjgxMmEwNiIsIml0ZW1EYXRhIjp7InR5cGUiOiJhcnRpY2xlLWpvdXJuYWwiLCJpZCI6ImE0NDFhMTk1LTUwM2UtMzIxYi04YWQzLTUzYmM1MjgxMmEwNiIsInRpdGxlIjoiT24gaHlwZXJwYXJhbWV0ZXIgb3B0aW1pemF0aW9uIG9mIG1hY2hpbmUgbGVhcm5pbmcgYWxnb3JpdGhtczogVGhlb3J5IGFuZCBwcmFjdGljZSIsImF1dGhvciI6W3siZmFtaWx5IjoiWWFuZyIsImdpdmVuIjoiTGkiLCJwYXJzZS1uYW1lcyI6ZmFsc2UsImRyb3BwaW5nLXBhcnRpY2xlIjoiIiwibm9uLWRyb3BwaW5nLXBhcnRpY2xlIjoiIn0seyJmYW1pbHkiOiJTaGFtaSIsImdpdmVuIjoiQWJkYWxsYWgiLCJwYXJzZS1uYW1lcyI6ZmFsc2UsImRyb3BwaW5nLXBhcnRpY2xlIjoiIiwibm9uLWRyb3BwaW5nLXBhcnRpY2xlIjoiIn1dLCJjb250YWluZXItdGl0bGUiOiJOZXVyb2NvbXB1dGluZyIsImFjY2Vzc2VkIjp7ImRhdGUtcGFydHMiOltbMjAyNiwxLDhdXX0sIkRPSSI6IjEwLjEwMTYvSi5ORVVDT00uMjAyMC4wNy4wNjEiLCJJU1NOIjoiMDkyNS0yMzEyIiwiaXNzdWVkIjp7ImRhdGUtcGFydHMiOltbMjAyMCwxMSwyMF1dfSwicGFnZSI6IjI5NS0zMTYiLCJhYnN0cmFjdCI6Ik1hY2hpbmUgbGVhcm5pbmcgYWxnb3JpdGhtcyBoYXZlIGJlZW4gdXNlZCB3aWRlbHkgaW4gdmFyaW91cyBhcHBsaWNhdGlvbnMgYW5kIGFyZWFzLiBUbyBmaXQgYSBtYWNoaW5lIGxlYXJuaW5nIG1vZGVsIGludG8gZGlmZmVyZW50IHByb2JsZW1zLCBpdHMgaHlwZXItcGFyYW1ldGVycyBtdXN0IGJlIHR1bmVkLiBTZWxlY3RpbmcgdGhlIGJlc3QgaHlwZXItcGFyYW1ldGVyIGNvbmZpZ3VyYXRpb24gZm9yIG1hY2hpbmUgbGVhcm5pbmcgbW9kZWxzIGhhcyBhIGRpcmVjdCBpbXBhY3Qgb24gdGhlIG1vZGVsJ3MgcGVyZm9ybWFuY2UuIEl0IG9mdGVuIHJlcXVpcmVzIGRlZXAga25vd2xlZGdlIG9mIG1hY2hpbmUgbGVhcm5pbmcgYWxnb3JpdGhtcyBhbmQgYXBwcm9wcmlhdGUgaHlwZXItcGFyYW1ldGVyIG9wdGltaXphdGlvbiB0ZWNobmlxdWVzLiBBbHRob3VnaCBzZXZlcmFsIGF1dG9tYXRpYyBvcHRpbWl6YXRpb24gdGVjaG5pcXVlcyBleGlzdCwgdGhleSBoYXZlIGRpZmZlcmVudCBzdHJlbmd0aHMgYW5kIGRyYXdiYWNrcyB3aGVuIGFwcGxpZWQgdG8gZGlmZmVyZW50IHR5cGVzIG9mIHByb2JsZW1zLiBJbiB0aGlzIHBhcGVyLCBvcHRpbWl6aW5nIHRoZSBoeXBlci1wYXJhbWV0ZXJzIG9mIGNvbW1vbiBtYWNoaW5lIGxlYXJuaW5nIG1vZGVscyBpcyBzdHVkaWVkLiBXZSBpbnRyb2R1Y2Ugc2V2ZXJhbCBzdGF0ZS1vZi10aGUtYXJ0IG9wdGltaXphdGlvbiB0ZWNobmlxdWVzIGFuZCBkaXNjdXNzIGhvdyB0byBhcHBseSB0aGVtIHRvIG1hY2hpbmUgbGVhcm5pbmcgYWxnb3JpdGhtcy4gTWFueSBhdmFpbGFibGUgbGlicmFyaWVzIGFuZCBmcmFtZXdvcmtzIGRldmVsb3BlZCBmb3IgaHlwZXItcGFyYW1ldGVyIG9wdGltaXphdGlvbiBwcm9ibGVtcyBhcmUgcHJvdmlkZWQsIGFuZCBzb21lIG9wZW4gY2hhbGxlbmdlcyBvZiBoeXBlci1wYXJhbWV0ZXIgb3B0aW1pemF0aW9uIHJlc2VhcmNoIGFyZSBhbHNvIGRpc2N1c3NlZCBpbiB0aGlzIHBhcGVyLiBNb3Jlb3ZlciwgZXhwZXJpbWVudHMgYXJlIGNvbmR1Y3RlZCBvbiBiZW5jaG1hcmsgZGF0YXNldHMgdG8gY29tcGFyZSB0aGUgcGVyZm9ybWFuY2Ugb2YgZGlmZmVyZW50IG9wdGltaXphdGlvbiBtZXRob2RzIGFuZCBwcm92aWRlIHByYWN0aWNhbCBleGFtcGxlcyBvZiBoeXBlci1wYXJhbWV0ZXIgb3B0aW1pemF0aW9uLiBUaGlzIHN1cnZleSBwYXBlciB3aWxsIGhlbHAgaW5kdXN0cmlhbCB1c2VycywgZGF0YSBhbmFseXN0cywgYW5kIHJlc2VhcmNoZXJzIHRvIGJldHRlciBkZXZlbG9wIG1hY2hpbmUgbGVhcm5pbmcgbW9kZWxzIGJ5IGlkZW50aWZ5aW5nIHRoZSBwcm9wZXIgaHlwZXItcGFyYW1ldGVyIGNvbmZpZ3VyYXRpb25zIGVmZmVjdGl2ZWx5LiIsInB1Ymxpc2hlciI6IkVsc2V2aWVyIiwidm9sdW1lIjoiNDE1IiwiY29udGFpbmVyLXRpdGxlLXNob3J0IjoiTmV1cm9jb21wdXRpbmcifSwiaXNUZW1wb3JhcnkiOmZhbHNlLCJzdXBwcmVzcy1hdXRob3IiOmZhbHNlLCJjb21wb3NpdGUiOmZhbHNlLCJhdXRob3Itb25seSI6ZmFsc2V9XX0=&quot;,&quot;citationItems&quot;:[{&quot;id&quot;:&quot;a441a195-503e-321b-8ad3-53bc52812a06&quot;,&quot;itemData&quot;:{&quot;type&quot;:&quot;article-journal&quot;,&quot;id&quot;:&quot;a441a195-503e-321b-8ad3-53bc52812a06&quot;,&quot;title&quot;:&quot;On hyperparameter optimization of machine learning algorithms: Theory and practice&quot;,&quot;author&quot;:[{&quot;family&quot;:&quot;Yang&quot;,&quot;given&quot;:&quot;Li&quot;,&quot;parse-names&quot;:false,&quot;dropping-particle&quot;:&quot;&quot;,&quot;non-dropping-particle&quot;:&quot;&quot;},{&quot;family&quot;:&quot;Shami&quot;,&quot;given&quot;:&quot;Abdallah&quot;,&quot;parse-names&quot;:false,&quot;dropping-particle&quot;:&quot;&quot;,&quot;non-dropping-particle&quot;:&quot;&quot;}],&quot;container-title&quot;:&quot;Neurocomputing&quot;,&quot;accessed&quot;:{&quot;date-parts&quot;:[[2026,1,8]]},&quot;DOI&quot;:&quot;10.1016/J.NEUCOM.2020.07.061&quot;,&quot;ISSN&quot;:&quot;0925-2312&quot;,&quot;issued&quot;:{&quot;date-parts&quot;:[[2020,11,20]]},&quot;page&quot;:&quot;295-316&quot;,&quot;abstract&quot;:&quot;Machine learning algorithms have been used widely in various applications and areas. To fit a machine learning model into different problems, its hyper-parameters must be tuned. Selecting the best hyper-parameter configuration for machine learning models has a direct impact on the model's performance. It often requires deep knowledge of machine learning algorithms and appropriate hyper-parameter optimization techniques. Although several automatic optimization techniques exist, they have different strengths and drawbacks when applied to different types of problems. In this paper, optimizing the hyper-parameters of common machine learning models is studied. We introduce several state-of-the-art optimization techniques and discuss how to apply them to machine learning algorithms. Many available libraries and frameworks developed for hyper-parameter optimization problems are provided, and some open challenges of hyper-parameter optimization research are also discussed in this paper. Moreover, experiments are conducted on benchmark datasets to compare the performance of different optimization methods and provide practical examples of hyper-parameter optimization. This survey paper will help industrial users, data analysts, and researchers to better develop machine learning models by identifying the proper hyper-parameter configurations effectively.&quot;,&quot;publisher&quot;:&quot;Elsevier&quot;,&quot;volume&quot;:&quot;415&quot;,&quot;container-title-short&quot;:&quot;Neurocomputing&quot;},&quot;isTemporary&quot;:false,&quot;suppress-author&quot;:false,&quot;composite&quot;:false,&quot;author-only&quot;:false}]}]"/>
    <we:property name="MENDELEY_BIBLIOGRAPHY_LAST_MODIFIED" value="1764456832798"/>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2FD74-5D53-4D95-84AF-54AF267A0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2177</TotalTime>
  <Pages>14</Pages>
  <Words>5372</Words>
  <Characters>30626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Monzo</cp:lastModifiedBy>
  <cp:revision>15</cp:revision>
  <cp:lastPrinted>2026-01-04T19:06:00Z</cp:lastPrinted>
  <dcterms:created xsi:type="dcterms:W3CDTF">2025-12-31T19:41:00Z</dcterms:created>
  <dcterms:modified xsi:type="dcterms:W3CDTF">2026-01-08T04:48:00Z</dcterms:modified>
</cp:coreProperties>
</file>