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前端开发统一建议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1.表格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(1).datagrid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①一律分页50。（根据实际调）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②Sequ字段排序，必须要有上下移动的按钮。（解决排序问题）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③子表，新增是弹出框的要以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新增(xxxx)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为格式。如图1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24200" cy="5060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④列宽以尽量显示全为宜。序号、编号(长度一致或差不大的)、基础数据、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日期居中显示，金额字段居右千分位，其他诸如标题(Title)等居左。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且尽量不出现滚动条左右拉，让用户一眼看完最好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。如图2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4150" cy="730885"/>
            <wp:effectExtent l="0" t="0" r="12700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(2).treegrid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①必须有LongCode字段（便于like查子树）。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②要有展开树(expandAll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)和收缩树(collapseAll)以及移动的按钮。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③列宽规则同datagrid。如图3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4310" cy="1102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图3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2.控件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(1).textarea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①height统一80。用户有具体提出单独调，或者自己预测下到底会填多少字，以尽量少出滚动条为宜。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(2).spinner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①禁滚轮 changeOnMousewheel=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false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②根据实际写类型 千分位format="n2" 整形format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="0"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(3).buttonedit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①要有清除的小按钮。如图4、5</w:t>
      </w:r>
    </w:p>
    <w:p>
      <w:pPr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865" cy="755650"/>
            <wp:effectExtent l="0" t="0" r="6985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图4</w:t>
      </w:r>
    </w:p>
    <w:p>
      <w:pPr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865" cy="1263015"/>
            <wp:effectExtent l="0" t="0" r="6985" b="1333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(4).一些必填样式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因为他们用的样式是单独调的。required没有红框，所以必须在label里加reuquired如下图6、7。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230" cy="917575"/>
            <wp:effectExtent l="0" t="0" r="762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图6</w:t>
      </w:r>
    </w:p>
    <w:p>
      <w:pPr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2405" cy="1609725"/>
            <wp:effectExtent l="0" t="0" r="444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图7</w:t>
      </w:r>
    </w:p>
    <w:p>
      <w:pPr>
        <w:rPr>
          <w:rFonts w:hint="default"/>
          <w:lang w:val="en-US" w:eastAsia="zh-CN"/>
        </w:rPr>
      </w:pPr>
      <w:r>
        <w:br w:type="page"/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3.表单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(1)打开的默认长宽调大点吧。对比下。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0975" cy="2960370"/>
            <wp:effectExtent l="0" t="0" r="15875" b="1143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923540"/>
            <wp:effectExtent l="0" t="0" r="7620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这个不要用配置文件一个个去写。去JS里 就改几个地方。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比如：WebForm.js：OnBtnWizard。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FormFuns.js：OnAddForm、OnOpenForm。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2245"/>
            <wp:effectExtent l="0" t="0" r="3810" b="1460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386205"/>
            <wp:effectExtent l="0" t="0" r="4445" b="444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.关闭时的未保存提醒。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这一点被批评了好久，明明新增表单什么都没做我关闭就提示未保存，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让用户体验非常非常差！！！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3178175"/>
            <wp:effectExtent l="0" t="0" r="762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这个主要是我们JS写了新增set值的一些代码。他是通过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formconfig.config.joindata.currow与formconfig.config.joindata.oldcurrow对比来的。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所以只要set之后把oldcurrow也赋值就好了。举个栗子。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6690" cy="3100070"/>
            <wp:effectExtent l="0" t="0" r="1016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还有这个是通过FormFuns.js里的</w:t>
      </w:r>
      <w:r>
        <w:rPr>
          <w:rFonts w:hint="default"/>
          <w:lang w:val="en-US" w:eastAsia="zh-CN"/>
        </w:rPr>
        <w:t>OnCloseCancel</w:t>
      </w:r>
      <w:r>
        <w:rPr>
          <w:rFonts w:hint="eastAsia"/>
          <w:lang w:val="en-US" w:eastAsia="zh-CN"/>
        </w:rPr>
        <w:t>方法来判断的，不知道的就在三个return true里打断点看看是什么原因。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3040" cy="2605405"/>
            <wp:effectExtent l="0" t="0" r="381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4.窗体（酌情改）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他们不用右侧的查询，用这个查询面板，在配置文件配的。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(1)页面。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594610"/>
            <wp:effectExtent l="0" t="0" r="571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859530"/>
            <wp:effectExtent l="0" t="0" r="825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530350"/>
            <wp:effectExtent l="0" t="0" r="381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602105"/>
            <wp:effectExtent l="0" t="0" r="762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(2)配置文件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743200" cy="7038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(3)长宽和排位。</w:t>
      </w:r>
      <w:r>
        <w:rPr>
          <w:rFonts w:hint="eastAsia"/>
          <w:lang w:val="en-US" w:eastAsia="zh-CN"/>
        </w:rPr>
        <w:t>同表格datagrid。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FCEA"/>
    <w:multiLevelType w:val="singleLevel"/>
    <w:tmpl w:val="3E42FCE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6240"/>
    <w:rsid w:val="01A85B45"/>
    <w:rsid w:val="034F60F3"/>
    <w:rsid w:val="041B6ADE"/>
    <w:rsid w:val="05026BF9"/>
    <w:rsid w:val="056B2D36"/>
    <w:rsid w:val="057544B8"/>
    <w:rsid w:val="05BD34DA"/>
    <w:rsid w:val="062736E9"/>
    <w:rsid w:val="06A01053"/>
    <w:rsid w:val="07446ECE"/>
    <w:rsid w:val="074E62A8"/>
    <w:rsid w:val="07CA0593"/>
    <w:rsid w:val="08C13703"/>
    <w:rsid w:val="090059E0"/>
    <w:rsid w:val="090D27B4"/>
    <w:rsid w:val="0911212C"/>
    <w:rsid w:val="0AC516FD"/>
    <w:rsid w:val="0BAF0244"/>
    <w:rsid w:val="0BF676A2"/>
    <w:rsid w:val="0CF3683A"/>
    <w:rsid w:val="0D3963E6"/>
    <w:rsid w:val="0DB066EC"/>
    <w:rsid w:val="0DEE12F8"/>
    <w:rsid w:val="0F202EA0"/>
    <w:rsid w:val="0FC91C30"/>
    <w:rsid w:val="10D600C8"/>
    <w:rsid w:val="111F7C71"/>
    <w:rsid w:val="113D7B1C"/>
    <w:rsid w:val="114652E4"/>
    <w:rsid w:val="11F94936"/>
    <w:rsid w:val="122D2C6F"/>
    <w:rsid w:val="12EB6710"/>
    <w:rsid w:val="152B7BB6"/>
    <w:rsid w:val="1572089D"/>
    <w:rsid w:val="15BC1A7D"/>
    <w:rsid w:val="15C6751C"/>
    <w:rsid w:val="15DA7841"/>
    <w:rsid w:val="16742EDB"/>
    <w:rsid w:val="168F2A4F"/>
    <w:rsid w:val="17144374"/>
    <w:rsid w:val="1742367F"/>
    <w:rsid w:val="177F264F"/>
    <w:rsid w:val="17A57BEF"/>
    <w:rsid w:val="19CB30DE"/>
    <w:rsid w:val="19D708BB"/>
    <w:rsid w:val="1AD621CC"/>
    <w:rsid w:val="1BA917DA"/>
    <w:rsid w:val="1BE456E9"/>
    <w:rsid w:val="1BE65983"/>
    <w:rsid w:val="1C933FCF"/>
    <w:rsid w:val="1CAA36F3"/>
    <w:rsid w:val="1D3E1635"/>
    <w:rsid w:val="1D4A4136"/>
    <w:rsid w:val="1DEE6E85"/>
    <w:rsid w:val="201250B8"/>
    <w:rsid w:val="212A55E1"/>
    <w:rsid w:val="233A0DA4"/>
    <w:rsid w:val="23C11C2B"/>
    <w:rsid w:val="23CB3FAB"/>
    <w:rsid w:val="243E6B1F"/>
    <w:rsid w:val="24DE1BEA"/>
    <w:rsid w:val="25537378"/>
    <w:rsid w:val="25FC1177"/>
    <w:rsid w:val="2618568A"/>
    <w:rsid w:val="2679125E"/>
    <w:rsid w:val="275F43AC"/>
    <w:rsid w:val="27DA033B"/>
    <w:rsid w:val="27DC4A36"/>
    <w:rsid w:val="28BB4BF4"/>
    <w:rsid w:val="29BC7261"/>
    <w:rsid w:val="29CE2DEA"/>
    <w:rsid w:val="29E97F0D"/>
    <w:rsid w:val="2A146AC4"/>
    <w:rsid w:val="2B185F74"/>
    <w:rsid w:val="2B866639"/>
    <w:rsid w:val="2C5F080B"/>
    <w:rsid w:val="2C6357F5"/>
    <w:rsid w:val="2E205452"/>
    <w:rsid w:val="2E3A1624"/>
    <w:rsid w:val="2EDE507B"/>
    <w:rsid w:val="2FED3265"/>
    <w:rsid w:val="303415BA"/>
    <w:rsid w:val="30542209"/>
    <w:rsid w:val="30984630"/>
    <w:rsid w:val="31430251"/>
    <w:rsid w:val="32803307"/>
    <w:rsid w:val="341F691D"/>
    <w:rsid w:val="34202AAC"/>
    <w:rsid w:val="34FA533F"/>
    <w:rsid w:val="3580143F"/>
    <w:rsid w:val="35DD226A"/>
    <w:rsid w:val="35F623DF"/>
    <w:rsid w:val="360522D8"/>
    <w:rsid w:val="36826335"/>
    <w:rsid w:val="36CA6A30"/>
    <w:rsid w:val="37AC55E7"/>
    <w:rsid w:val="383E6AFE"/>
    <w:rsid w:val="391126FA"/>
    <w:rsid w:val="392F4C3B"/>
    <w:rsid w:val="39D36C0D"/>
    <w:rsid w:val="39E13B9C"/>
    <w:rsid w:val="3D81291C"/>
    <w:rsid w:val="3DA069EE"/>
    <w:rsid w:val="3DD97860"/>
    <w:rsid w:val="3E055D30"/>
    <w:rsid w:val="3E9B46B0"/>
    <w:rsid w:val="3EB32053"/>
    <w:rsid w:val="3F982286"/>
    <w:rsid w:val="3FB76EFF"/>
    <w:rsid w:val="40B16728"/>
    <w:rsid w:val="436C51C4"/>
    <w:rsid w:val="4431328F"/>
    <w:rsid w:val="455A14F1"/>
    <w:rsid w:val="46257864"/>
    <w:rsid w:val="46C26BDD"/>
    <w:rsid w:val="472E4D2B"/>
    <w:rsid w:val="47D41005"/>
    <w:rsid w:val="48275649"/>
    <w:rsid w:val="48327831"/>
    <w:rsid w:val="4866429B"/>
    <w:rsid w:val="48B77EC1"/>
    <w:rsid w:val="49BA48B6"/>
    <w:rsid w:val="4A27398E"/>
    <w:rsid w:val="4AE20037"/>
    <w:rsid w:val="4B166D5C"/>
    <w:rsid w:val="4C2D4F9C"/>
    <w:rsid w:val="4DC009EF"/>
    <w:rsid w:val="4E337D02"/>
    <w:rsid w:val="4EA27F8E"/>
    <w:rsid w:val="4F0F0107"/>
    <w:rsid w:val="4F2661C4"/>
    <w:rsid w:val="5155484D"/>
    <w:rsid w:val="52106AAF"/>
    <w:rsid w:val="56D13C9D"/>
    <w:rsid w:val="58F76351"/>
    <w:rsid w:val="59095F5D"/>
    <w:rsid w:val="592C3043"/>
    <w:rsid w:val="59B22C9B"/>
    <w:rsid w:val="5B1E1016"/>
    <w:rsid w:val="5B1E6B6F"/>
    <w:rsid w:val="5B3F217C"/>
    <w:rsid w:val="5B6C7040"/>
    <w:rsid w:val="5C1875E2"/>
    <w:rsid w:val="5CF70500"/>
    <w:rsid w:val="5D550F96"/>
    <w:rsid w:val="5D5B7E24"/>
    <w:rsid w:val="5DD53745"/>
    <w:rsid w:val="5F071022"/>
    <w:rsid w:val="5FD165A2"/>
    <w:rsid w:val="6138484F"/>
    <w:rsid w:val="6142152B"/>
    <w:rsid w:val="616E154F"/>
    <w:rsid w:val="61A55641"/>
    <w:rsid w:val="61DF6179"/>
    <w:rsid w:val="61FA1717"/>
    <w:rsid w:val="624B76B7"/>
    <w:rsid w:val="62A07411"/>
    <w:rsid w:val="6393301A"/>
    <w:rsid w:val="63A22840"/>
    <w:rsid w:val="64C863C5"/>
    <w:rsid w:val="64F23814"/>
    <w:rsid w:val="66215B98"/>
    <w:rsid w:val="66254BEA"/>
    <w:rsid w:val="671F27D4"/>
    <w:rsid w:val="673D26FC"/>
    <w:rsid w:val="675C711F"/>
    <w:rsid w:val="679709A6"/>
    <w:rsid w:val="6813098B"/>
    <w:rsid w:val="6883090D"/>
    <w:rsid w:val="68975BC6"/>
    <w:rsid w:val="690B7C2B"/>
    <w:rsid w:val="69A24ABA"/>
    <w:rsid w:val="6A977B8C"/>
    <w:rsid w:val="6B846E51"/>
    <w:rsid w:val="6B927EC2"/>
    <w:rsid w:val="6C1411FE"/>
    <w:rsid w:val="6C5D0E7D"/>
    <w:rsid w:val="6D1645EB"/>
    <w:rsid w:val="6DB53C96"/>
    <w:rsid w:val="6E0C341C"/>
    <w:rsid w:val="6E257751"/>
    <w:rsid w:val="6E3B02BD"/>
    <w:rsid w:val="70A414A0"/>
    <w:rsid w:val="717A48A1"/>
    <w:rsid w:val="746007CC"/>
    <w:rsid w:val="74E03BE2"/>
    <w:rsid w:val="74F5344A"/>
    <w:rsid w:val="76186198"/>
    <w:rsid w:val="762D417C"/>
    <w:rsid w:val="7736196F"/>
    <w:rsid w:val="79362CA4"/>
    <w:rsid w:val="79B966D3"/>
    <w:rsid w:val="79D20613"/>
    <w:rsid w:val="7A1C0BDA"/>
    <w:rsid w:val="7A463AEC"/>
    <w:rsid w:val="7ADA4FD4"/>
    <w:rsid w:val="7B0C10DB"/>
    <w:rsid w:val="7C3837A2"/>
    <w:rsid w:val="7C555E9D"/>
    <w:rsid w:val="7CD856FA"/>
    <w:rsid w:val="7D606085"/>
    <w:rsid w:val="7D975E68"/>
    <w:rsid w:val="7E784DB0"/>
    <w:rsid w:val="7F885351"/>
    <w:rsid w:val="7FBD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黑体" w:cs="Times New Roman"/>
      <w:kern w:val="44"/>
      <w:sz w:val="30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line="416" w:lineRule="auto"/>
      <w:outlineLvl w:val="1"/>
    </w:pPr>
    <w:rPr>
      <w:rFonts w:ascii="Cambria" w:hAnsi="Cambria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宋体" w:cs="Times New Roman"/>
      <w:b/>
      <w:sz w:val="24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丶暮se晴空</dc:creator>
  <cp:lastModifiedBy>Tom</cp:lastModifiedBy>
  <dcterms:modified xsi:type="dcterms:W3CDTF">2019-10-09T13:40:51Z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