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Class and Object (OOP Concepts)</w:t>
      </w:r>
    </w:p>
    <w:p/>
    <w:p>
      <w:r>
        <w:rPr>
          <w:rFonts w:ascii="Calibri" w:hAnsi="Calibri"/>
          <w:sz w:val="24"/>
        </w:rPr>
        <w:t>A class is a blueprint for creating objects. Objects are instances of classes.</w:t>
        <w:br/>
        <w:br/>
        <w:t>Example:</w:t>
        <w:br/>
        <w:t xml:space="preserve">    class Student:</w:t>
        <w:br/>
        <w:t xml:space="preserve">        def __init__(self, name, age):</w:t>
        <w:br/>
        <w:t xml:space="preserve">            self.name = name</w:t>
        <w:br/>
        <w:t xml:space="preserve">            self.age = age</w:t>
        <w:br/>
        <w:br/>
        <w:t xml:space="preserve">        def show(self):</w:t>
        <w:br/>
        <w:t xml:space="preserve">            print(f"Name: {self.name}, Age: {self.age}")</w:t>
        <w:br/>
        <w:br/>
        <w:t xml:space="preserve">    s1 = Student("Vrinda", 20)</w:t>
        <w:br/>
        <w:t xml:space="preserve">    s1.show()</w:t>
        <w:br/>
        <w:br/>
        <w:t>Local variables are defined inside functions; global variables are defined outside.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