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SQLite3 and PyMySQL (Database Connectors)</w:t>
      </w:r>
    </w:p>
    <w:p/>
    <w:p>
      <w:r>
        <w:rPr>
          <w:rFonts w:ascii="Calibri" w:hAnsi="Calibri"/>
          <w:sz w:val="24"/>
        </w:rPr>
        <w:t xml:space="preserve">SQLite3 is a lightweight database built into Python. </w:t>
        <w:br/>
        <w:t>PyMySQL is used for connecting Python with MySQL databases.</w:t>
        <w:br/>
        <w:br/>
        <w:t>Example (SQLite3):</w:t>
        <w:br/>
        <w:t xml:space="preserve">    import sqlite3</w:t>
        <w:br/>
        <w:t xml:space="preserve">    conn = sqlite3.connect('student.db')</w:t>
        <w:br/>
        <w:t xml:space="preserve">    cur = conn.cursor()</w:t>
        <w:br/>
        <w:t xml:space="preserve">    cur.execute("CREATE TABLE IF NOT EXISTS student(name TEXT, age INTEGER)")</w:t>
        <w:br/>
        <w:t xml:space="preserve">    cur.execute("INSERT INTO student VALUES('Vrinda', 20)")</w:t>
        <w:br/>
        <w:t xml:space="preserve">    conn.commit()</w:t>
        <w:br/>
        <w:t xml:space="preserve">    conn.close()</w:t>
        <w:br/>
        <w:br/>
        <w:t>Example (PyMySQL):</w:t>
        <w:br/>
        <w:t xml:space="preserve">    import pymysql</w:t>
        <w:br/>
        <w:t xml:space="preserve">    conn = pymysql.connect(host='localhost', user='root', password='', database='school')</w:t>
        <w:br/>
        <w:t xml:space="preserve">    cur = conn.cursor()</w:t>
        <w:br/>
        <w:t xml:space="preserve">    cur.execute("SELECT * FROM student")</w:t>
        <w:br/>
        <w:t xml:space="preserve">    conn.close()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