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2025-26 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22510092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Heading1"/>
        <w:spacing w:lineRule="auto" w:line="360" w:before="248" w:after="0"/>
        <w:jc w:val="both"/>
        <w:rPr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96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646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3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eastAsia="DejaVu Sans" w:cs="Noto Sans Devanagari"/>
          <w:b/>
          <w:bCs/>
          <w:color w:val="auto"/>
          <w:kern w:val="0"/>
          <w:sz w:val="28"/>
          <w:szCs w:val="28"/>
          <w:lang w:val="en-US" w:eastAsia="en-US" w:bidi="mr-IN"/>
        </w:rPr>
        <w:t xml:space="preserve">Information: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parallel</w:t>
      </w:r>
      <w:r>
        <w:rPr/>
        <w:t>: Starts parallel region with multiple threads.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single</w:t>
      </w:r>
      <w:r>
        <w:rPr/>
        <w:t>: Only one thread starts Fibonacci, but subtasks are executed by other threads.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task</w:t>
      </w:r>
      <w:r>
        <w:rPr/>
        <w:t>: Creates independent tasks for recursive calls.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taskwait</w:t>
      </w:r>
      <w:r>
        <w:rPr/>
        <w:t>: Synchronizes tasks (wait until both subtasks finish before returning).</w:t>
      </w:r>
    </w:p>
    <w:p>
      <w:pPr>
        <w:pStyle w:val="Heading3"/>
        <w:rPr/>
      </w:pPr>
      <w:r>
        <w:rPr/>
        <w:t>Analysis: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Shows </w:t>
      </w:r>
      <w:r>
        <w:rPr>
          <w:rStyle w:val="Strong"/>
        </w:rPr>
        <w:t>task parallelism</w:t>
      </w:r>
      <w:r>
        <w:rPr/>
        <w:t xml:space="preserve"> with synchronization.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Multiple Fibonacci calls are executed </w:t>
      </w:r>
      <w:r>
        <w:rPr>
          <w:rStyle w:val="Strong"/>
        </w:rPr>
        <w:t>concurrently</w:t>
      </w:r>
      <w:r>
        <w:rPr/>
        <w:t xml:space="preserve">, improving performance for large </w:t>
      </w:r>
      <w:r>
        <w:rPr>
          <w:rStyle w:val="SourceText"/>
        </w:rPr>
        <w:t>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Synchronization</w:t>
      </w:r>
      <w:r>
        <w:rPr/>
        <w:t xml:space="preserve"> is essential (taskwait), else results would be wrong.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Demonstrates how </w:t>
      </w:r>
      <w:r>
        <w:rPr>
          <w:rStyle w:val="Strong"/>
        </w:rPr>
        <w:t>dependencies</w:t>
      </w:r>
      <w:r>
        <w:rPr/>
        <w:t xml:space="preserve"> in recursive problems can be parallelized safely.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375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335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142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Heading3"/>
        <w:spacing w:before="0" w:after="0"/>
        <w:rPr>
          <w:rFonts w:ascii="Liberation Serif" w:hAnsi="Liberation Serif" w:eastAsia="DejaVu Sans" w:cs="Noto Sans Devanagari"/>
          <w:b/>
          <w:bCs/>
          <w:color w:val="auto"/>
          <w:kern w:val="0"/>
          <w:sz w:val="28"/>
          <w:szCs w:val="28"/>
          <w:lang w:val="en-US" w:eastAsia="en-US" w:bidi="mr-IN"/>
        </w:rPr>
      </w:pPr>
      <w:r>
        <w:rPr>
          <w:rFonts w:eastAsia="DejaVu Sans" w:cs="Noto Sans Devanagari"/>
          <w:b/>
          <w:bCs/>
          <w:color w:val="auto"/>
          <w:kern w:val="0"/>
          <w:sz w:val="28"/>
          <w:szCs w:val="28"/>
          <w:lang w:val="en-US" w:eastAsia="en-US" w:bidi="mr-IN"/>
        </w:rPr>
        <w:t>Information: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parallel sections</w:t>
      </w:r>
      <w:r>
        <w:rPr/>
        <w:t>: Creates producer and consumer threads.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critical</w:t>
      </w:r>
      <w:r>
        <w:rPr/>
        <w:t xml:space="preserve">: Ensures </w:t>
      </w:r>
      <w:r>
        <w:rPr>
          <w:rStyle w:val="Strong"/>
        </w:rPr>
        <w:t>mutual exclusion</w:t>
      </w:r>
      <w:r>
        <w:rPr/>
        <w:t xml:space="preserve"> (only one thread updates buffer at a time).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Shared variables: </w:t>
      </w:r>
      <w:r>
        <w:rPr>
          <w:rStyle w:val="SourceText"/>
        </w:rPr>
        <w:t>buffer[]</w:t>
      </w:r>
      <w:r>
        <w:rPr/>
        <w:t xml:space="preserve"> and </w:t>
      </w:r>
      <w:r>
        <w:rPr>
          <w:rStyle w:val="SourceText"/>
        </w:rPr>
        <w:t>count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Prevents </w:t>
      </w:r>
      <w:r>
        <w:rPr>
          <w:rStyle w:val="Strong"/>
        </w:rPr>
        <w:t>race conditions</w:t>
      </w:r>
      <w:r>
        <w:rPr/>
        <w:t xml:space="preserve"> while producing/consuming.</w:t>
      </w:r>
    </w:p>
    <w:p>
      <w:pPr>
        <w:pStyle w:val="Heading3"/>
        <w:rPr/>
      </w:pPr>
      <w:r>
        <w:rPr/>
        <w:t>Analysis: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Demonstrates </w:t>
      </w:r>
      <w:r>
        <w:rPr>
          <w:rStyle w:val="Strong"/>
        </w:rPr>
        <w:t>synchronization</w:t>
      </w:r>
      <w:r>
        <w:rPr/>
        <w:t xml:space="preserve"> in shared buffer access.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Producer adds items; consumer removes them.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Without </w:t>
      </w:r>
      <w:r>
        <w:rPr>
          <w:rStyle w:val="SourceText"/>
        </w:rPr>
        <w:t>critical</w:t>
      </w:r>
      <w:r>
        <w:rPr/>
        <w:t xml:space="preserve">, both threads could </w:t>
      </w:r>
      <w:r>
        <w:rPr>
          <w:rStyle w:val="Strong"/>
        </w:rPr>
        <w:t>corrupt buffer</w:t>
      </w:r>
      <w:r>
        <w:rPr/>
        <w:t xml:space="preserve"> or give wrong counts.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Shows real-world </w:t>
      </w:r>
      <w:r>
        <w:rPr>
          <w:rStyle w:val="Strong"/>
        </w:rPr>
        <w:t>producer–consumer model</w:t>
      </w:r>
      <w:r>
        <w:rPr/>
        <w:t xml:space="preserve"> with OpenMP synchronization.</w:t>
      </w:r>
    </w:p>
    <w:p>
      <w:pPr>
        <w:pStyle w:val="Normal"/>
        <w:spacing w:before="0" w:after="0"/>
        <w:rPr>
          <w:rFonts w:ascii="system-ui;Ubuntu;Droid Sans;sans-serif" w:hAnsi="system-ui;Ubuntu;Droid Sans;sans-serif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</w:pP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Hyperlink"/>
          <w:rFonts w:ascii="Cambria" w:hAnsi="Cambria"/>
          <w:sz w:val="28"/>
          <w:szCs w:val="24"/>
          <w:lang w:val="en-IN"/>
        </w:rPr>
        <w:t>https://github.com/Vru01/HPC_22510092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Ubuntu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1055791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1055791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false"/>
      <w:spacing w:lineRule="auto" w:line="240" w:before="21" w:after="0"/>
      <w:ind w:hanging="0" w:left="580" w:right="212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false"/>
      <w:spacing w:lineRule="auto" w:line="240" w:before="160" w:after="0"/>
      <w:ind w:hanging="0" w:left="58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eading1Char" w:customStyle="1">
    <w:name w:val="Heading 1 Char"/>
    <w:basedOn w:val="DefaultParagraphFont"/>
    <w:link w:val="Heading1"/>
    <w:qFormat/>
    <w:rsid w:val="00a032a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Heading2Char" w:customStyle="1">
    <w:name w:val="Heading 2 Char"/>
    <w:basedOn w:val="DefaultParagraphFont"/>
    <w:link w:val="Heading2"/>
    <w:semiHidden/>
    <w:qFormat/>
    <w:rsid w:val="00a032a0"/>
    <w:rPr>
      <w:rFonts w:ascii="Cambria" w:hAnsi="Cambria" w:eastAsia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themeColor="hyperlink" w:val="0563C1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LibreOffice/7.6.7.2$Linux_X86_64 LibreOffice_project/60$Build-2</Application>
  <AppVersion>15.0000</AppVersion>
  <Pages>4</Pages>
  <Words>306</Words>
  <Characters>1960</Characters>
  <CharactersWithSpaces>2208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dc:description/>
  <dc:language>en-US</dc:language>
  <cp:lastModifiedBy/>
  <cp:lastPrinted>2022-09-22T16:48:00Z</cp:lastPrinted>
  <dcterms:modified xsi:type="dcterms:W3CDTF">2025-08-18T14:02:42Z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