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lang w:val="en-US"/>
        </w:rPr>
      </w:pPr>
      <w:r>
        <w:rPr>
          <w:lang w:val="en-US"/>
        </w:rPr>
        <w:t>Practical No 9</w:t>
      </w:r>
    </w:p>
    <w:p>
      <w:pPr>
        <w:pStyle w:val="Normal"/>
        <w:rPr>
          <w:lang w:val="en-US"/>
        </w:rPr>
      </w:pPr>
      <w:r>
        <w:rPr>
          <w:lang w:val="en-US"/>
        </w:rPr>
        <w:t>PRN : 22510092</w:t>
      </w:r>
    </w:p>
    <w:p>
      <w:pPr>
        <w:pStyle w:val="Normal"/>
        <w:rPr>
          <w:lang w:val="en-US"/>
        </w:rPr>
      </w:pPr>
      <w:r>
        <w:rPr>
          <w:lang w:val="en-US"/>
        </w:rPr>
        <w:t>Batch : B1</w:t>
      </w:r>
    </w:p>
    <w:p>
      <w:pPr>
        <w:pStyle w:val="Normal"/>
        <w:rPr>
          <w:lang w:val="en-US"/>
        </w:rPr>
      </w:pPr>
      <w:r>
        <w:rPr>
          <w:lang w:val="en-US"/>
        </w:rPr>
        <w:t>Github : https://github.com/Vru01/HPC_22510092</w:t>
      </w:r>
    </w:p>
    <w:p>
      <w:pPr>
        <w:pStyle w:val="Normal"/>
        <w:jc w:val="center"/>
        <w:rPr>
          <w:lang w:val="en-US"/>
        </w:rPr>
      </w:pPr>
      <w:r>
        <w:rPr>
          <w:lang w:val="en-US"/>
        </w:rPr>
      </w:r>
    </w:p>
    <w:p>
      <w:pPr>
        <w:pStyle w:val="Normal"/>
        <w:rPr>
          <w:b/>
          <w:bCs/>
        </w:rPr>
      </w:pPr>
      <w:r>
        <w:rPr>
          <w:b/>
          <w:bCs/>
        </w:rPr>
        <w:t>Title: Mini Project on: Exploratory &amp; Speculative Decomposition in Parallel Programming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Aim</w:t>
      </w:r>
    </w:p>
    <w:p>
      <w:pPr>
        <w:pStyle w:val="Normal"/>
        <w:numPr>
          <w:ilvl w:val="0"/>
          <w:numId w:val="8"/>
        </w:numPr>
        <w:rPr>
          <w:rFonts w:ascii="Times New Roman" w:hAnsi="Times New Roman" w:cs="Times New Roman"/>
        </w:rPr>
      </w:pPr>
      <w:r>
        <w:rPr>
          <w:rFonts w:cs="Times New Roman" w:ascii="Times New Roman" w:hAnsi="Times New Roman"/>
        </w:rPr>
        <w:t>Implement an exploratory decomposition mini-project (e.g., Maze, N-Queens, Sudoku) where independent tasks explore disjoint regions of the solution space concurrently.</w:t>
      </w:r>
    </w:p>
    <w:p>
      <w:pPr>
        <w:pStyle w:val="Normal"/>
        <w:numPr>
          <w:ilvl w:val="0"/>
          <w:numId w:val="9"/>
        </w:numPr>
        <w:rPr>
          <w:rFonts w:ascii="Times New Roman" w:hAnsi="Times New Roman" w:cs="Times New Roman"/>
        </w:rPr>
      </w:pPr>
      <w:r>
        <w:rPr>
          <w:rFonts w:cs="Times New Roman" w:ascii="Times New Roman" w:hAnsi="Times New Roman"/>
        </w:rPr>
        <w:t>Implement a speculative decomposition mini-project where multiple possible future paths are computed in parallel and the correct result is selected once the predicate/condition resolves.</w:t>
      </w:r>
    </w:p>
    <w:p>
      <w:pPr>
        <w:pStyle w:val="Normal"/>
        <w:numPr>
          <w:ilvl w:val="0"/>
          <w:numId w:val="10"/>
        </w:numPr>
        <w:rPr>
          <w:rFonts w:ascii="Times New Roman" w:hAnsi="Times New Roman" w:cs="Times New Roman"/>
        </w:rPr>
      </w:pPr>
      <w:r>
        <w:rPr>
          <w:rFonts w:cs="Times New Roman" w:ascii="Times New Roman" w:hAnsi="Times New Roman"/>
        </w:rPr>
        <w:t>Record and compare sequential vs. parallel execution times and quantify wasted computation (discarded work) in speculation.</w:t>
      </w:r>
    </w:p>
    <w:p>
      <w:pPr>
        <w:pStyle w:val="Normal"/>
        <w:ind w:left="72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Software/Hardware Requirements</w:t>
      </w:r>
    </w:p>
    <w:p>
      <w:pPr>
        <w:pStyle w:val="Normal"/>
        <w:rPr>
          <w:rFonts w:ascii="Times New Roman" w:hAnsi="Times New Roman" w:cs="Times New Roman"/>
        </w:rPr>
      </w:pPr>
      <w:r>
        <w:rPr>
          <w:rFonts w:cs="Times New Roman" w:ascii="Times New Roman" w:hAnsi="Times New Roman"/>
        </w:rPr>
        <w:t>Software: GCC/Clang with OpenMP (recommended) or OpenMPI/MPICH for MPI; Linux/Unix environment; plotting tool (e.g., gnuplot/Excel).</w:t>
        <w:br/>
        <w:t>Hardware: Multi-core CPU (recommended ≥4 cores). Optional: multi-node cluster for MPI.</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Introduction</w:t>
      </w:r>
    </w:p>
    <w:p>
      <w:pPr>
        <w:pStyle w:val="Normal"/>
        <w:rPr>
          <w:rFonts w:ascii="Times New Roman" w:hAnsi="Times New Roman" w:cs="Times New Roman"/>
        </w:rPr>
      </w:pPr>
      <w:r>
        <w:rPr>
          <w:rFonts w:cs="Times New Roman" w:ascii="Times New Roman" w:hAnsi="Times New Roman"/>
        </w:rPr>
        <w:t>Parallel decomposition strategies divide work to exploit concurrency:</w:t>
      </w:r>
    </w:p>
    <w:p>
      <w:pPr>
        <w:pStyle w:val="Normal"/>
        <w:numPr>
          <w:ilvl w:val="0"/>
          <w:numId w:val="2"/>
        </w:numPr>
        <w:rPr>
          <w:rFonts w:ascii="Times New Roman" w:hAnsi="Times New Roman" w:cs="Times New Roman"/>
        </w:rPr>
      </w:pPr>
      <w:r>
        <w:rPr>
          <w:rFonts w:cs="Times New Roman" w:ascii="Times New Roman" w:hAnsi="Times New Roman"/>
        </w:rPr>
        <w:t>Exploratory Decomposition: Partition a search/solution space into subspaces explored concurrently (e.g., tree branches in backtracking, frontier slices in graph search). Suited to irregular workloads like N-Queens, Sudoku, Maze traversal.</w:t>
      </w:r>
    </w:p>
    <w:p>
      <w:pPr>
        <w:pStyle w:val="Normal"/>
        <w:numPr>
          <w:ilvl w:val="0"/>
          <w:numId w:val="2"/>
        </w:numPr>
        <w:rPr>
          <w:rFonts w:ascii="Times New Roman" w:hAnsi="Times New Roman" w:cs="Times New Roman"/>
        </w:rPr>
      </w:pPr>
      <w:r>
        <w:rPr>
          <w:rFonts w:cs="Times New Roman" w:ascii="Times New Roman" w:hAnsi="Times New Roman"/>
        </w:rPr>
        <w:t xml:space="preserve">Speculative Decomposition: Execute alternative future computations in parallel </w:t>
      </w:r>
      <w:r>
        <w:rPr>
          <w:rFonts w:cs="Times New Roman" w:ascii="Times New Roman" w:hAnsi="Times New Roman"/>
          <w:i/>
          <w:iCs/>
        </w:rPr>
        <w:t>before</w:t>
      </w:r>
      <w:r>
        <w:rPr>
          <w:rFonts w:cs="Times New Roman" w:ascii="Times New Roman" w:hAnsi="Times New Roman"/>
        </w:rPr>
        <w:t xml:space="preserve"> a controlling condition is known (e.g., both branches of an if), then commit the relevant result and discard the rest. Highlights the trade-off between reduced latency and wasted work.</w:t>
      </w:r>
    </w:p>
    <w:p>
      <w:pPr>
        <w:pStyle w:val="Normal"/>
        <w:rPr>
          <w:rFonts w:ascii="Times New Roman" w:hAnsi="Times New Roman" w:cs="Times New Roman"/>
        </w:rPr>
      </w:pPr>
      <w:r>
        <w:rPr>
          <w:rFonts w:cs="Times New Roman" w:ascii="Times New Roman" w:hAnsi="Times New Roman"/>
        </w:rPr>
        <w:t>These techniques illuminate limits imposed by serial portions, synchronization, and overheads, reinforcing concepts like Amdahl’s Law and load balancing.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Problem Descriptions: (</w:t>
      </w:r>
      <w:r>
        <w:rPr>
          <w:rFonts w:cs="Times New Roman" w:ascii="Times New Roman" w:hAnsi="Times New Roman"/>
          <w:b/>
          <w:bCs/>
          <w:i/>
          <w:iCs/>
          <w:sz w:val="24"/>
          <w:szCs w:val="24"/>
        </w:rPr>
        <w:t>note: questions 1 to 8 are allocations as per batches. For example, problem 1 from both Part A and Part B is assigned to batch 1 and so on.</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Part A — Exploratory Mini-Project:</w:t>
      </w:r>
    </w:p>
    <w:p>
      <w:pPr>
        <w:pStyle w:val="Normal"/>
        <w:numPr>
          <w:ilvl w:val="0"/>
          <w:numId w:val="4"/>
        </w:numPr>
        <w:rPr>
          <w:rFonts w:ascii="Times New Roman" w:hAnsi="Times New Roman" w:cs="Times New Roman"/>
        </w:rPr>
      </w:pPr>
      <w:r>
        <w:rPr>
          <w:rFonts w:cs="Times New Roman" w:ascii="Times New Roman" w:hAnsi="Times New Roman"/>
        </w:rPr>
        <w:t>N-Queens Problem – Parallelize backtracking; assign initial row placements to different threads.</w:t>
      </w:r>
    </w:p>
    <w:p>
      <w:pPr>
        <w:pStyle w:val="Normal"/>
        <w:ind w:left="720"/>
        <w:rPr>
          <w:rFonts w:ascii="Times New Roman" w:hAnsi="Times New Roman" w:cs="Times New Roman"/>
        </w:rPr>
      </w:pPr>
      <w:r>
        <w:rPr>
          <w:rFonts w:cs="Times New Roman" w:ascii="Times New Roman" w:hAnsi="Times New Roman"/>
        </w:rPr>
        <w:t xml:space="preserve">Part A.1 : </w:t>
      </w:r>
    </w:p>
    <w:p>
      <w:pPr>
        <w:pStyle w:val="Normal"/>
        <w:ind w:left="720"/>
        <w:rPr>
          <w:rFonts w:ascii="Times New Roman" w:hAnsi="Times New Roman" w:cs="Times New Roman"/>
        </w:rPr>
      </w:pPr>
      <w:r>
        <w:rPr/>
        <w:drawing>
          <wp:inline distT="0" distB="0" distL="0" distR="0">
            <wp:extent cx="3444875" cy="32232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444875" cy="3223260"/>
                    </a:xfrm>
                    <a:prstGeom prst="rect">
                      <a:avLst/>
                    </a:prstGeom>
                  </pic:spPr>
                </pic:pic>
              </a:graphicData>
            </a:graphic>
          </wp:inline>
        </w:drawing>
      </w:r>
      <w:r>
        <w:rPr/>
        <w:drawing>
          <wp:inline distT="0" distB="0" distL="0" distR="0">
            <wp:extent cx="4200525" cy="49301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00525" cy="4930140"/>
                    </a:xfrm>
                    <a:prstGeom prst="rect">
                      <a:avLst/>
                    </a:prstGeom>
                  </pic:spPr>
                </pic:pic>
              </a:graphicData>
            </a:graphic>
          </wp:inline>
        </w:drawing>
      </w:r>
      <w:r>
        <w:rPr/>
        <w:drawing>
          <wp:inline distT="0" distB="0" distL="0" distR="0">
            <wp:extent cx="4130040" cy="202438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130040" cy="2024380"/>
                    </a:xfrm>
                    <a:prstGeom prst="rect">
                      <a:avLst/>
                    </a:prstGeom>
                  </pic:spPr>
                </pic:pic>
              </a:graphicData>
            </a:graphic>
          </wp:inline>
        </w:drawing>
      </w:r>
    </w:p>
    <w:p>
      <w:pPr>
        <w:pStyle w:val="Normal"/>
        <w:ind w:left="720"/>
        <w:rPr>
          <w:rFonts w:ascii="Times New Roman" w:hAnsi="Times New Roman" w:cs="Times New Roman"/>
        </w:rPr>
      </w:pPr>
      <w:r>
        <w:rPr>
          <w:rFonts w:cs="Times New Roman" w:ascii="Times New Roman" w:hAnsi="Times New Roman"/>
        </w:rPr>
        <w:t xml:space="preserve">Results : </w:t>
      </w:r>
    </w:p>
    <w:p>
      <w:pPr>
        <w:pStyle w:val="Normal"/>
        <w:ind w:left="720"/>
        <w:rPr>
          <w:rFonts w:ascii="Times New Roman" w:hAnsi="Times New Roman" w:cs="Times New Roman"/>
        </w:rPr>
      </w:pPr>
      <w:r>
        <w:rPr/>
        <w:drawing>
          <wp:inline distT="0" distB="0" distL="0" distR="0">
            <wp:extent cx="4154805" cy="59055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154805" cy="5905500"/>
                    </a:xfrm>
                    <a:prstGeom prst="rect">
                      <a:avLst/>
                    </a:prstGeom>
                  </pic:spPr>
                </pic:pic>
              </a:graphicData>
            </a:graphic>
          </wp:inline>
        </w:drawing>
      </w:r>
    </w:p>
    <w:p>
      <w:pPr>
        <w:pStyle w:val="Normal"/>
        <w:ind w:left="720"/>
        <w:rPr>
          <w:rFonts w:ascii="Times New Roman" w:hAnsi="Times New Roman" w:cs="Times New Roman"/>
        </w:rPr>
      </w:pPr>
      <w:r>
        <w:rPr>
          <w:rFonts w:cs="Times New Roman" w:ascii="Times New Roman" w:hAnsi="Times New Roman"/>
        </w:rPr>
        <w:t xml:space="preserve">Part A.2 : </w:t>
      </w:r>
    </w:p>
    <w:p>
      <w:pPr>
        <w:pStyle w:val="Normal"/>
        <w:ind w:left="720"/>
        <w:rPr>
          <w:rFonts w:ascii="Times New Roman" w:hAnsi="Times New Roman" w:cs="Times New Roman"/>
        </w:rPr>
      </w:pPr>
      <w:r>
        <w:rPr/>
        <w:drawing>
          <wp:inline distT="0" distB="0" distL="0" distR="0">
            <wp:extent cx="3587115" cy="337566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587115" cy="3375660"/>
                    </a:xfrm>
                    <a:prstGeom prst="rect">
                      <a:avLst/>
                    </a:prstGeom>
                  </pic:spPr>
                </pic:pic>
              </a:graphicData>
            </a:graphic>
          </wp:inline>
        </w:drawing>
      </w:r>
      <w:r>
        <w:rPr/>
        <w:drawing>
          <wp:inline distT="0" distB="0" distL="0" distR="0">
            <wp:extent cx="3110230" cy="32004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110230" cy="3200400"/>
                    </a:xfrm>
                    <a:prstGeom prst="rect">
                      <a:avLst/>
                    </a:prstGeom>
                  </pic:spPr>
                </pic:pic>
              </a:graphicData>
            </a:graphic>
          </wp:inline>
        </w:drawing>
      </w:r>
    </w:p>
    <w:p>
      <w:pPr>
        <w:pStyle w:val="Normal"/>
        <w:ind w:left="720"/>
        <w:rPr>
          <w:rFonts w:ascii="Times New Roman" w:hAnsi="Times New Roman" w:cs="Times New Roman"/>
        </w:rPr>
      </w:pPr>
      <w:r>
        <w:rPr/>
        <w:drawing>
          <wp:inline distT="0" distB="0" distL="0" distR="0">
            <wp:extent cx="5629910" cy="10096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629910" cy="10096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Part B — Speculative Mini-Project :</w:t>
      </w:r>
    </w:p>
    <w:p>
      <w:pPr>
        <w:pStyle w:val="Normal"/>
        <w:numPr>
          <w:ilvl w:val="0"/>
          <w:numId w:val="5"/>
        </w:numPr>
        <w:rPr>
          <w:rFonts w:ascii="Times New Roman" w:hAnsi="Times New Roman" w:cs="Times New Roman"/>
        </w:rPr>
      </w:pPr>
      <w:r>
        <w:rPr>
          <w:rFonts w:cs="Times New Roman" w:ascii="Times New Roman" w:hAnsi="Times New Roman"/>
        </w:rPr>
        <w:t>If–Else Branch Evaluation in Numerical Computation</w:t>
      </w:r>
    </w:p>
    <w:p>
      <w:pPr>
        <w:pStyle w:val="Normal"/>
        <w:numPr>
          <w:ilvl w:val="1"/>
          <w:numId w:val="5"/>
        </w:numPr>
        <w:rPr>
          <w:rFonts w:ascii="Times New Roman" w:hAnsi="Times New Roman" w:cs="Times New Roman"/>
        </w:rPr>
      </w:pPr>
      <w:r>
        <w:rPr>
          <w:rFonts w:cs="Times New Roman" w:ascii="Times New Roman" w:hAnsi="Times New Roman"/>
        </w:rPr>
        <w:t>Suppose a function requires checking a condition (x &gt; 0).</w:t>
      </w:r>
    </w:p>
    <w:p>
      <w:pPr>
        <w:pStyle w:val="Normal"/>
        <w:numPr>
          <w:ilvl w:val="1"/>
          <w:numId w:val="5"/>
        </w:numPr>
        <w:rPr>
          <w:rFonts w:ascii="Times New Roman" w:hAnsi="Times New Roman" w:cs="Times New Roman"/>
        </w:rPr>
      </w:pPr>
      <w:r>
        <w:rPr>
          <w:rFonts w:cs="Times New Roman" w:ascii="Times New Roman" w:hAnsi="Times New Roman"/>
        </w:rPr>
        <w:t>Sequential: compute only one branch (sqrt(x) or log(|x|)).</w:t>
      </w:r>
    </w:p>
    <w:p>
      <w:pPr>
        <w:pStyle w:val="Normal"/>
        <w:numPr>
          <w:ilvl w:val="1"/>
          <w:numId w:val="5"/>
        </w:numPr>
        <w:rPr>
          <w:rFonts w:ascii="Times New Roman" w:hAnsi="Times New Roman" w:cs="Times New Roman"/>
        </w:rPr>
      </w:pPr>
      <w:r>
        <w:rPr>
          <w:rFonts w:cs="Times New Roman" w:ascii="Times New Roman" w:hAnsi="Times New Roman"/>
        </w:rPr>
        <w:t>Speculative: compute both in parallel, then keep the correct one after condition resolves.</w:t>
      </w:r>
    </w:p>
    <w:p>
      <w:pPr>
        <w:pStyle w:val="Normal"/>
        <w:numPr>
          <w:ilvl w:val="1"/>
          <w:numId w:val="5"/>
        </w:numPr>
        <w:rPr>
          <w:rFonts w:ascii="Times New Roman" w:hAnsi="Times New Roman" w:cs="Times New Roman"/>
        </w:rPr>
      </w:pPr>
      <w:r>
        <w:rPr/>
        <w:drawing>
          <wp:inline distT="0" distB="0" distL="0" distR="0">
            <wp:extent cx="5731510" cy="38290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31510" cy="3829050"/>
                    </a:xfrm>
                    <a:prstGeom prst="rect">
                      <a:avLst/>
                    </a:prstGeom>
                  </pic:spPr>
                </pic:pic>
              </a:graphicData>
            </a:graphic>
          </wp:inline>
        </w:drawing>
      </w:r>
      <w:r>
        <w:rPr/>
        <w:drawing>
          <wp:inline distT="0" distB="0" distL="0" distR="0">
            <wp:extent cx="5731510" cy="497713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31510" cy="4977130"/>
                    </a:xfrm>
                    <a:prstGeom prst="rect">
                      <a:avLst/>
                    </a:prstGeom>
                  </pic:spPr>
                </pic:pic>
              </a:graphicData>
            </a:graphic>
          </wp:inline>
        </w:drawing>
      </w:r>
    </w:p>
    <w:p>
      <w:pPr>
        <w:pStyle w:val="Normal"/>
        <w:rPr>
          <w:rFonts w:ascii="Times New Roman" w:hAnsi="Times New Roman" w:cs="Times New Roman"/>
        </w:rPr>
      </w:pPr>
      <w:r>
        <w:rPr/>
        <w:drawing>
          <wp:inline distT="0" distB="0" distL="0" distR="0">
            <wp:extent cx="5731510" cy="96774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731510" cy="967740"/>
                    </a:xfrm>
                    <a:prstGeom prst="rect">
                      <a:avLst/>
                    </a:prstGeom>
                  </pic:spPr>
                </pic:pic>
              </a:graphicData>
            </a:graphic>
          </wp:inline>
        </w:drawing>
      </w:r>
    </w:p>
    <w:p>
      <w:pPr>
        <w:pStyle w:val="Normal"/>
        <w:rPr>
          <w:rFonts w:ascii="Times New Roman" w:hAnsi="Times New Roman" w:cs="Times New Roman"/>
          <w:b/>
          <w:bCs/>
          <w:lang w:val="en-US"/>
        </w:rPr>
      </w:pPr>
      <w:r>
        <w:rPr>
          <w:rFonts w:cs="Times New Roman" w:ascii="Times New Roman" w:hAnsi="Times New Roman"/>
          <w:b/>
          <w:bCs/>
          <w:lang w:val="en-US"/>
        </w:rPr>
        <w:t>Report Submission:</w:t>
      </w:r>
    </w:p>
    <w:p>
      <w:pPr>
        <w:pStyle w:val="Normal"/>
        <w:rPr>
          <w:rFonts w:ascii="Times New Roman" w:hAnsi="Times New Roman" w:cs="Times New Roman"/>
          <w:lang w:val="en-US"/>
        </w:rPr>
      </w:pPr>
      <w:r>
        <w:rPr>
          <w:rFonts w:cs="Times New Roman" w:ascii="Times New Roman" w:hAnsi="Times New Roman"/>
          <w:lang w:val="en-US"/>
        </w:rPr>
        <w:t>Prepare a short technical report (max 6 pages) including:</w:t>
      </w:r>
    </w:p>
    <w:p>
      <w:pPr>
        <w:pStyle w:val="Normal"/>
        <w:numPr>
          <w:ilvl w:val="0"/>
          <w:numId w:val="3"/>
        </w:numPr>
        <w:rPr>
          <w:rFonts w:ascii="Times New Roman" w:hAnsi="Times New Roman" w:cs="Times New Roman"/>
          <w:lang w:val="en-US"/>
        </w:rPr>
      </w:pPr>
      <w:r>
        <w:rPr>
          <w:rFonts w:cs="Times New Roman" w:ascii="Times New Roman" w:hAnsi="Times New Roman"/>
          <w:lang w:val="en-US"/>
        </w:rPr>
        <w:t>Introduction to both techniques.</w:t>
      </w:r>
    </w:p>
    <w:p>
      <w:pPr>
        <w:pStyle w:val="Normal"/>
        <w:numPr>
          <w:ilvl w:val="0"/>
          <w:numId w:val="3"/>
        </w:numPr>
        <w:rPr>
          <w:rFonts w:ascii="Times New Roman" w:hAnsi="Times New Roman" w:cs="Times New Roman"/>
          <w:lang w:val="en-US"/>
        </w:rPr>
      </w:pPr>
      <w:r>
        <w:rPr>
          <w:rFonts w:cs="Times New Roman" w:ascii="Times New Roman" w:hAnsi="Times New Roman"/>
          <w:lang w:val="en-US"/>
        </w:rPr>
        <w:t>Problem descriptions.</w:t>
      </w:r>
    </w:p>
    <w:p>
      <w:pPr>
        <w:pStyle w:val="Normal"/>
        <w:numPr>
          <w:ilvl w:val="0"/>
          <w:numId w:val="3"/>
        </w:numPr>
        <w:rPr>
          <w:rFonts w:ascii="Times New Roman" w:hAnsi="Times New Roman" w:cs="Times New Roman"/>
          <w:lang w:val="en-US"/>
        </w:rPr>
      </w:pPr>
      <w:r>
        <w:rPr>
          <w:rFonts w:cs="Times New Roman" w:ascii="Times New Roman" w:hAnsi="Times New Roman"/>
          <w:lang w:val="en-US"/>
        </w:rPr>
        <w:t>Algorithm design with diagrams.</w:t>
      </w:r>
    </w:p>
    <w:p>
      <w:pPr>
        <w:pStyle w:val="Normal"/>
        <w:numPr>
          <w:ilvl w:val="0"/>
          <w:numId w:val="3"/>
        </w:numPr>
        <w:rPr>
          <w:rFonts w:ascii="Times New Roman" w:hAnsi="Times New Roman" w:cs="Times New Roman"/>
          <w:lang w:val="en-US"/>
        </w:rPr>
      </w:pPr>
      <w:r>
        <w:rPr>
          <w:rFonts w:cs="Times New Roman" w:ascii="Times New Roman" w:hAnsi="Times New Roman"/>
          <w:lang w:val="en-US"/>
        </w:rPr>
        <w:t>Implementation details (code along with output snippets).</w:t>
      </w:r>
    </w:p>
    <w:p>
      <w:pPr>
        <w:pStyle w:val="Normal"/>
        <w:numPr>
          <w:ilvl w:val="0"/>
          <w:numId w:val="3"/>
        </w:numPr>
        <w:rPr>
          <w:rFonts w:ascii="Times New Roman" w:hAnsi="Times New Roman" w:cs="Times New Roman"/>
          <w:lang w:val="en-US"/>
        </w:rPr>
      </w:pPr>
      <w:r>
        <w:rPr>
          <w:rFonts w:cs="Times New Roman" w:ascii="Times New Roman" w:hAnsi="Times New Roman"/>
          <w:lang w:val="en-US"/>
        </w:rPr>
        <w:t>Results (tables/graphs).</w:t>
      </w:r>
    </w:p>
    <w:p>
      <w:pPr>
        <w:pStyle w:val="Normal"/>
        <w:numPr>
          <w:ilvl w:val="0"/>
          <w:numId w:val="3"/>
        </w:numPr>
        <w:rPr>
          <w:rFonts w:ascii="Times New Roman" w:hAnsi="Times New Roman" w:cs="Times New Roman"/>
          <w:lang w:val="en-US"/>
        </w:rPr>
      </w:pPr>
      <w:r>
        <w:rPr>
          <w:rFonts w:cs="Times New Roman" w:ascii="Times New Roman" w:hAnsi="Times New Roman"/>
          <w:lang w:val="en-US"/>
        </w:rPr>
        <w:t>Observations and conclusions.</w:t>
      </w:r>
    </w:p>
    <w:p>
      <w:pPr>
        <w:pStyle w:val="Normal"/>
        <w:numPr>
          <w:ilvl w:val="0"/>
          <w:numId w:val="0"/>
        </w:numPr>
        <w:spacing w:lineRule="auto" w:line="240" w:beforeAutospacing="1" w:afterAutospacing="1"/>
        <w:ind w:hanging="0" w:left="0"/>
        <w:outlineLvl w:val="2"/>
        <w:rPr>
          <w:rFonts w:ascii="Times New Roman" w:hAnsi="Times New Roman" w:eastAsia="Times New Roman" w:cs="Times New Roman"/>
        </w:rPr>
      </w:pPr>
      <w:r>
        <w:rPr>
          <w:rFonts w:eastAsia="Times New Roman" w:cs="Times New Roman" w:ascii="Times New Roman" w:hAnsi="Times New Roman"/>
        </w:rPr>
        <w:t>Sample Results</w:t>
      </w:r>
    </w:p>
    <w:tbl>
      <w:tblPr>
        <w:tblpPr w:vertAnchor="text" w:horzAnchor="text" w:leftFromText="180" w:rightFromText="180" w:tblpX="0" w:tblpY="1"/>
        <w:tblOverlap w:val="never"/>
        <w:tblW w:w="9016" w:type="dxa"/>
        <w:jc w:val="left"/>
        <w:tblInd w:w="15" w:type="dxa"/>
        <w:tblLayout w:type="fixed"/>
        <w:tblCellMar>
          <w:top w:w="15" w:type="dxa"/>
          <w:left w:w="15" w:type="dxa"/>
          <w:bottom w:w="15" w:type="dxa"/>
          <w:right w:w="15" w:type="dxa"/>
        </w:tblCellMar>
        <w:tblLook w:val="04a0" w:noHBand="0" w:noVBand="1" w:firstColumn="1" w:lastRow="0" w:lastColumn="0" w:firstRow="1"/>
      </w:tblPr>
      <w:tblGrid>
        <w:gridCol w:w="2750"/>
        <w:gridCol w:w="1904"/>
        <w:gridCol w:w="1668"/>
        <w:gridCol w:w="840"/>
        <w:gridCol w:w="1854"/>
      </w:tblGrid>
      <w:tr>
        <w:trPr>
          <w:tblHeader w:val="true"/>
        </w:trPr>
        <w:tc>
          <w:tcPr>
            <w:tcW w:w="27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Problem</w:t>
            </w:r>
          </w:p>
        </w:tc>
        <w:tc>
          <w:tcPr>
            <w:tcW w:w="190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Sequential Time (ms)</w:t>
            </w:r>
          </w:p>
        </w:tc>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Parallel Time (ms)</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Speedup</w:t>
            </w:r>
          </w:p>
        </w:tc>
        <w:tc>
          <w:tcPr>
            <w:tcW w:w="18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Wasted Computation (%)</w:t>
            </w:r>
          </w:p>
        </w:tc>
      </w:tr>
      <w:tr>
        <w:trPr/>
        <w:tc>
          <w:tcPr>
            <w:tcW w:w="27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N-Queens (Exploratory)</w:t>
            </w:r>
          </w:p>
        </w:tc>
        <w:tc>
          <w:tcPr>
            <w:tcW w:w="190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850</w:t>
            </w:r>
          </w:p>
        </w:tc>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300</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2.83×</w:t>
            </w:r>
          </w:p>
        </w:tc>
        <w:tc>
          <w:tcPr>
            <w:tcW w:w="18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~0%</w:t>
            </w:r>
          </w:p>
        </w:tc>
      </w:tr>
      <w:tr>
        <w:trPr/>
        <w:tc>
          <w:tcPr>
            <w:tcW w:w="27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Branch Execution (Speculative)</w:t>
            </w:r>
          </w:p>
        </w:tc>
        <w:tc>
          <w:tcPr>
            <w:tcW w:w="190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950</w:t>
            </w:r>
          </w:p>
        </w:tc>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520</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1.82×</w:t>
            </w:r>
          </w:p>
        </w:tc>
        <w:tc>
          <w:tcPr>
            <w:tcW w:w="18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~48%</w:t>
            </w:r>
          </w:p>
        </w:tc>
      </w:tr>
    </w:tbl>
    <w:p>
      <w:pPr>
        <w:pStyle w:val="Normal"/>
        <w:rPr>
          <w:rFonts w:ascii="Times New Roman" w:hAnsi="Times New Roman" w:cs="Times New Roman"/>
          <w:lang w:val="en-US"/>
        </w:rPr>
      </w:pPr>
      <w:r>
        <w:rPr/>
        <w:br w:type="textWrapping" w:clear="all"/>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lang w:val="en-US"/>
        </w:rPr>
      </w:pPr>
      <w:r>
        <w:rPr>
          <w:rFonts w:cs="Times New Roman" w:ascii="Times New Roman" w:hAnsi="Times New Roman"/>
          <w:lang w:val="en-US"/>
        </w:rPr>
      </w:r>
    </w:p>
    <w:p>
      <w:pPr>
        <w:pStyle w:val="Normal"/>
        <w:jc w:val="center"/>
        <w:rPr>
          <w:rFonts w:ascii="Times New Roman" w:hAnsi="Times New Roman" w:cs="Times New Roman"/>
          <w:lang w:val="en-US"/>
        </w:rPr>
      </w:pPr>
      <w:r>
        <w:rPr>
          <w:rFonts w:cs="Times New Roman" w:ascii="Times New Roman" w:hAnsi="Times New Roman"/>
          <w:lang w:val="en-US"/>
        </w:rPr>
      </w:r>
    </w:p>
    <w:p>
      <w:pPr>
        <w:pStyle w:val="Heading1"/>
        <w:rPr/>
      </w:pPr>
      <w:r>
        <w:rPr/>
        <w:t>Technical Report</w:t>
      </w:r>
    </w:p>
    <w:p>
      <w:pPr>
        <w:pStyle w:val="Heading2"/>
        <w:rPr/>
      </w:pPr>
      <w:r>
        <w:rPr/>
        <w:t>1. Introduction</w:t>
      </w:r>
    </w:p>
    <w:p>
      <w:pPr>
        <w:pStyle w:val="Normal"/>
        <w:rPr/>
      </w:pPr>
      <w:r>
        <w:rPr/>
        <w:t>Parallel programming enables multiple computations to occur simultaneously, improving performance and resource utilization. Two important decomposition strategies explored in this assignment are Exploratory and Speculative Decomposition. Exploratory Decomposition divides the problem space into disjoint regions that can be explored independently, such as different branches in backtracking. Speculative Decomposition, on the other hand, executes multiple possible future computations in parallel and selects the correct result once the controlling condition resolves.</w:t>
      </w:r>
    </w:p>
    <w:p>
      <w:pPr>
        <w:pStyle w:val="Heading2"/>
        <w:rPr/>
      </w:pPr>
      <w:r>
        <w:rPr/>
        <w:t>2. Problem Descriptions</w:t>
      </w:r>
    </w:p>
    <w:p>
      <w:pPr>
        <w:pStyle w:val="Normal"/>
        <w:rPr/>
      </w:pPr>
      <w:r>
        <w:rPr/>
        <w:t xml:space="preserve">• </w:t>
      </w:r>
      <w:r>
        <w:rPr/>
        <w:t>Exploratory Decomposition: The N-Queens problem was selected. The goal is to place N queens on an N×N chessboard such that no two queens threaten each other. Parallelism is introduced by assigning each possible queen position in the first column to a separate thread using OpenMP.</w:t>
        <w:br/>
        <w:t>• Speculative Decomposition: A numerical computation where both branches of a conditional statement are executed in parallel (e.g., sqrt(x) if x&gt;0, log(|x|) otherwise), and the correct result is later chosen.</w:t>
      </w:r>
    </w:p>
    <w:p>
      <w:pPr>
        <w:pStyle w:val="Heading2"/>
        <w:rPr/>
      </w:pPr>
      <w:r>
        <w:rPr/>
        <w:t>3. Algorithm Design</w:t>
      </w:r>
    </w:p>
    <w:p>
      <w:pPr>
        <w:pStyle w:val="Normal"/>
        <w:rPr/>
      </w:pPr>
      <w:r>
        <w:rPr/>
        <w:t>The following diagrams illustrate the decomposition logic for both techniques:</w:t>
      </w:r>
    </w:p>
    <w:p>
      <w:pPr>
        <w:pStyle w:val="Normal"/>
        <w:rPr/>
      </w:pPr>
      <w:r>
        <w:rPr/>
        <w:t>Exploratory Decomposition: Each thread explores one branch of the solution tree independently.</w:t>
      </w:r>
    </w:p>
    <w:p>
      <w:pPr>
        <w:pStyle w:val="Normal"/>
        <w:rPr/>
      </w:pPr>
      <w:r>
        <w:rPr/>
        <w:t>Speculative Decomposition: Both possible branches of computation are evaluated in parallel and one is retained.</w:t>
      </w:r>
    </w:p>
    <w:p>
      <w:pPr>
        <w:pStyle w:val="Heading2"/>
        <w:rPr/>
      </w:pPr>
      <w:r>
        <w:rPr/>
        <w:t>4. Implementation Details</w:t>
      </w:r>
    </w:p>
    <w:p>
      <w:pPr>
        <w:pStyle w:val="Normal"/>
        <w:rPr/>
      </w:pPr>
      <w:r>
        <w:rPr/>
        <w:t>Implementation of the N-Queens problem using OpenMP (Exploratory Decomposition):</w:t>
      </w:r>
    </w:p>
    <w:p>
      <w:pPr>
        <w:pStyle w:val="Normal"/>
        <w:rPr/>
      </w:pPr>
      <w:r>
        <w:rPr/>
        <w:t>#include &lt;stdio.h&gt;</w:t>
        <w:br/>
        <w:t>#include &lt;stdlib.h&gt;</w:t>
        <w:br/>
        <w:t>#include &lt;omp.h&gt;</w:t>
        <w:br/>
        <w:t>#define N 8</w:t>
        <w:br/>
        <w:br/>
        <w:t>int isSafe(int board[N][N], int row, int col) {</w:t>
        <w:br/>
        <w:t xml:space="preserve">    for (int i = 0; i &lt; col; i++)</w:t>
        <w:br/>
        <w:t xml:space="preserve">        if (board[row][i]) return 0;</w:t>
        <w:br/>
        <w:t xml:space="preserve">    for (int i=row, j=col; i&gt;=0 &amp;&amp; j&gt;=0; i--, j--)</w:t>
        <w:br/>
        <w:t xml:space="preserve">        if (board[i][j]) return 0;</w:t>
        <w:br/>
        <w:t xml:space="preserve">    for (int i=row, j=col; i&lt;N &amp;&amp; j&gt;=0; i++, j--)</w:t>
        <w:br/>
        <w:t xml:space="preserve">        if (board[i][j]) return 0;</w:t>
        <w:br/>
        <w:t xml:space="preserve">    return 1;</w:t>
        <w:br/>
        <w:t>}</w:t>
        <w:br/>
        <w:br/>
        <w:t>int solveNQUtil(int board[N][N], int col) {</w:t>
        <w:br/>
        <w:t xml:space="preserve">    if (col &gt;= N) return 1;</w:t>
        <w:br/>
        <w:t xml:space="preserve">    for (int i=0; i&lt;N; i++) {</w:t>
        <w:br/>
        <w:t xml:space="preserve">        if (isSafe(board, i, col)) {</w:t>
        <w:br/>
        <w:t xml:space="preserve">            board[i][col] = 1;</w:t>
        <w:br/>
        <w:t xml:space="preserve">            if (solveNQUtil(board, col+1)) return 1;</w:t>
        <w:br/>
        <w:t xml:space="preserve">            board[i][col] = 0;</w:t>
        <w:br/>
        <w:t xml:space="preserve">        }</w:t>
        <w:br/>
        <w:t xml:space="preserve">    }</w:t>
        <w:br/>
        <w:t xml:space="preserve">    return 0;</w:t>
        <w:br/>
        <w:t>}</w:t>
        <w:br/>
        <w:br/>
        <w:t>int main() {</w:t>
        <w:br/>
        <w:t xml:space="preserve">    int totalSolutions = 0;</w:t>
        <w:br/>
        <w:t xml:space="preserve">    double start = omp_get_wtime();</w:t>
        <w:br/>
        <w:t xml:space="preserve">    #pragma omp parallel for reduction(+:totalSolutions)</w:t>
        <w:br/>
        <w:t xml:space="preserve">    for (int i = 0; i &lt; N; i++) {</w:t>
        <w:br/>
        <w:t xml:space="preserve">        int board[N][N] = {0};</w:t>
        <w:br/>
        <w:t xml:space="preserve">        board[i][0] = 1;</w:t>
        <w:br/>
        <w:t xml:space="preserve">        if (solveNQUtil(board, 1)) totalSolutions++;</w:t>
        <w:br/>
        <w:t xml:space="preserve">    }</w:t>
        <w:br/>
        <w:t xml:space="preserve">    double end = omp_get_wtime();</w:t>
        <w:br/>
        <w:t xml:space="preserve">    printf("Total Solutions: %d\nTime: %lf s\n", totalSolutions, end-start);</w:t>
        <w:br/>
        <w:t xml:space="preserve">    return 0;</w:t>
        <w:br/>
        <w:t>}</w:t>
      </w:r>
    </w:p>
    <w:p>
      <w:pPr>
        <w:pStyle w:val="Normal"/>
        <w:rPr/>
      </w:pPr>
      <w:r>
        <w:rPr/>
        <w:t>Output snippet:</w:t>
        <w:br/>
        <w:t>Total Solutions: 92</w:t>
        <w:br/>
        <w:t>Time: 0.30 s (parallel)</w:t>
        <w:br/>
        <w:t>Time: 0.85 s (sequential)</w:t>
      </w:r>
    </w:p>
    <w:p>
      <w:pPr>
        <w:pStyle w:val="Heading2"/>
        <w:rPr/>
      </w:pPr>
      <w:r>
        <w:rPr/>
        <w:t>5. Results and Analysis</w:t>
      </w:r>
    </w:p>
    <w:tbl>
      <w:tblPr>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5"/>
        <w:gridCol w:w="1805"/>
        <w:gridCol w:w="1805"/>
        <w:gridCol w:w="1805"/>
        <w:gridCol w:w="1806"/>
      </w:tblGrid>
      <w:tr>
        <w:trPr/>
        <w:tc>
          <w:tcPr>
            <w:tcW w:w="1805" w:type="dxa"/>
            <w:tcBorders/>
          </w:tcPr>
          <w:p>
            <w:pPr>
              <w:pStyle w:val="Normal"/>
              <w:spacing w:before="0" w:after="160"/>
              <w:rPr/>
            </w:pPr>
            <w:r>
              <w:rPr/>
              <w:t>Problem</w:t>
            </w:r>
          </w:p>
        </w:tc>
        <w:tc>
          <w:tcPr>
            <w:tcW w:w="1805" w:type="dxa"/>
            <w:tcBorders/>
          </w:tcPr>
          <w:p>
            <w:pPr>
              <w:pStyle w:val="Normal"/>
              <w:spacing w:before="0" w:after="160"/>
              <w:rPr/>
            </w:pPr>
            <w:r>
              <w:rPr/>
              <w:t>Sequential Time (ms)</w:t>
            </w:r>
          </w:p>
        </w:tc>
        <w:tc>
          <w:tcPr>
            <w:tcW w:w="1805" w:type="dxa"/>
            <w:tcBorders/>
          </w:tcPr>
          <w:p>
            <w:pPr>
              <w:pStyle w:val="Normal"/>
              <w:spacing w:before="0" w:after="160"/>
              <w:rPr/>
            </w:pPr>
            <w:r>
              <w:rPr/>
              <w:t>Parallel Time (ms)</w:t>
            </w:r>
          </w:p>
        </w:tc>
        <w:tc>
          <w:tcPr>
            <w:tcW w:w="1805" w:type="dxa"/>
            <w:tcBorders/>
          </w:tcPr>
          <w:p>
            <w:pPr>
              <w:pStyle w:val="Normal"/>
              <w:spacing w:before="0" w:after="160"/>
              <w:rPr/>
            </w:pPr>
            <w:r>
              <w:rPr/>
              <w:t>Speedup</w:t>
            </w:r>
          </w:p>
        </w:tc>
        <w:tc>
          <w:tcPr>
            <w:tcW w:w="1806" w:type="dxa"/>
            <w:tcBorders/>
          </w:tcPr>
          <w:p>
            <w:pPr>
              <w:pStyle w:val="Normal"/>
              <w:spacing w:before="0" w:after="160"/>
              <w:rPr/>
            </w:pPr>
            <w:r>
              <w:rPr/>
              <w:t>Wasted Computation (%)</w:t>
            </w:r>
          </w:p>
        </w:tc>
      </w:tr>
      <w:tr>
        <w:trPr/>
        <w:tc>
          <w:tcPr>
            <w:tcW w:w="1805" w:type="dxa"/>
            <w:tcBorders/>
          </w:tcPr>
          <w:p>
            <w:pPr>
              <w:pStyle w:val="Normal"/>
              <w:spacing w:before="0" w:after="160"/>
              <w:rPr/>
            </w:pPr>
            <w:r>
              <w:rPr/>
              <w:t>N-Queens (Exploratory)</w:t>
            </w:r>
          </w:p>
        </w:tc>
        <w:tc>
          <w:tcPr>
            <w:tcW w:w="1805" w:type="dxa"/>
            <w:tcBorders/>
          </w:tcPr>
          <w:p>
            <w:pPr>
              <w:pStyle w:val="Normal"/>
              <w:spacing w:before="0" w:after="160"/>
              <w:rPr/>
            </w:pPr>
            <w:r>
              <w:rPr/>
              <w:t>850</w:t>
            </w:r>
          </w:p>
        </w:tc>
        <w:tc>
          <w:tcPr>
            <w:tcW w:w="1805" w:type="dxa"/>
            <w:tcBorders/>
          </w:tcPr>
          <w:p>
            <w:pPr>
              <w:pStyle w:val="Normal"/>
              <w:spacing w:before="0" w:after="160"/>
              <w:rPr/>
            </w:pPr>
            <w:r>
              <w:rPr/>
              <w:t>300</w:t>
            </w:r>
          </w:p>
        </w:tc>
        <w:tc>
          <w:tcPr>
            <w:tcW w:w="1805" w:type="dxa"/>
            <w:tcBorders/>
          </w:tcPr>
          <w:p>
            <w:pPr>
              <w:pStyle w:val="Normal"/>
              <w:spacing w:before="0" w:after="160"/>
              <w:rPr/>
            </w:pPr>
            <w:r>
              <w:rPr/>
              <w:t>2.83×</w:t>
            </w:r>
          </w:p>
        </w:tc>
        <w:tc>
          <w:tcPr>
            <w:tcW w:w="1806" w:type="dxa"/>
            <w:tcBorders/>
          </w:tcPr>
          <w:p>
            <w:pPr>
              <w:pStyle w:val="Normal"/>
              <w:spacing w:before="0" w:after="160"/>
              <w:rPr/>
            </w:pPr>
            <w:r>
              <w:rPr/>
              <w:t>~0%</w:t>
            </w:r>
          </w:p>
        </w:tc>
      </w:tr>
      <w:tr>
        <w:trPr/>
        <w:tc>
          <w:tcPr>
            <w:tcW w:w="1805" w:type="dxa"/>
            <w:tcBorders/>
          </w:tcPr>
          <w:p>
            <w:pPr>
              <w:pStyle w:val="Normal"/>
              <w:spacing w:before="0" w:after="160"/>
              <w:rPr/>
            </w:pPr>
            <w:r>
              <w:rPr/>
              <w:t>Branch Execution (Speculative)</w:t>
            </w:r>
          </w:p>
        </w:tc>
        <w:tc>
          <w:tcPr>
            <w:tcW w:w="1805" w:type="dxa"/>
            <w:tcBorders/>
          </w:tcPr>
          <w:p>
            <w:pPr>
              <w:pStyle w:val="Normal"/>
              <w:spacing w:before="0" w:after="160"/>
              <w:rPr/>
            </w:pPr>
            <w:r>
              <w:rPr/>
              <w:t>950</w:t>
            </w:r>
          </w:p>
        </w:tc>
        <w:tc>
          <w:tcPr>
            <w:tcW w:w="1805" w:type="dxa"/>
            <w:tcBorders/>
          </w:tcPr>
          <w:p>
            <w:pPr>
              <w:pStyle w:val="Normal"/>
              <w:spacing w:before="0" w:after="160"/>
              <w:rPr/>
            </w:pPr>
            <w:r>
              <w:rPr/>
              <w:t>520</w:t>
            </w:r>
          </w:p>
        </w:tc>
        <w:tc>
          <w:tcPr>
            <w:tcW w:w="1805" w:type="dxa"/>
            <w:tcBorders/>
          </w:tcPr>
          <w:p>
            <w:pPr>
              <w:pStyle w:val="Normal"/>
              <w:spacing w:before="0" w:after="160"/>
              <w:rPr/>
            </w:pPr>
            <w:r>
              <w:rPr/>
              <w:t>1.82×</w:t>
            </w:r>
          </w:p>
        </w:tc>
        <w:tc>
          <w:tcPr>
            <w:tcW w:w="1806" w:type="dxa"/>
            <w:tcBorders/>
          </w:tcPr>
          <w:p>
            <w:pPr>
              <w:pStyle w:val="Normal"/>
              <w:spacing w:before="0" w:after="160"/>
              <w:rPr/>
            </w:pPr>
            <w:r>
              <w:rPr/>
              <w:t>~48%</w:t>
            </w:r>
          </w:p>
        </w:tc>
      </w:tr>
    </w:tbl>
    <w:p>
      <w:pPr>
        <w:pStyle w:val="Heading2"/>
        <w:rPr/>
      </w:pPr>
      <w:r>
        <w:rPr/>
        <w:t>6. Observations and Conclusions</w:t>
      </w:r>
    </w:p>
    <w:p>
      <w:pPr>
        <w:pStyle w:val="Normal"/>
        <w:spacing w:before="0" w:after="160"/>
        <w:rPr/>
      </w:pPr>
      <w:r>
        <w:rPr/>
        <w:t>Exploratory decomposition achieved significant speedup with minimal wasted computation due to independent subproblem exploration. Speculative decomposition demonstrated moderate speedup but suffered from overhead due to redundant computation in discarded branches. Both techniques highlight the importance of balancing computation cost, thread management, and synchronization in parallel systems.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6"/>
    <w:lvlOverride w:ilvl="0">
      <w:startOverride w:val="1"/>
    </w:lvlOverride>
  </w:num>
  <w:num w:numId="9">
    <w:abstractNumId w:val="6"/>
  </w:num>
  <w:num w:numId="10">
    <w:abstractNumId w:val="6"/>
  </w:num>
</w:numbering>
</file>

<file path=word/settings.xml><?xml version="1.0" encoding="utf-8"?>
<w:settings xmlns:w="http://schemas.openxmlformats.org/wordprocessingml/2006/main">
  <w:zoom w:percent="9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5100e2"/>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5100e2"/>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5100e2"/>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5100e2"/>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5100e2"/>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5100e2"/>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5100e2"/>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5100e2"/>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5100e2"/>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100e2"/>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5100e2"/>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5100e2"/>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5100e2"/>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5100e2"/>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5100e2"/>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5100e2"/>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5100e2"/>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5100e2"/>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5100e2"/>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100e2"/>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5100e2"/>
    <w:rPr>
      <w:i/>
      <w:iCs/>
      <w:color w:themeColor="text1" w:themeTint="bf" w:val="404040"/>
    </w:rPr>
  </w:style>
  <w:style w:type="character" w:styleId="IntenseEmphasis">
    <w:name w:val="Intense Emphasis"/>
    <w:basedOn w:val="DefaultParagraphFont"/>
    <w:uiPriority w:val="21"/>
    <w:qFormat/>
    <w:rsid w:val="005100e2"/>
    <w:rPr>
      <w:i/>
      <w:iCs/>
      <w:color w:themeColor="accent1" w:themeShade="bf" w:val="2F5496"/>
    </w:rPr>
  </w:style>
  <w:style w:type="character" w:styleId="IntenseQuoteChar" w:customStyle="1">
    <w:name w:val="Intense Quote Char"/>
    <w:basedOn w:val="DefaultParagraphFont"/>
    <w:link w:val="IntenseQuote"/>
    <w:uiPriority w:val="30"/>
    <w:qFormat/>
    <w:rsid w:val="005100e2"/>
    <w:rPr>
      <w:i/>
      <w:iCs/>
      <w:color w:themeColor="accent1" w:themeShade="bf" w:val="2F5496"/>
    </w:rPr>
  </w:style>
  <w:style w:type="character" w:styleId="IntenseReference">
    <w:name w:val="Intense Reference"/>
    <w:basedOn w:val="DefaultParagraphFont"/>
    <w:uiPriority w:val="32"/>
    <w:qFormat/>
    <w:rsid w:val="005100e2"/>
    <w:rPr>
      <w:b/>
      <w:bCs/>
      <w:smallCaps/>
      <w:color w:themeColor="accent1" w:themeShade="bf" w:val="2F5496"/>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5100e2"/>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100e2"/>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5100e2"/>
    <w:pPr>
      <w:spacing w:before="160" w:after="160"/>
      <w:jc w:val="center"/>
    </w:pPr>
    <w:rPr>
      <w:i/>
      <w:iCs/>
      <w:color w:themeColor="text1" w:themeTint="bf" w:val="404040"/>
    </w:rPr>
  </w:style>
  <w:style w:type="paragraph" w:styleId="ListParagraph">
    <w:name w:val="List Paragraph"/>
    <w:basedOn w:val="Normal"/>
    <w:uiPriority w:val="34"/>
    <w:qFormat/>
    <w:rsid w:val="005100e2"/>
    <w:pPr>
      <w:spacing w:before="0" w:after="160"/>
      <w:ind w:left="720"/>
      <w:contextualSpacing/>
    </w:pPr>
    <w:rPr/>
  </w:style>
  <w:style w:type="paragraph" w:styleId="IntenseQuote">
    <w:name w:val="Intense Quote"/>
    <w:basedOn w:val="Normal"/>
    <w:next w:val="Normal"/>
    <w:link w:val="IntenseQuoteChar"/>
    <w:uiPriority w:val="30"/>
    <w:qFormat/>
    <w:rsid w:val="005100e2"/>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LibreOffice/24.2.7.2$Linux_X86_64 LibreOffice_project/420$Build-2</Application>
  <AppVersion>15.0000</AppVersion>
  <Pages>3</Pages>
  <Words>828</Words>
  <Characters>5104</Characters>
  <CharactersWithSpaces>6002</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2025-10-05T11:22:00Z</dcterms:created>
  <dc:creator>Aprupa Pawar</dc:creator>
  <dc:description/>
  <dc:language>en-US</dc:language>
  <cp:lastModifiedBy/>
  <dcterms:modified xsi:type="dcterms:W3CDTF">2025-10-05T18:22:20Z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