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B6" w:rsidRDefault="004D3BB6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//INFIX TO POSTFIX</w:t>
      </w:r>
    </w:p>
    <w:p w:rsidR="004D3BB6" w:rsidRDefault="004D3BB6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//20UET009</w:t>
      </w:r>
    </w:p>
    <w:p w:rsidR="004D3BB6" w:rsidRDefault="004D3BB6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>#include&lt;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stdio.h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&gt;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>#include&lt;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stdlib.h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&gt;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>#include&lt;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string.h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&gt;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main()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struct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stack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top;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item[20];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s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char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a[20],b[20],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;</w:t>
      </w:r>
      <w:bookmarkStart w:id="0" w:name="_GoBack"/>
      <w:bookmarkEnd w:id="0"/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i,n,k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=0;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"Enter infix expression: \n");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"%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s",a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);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  <w:t>n=</w:t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strlen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a);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=-1;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i=0;i&lt;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++)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=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a[i];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switch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case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'(':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case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')':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]!='(')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k]= 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case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'+':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x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: if(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]=='('||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==-1)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else</w:t>
      </w:r>
      <w:proofErr w:type="gramEnd"/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k]= 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goto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x;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case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'-':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y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: if(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]=='('||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==-1)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else</w:t>
      </w:r>
      <w:proofErr w:type="gramEnd"/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k]= 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goto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y;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case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'*':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z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: if(s.item[s.top]=='('||s.top==-1||s.item[s.top]=='+'||s.item[s.top]=='-')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else</w:t>
      </w:r>
      <w:proofErr w:type="gramEnd"/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k]= 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goto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z;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case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'/':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: if(s.item[s.top]=='('||s.top==-1||s.item[s.top]=='+'||s.item[s.top]=='-')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else</w:t>
      </w:r>
      <w:proofErr w:type="gramEnd"/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k]= 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goto</w:t>
      </w:r>
      <w:proofErr w:type="spellEnd"/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 a;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default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: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k]=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!=-1)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]=='(')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else</w:t>
      </w:r>
      <w:proofErr w:type="gramEnd"/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{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 xml:space="preserve">k]= 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s.item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];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s.top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--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F571C">
        <w:rPr>
          <w:rFonts w:asciiTheme="minorHAnsi" w:hAnsiTheme="minorHAnsi" w:cstheme="minorHAnsi"/>
          <w:sz w:val="28"/>
          <w:szCs w:val="28"/>
        </w:rPr>
        <w:t>k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++;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  <w:t>}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  <w:r w:rsidRPr="00BF571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BF571C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F571C">
        <w:rPr>
          <w:rFonts w:asciiTheme="minorHAnsi" w:hAnsiTheme="minorHAnsi" w:cstheme="minorHAnsi"/>
          <w:sz w:val="28"/>
          <w:szCs w:val="28"/>
        </w:rPr>
        <w:t>"Postfix expression is %</w:t>
      </w:r>
      <w:proofErr w:type="spellStart"/>
      <w:r w:rsidRPr="00BF571C">
        <w:rPr>
          <w:rFonts w:asciiTheme="minorHAnsi" w:hAnsiTheme="minorHAnsi" w:cstheme="minorHAnsi"/>
          <w:sz w:val="28"/>
          <w:szCs w:val="28"/>
        </w:rPr>
        <w:t>s",b</w:t>
      </w:r>
      <w:proofErr w:type="spellEnd"/>
      <w:r w:rsidRPr="00BF571C">
        <w:rPr>
          <w:rFonts w:asciiTheme="minorHAnsi" w:hAnsiTheme="minorHAnsi" w:cstheme="minorHAnsi"/>
          <w:sz w:val="28"/>
          <w:szCs w:val="28"/>
        </w:rPr>
        <w:t>);</w:t>
      </w:r>
    </w:p>
    <w:p w:rsidR="00BF571C" w:rsidRP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ab/>
      </w:r>
    </w:p>
    <w:p w:rsidR="00381023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 w:rsidRPr="00BF571C">
        <w:rPr>
          <w:rFonts w:asciiTheme="minorHAnsi" w:hAnsiTheme="minorHAnsi" w:cstheme="minorHAnsi"/>
          <w:sz w:val="28"/>
          <w:szCs w:val="28"/>
        </w:rPr>
        <w:t>}</w:t>
      </w:r>
    </w:p>
    <w:p w:rsidR="00BF571C" w:rsidRDefault="00BF571C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</w:p>
    <w:p w:rsidR="00BF571C" w:rsidRPr="00BF571C" w:rsidRDefault="00432FB8" w:rsidP="00432FB8">
      <w:pPr>
        <w:ind w:left="-1276" w:hanging="44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268C494A" wp14:editId="6EE46D7A">
            <wp:extent cx="6055995" cy="23806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71C" w:rsidRPr="00BF571C" w:rsidSect="00BF571C">
      <w:pgSz w:w="12240" w:h="15840"/>
      <w:pgMar w:top="1440" w:right="9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E3" w:rsidRDefault="004821E3" w:rsidP="004D3BB6">
      <w:r>
        <w:separator/>
      </w:r>
    </w:p>
  </w:endnote>
  <w:endnote w:type="continuationSeparator" w:id="0">
    <w:p w:rsidR="004821E3" w:rsidRDefault="004821E3" w:rsidP="004D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E3" w:rsidRDefault="004821E3" w:rsidP="004D3BB6">
      <w:r>
        <w:separator/>
      </w:r>
    </w:p>
  </w:footnote>
  <w:footnote w:type="continuationSeparator" w:id="0">
    <w:p w:rsidR="004821E3" w:rsidRDefault="004821E3" w:rsidP="004D3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1C"/>
    <w:rsid w:val="0002721B"/>
    <w:rsid w:val="000559D9"/>
    <w:rsid w:val="000E3BCD"/>
    <w:rsid w:val="00365C6E"/>
    <w:rsid w:val="00381023"/>
    <w:rsid w:val="00432FB8"/>
    <w:rsid w:val="004821E3"/>
    <w:rsid w:val="004D3BB6"/>
    <w:rsid w:val="00B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F571C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BF571C"/>
    <w:rPr>
      <w:rFonts w:ascii="Tahoma" w:hAnsi="Tahoma" w:cs="Tahoma"/>
      <w:sz w:val="16"/>
      <w:szCs w:val="14"/>
      <w:lang w:val="en-US" w:eastAsia="en-US"/>
    </w:rPr>
  </w:style>
  <w:style w:type="paragraph" w:styleId="Header">
    <w:name w:val="header"/>
    <w:basedOn w:val="Normal"/>
    <w:link w:val="HeaderChar"/>
    <w:rsid w:val="004D3BB6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4D3BB6"/>
    <w:rPr>
      <w:rFonts w:cs="Mangal"/>
      <w:sz w:val="24"/>
      <w:szCs w:val="21"/>
      <w:lang w:val="en-US" w:eastAsia="en-US"/>
    </w:rPr>
  </w:style>
  <w:style w:type="paragraph" w:styleId="Footer">
    <w:name w:val="footer"/>
    <w:basedOn w:val="Normal"/>
    <w:link w:val="FooterChar"/>
    <w:rsid w:val="004D3BB6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rsid w:val="004D3BB6"/>
    <w:rPr>
      <w:rFonts w:cs="Mangal"/>
      <w:sz w:val="24"/>
      <w:szCs w:val="2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F571C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BF571C"/>
    <w:rPr>
      <w:rFonts w:ascii="Tahoma" w:hAnsi="Tahoma" w:cs="Tahoma"/>
      <w:sz w:val="16"/>
      <w:szCs w:val="14"/>
      <w:lang w:val="en-US" w:eastAsia="en-US"/>
    </w:rPr>
  </w:style>
  <w:style w:type="paragraph" w:styleId="Header">
    <w:name w:val="header"/>
    <w:basedOn w:val="Normal"/>
    <w:link w:val="HeaderChar"/>
    <w:rsid w:val="004D3BB6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4D3BB6"/>
    <w:rPr>
      <w:rFonts w:cs="Mangal"/>
      <w:sz w:val="24"/>
      <w:szCs w:val="21"/>
      <w:lang w:val="en-US" w:eastAsia="en-US"/>
    </w:rPr>
  </w:style>
  <w:style w:type="paragraph" w:styleId="Footer">
    <w:name w:val="footer"/>
    <w:basedOn w:val="Normal"/>
    <w:link w:val="FooterChar"/>
    <w:rsid w:val="004D3BB6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rsid w:val="004D3BB6"/>
    <w:rPr>
      <w:rFonts w:cs="Mangal"/>
      <w:sz w:val="24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Bastwade</dc:creator>
  <cp:lastModifiedBy>Sanjay Bastwade</cp:lastModifiedBy>
  <cp:revision>2</cp:revision>
  <dcterms:created xsi:type="dcterms:W3CDTF">2022-04-13T14:05:00Z</dcterms:created>
  <dcterms:modified xsi:type="dcterms:W3CDTF">2022-04-13T14:05:00Z</dcterms:modified>
</cp:coreProperties>
</file>