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64348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b/>
          <w:szCs w:val="28"/>
        </w:rPr>
      </w:pPr>
      <w:r w:rsidRPr="00643486">
        <w:rPr>
          <w:rFonts w:cs="Arial"/>
          <w:b/>
          <w:szCs w:val="28"/>
        </w:rPr>
        <w:t>Міністерство освіти і науки України</w:t>
      </w:r>
    </w:p>
    <w:p w:rsidR="00EF3F97" w:rsidRPr="0064348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b/>
          <w:szCs w:val="28"/>
        </w:rPr>
      </w:pPr>
      <w:r w:rsidRPr="00643486">
        <w:rPr>
          <w:rFonts w:cs="Arial"/>
          <w:b/>
          <w:szCs w:val="28"/>
        </w:rPr>
        <w:t>Національний технічний університет України</w:t>
      </w:r>
    </w:p>
    <w:p w:rsidR="00EF3F97" w:rsidRPr="0064348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b/>
          <w:szCs w:val="28"/>
        </w:rPr>
      </w:pPr>
      <w:r w:rsidRPr="00643486">
        <w:rPr>
          <w:rFonts w:cs="Arial"/>
          <w:b/>
          <w:szCs w:val="28"/>
        </w:rPr>
        <w:t>«Київський політехнічний інститут імені Ігоря Сікорського»</w:t>
      </w:r>
    </w:p>
    <w:p w:rsidR="00EF3F97" w:rsidRPr="0064348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b/>
          <w:szCs w:val="28"/>
        </w:rPr>
      </w:pPr>
      <w:r w:rsidRPr="00643486">
        <w:rPr>
          <w:rFonts w:cs="Arial"/>
          <w:b/>
          <w:szCs w:val="28"/>
        </w:rPr>
        <w:t>Факультет інформатики та обчислювальної техніки</w:t>
      </w:r>
    </w:p>
    <w:p w:rsidR="00EF3F97" w:rsidRPr="0064348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b/>
          <w:szCs w:val="28"/>
        </w:rPr>
      </w:pPr>
      <w:r w:rsidRPr="00643486">
        <w:rPr>
          <w:rFonts w:cs="Arial"/>
          <w:b/>
          <w:szCs w:val="28"/>
        </w:rPr>
        <w:t>Кафедра обчислювальної техніки</w:t>
      </w:r>
    </w:p>
    <w:p w:rsidR="00A45436" w:rsidRPr="00643486" w:rsidRDefault="00A45436" w:rsidP="00D41BB3">
      <w:pPr>
        <w:ind w:left="567"/>
        <w:rPr>
          <w:rFonts w:cs="Arial"/>
        </w:rPr>
      </w:pPr>
    </w:p>
    <w:p w:rsidR="00A45436" w:rsidRPr="00643486" w:rsidRDefault="00A45436" w:rsidP="00D41BB3">
      <w:pPr>
        <w:ind w:left="567"/>
        <w:rPr>
          <w:rFonts w:cs="Arial"/>
        </w:rPr>
      </w:pPr>
    </w:p>
    <w:p w:rsidR="00A45436" w:rsidRPr="00643486" w:rsidRDefault="00A45436" w:rsidP="00D41BB3">
      <w:pPr>
        <w:ind w:left="567"/>
        <w:rPr>
          <w:rFonts w:cs="Arial"/>
        </w:rPr>
      </w:pPr>
    </w:p>
    <w:p w:rsidR="00A45436" w:rsidRPr="00643486" w:rsidRDefault="00A45436" w:rsidP="00D41BB3">
      <w:pPr>
        <w:ind w:left="567"/>
        <w:rPr>
          <w:rFonts w:cs="Arial"/>
        </w:rPr>
      </w:pPr>
    </w:p>
    <w:p w:rsidR="00A45436" w:rsidRPr="00643486" w:rsidRDefault="00553F51" w:rsidP="00D41BB3">
      <w:pPr>
        <w:ind w:left="567"/>
        <w:jc w:val="center"/>
        <w:rPr>
          <w:rFonts w:cs="Arial"/>
          <w:b/>
          <w:szCs w:val="28"/>
        </w:rPr>
      </w:pPr>
      <w:r w:rsidRPr="00643486">
        <w:rPr>
          <w:rFonts w:cs="Arial"/>
          <w:b/>
          <w:szCs w:val="28"/>
        </w:rPr>
        <w:t>Лабораторна робота №</w:t>
      </w:r>
      <w:r w:rsidR="00432240" w:rsidRPr="00643486">
        <w:rPr>
          <w:rFonts w:cs="Arial"/>
          <w:b/>
          <w:szCs w:val="28"/>
        </w:rPr>
        <w:t>4</w:t>
      </w:r>
    </w:p>
    <w:p w:rsidR="00EF3F97" w:rsidRPr="0064348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szCs w:val="28"/>
        </w:rPr>
      </w:pPr>
      <w:r w:rsidRPr="00643486">
        <w:rPr>
          <w:rFonts w:cs="Arial"/>
          <w:szCs w:val="28"/>
        </w:rPr>
        <w:t>з дисципліни</w:t>
      </w:r>
    </w:p>
    <w:p w:rsidR="00A45436" w:rsidRPr="00643486" w:rsidRDefault="00A45436" w:rsidP="00D41BB3">
      <w:pPr>
        <w:ind w:left="567"/>
        <w:jc w:val="center"/>
        <w:rPr>
          <w:rFonts w:cs="Arial"/>
          <w:szCs w:val="28"/>
        </w:rPr>
      </w:pPr>
      <w:r w:rsidRPr="00643486">
        <w:rPr>
          <w:rFonts w:cs="Arial"/>
          <w:szCs w:val="28"/>
        </w:rPr>
        <w:t>«</w:t>
      </w:r>
      <w:r w:rsidR="00696949" w:rsidRPr="00643486">
        <w:rPr>
          <w:rFonts w:cs="Arial"/>
          <w:szCs w:val="28"/>
        </w:rPr>
        <w:t>Компоненти програмної інженерії. Якість та тестування програмного забезпечення</w:t>
      </w:r>
      <w:r w:rsidRPr="00643486">
        <w:rPr>
          <w:rFonts w:cs="Arial"/>
          <w:szCs w:val="28"/>
        </w:rPr>
        <w:t>»</w:t>
      </w:r>
    </w:p>
    <w:p w:rsidR="00EF3F97" w:rsidRPr="00643486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Pr="00643486" w:rsidRDefault="00A45436" w:rsidP="00D41BB3">
      <w:pPr>
        <w:autoSpaceDE w:val="0"/>
        <w:autoSpaceDN w:val="0"/>
        <w:adjustRightInd w:val="0"/>
        <w:ind w:left="567"/>
        <w:jc w:val="center"/>
        <w:rPr>
          <w:rFonts w:cs="Arial"/>
          <w:szCs w:val="28"/>
        </w:rPr>
      </w:pPr>
      <w:r w:rsidRPr="00643486">
        <w:rPr>
          <w:rFonts w:cs="Arial"/>
          <w:szCs w:val="28"/>
        </w:rPr>
        <w:t xml:space="preserve">на тему </w:t>
      </w:r>
    </w:p>
    <w:p w:rsidR="00A45436" w:rsidRPr="00643486" w:rsidRDefault="00A45436" w:rsidP="00D41BB3">
      <w:pPr>
        <w:autoSpaceDE w:val="0"/>
        <w:autoSpaceDN w:val="0"/>
        <w:adjustRightInd w:val="0"/>
        <w:ind w:left="567"/>
        <w:jc w:val="center"/>
        <w:rPr>
          <w:rFonts w:cs="Arial"/>
          <w:szCs w:val="28"/>
        </w:rPr>
      </w:pPr>
      <w:r w:rsidRPr="00643486">
        <w:rPr>
          <w:rFonts w:cs="Arial"/>
          <w:szCs w:val="28"/>
        </w:rPr>
        <w:t>«</w:t>
      </w:r>
      <w:r w:rsidR="003F641B" w:rsidRPr="00643486">
        <w:t>Провести інтеграційне тестування модульної системи</w:t>
      </w:r>
      <w:r w:rsidRPr="00643486">
        <w:rPr>
          <w:rFonts w:cs="Arial"/>
          <w:szCs w:val="28"/>
        </w:rPr>
        <w:t>»</w:t>
      </w:r>
    </w:p>
    <w:p w:rsidR="00EF3F97" w:rsidRPr="00643486" w:rsidRDefault="00EF3F97" w:rsidP="00D41BB3">
      <w:pPr>
        <w:autoSpaceDE w:val="0"/>
        <w:autoSpaceDN w:val="0"/>
        <w:adjustRightInd w:val="0"/>
        <w:ind w:left="567"/>
        <w:jc w:val="center"/>
        <w:rPr>
          <w:rFonts w:cs="Arial"/>
          <w:bCs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b/>
          <w:szCs w:val="28"/>
        </w:rPr>
      </w:pPr>
    </w:p>
    <w:p w:rsidR="007326A8" w:rsidRPr="00643486" w:rsidRDefault="007326A8" w:rsidP="00D41BB3">
      <w:pPr>
        <w:ind w:left="567"/>
        <w:jc w:val="center"/>
        <w:rPr>
          <w:rFonts w:cs="Arial"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szCs w:val="28"/>
        </w:rPr>
      </w:pPr>
    </w:p>
    <w:p w:rsidR="00EF3F97" w:rsidRPr="00643486" w:rsidRDefault="00EF3F97" w:rsidP="00D41BB3">
      <w:pPr>
        <w:ind w:left="567"/>
        <w:jc w:val="center"/>
        <w:rPr>
          <w:rFonts w:cs="Arial"/>
          <w:szCs w:val="28"/>
        </w:rPr>
      </w:pPr>
    </w:p>
    <w:p w:rsidR="00A45436" w:rsidRPr="00643486" w:rsidRDefault="00A45436" w:rsidP="00D41BB3">
      <w:pPr>
        <w:ind w:left="567"/>
        <w:jc w:val="center"/>
        <w:rPr>
          <w:rFonts w:cs="Arial"/>
          <w:szCs w:val="28"/>
        </w:rPr>
      </w:pPr>
    </w:p>
    <w:p w:rsidR="00EF3F97" w:rsidRPr="00643486" w:rsidRDefault="00A45436" w:rsidP="00D41BB3">
      <w:pPr>
        <w:ind w:left="567"/>
        <w:rPr>
          <w:rFonts w:cs="Arial"/>
          <w:sz w:val="24"/>
          <w:szCs w:val="28"/>
        </w:rPr>
      </w:pPr>
      <w:r w:rsidRPr="00643486">
        <w:rPr>
          <w:rFonts w:cs="Arial"/>
          <w:sz w:val="24"/>
          <w:szCs w:val="28"/>
        </w:rPr>
        <w:t xml:space="preserve">Виконав:                </w:t>
      </w:r>
    </w:p>
    <w:p w:rsidR="00A45436" w:rsidRPr="00643486" w:rsidRDefault="00A45436" w:rsidP="00D41BB3">
      <w:pPr>
        <w:ind w:left="567"/>
        <w:rPr>
          <w:rFonts w:cs="Arial"/>
          <w:sz w:val="24"/>
          <w:szCs w:val="28"/>
        </w:rPr>
      </w:pPr>
      <w:r w:rsidRPr="00643486">
        <w:rPr>
          <w:rFonts w:cs="Arial"/>
          <w:sz w:val="24"/>
          <w:szCs w:val="28"/>
        </w:rPr>
        <w:t xml:space="preserve">                                        </w:t>
      </w:r>
      <w:r w:rsidR="00F7247F" w:rsidRPr="00643486">
        <w:rPr>
          <w:rFonts w:cs="Arial"/>
          <w:sz w:val="24"/>
          <w:szCs w:val="28"/>
        </w:rPr>
        <w:t xml:space="preserve">                    </w:t>
      </w:r>
      <w:r w:rsidR="008879B0" w:rsidRPr="00643486">
        <w:rPr>
          <w:rFonts w:cs="Arial"/>
          <w:sz w:val="24"/>
          <w:szCs w:val="28"/>
        </w:rPr>
        <w:tab/>
      </w:r>
      <w:r w:rsidR="008879B0" w:rsidRPr="00643486">
        <w:rPr>
          <w:rFonts w:cs="Arial"/>
          <w:sz w:val="24"/>
          <w:szCs w:val="28"/>
        </w:rPr>
        <w:tab/>
      </w:r>
      <w:r w:rsidR="00A674A8" w:rsidRPr="00643486">
        <w:rPr>
          <w:rFonts w:cs="Arial"/>
          <w:sz w:val="24"/>
          <w:szCs w:val="28"/>
        </w:rPr>
        <w:tab/>
      </w:r>
      <w:r w:rsidR="00A674A8" w:rsidRPr="00643486">
        <w:rPr>
          <w:rFonts w:cs="Arial"/>
          <w:sz w:val="24"/>
          <w:szCs w:val="28"/>
        </w:rPr>
        <w:tab/>
      </w:r>
      <w:r w:rsidRPr="00643486">
        <w:rPr>
          <w:rFonts w:cs="Arial"/>
          <w:sz w:val="24"/>
          <w:szCs w:val="28"/>
        </w:rPr>
        <w:t>Перевірив:</w:t>
      </w:r>
    </w:p>
    <w:p w:rsidR="00EF3F97" w:rsidRPr="00643486" w:rsidRDefault="00A45436" w:rsidP="00D41BB3">
      <w:pPr>
        <w:ind w:left="567"/>
        <w:rPr>
          <w:rFonts w:cs="Arial"/>
          <w:sz w:val="24"/>
          <w:szCs w:val="28"/>
        </w:rPr>
      </w:pPr>
      <w:r w:rsidRPr="00643486">
        <w:rPr>
          <w:rFonts w:cs="Arial"/>
          <w:sz w:val="24"/>
          <w:szCs w:val="28"/>
        </w:rPr>
        <w:t xml:space="preserve">студент групи ІП-93              </w:t>
      </w:r>
    </w:p>
    <w:p w:rsidR="00A45436" w:rsidRPr="00643486" w:rsidRDefault="00A45436" w:rsidP="00D41BB3">
      <w:pPr>
        <w:ind w:left="567"/>
        <w:rPr>
          <w:rFonts w:cs="Arial"/>
          <w:b/>
          <w:bCs/>
          <w:sz w:val="24"/>
          <w:szCs w:val="28"/>
        </w:rPr>
      </w:pPr>
      <w:r w:rsidRPr="00643486">
        <w:rPr>
          <w:rFonts w:cs="Arial"/>
          <w:sz w:val="24"/>
          <w:szCs w:val="28"/>
        </w:rPr>
        <w:t xml:space="preserve">                     </w:t>
      </w:r>
      <w:r w:rsidR="00F7247F" w:rsidRPr="00643486">
        <w:rPr>
          <w:rFonts w:cs="Arial"/>
          <w:sz w:val="24"/>
          <w:szCs w:val="28"/>
        </w:rPr>
        <w:t xml:space="preserve">                      </w:t>
      </w:r>
      <w:r w:rsidR="008879B0" w:rsidRPr="00643486">
        <w:rPr>
          <w:rFonts w:cs="Arial"/>
          <w:sz w:val="24"/>
          <w:szCs w:val="28"/>
        </w:rPr>
        <w:tab/>
      </w:r>
      <w:r w:rsidR="008879B0" w:rsidRPr="00643486">
        <w:rPr>
          <w:rFonts w:cs="Arial"/>
          <w:sz w:val="24"/>
          <w:szCs w:val="28"/>
        </w:rPr>
        <w:tab/>
      </w:r>
      <w:r w:rsidR="008879B0" w:rsidRPr="00643486">
        <w:rPr>
          <w:rFonts w:cs="Arial"/>
          <w:sz w:val="24"/>
          <w:szCs w:val="28"/>
        </w:rPr>
        <w:tab/>
      </w:r>
      <w:r w:rsidR="008879B0" w:rsidRPr="00643486">
        <w:rPr>
          <w:rFonts w:cs="Arial"/>
          <w:sz w:val="24"/>
          <w:szCs w:val="28"/>
        </w:rPr>
        <w:tab/>
      </w:r>
      <w:r w:rsidR="00A674A8" w:rsidRPr="00643486">
        <w:rPr>
          <w:rFonts w:cs="Arial"/>
          <w:sz w:val="24"/>
          <w:szCs w:val="28"/>
        </w:rPr>
        <w:tab/>
      </w:r>
      <w:r w:rsidR="008879B0" w:rsidRPr="00643486">
        <w:rPr>
          <w:rFonts w:cs="Arial"/>
          <w:bCs/>
          <w:sz w:val="24"/>
          <w:szCs w:val="28"/>
        </w:rPr>
        <w:t>Бабарикін Ігор Владиславович</w:t>
      </w:r>
    </w:p>
    <w:p w:rsidR="00A45436" w:rsidRPr="00643486" w:rsidRDefault="00D4732D" w:rsidP="00D41BB3">
      <w:pPr>
        <w:ind w:left="567"/>
        <w:rPr>
          <w:rFonts w:cs="Arial"/>
          <w:sz w:val="24"/>
          <w:szCs w:val="28"/>
        </w:rPr>
      </w:pPr>
      <w:r w:rsidRPr="00643486">
        <w:rPr>
          <w:rFonts w:cs="Arial"/>
          <w:sz w:val="24"/>
          <w:szCs w:val="28"/>
        </w:rPr>
        <w:t>Домінський Валентин Олексійович</w:t>
      </w:r>
    </w:p>
    <w:p w:rsidR="00EF3F97" w:rsidRPr="00643486" w:rsidRDefault="00EF3F97" w:rsidP="00D41BB3">
      <w:pPr>
        <w:ind w:left="567"/>
        <w:rPr>
          <w:rFonts w:cs="Arial"/>
          <w:sz w:val="24"/>
          <w:szCs w:val="28"/>
        </w:rPr>
      </w:pPr>
    </w:p>
    <w:p w:rsidR="00A45436" w:rsidRPr="00643486" w:rsidRDefault="00D85A44" w:rsidP="00D41BB3">
      <w:pPr>
        <w:ind w:left="567"/>
        <w:rPr>
          <w:rFonts w:cs="Arial"/>
          <w:sz w:val="24"/>
          <w:szCs w:val="28"/>
        </w:rPr>
      </w:pPr>
      <w:r w:rsidRPr="00643486">
        <w:rPr>
          <w:rFonts w:cs="Arial"/>
          <w:sz w:val="24"/>
          <w:szCs w:val="28"/>
        </w:rPr>
        <w:t xml:space="preserve">номер залікової книжки: </w:t>
      </w:r>
      <w:r w:rsidR="00D4732D" w:rsidRPr="00643486">
        <w:rPr>
          <w:rFonts w:cs="Arial"/>
          <w:sz w:val="24"/>
          <w:szCs w:val="28"/>
        </w:rPr>
        <w:t>9311</w:t>
      </w:r>
    </w:p>
    <w:p w:rsidR="000C436F" w:rsidRPr="00643486" w:rsidRDefault="000C436F" w:rsidP="00D41BB3">
      <w:pPr>
        <w:ind w:left="567"/>
        <w:rPr>
          <w:rFonts w:cs="Arial"/>
          <w:sz w:val="24"/>
          <w:szCs w:val="28"/>
        </w:rPr>
      </w:pPr>
    </w:p>
    <w:p w:rsidR="000C436F" w:rsidRPr="00643486" w:rsidRDefault="000C436F" w:rsidP="00D41BB3">
      <w:pPr>
        <w:ind w:left="567"/>
        <w:rPr>
          <w:rFonts w:cs="Arial"/>
          <w:sz w:val="24"/>
          <w:szCs w:val="28"/>
        </w:rPr>
      </w:pPr>
      <w:r w:rsidRPr="00643486">
        <w:rPr>
          <w:rFonts w:cs="Arial"/>
          <w:sz w:val="24"/>
          <w:szCs w:val="28"/>
        </w:rPr>
        <w:t>номер у спи</w:t>
      </w:r>
      <w:r w:rsidR="00201829" w:rsidRPr="00643486">
        <w:rPr>
          <w:rFonts w:cs="Arial"/>
          <w:sz w:val="24"/>
          <w:szCs w:val="28"/>
        </w:rPr>
        <w:t>с</w:t>
      </w:r>
      <w:r w:rsidRPr="00643486">
        <w:rPr>
          <w:rFonts w:cs="Arial"/>
          <w:sz w:val="24"/>
          <w:szCs w:val="28"/>
        </w:rPr>
        <w:t>ку: 9</w:t>
      </w:r>
    </w:p>
    <w:p w:rsidR="00A45436" w:rsidRPr="00643486" w:rsidRDefault="00A45436" w:rsidP="00D41BB3">
      <w:pPr>
        <w:ind w:left="567"/>
        <w:jc w:val="center"/>
        <w:rPr>
          <w:rFonts w:cs="Arial"/>
          <w:szCs w:val="28"/>
        </w:rPr>
      </w:pPr>
    </w:p>
    <w:p w:rsidR="0017643B" w:rsidRPr="00643486" w:rsidRDefault="0017643B" w:rsidP="00D41BB3">
      <w:pPr>
        <w:ind w:left="567"/>
        <w:jc w:val="center"/>
        <w:rPr>
          <w:rFonts w:cs="Arial"/>
          <w:szCs w:val="28"/>
        </w:rPr>
      </w:pPr>
    </w:p>
    <w:p w:rsidR="00EF3F97" w:rsidRPr="00643486" w:rsidRDefault="00EF3F97" w:rsidP="005A1C31">
      <w:pPr>
        <w:rPr>
          <w:rFonts w:cs="Arial"/>
          <w:szCs w:val="28"/>
        </w:rPr>
      </w:pPr>
    </w:p>
    <w:p w:rsidR="00EF3F97" w:rsidRPr="00643486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Pr="00643486" w:rsidRDefault="00EF3F97" w:rsidP="000C436F">
      <w:pPr>
        <w:rPr>
          <w:rFonts w:cs="Arial"/>
          <w:szCs w:val="28"/>
        </w:rPr>
      </w:pPr>
    </w:p>
    <w:p w:rsidR="00E77DD3" w:rsidRPr="00643486" w:rsidRDefault="00E77DD3" w:rsidP="00827A3D">
      <w:pPr>
        <w:rPr>
          <w:rFonts w:cs="Arial"/>
          <w:szCs w:val="28"/>
        </w:rPr>
      </w:pPr>
    </w:p>
    <w:p w:rsidR="00EF3F97" w:rsidRPr="00643486" w:rsidRDefault="00432D90" w:rsidP="00201829">
      <w:pPr>
        <w:jc w:val="center"/>
        <w:rPr>
          <w:rFonts w:cs="Arial"/>
          <w:szCs w:val="28"/>
        </w:rPr>
      </w:pPr>
      <w:r w:rsidRPr="00643486">
        <w:rPr>
          <w:rFonts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643486" w:rsidRDefault="00BF7183" w:rsidP="00AF3B4A">
          <w:pPr>
            <w:pStyle w:val="af"/>
            <w:jc w:val="center"/>
            <w:rPr>
              <w:rStyle w:val="13"/>
              <w:color w:val="auto"/>
              <w:lang w:val="uk-UA"/>
            </w:rPr>
          </w:pPr>
          <w:r w:rsidRPr="00643486">
            <w:rPr>
              <w:rStyle w:val="13"/>
              <w:color w:val="auto"/>
              <w:lang w:val="uk-UA"/>
            </w:rPr>
            <w:t>Зміст</w:t>
          </w:r>
        </w:p>
        <w:p w:rsidR="00BE2E62" w:rsidRPr="00643486" w:rsidRDefault="00AF3B4A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643486">
            <w:fldChar w:fldCharType="begin"/>
          </w:r>
          <w:r w:rsidRPr="00643486">
            <w:instrText xml:space="preserve"> TOC \o "1-3" \h \z \u </w:instrText>
          </w:r>
          <w:r w:rsidRPr="00643486">
            <w:fldChar w:fldCharType="separate"/>
          </w:r>
          <w:hyperlink w:anchor="_Toc70932308" w:history="1">
            <w:r w:rsidR="00BE2E62" w:rsidRPr="00643486">
              <w:rPr>
                <w:rStyle w:val="a5"/>
                <w:noProof/>
              </w:rPr>
              <w:t>Мета: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_Toc70932308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09" w:history="1">
            <w:r w:rsidR="00BE2E62" w:rsidRPr="00643486">
              <w:rPr>
                <w:rStyle w:val="a5"/>
                <w:noProof/>
              </w:rPr>
              <w:t>Завдання: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_Toc70932309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0" w:history="1">
            <w:r w:rsidR="00BE2E62" w:rsidRPr="00643486">
              <w:rPr>
                <w:rStyle w:val="a5"/>
                <w:noProof/>
              </w:rPr>
              <w:t>Хід роботи: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_Toc70932310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1" w:history="1">
            <w:r w:rsidR="00BE2E62" w:rsidRPr="00643486">
              <w:rPr>
                <w:rStyle w:val="a5"/>
                <w:noProof/>
              </w:rPr>
              <w:t>Початок роботи: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_Toc70932311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2" w:history="1">
            <w:r w:rsidR="00BE2E62" w:rsidRPr="00643486">
              <w:rPr>
                <w:rStyle w:val="a5"/>
                <w:noProof/>
              </w:rPr>
              <w:t>Приватні поля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_Toc70932312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4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3" w:history="1">
            <w:r w:rsidR="00BE2E62" w:rsidRPr="00643486">
              <w:rPr>
                <w:rStyle w:val="a5"/>
                <w:noProof/>
              </w:rPr>
              <w:t>Init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_Toc70932313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4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4" w:history="1">
            <w:r w:rsidR="00BE2E62" w:rsidRPr="00643486">
              <w:rPr>
                <w:rStyle w:val="a5"/>
                <w:noProof/>
              </w:rPr>
              <w:t>GetHash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_Toc70932314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6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5" w:history="1">
            <w:r w:rsidR="00BE2E62" w:rsidRPr="00643486">
              <w:rPr>
                <w:rStyle w:val="a5"/>
                <w:noProof/>
              </w:rPr>
              <w:t>HashSha2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_Toc70932315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8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6" w:history="1">
            <w:r w:rsidR="00BE2E62" w:rsidRPr="00643486">
              <w:rPr>
                <w:rStyle w:val="a5"/>
                <w:noProof/>
              </w:rPr>
              <w:t>Adler32CheckSum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_Toc70932316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9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7" w:history="1">
            <w:r w:rsidR="00BE2E62" w:rsidRPr="00643486">
              <w:rPr>
                <w:rStyle w:val="a5"/>
                <w:noProof/>
              </w:rPr>
              <w:t>Тестування: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_Toc70932317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11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8" w:history="1">
            <w:r w:rsidR="00BE2E62" w:rsidRPr="00643486">
              <w:rPr>
                <w:rStyle w:val="a5"/>
                <w:noProof/>
              </w:rPr>
              <w:t>Init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_Toc70932318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11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19" w:history="1">
            <w:r w:rsidR="00BE2E62" w:rsidRPr="00643486">
              <w:rPr>
                <w:rStyle w:val="a5"/>
                <w:noProof/>
              </w:rPr>
              <w:t>Execution Route 0_1_6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_Toc70932319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11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0" w:history="1">
            <w:r w:rsidR="00BE2E62" w:rsidRPr="00643486">
              <w:rPr>
                <w:rStyle w:val="a5"/>
                <w:noProof/>
              </w:rPr>
              <w:t>Execution Route 0_1_5_6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_Toc70932320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1" w:history="1">
            <w:r w:rsidR="00BE2E62" w:rsidRPr="00643486">
              <w:rPr>
                <w:rStyle w:val="a5"/>
                <w:noProof/>
              </w:rPr>
              <w:t>Execution Route 0_1_2_4_6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_Toc70932321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15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2" w:history="1">
            <w:r w:rsidR="00BE2E62" w:rsidRPr="00643486">
              <w:rPr>
                <w:rStyle w:val="a5"/>
                <w:noProof/>
              </w:rPr>
              <w:t>Execution Route 0_1_2_3_4_6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_Toc70932322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16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3" w:history="1">
            <w:r w:rsidR="00BE2E62" w:rsidRPr="00643486">
              <w:rPr>
                <w:rStyle w:val="a5"/>
                <w:noProof/>
              </w:rPr>
              <w:t>Execution Route 0_1_2_3_4_5_6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_Toc70932323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17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4" w:history="1">
            <w:r w:rsidR="00BE2E62" w:rsidRPr="00643486">
              <w:rPr>
                <w:rStyle w:val="a5"/>
                <w:noProof/>
              </w:rPr>
              <w:t>Execution Route 0_1_2_4_5_6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_Toc70932324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18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5" w:history="1">
            <w:r w:rsidR="00BE2E62" w:rsidRPr="00643486">
              <w:rPr>
                <w:rStyle w:val="a5"/>
                <w:noProof/>
              </w:rPr>
              <w:t>GetHash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_Toc70932325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19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6" w:history="1">
            <w:r w:rsidR="00BE2E62" w:rsidRPr="00643486">
              <w:rPr>
                <w:rStyle w:val="a5"/>
                <w:noProof/>
              </w:rPr>
              <w:t>Execution Route 0_1_2_4_7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_Toc70932326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19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7" w:history="1">
            <w:r w:rsidR="00BE2E62" w:rsidRPr="00643486">
              <w:rPr>
                <w:rStyle w:val="a5"/>
                <w:noProof/>
              </w:rPr>
              <w:t>Execution Route 0_1_2_3_6_7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_Toc70932327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20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8" w:history="1">
            <w:r w:rsidR="00BE2E62" w:rsidRPr="00643486">
              <w:rPr>
                <w:rStyle w:val="a5"/>
                <w:noProof/>
              </w:rPr>
              <w:t>Execution Route 0_1_2_3_5_6_7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_Toc70932328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21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29" w:history="1">
            <w:r w:rsidR="00BE2E62" w:rsidRPr="00643486">
              <w:rPr>
                <w:rStyle w:val="a5"/>
                <w:noProof/>
              </w:rPr>
              <w:t>Результати тестування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_Toc70932329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22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30" w:history="1">
            <w:r w:rsidR="00BE2E62" w:rsidRPr="00643486">
              <w:rPr>
                <w:rStyle w:val="a5"/>
                <w:noProof/>
              </w:rPr>
              <w:t>Сирцеві коди: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_Toc70932330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23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31" w:history="1">
            <w:r w:rsidR="00BE2E62" w:rsidRPr="00643486">
              <w:rPr>
                <w:rStyle w:val="a5"/>
                <w:noProof/>
              </w:rPr>
              <w:t>TestPasswordHashingUtils (тести)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_Toc70932331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23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32" w:history="1">
            <w:r w:rsidR="00BE2E62" w:rsidRPr="00643486">
              <w:rPr>
                <w:rStyle w:val="a5"/>
                <w:noProof/>
              </w:rPr>
              <w:t>Висновки: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_Toc70932332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30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BE2E62" w:rsidRPr="00643486" w:rsidRDefault="006D6772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0932333" w:history="1">
            <w:r w:rsidR="00BE2E62" w:rsidRPr="00643486">
              <w:rPr>
                <w:rStyle w:val="a5"/>
                <w:noProof/>
              </w:rPr>
              <w:t>Джерела:</w:t>
            </w:r>
            <w:r w:rsidR="00BE2E62" w:rsidRPr="00643486">
              <w:rPr>
                <w:noProof/>
                <w:webHidden/>
              </w:rPr>
              <w:tab/>
            </w:r>
            <w:r w:rsidR="00BE2E62" w:rsidRPr="00643486">
              <w:rPr>
                <w:noProof/>
                <w:webHidden/>
              </w:rPr>
              <w:fldChar w:fldCharType="begin"/>
            </w:r>
            <w:r w:rsidR="00BE2E62" w:rsidRPr="00643486">
              <w:rPr>
                <w:noProof/>
                <w:webHidden/>
              </w:rPr>
              <w:instrText xml:space="preserve"> PAGEREF _Toc70932333 \h </w:instrText>
            </w:r>
            <w:r w:rsidR="00BE2E62" w:rsidRPr="00643486">
              <w:rPr>
                <w:noProof/>
                <w:webHidden/>
              </w:rPr>
            </w:r>
            <w:r w:rsidR="00BE2E62" w:rsidRPr="00643486">
              <w:rPr>
                <w:noProof/>
                <w:webHidden/>
              </w:rPr>
              <w:fldChar w:fldCharType="separate"/>
            </w:r>
            <w:r w:rsidR="0061371B" w:rsidRPr="00643486">
              <w:rPr>
                <w:noProof/>
                <w:webHidden/>
              </w:rPr>
              <w:t>30</w:t>
            </w:r>
            <w:r w:rsidR="00BE2E62" w:rsidRPr="00643486">
              <w:rPr>
                <w:noProof/>
                <w:webHidden/>
              </w:rPr>
              <w:fldChar w:fldCharType="end"/>
            </w:r>
          </w:hyperlink>
        </w:p>
        <w:p w:rsidR="00AF3B4A" w:rsidRPr="00643486" w:rsidRDefault="00AF3B4A">
          <w:r w:rsidRPr="00643486">
            <w:rPr>
              <w:b/>
              <w:bCs/>
            </w:rPr>
            <w:fldChar w:fldCharType="end"/>
          </w:r>
        </w:p>
      </w:sdtContent>
    </w:sdt>
    <w:p w:rsidR="00665800" w:rsidRPr="00643486" w:rsidRDefault="00665800">
      <w:pPr>
        <w:spacing w:after="200" w:line="276" w:lineRule="auto"/>
        <w:rPr>
          <w:rFonts w:cs="Arial"/>
          <w:b/>
          <w:bCs/>
          <w:szCs w:val="28"/>
        </w:rPr>
      </w:pPr>
      <w:r w:rsidRPr="00643486">
        <w:rPr>
          <w:rFonts w:cs="Arial"/>
          <w:b/>
          <w:bCs/>
          <w:szCs w:val="28"/>
        </w:rPr>
        <w:br w:type="page"/>
      </w:r>
    </w:p>
    <w:p w:rsidR="000568CA" w:rsidRPr="00643486" w:rsidRDefault="000568CA">
      <w:pPr>
        <w:spacing w:after="200" w:line="276" w:lineRule="auto"/>
        <w:rPr>
          <w:rFonts w:cs="Arial"/>
          <w:b/>
          <w:bCs/>
          <w:szCs w:val="28"/>
        </w:rPr>
      </w:pPr>
    </w:p>
    <w:p w:rsidR="001C4194" w:rsidRPr="00643486" w:rsidRDefault="00A45436" w:rsidP="00BF7183">
      <w:pPr>
        <w:pStyle w:val="12"/>
        <w:rPr>
          <w:lang w:val="uk-UA"/>
        </w:rPr>
      </w:pPr>
      <w:bookmarkStart w:id="0" w:name="_Toc70932308"/>
      <w:r w:rsidRPr="00643486">
        <w:rPr>
          <w:lang w:val="uk-UA"/>
        </w:rPr>
        <w:t>Мета:</w:t>
      </w:r>
      <w:bookmarkEnd w:id="0"/>
    </w:p>
    <w:p w:rsidR="00133E4B" w:rsidRPr="00643486" w:rsidRDefault="00636E13" w:rsidP="00133E4B">
      <w:pPr>
        <w:autoSpaceDE w:val="0"/>
        <w:autoSpaceDN w:val="0"/>
        <w:adjustRightInd w:val="0"/>
        <w:spacing w:line="360" w:lineRule="auto"/>
        <w:ind w:left="567"/>
        <w:rPr>
          <w:rFonts w:cs="Arial"/>
          <w:szCs w:val="28"/>
        </w:rPr>
      </w:pPr>
      <w:r w:rsidRPr="00643486">
        <w:t>Провести інтеграційне тестування модульної системи</w:t>
      </w:r>
      <w:r w:rsidR="00133E4B" w:rsidRPr="00643486">
        <w:rPr>
          <w:rFonts w:cs="Arial"/>
          <w:szCs w:val="28"/>
        </w:rPr>
        <w:t xml:space="preserve"> </w:t>
      </w:r>
    </w:p>
    <w:p w:rsidR="001C4194" w:rsidRPr="00643486" w:rsidRDefault="00A45436" w:rsidP="00BF7183">
      <w:pPr>
        <w:pStyle w:val="12"/>
        <w:rPr>
          <w:lang w:val="uk-UA"/>
        </w:rPr>
      </w:pPr>
      <w:bookmarkStart w:id="1" w:name="_Toc70932309"/>
      <w:r w:rsidRPr="00643486">
        <w:rPr>
          <w:lang w:val="uk-UA"/>
        </w:rPr>
        <w:t>Завдання:</w:t>
      </w:r>
      <w:bookmarkEnd w:id="1"/>
    </w:p>
    <w:tbl>
      <w:tblPr>
        <w:tblW w:w="991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42"/>
        <w:gridCol w:w="5386"/>
        <w:gridCol w:w="2829"/>
      </w:tblGrid>
      <w:tr w:rsidR="00826FBB" w:rsidRPr="00643486" w:rsidTr="00325942">
        <w:tc>
          <w:tcPr>
            <w:tcW w:w="754" w:type="dxa"/>
            <w:vAlign w:val="center"/>
          </w:tcPr>
          <w:p w:rsidR="00826FBB" w:rsidRPr="00643486" w:rsidRDefault="00826FBB" w:rsidP="004E7DD3">
            <w:pPr>
              <w:jc w:val="center"/>
              <w:rPr>
                <w:szCs w:val="28"/>
              </w:rPr>
            </w:pPr>
            <w:r w:rsidRPr="00643486">
              <w:rPr>
                <w:szCs w:val="28"/>
              </w:rPr>
              <w:t>N п/п</w:t>
            </w:r>
          </w:p>
        </w:tc>
        <w:tc>
          <w:tcPr>
            <w:tcW w:w="942" w:type="dxa"/>
            <w:vAlign w:val="center"/>
          </w:tcPr>
          <w:p w:rsidR="00826FBB" w:rsidRPr="00643486" w:rsidRDefault="00826FBB" w:rsidP="004E7DD3">
            <w:pPr>
              <w:jc w:val="center"/>
              <w:rPr>
                <w:szCs w:val="28"/>
              </w:rPr>
            </w:pPr>
            <w:r w:rsidRPr="00643486">
              <w:rPr>
                <w:szCs w:val="28"/>
              </w:rPr>
              <w:t>N</w:t>
            </w:r>
            <w:r w:rsidRPr="00643486">
              <w:rPr>
                <w:szCs w:val="28"/>
                <w:vertAlign w:val="subscript"/>
              </w:rPr>
              <w:t>z</w:t>
            </w:r>
            <w:r w:rsidRPr="00643486">
              <w:rPr>
                <w:szCs w:val="28"/>
              </w:rPr>
              <w:t xml:space="preserve"> mod 6</w:t>
            </w:r>
          </w:p>
        </w:tc>
        <w:tc>
          <w:tcPr>
            <w:tcW w:w="5386" w:type="dxa"/>
            <w:vAlign w:val="center"/>
          </w:tcPr>
          <w:p w:rsidR="00826FBB" w:rsidRPr="00643486" w:rsidRDefault="00826FBB" w:rsidP="004E7DD3">
            <w:pPr>
              <w:jc w:val="center"/>
              <w:rPr>
                <w:szCs w:val="28"/>
              </w:rPr>
            </w:pPr>
            <w:r w:rsidRPr="00643486">
              <w:rPr>
                <w:szCs w:val="28"/>
              </w:rPr>
              <w:t>Input</w:t>
            </w:r>
          </w:p>
        </w:tc>
        <w:tc>
          <w:tcPr>
            <w:tcW w:w="2829" w:type="dxa"/>
            <w:vAlign w:val="center"/>
          </w:tcPr>
          <w:p w:rsidR="00826FBB" w:rsidRPr="00643486" w:rsidRDefault="00826FBB" w:rsidP="004E7DD3">
            <w:pPr>
              <w:jc w:val="center"/>
              <w:rPr>
                <w:szCs w:val="28"/>
              </w:rPr>
            </w:pPr>
            <w:r w:rsidRPr="00643486">
              <w:rPr>
                <w:szCs w:val="28"/>
              </w:rPr>
              <w:t>Output</w:t>
            </w:r>
          </w:p>
        </w:tc>
      </w:tr>
      <w:tr w:rsidR="00826FBB" w:rsidRPr="00643486" w:rsidTr="00325942">
        <w:tc>
          <w:tcPr>
            <w:tcW w:w="754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1</w:t>
            </w:r>
          </w:p>
        </w:tc>
        <w:tc>
          <w:tcPr>
            <w:tcW w:w="942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0, 3</w:t>
            </w:r>
          </w:p>
        </w:tc>
        <w:tc>
          <w:tcPr>
            <w:tcW w:w="5386" w:type="dxa"/>
            <w:vAlign w:val="center"/>
          </w:tcPr>
          <w:p w:rsidR="00826FBB" w:rsidRPr="00643486" w:rsidRDefault="006D6772" w:rsidP="004E7DD3">
            <w:pPr>
              <w:rPr>
                <w:szCs w:val="28"/>
              </w:rPr>
            </w:pPr>
            <w:hyperlink r:id="rId8">
              <w:r w:rsidR="00826FBB" w:rsidRPr="00643486">
                <w:rPr>
                  <w:color w:val="0000FF"/>
                  <w:szCs w:val="28"/>
                  <w:u w:val="single"/>
                </w:rPr>
                <w:t>IIG.PasswordHashingUtils (.dll)</w:t>
              </w:r>
            </w:hyperlink>
          </w:p>
          <w:p w:rsidR="00826FBB" w:rsidRPr="00643486" w:rsidRDefault="006D6772" w:rsidP="004E7DD3">
            <w:pPr>
              <w:rPr>
                <w:szCs w:val="28"/>
              </w:rPr>
            </w:pPr>
            <w:hyperlink r:id="rId9">
              <w:r w:rsidR="00826FBB" w:rsidRPr="00643486">
                <w:rPr>
                  <w:color w:val="0000FF"/>
                  <w:szCs w:val="28"/>
                  <w:u w:val="single"/>
                </w:rPr>
                <w:t>IIG.BinaryFlag (project)</w:t>
              </w:r>
            </w:hyperlink>
          </w:p>
        </w:tc>
        <w:tc>
          <w:tcPr>
            <w:tcW w:w="2829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File (</w:t>
            </w:r>
            <w:hyperlink r:id="rId10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>)</w:t>
            </w:r>
          </w:p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Database (</w:t>
            </w:r>
            <w:hyperlink r:id="rId11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 xml:space="preserve"> + </w:t>
            </w:r>
            <w:hyperlink r:id="rId12">
              <w:r w:rsidRPr="00643486">
                <w:rPr>
                  <w:color w:val="1155CC"/>
                  <w:szCs w:val="28"/>
                  <w:u w:val="single"/>
                </w:rPr>
                <w:t>.cs</w:t>
              </w:r>
            </w:hyperlink>
            <w:r w:rsidRPr="00643486">
              <w:rPr>
                <w:szCs w:val="28"/>
              </w:rPr>
              <w:t xml:space="preserve"> + </w:t>
            </w:r>
            <w:hyperlink r:id="rId13">
              <w:r w:rsidRPr="00643486">
                <w:rPr>
                  <w:color w:val="0000FF"/>
                  <w:szCs w:val="28"/>
                  <w:u w:val="single"/>
                </w:rPr>
                <w:t>.bak</w:t>
              </w:r>
            </w:hyperlink>
            <w:r w:rsidRPr="00643486">
              <w:rPr>
                <w:szCs w:val="28"/>
              </w:rPr>
              <w:t>)</w:t>
            </w:r>
          </w:p>
        </w:tc>
      </w:tr>
      <w:tr w:rsidR="00826FBB" w:rsidRPr="00643486" w:rsidTr="00325942">
        <w:tc>
          <w:tcPr>
            <w:tcW w:w="754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2</w:t>
            </w:r>
          </w:p>
        </w:tc>
        <w:tc>
          <w:tcPr>
            <w:tcW w:w="942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1, 4</w:t>
            </w:r>
          </w:p>
        </w:tc>
        <w:tc>
          <w:tcPr>
            <w:tcW w:w="5386" w:type="dxa"/>
            <w:vAlign w:val="center"/>
          </w:tcPr>
          <w:p w:rsidR="00826FBB" w:rsidRPr="00643486" w:rsidRDefault="006D6772" w:rsidP="004E7DD3">
            <w:pPr>
              <w:rPr>
                <w:szCs w:val="28"/>
              </w:rPr>
            </w:pPr>
            <w:hyperlink r:id="rId14">
              <w:r w:rsidR="00826FBB" w:rsidRPr="00643486">
                <w:rPr>
                  <w:color w:val="0000FF"/>
                  <w:szCs w:val="28"/>
                  <w:u w:val="single"/>
                </w:rPr>
                <w:t>IIG.BinaryFlag (.dll)</w:t>
              </w:r>
            </w:hyperlink>
          </w:p>
          <w:p w:rsidR="00826FBB" w:rsidRPr="00643486" w:rsidRDefault="006D6772" w:rsidP="004E7DD3">
            <w:pPr>
              <w:rPr>
                <w:szCs w:val="28"/>
              </w:rPr>
            </w:pPr>
            <w:hyperlink r:id="rId15">
              <w:r w:rsidR="00826FBB" w:rsidRPr="00643486">
                <w:rPr>
                  <w:color w:val="0000FF"/>
                  <w:szCs w:val="28"/>
                  <w:u w:val="single"/>
                </w:rPr>
                <w:t>IIG.PasswordHashingUtils (project)</w:t>
              </w:r>
            </w:hyperlink>
          </w:p>
        </w:tc>
        <w:tc>
          <w:tcPr>
            <w:tcW w:w="2829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File (</w:t>
            </w:r>
            <w:hyperlink r:id="rId16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>)</w:t>
            </w:r>
          </w:p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Database (</w:t>
            </w:r>
            <w:hyperlink r:id="rId17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 xml:space="preserve"> + </w:t>
            </w:r>
            <w:hyperlink r:id="rId18">
              <w:r w:rsidRPr="00643486">
                <w:rPr>
                  <w:color w:val="1155CC"/>
                  <w:szCs w:val="28"/>
                  <w:u w:val="single"/>
                </w:rPr>
                <w:t>.cs</w:t>
              </w:r>
            </w:hyperlink>
            <w:r w:rsidRPr="00643486">
              <w:rPr>
                <w:szCs w:val="28"/>
              </w:rPr>
              <w:t xml:space="preserve"> + </w:t>
            </w:r>
            <w:hyperlink r:id="rId19">
              <w:r w:rsidRPr="00643486">
                <w:rPr>
                  <w:color w:val="0000FF"/>
                  <w:szCs w:val="28"/>
                  <w:u w:val="single"/>
                </w:rPr>
                <w:t>.bak</w:t>
              </w:r>
            </w:hyperlink>
            <w:r w:rsidRPr="00643486">
              <w:rPr>
                <w:szCs w:val="28"/>
              </w:rPr>
              <w:t>)</w:t>
            </w:r>
          </w:p>
        </w:tc>
      </w:tr>
      <w:tr w:rsidR="00826FBB" w:rsidRPr="00643486" w:rsidTr="00325942">
        <w:trPr>
          <w:trHeight w:val="70"/>
        </w:trPr>
        <w:tc>
          <w:tcPr>
            <w:tcW w:w="754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3</w:t>
            </w:r>
          </w:p>
        </w:tc>
        <w:tc>
          <w:tcPr>
            <w:tcW w:w="942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2</w:t>
            </w:r>
          </w:p>
        </w:tc>
        <w:tc>
          <w:tcPr>
            <w:tcW w:w="5386" w:type="dxa"/>
            <w:vAlign w:val="center"/>
          </w:tcPr>
          <w:p w:rsidR="00826FBB" w:rsidRPr="00643486" w:rsidRDefault="006D6772" w:rsidP="004E7DD3">
            <w:pPr>
              <w:rPr>
                <w:szCs w:val="28"/>
              </w:rPr>
            </w:pPr>
            <w:hyperlink r:id="rId20">
              <w:r w:rsidR="00826FBB" w:rsidRPr="00643486">
                <w:rPr>
                  <w:color w:val="0000FF"/>
                  <w:szCs w:val="28"/>
                  <w:u w:val="single"/>
                </w:rPr>
                <w:t>IIG.FileWorker (.dll)</w:t>
              </w:r>
            </w:hyperlink>
          </w:p>
          <w:p w:rsidR="00826FBB" w:rsidRPr="00643486" w:rsidRDefault="006D6772" w:rsidP="004E7DD3">
            <w:pPr>
              <w:rPr>
                <w:szCs w:val="28"/>
              </w:rPr>
            </w:pPr>
            <w:hyperlink r:id="rId21">
              <w:r w:rsidR="00826FBB" w:rsidRPr="00643486">
                <w:rPr>
                  <w:color w:val="0000FF"/>
                  <w:szCs w:val="28"/>
                  <w:u w:val="single"/>
                </w:rPr>
                <w:t>IIG.BinaryFlag (project)</w:t>
              </w:r>
            </w:hyperlink>
          </w:p>
        </w:tc>
        <w:tc>
          <w:tcPr>
            <w:tcW w:w="2829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Database (</w:t>
            </w:r>
            <w:hyperlink r:id="rId22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 xml:space="preserve"> + </w:t>
            </w:r>
            <w:hyperlink r:id="rId23">
              <w:r w:rsidRPr="00643486">
                <w:rPr>
                  <w:color w:val="1155CC"/>
                  <w:szCs w:val="28"/>
                  <w:u w:val="single"/>
                </w:rPr>
                <w:t>.cs</w:t>
              </w:r>
            </w:hyperlink>
            <w:r w:rsidRPr="00643486">
              <w:rPr>
                <w:szCs w:val="28"/>
              </w:rPr>
              <w:t xml:space="preserve"> + </w:t>
            </w:r>
            <w:hyperlink r:id="rId24">
              <w:r w:rsidRPr="00643486">
                <w:rPr>
                  <w:color w:val="0000FF"/>
                  <w:szCs w:val="28"/>
                  <w:u w:val="single"/>
                </w:rPr>
                <w:t>.bak</w:t>
              </w:r>
            </w:hyperlink>
            <w:r w:rsidRPr="00643486">
              <w:rPr>
                <w:szCs w:val="28"/>
              </w:rPr>
              <w:t>)</w:t>
            </w:r>
          </w:p>
        </w:tc>
      </w:tr>
      <w:tr w:rsidR="00826FBB" w:rsidRPr="00643486" w:rsidTr="00325942">
        <w:tc>
          <w:tcPr>
            <w:tcW w:w="754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4</w:t>
            </w:r>
          </w:p>
        </w:tc>
        <w:tc>
          <w:tcPr>
            <w:tcW w:w="942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5</w:t>
            </w:r>
          </w:p>
        </w:tc>
        <w:tc>
          <w:tcPr>
            <w:tcW w:w="5386" w:type="dxa"/>
            <w:vAlign w:val="center"/>
          </w:tcPr>
          <w:p w:rsidR="00826FBB" w:rsidRPr="00643486" w:rsidRDefault="006D6772" w:rsidP="004E7DD3">
            <w:pPr>
              <w:rPr>
                <w:szCs w:val="28"/>
              </w:rPr>
            </w:pPr>
            <w:hyperlink r:id="rId25">
              <w:r w:rsidR="00826FBB" w:rsidRPr="00643486">
                <w:rPr>
                  <w:color w:val="0000FF"/>
                  <w:szCs w:val="28"/>
                  <w:u w:val="single"/>
                </w:rPr>
                <w:t>IIG.FileWorker (.dll)</w:t>
              </w:r>
            </w:hyperlink>
          </w:p>
          <w:p w:rsidR="00826FBB" w:rsidRPr="00643486" w:rsidRDefault="006D6772" w:rsidP="004E7DD3">
            <w:pPr>
              <w:rPr>
                <w:szCs w:val="28"/>
              </w:rPr>
            </w:pPr>
            <w:hyperlink r:id="rId26">
              <w:r w:rsidR="00826FBB" w:rsidRPr="00643486">
                <w:rPr>
                  <w:color w:val="0000FF"/>
                  <w:szCs w:val="28"/>
                  <w:u w:val="single"/>
                </w:rPr>
                <w:t>IIG.PasswordHashingUtils (project)</w:t>
              </w:r>
            </w:hyperlink>
          </w:p>
        </w:tc>
        <w:tc>
          <w:tcPr>
            <w:tcW w:w="2829" w:type="dxa"/>
            <w:vAlign w:val="center"/>
          </w:tcPr>
          <w:p w:rsidR="00826FBB" w:rsidRPr="00643486" w:rsidRDefault="00826FBB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Database (</w:t>
            </w:r>
            <w:hyperlink r:id="rId27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 xml:space="preserve"> + </w:t>
            </w:r>
            <w:hyperlink r:id="rId28">
              <w:r w:rsidRPr="00643486">
                <w:rPr>
                  <w:color w:val="1155CC"/>
                  <w:szCs w:val="28"/>
                  <w:u w:val="single"/>
                </w:rPr>
                <w:t>.cs</w:t>
              </w:r>
            </w:hyperlink>
            <w:r w:rsidRPr="00643486">
              <w:rPr>
                <w:szCs w:val="28"/>
              </w:rPr>
              <w:t xml:space="preserve"> + </w:t>
            </w:r>
            <w:hyperlink r:id="rId29">
              <w:r w:rsidRPr="00643486">
                <w:rPr>
                  <w:color w:val="0000FF"/>
                  <w:szCs w:val="28"/>
                  <w:u w:val="single"/>
                </w:rPr>
                <w:t>.bak</w:t>
              </w:r>
            </w:hyperlink>
            <w:r w:rsidRPr="00643486">
              <w:rPr>
                <w:szCs w:val="28"/>
              </w:rPr>
              <w:t>)</w:t>
            </w:r>
          </w:p>
        </w:tc>
      </w:tr>
    </w:tbl>
    <w:p w:rsidR="003F062D" w:rsidRPr="00643486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cs="Arial"/>
          <w:bCs/>
          <w:szCs w:val="28"/>
        </w:rPr>
      </w:pPr>
    </w:p>
    <w:p w:rsidR="004E7DD3" w:rsidRPr="00643486" w:rsidRDefault="00284FA4" w:rsidP="004E7DD3">
      <w:pPr>
        <w:autoSpaceDE w:val="0"/>
        <w:autoSpaceDN w:val="0"/>
        <w:adjustRightInd w:val="0"/>
        <w:spacing w:line="360" w:lineRule="auto"/>
        <w:ind w:left="708" w:firstLine="141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 xml:space="preserve">Варіант = </w:t>
      </w:r>
      <w:r w:rsidR="00453F71" w:rsidRPr="00643486">
        <w:rPr>
          <w:rFonts w:cs="Arial"/>
          <w:bCs/>
          <w:szCs w:val="28"/>
        </w:rPr>
        <w:t>9311 mod 6 = 5</w:t>
      </w:r>
      <w:r w:rsidRPr="00643486">
        <w:rPr>
          <w:rFonts w:cs="Arial"/>
          <w:bCs/>
          <w:szCs w:val="28"/>
        </w:rPr>
        <w:t xml:space="preserve">, отже </w:t>
      </w:r>
      <w:r w:rsidR="004E7DD3" w:rsidRPr="00643486">
        <w:rPr>
          <w:rFonts w:cs="Arial"/>
          <w:bCs/>
          <w:szCs w:val="28"/>
        </w:rPr>
        <w:t>Мій варіант:</w:t>
      </w:r>
    </w:p>
    <w:tbl>
      <w:tblPr>
        <w:tblW w:w="991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42"/>
        <w:gridCol w:w="5386"/>
        <w:gridCol w:w="2829"/>
      </w:tblGrid>
      <w:tr w:rsidR="004E7DD3" w:rsidRPr="00643486" w:rsidTr="004E7DD3">
        <w:tc>
          <w:tcPr>
            <w:tcW w:w="754" w:type="dxa"/>
            <w:vAlign w:val="center"/>
          </w:tcPr>
          <w:p w:rsidR="004E7DD3" w:rsidRPr="00643486" w:rsidRDefault="004E7DD3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4</w:t>
            </w:r>
          </w:p>
        </w:tc>
        <w:tc>
          <w:tcPr>
            <w:tcW w:w="942" w:type="dxa"/>
            <w:vAlign w:val="center"/>
          </w:tcPr>
          <w:p w:rsidR="004E7DD3" w:rsidRPr="00643486" w:rsidRDefault="004E7DD3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5</w:t>
            </w:r>
          </w:p>
        </w:tc>
        <w:tc>
          <w:tcPr>
            <w:tcW w:w="5386" w:type="dxa"/>
            <w:vAlign w:val="center"/>
          </w:tcPr>
          <w:p w:rsidR="004E7DD3" w:rsidRPr="00643486" w:rsidRDefault="006D6772" w:rsidP="004E7DD3">
            <w:pPr>
              <w:rPr>
                <w:szCs w:val="28"/>
              </w:rPr>
            </w:pPr>
            <w:hyperlink r:id="rId30">
              <w:r w:rsidR="004E7DD3" w:rsidRPr="00643486">
                <w:rPr>
                  <w:color w:val="0000FF"/>
                  <w:szCs w:val="28"/>
                  <w:u w:val="single"/>
                </w:rPr>
                <w:t>IIG.FileWorker (.dll)</w:t>
              </w:r>
            </w:hyperlink>
          </w:p>
          <w:p w:rsidR="004E7DD3" w:rsidRPr="00643486" w:rsidRDefault="006D6772" w:rsidP="004E7DD3">
            <w:pPr>
              <w:rPr>
                <w:szCs w:val="28"/>
              </w:rPr>
            </w:pPr>
            <w:hyperlink r:id="rId31">
              <w:r w:rsidR="004E7DD3" w:rsidRPr="00643486">
                <w:rPr>
                  <w:color w:val="0000FF"/>
                  <w:szCs w:val="28"/>
                  <w:u w:val="single"/>
                </w:rPr>
                <w:t>IIG.PasswordHashingUtils (project)</w:t>
              </w:r>
            </w:hyperlink>
          </w:p>
        </w:tc>
        <w:tc>
          <w:tcPr>
            <w:tcW w:w="2829" w:type="dxa"/>
            <w:vAlign w:val="center"/>
          </w:tcPr>
          <w:p w:rsidR="004E7DD3" w:rsidRPr="00643486" w:rsidRDefault="004E7DD3" w:rsidP="004E7DD3">
            <w:pPr>
              <w:rPr>
                <w:szCs w:val="28"/>
              </w:rPr>
            </w:pPr>
            <w:r w:rsidRPr="00643486">
              <w:rPr>
                <w:szCs w:val="28"/>
              </w:rPr>
              <w:t>Database (</w:t>
            </w:r>
            <w:hyperlink r:id="rId32">
              <w:r w:rsidRPr="00643486">
                <w:rPr>
                  <w:color w:val="0000FF"/>
                  <w:szCs w:val="28"/>
                  <w:u w:val="single"/>
                </w:rPr>
                <w:t>.dll</w:t>
              </w:r>
            </w:hyperlink>
            <w:r w:rsidRPr="00643486">
              <w:rPr>
                <w:szCs w:val="28"/>
              </w:rPr>
              <w:t xml:space="preserve"> + </w:t>
            </w:r>
            <w:hyperlink r:id="rId33">
              <w:r w:rsidRPr="00643486">
                <w:rPr>
                  <w:color w:val="1155CC"/>
                  <w:szCs w:val="28"/>
                  <w:u w:val="single"/>
                </w:rPr>
                <w:t>.cs</w:t>
              </w:r>
            </w:hyperlink>
            <w:r w:rsidRPr="00643486">
              <w:rPr>
                <w:szCs w:val="28"/>
              </w:rPr>
              <w:t xml:space="preserve"> + </w:t>
            </w:r>
            <w:hyperlink r:id="rId34">
              <w:r w:rsidRPr="00643486">
                <w:rPr>
                  <w:color w:val="0000FF"/>
                  <w:szCs w:val="28"/>
                  <w:u w:val="single"/>
                </w:rPr>
                <w:t>.bak</w:t>
              </w:r>
            </w:hyperlink>
            <w:r w:rsidRPr="00643486">
              <w:rPr>
                <w:szCs w:val="28"/>
              </w:rPr>
              <w:t>)</w:t>
            </w:r>
          </w:p>
        </w:tc>
      </w:tr>
    </w:tbl>
    <w:p w:rsidR="00284FA4" w:rsidRPr="00643486" w:rsidRDefault="00284FA4" w:rsidP="00B10ECB">
      <w:pPr>
        <w:autoSpaceDE w:val="0"/>
        <w:autoSpaceDN w:val="0"/>
        <w:adjustRightInd w:val="0"/>
        <w:spacing w:line="360" w:lineRule="auto"/>
        <w:ind w:left="708" w:firstLine="141"/>
        <w:rPr>
          <w:rFonts w:cs="Arial"/>
          <w:szCs w:val="28"/>
        </w:rPr>
      </w:pPr>
    </w:p>
    <w:p w:rsidR="00370493" w:rsidRPr="00643486" w:rsidRDefault="00370493" w:rsidP="00370493">
      <w:pPr>
        <w:autoSpaceDE w:val="0"/>
        <w:autoSpaceDN w:val="0"/>
        <w:adjustRightInd w:val="0"/>
        <w:spacing w:line="360" w:lineRule="auto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ab/>
        <w:t>Отже, мій вибір для лабораторної:</w:t>
      </w:r>
    </w:p>
    <w:p w:rsidR="007119CF" w:rsidRPr="00643486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643486">
        <w:rPr>
          <w:rFonts w:ascii="Merriweather" w:hAnsi="Merriweather" w:cs="Arial"/>
          <w:bCs/>
          <w:sz w:val="28"/>
          <w:szCs w:val="28"/>
          <w:lang w:val="uk-UA"/>
        </w:rPr>
        <w:t>.NET 5</w:t>
      </w:r>
    </w:p>
    <w:p w:rsidR="00AB76DD" w:rsidRPr="00643486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643486">
        <w:rPr>
          <w:rFonts w:ascii="Merriweather" w:hAnsi="Merriweather" w:cs="Arial"/>
          <w:bCs/>
          <w:sz w:val="28"/>
          <w:szCs w:val="28"/>
          <w:lang w:val="uk-UA"/>
        </w:rPr>
        <w:t>Бібліотека для тестування xUnit</w:t>
      </w:r>
    </w:p>
    <w:p w:rsidR="00703D7A" w:rsidRPr="00643486" w:rsidRDefault="00370493" w:rsidP="00B1294D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643486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="00B1294D" w:rsidRPr="00643486">
        <w:rPr>
          <w:rFonts w:ascii="Merriweather" w:hAnsi="Merriweather" w:cs="Arial"/>
          <w:bCs/>
          <w:sz w:val="28"/>
          <w:szCs w:val="28"/>
          <w:lang w:val="uk-UA"/>
        </w:rPr>
        <w:t>ібліотеки</w:t>
      </w:r>
      <w:r w:rsidRPr="00643486">
        <w:rPr>
          <w:rFonts w:ascii="Merriweather" w:hAnsi="Merriweather" w:cs="Arial"/>
          <w:bCs/>
          <w:sz w:val="28"/>
          <w:szCs w:val="28"/>
          <w:lang w:val="uk-UA"/>
        </w:rPr>
        <w:t xml:space="preserve"> </w:t>
      </w:r>
      <w:r w:rsidR="00B1294D" w:rsidRPr="00643486">
        <w:rPr>
          <w:rFonts w:ascii="Merriweather" w:hAnsi="Merriweather" w:cs="Arial"/>
          <w:bCs/>
          <w:sz w:val="28"/>
          <w:szCs w:val="28"/>
          <w:lang w:val="uk-UA"/>
        </w:rPr>
        <w:t>IIG.FileWorker (.dll) та IIG.PasswordHashingUtils (project)</w:t>
      </w:r>
    </w:p>
    <w:p w:rsidR="007808E7" w:rsidRPr="00643486" w:rsidRDefault="007808E7">
      <w:pPr>
        <w:spacing w:after="200" w:line="276" w:lineRule="auto"/>
        <w:rPr>
          <w:rFonts w:eastAsiaTheme="majorEastAsia" w:cs="Arial"/>
          <w:b/>
          <w:bCs/>
          <w:sz w:val="36"/>
          <w:szCs w:val="28"/>
          <w:lang w:eastAsia="en-US"/>
        </w:rPr>
      </w:pPr>
      <w:bookmarkStart w:id="2" w:name="_Toc70932310"/>
      <w:r w:rsidRPr="00643486">
        <w:br w:type="page"/>
      </w:r>
    </w:p>
    <w:p w:rsidR="009C60FC" w:rsidRPr="00643486" w:rsidRDefault="009C60FC" w:rsidP="00BF7183">
      <w:pPr>
        <w:pStyle w:val="12"/>
        <w:rPr>
          <w:lang w:val="uk-UA"/>
        </w:rPr>
      </w:pPr>
      <w:r w:rsidRPr="00643486">
        <w:rPr>
          <w:lang w:val="uk-UA"/>
        </w:rPr>
        <w:lastRenderedPageBreak/>
        <w:t>Хід роботи:</w:t>
      </w:r>
      <w:bookmarkEnd w:id="2"/>
    </w:p>
    <w:p w:rsidR="00290EE3" w:rsidRPr="00643486" w:rsidRDefault="00290EE3" w:rsidP="00703D7A">
      <w:pPr>
        <w:pStyle w:val="21"/>
        <w:ind w:firstLine="0"/>
        <w:rPr>
          <w:lang w:val="uk-UA"/>
        </w:rPr>
      </w:pPr>
      <w:bookmarkStart w:id="3" w:name="_Toc70932311"/>
      <w:r w:rsidRPr="00643486">
        <w:rPr>
          <w:lang w:val="uk-UA"/>
        </w:rPr>
        <w:t>Початок роботи:</w:t>
      </w:r>
      <w:bookmarkEnd w:id="3"/>
    </w:p>
    <w:p w:rsidR="009C60FC" w:rsidRPr="00643486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>Я створив проект</w:t>
      </w:r>
      <w:r w:rsidR="00444422" w:rsidRPr="00643486">
        <w:rPr>
          <w:rFonts w:cs="Arial"/>
          <w:bCs/>
          <w:szCs w:val="28"/>
        </w:rPr>
        <w:t xml:space="preserve"> </w:t>
      </w:r>
      <w:r w:rsidR="00D37E9D" w:rsidRPr="00643486">
        <w:rPr>
          <w:rFonts w:cs="Arial"/>
          <w:bCs/>
          <w:szCs w:val="28"/>
        </w:rPr>
        <w:t>“Lab4</w:t>
      </w:r>
      <w:r w:rsidR="00444422" w:rsidRPr="00643486">
        <w:rPr>
          <w:rFonts w:cs="Arial"/>
          <w:bCs/>
          <w:szCs w:val="28"/>
        </w:rPr>
        <w:t xml:space="preserve">” на </w:t>
      </w:r>
      <w:r w:rsidR="00F533C4" w:rsidRPr="00643486">
        <w:rPr>
          <w:rFonts w:cs="Arial"/>
          <w:bCs/>
          <w:szCs w:val="28"/>
        </w:rPr>
        <w:t>.</w:t>
      </w:r>
      <w:r w:rsidR="00444422" w:rsidRPr="00643486">
        <w:rPr>
          <w:rFonts w:cs="Arial"/>
          <w:bCs/>
          <w:szCs w:val="28"/>
        </w:rPr>
        <w:t>NET 5, додав xUnit Test Project “</w:t>
      </w:r>
      <w:r w:rsidR="002378BB" w:rsidRPr="00643486">
        <w:rPr>
          <w:rFonts w:cs="Arial"/>
          <w:bCs/>
          <w:szCs w:val="28"/>
        </w:rPr>
        <w:t>TestDatabaseAndLibrariesInteraction</w:t>
      </w:r>
      <w:r w:rsidR="00927B91" w:rsidRPr="00643486">
        <w:rPr>
          <w:rFonts w:cs="Arial"/>
          <w:bCs/>
          <w:szCs w:val="28"/>
        </w:rPr>
        <w:t>”</w:t>
      </w:r>
      <w:r w:rsidR="00335395" w:rsidRPr="00643486">
        <w:rPr>
          <w:rFonts w:cs="Arial"/>
          <w:bCs/>
          <w:szCs w:val="28"/>
        </w:rPr>
        <w:t xml:space="preserve"> та </w:t>
      </w:r>
      <w:r w:rsidR="00E143B6" w:rsidRPr="00643486">
        <w:rPr>
          <w:rFonts w:cs="Arial"/>
          <w:bCs/>
          <w:szCs w:val="28"/>
        </w:rPr>
        <w:t>файли для роботи з базами даних</w:t>
      </w:r>
    </w:p>
    <w:p w:rsidR="00335395" w:rsidRPr="00643486" w:rsidRDefault="00F64BFD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cs="Arial"/>
          <w:bCs/>
          <w:szCs w:val="28"/>
        </w:rPr>
      </w:pPr>
      <w:r w:rsidRPr="00F64BFD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69ED40A6" wp14:editId="0B630AA9">
            <wp:extent cx="2616334" cy="27179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Pr="00643486" w:rsidRDefault="00AA0AB6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>Для початку</w:t>
      </w:r>
      <w:r w:rsidR="00215503" w:rsidRPr="00643486">
        <w:rPr>
          <w:rFonts w:cs="Arial"/>
          <w:bCs/>
          <w:szCs w:val="28"/>
        </w:rPr>
        <w:t xml:space="preserve"> </w:t>
      </w:r>
      <w:r w:rsidRPr="00643486">
        <w:rPr>
          <w:rFonts w:cs="Arial"/>
          <w:bCs/>
          <w:szCs w:val="28"/>
        </w:rPr>
        <w:t xml:space="preserve">Нам треба обрати техніку для тестування. Найбільш підходящою, на Мій погляд, є </w:t>
      </w:r>
      <w:r w:rsidR="008D1F1E" w:rsidRPr="00643486">
        <w:rPr>
          <w:rFonts w:cs="Arial"/>
          <w:bCs/>
          <w:szCs w:val="28"/>
        </w:rPr>
        <w:t>Великий Вибух (“Big Bang” Integration) – всі, або практично всі, розроблені модулі збираються разом у вигляді закінченої системи або її основної частини, а після цього проводиться інтеграційне тестування</w:t>
      </w:r>
      <w:r w:rsidR="004472D0" w:rsidRPr="00643486">
        <w:rPr>
          <w:rFonts w:cs="Arial"/>
          <w:bCs/>
          <w:szCs w:val="28"/>
        </w:rPr>
        <w:t>.</w:t>
      </w:r>
    </w:p>
    <w:p w:rsidR="00C83374" w:rsidRPr="00643486" w:rsidRDefault="001C5890" w:rsidP="00215503">
      <w:pPr>
        <w:autoSpaceDE w:val="0"/>
        <w:autoSpaceDN w:val="0"/>
        <w:adjustRightInd w:val="0"/>
        <w:spacing w:line="360" w:lineRule="auto"/>
        <w:ind w:left="708" w:firstLine="708"/>
      </w:pPr>
      <w:r>
        <w:rPr>
          <w:rFonts w:cs="Arial"/>
          <w:bCs/>
          <w:szCs w:val="28"/>
        </w:rPr>
        <w:t>Коли</w:t>
      </w:r>
      <w:r w:rsidR="007305EC" w:rsidRPr="00643486">
        <w:rPr>
          <w:rFonts w:cs="Arial"/>
          <w:bCs/>
          <w:szCs w:val="28"/>
        </w:rPr>
        <w:t xml:space="preserve"> Ми підключили бази даних</w:t>
      </w:r>
      <w:r w:rsidR="00A85880" w:rsidRPr="00643486">
        <w:rPr>
          <w:rFonts w:cs="Arial"/>
          <w:bCs/>
          <w:szCs w:val="28"/>
        </w:rPr>
        <w:t xml:space="preserve">, можна глянути на методи </w:t>
      </w:r>
      <w:r w:rsidR="000557B2" w:rsidRPr="00643486">
        <w:rPr>
          <w:rFonts w:cs="Arial"/>
          <w:bCs/>
          <w:szCs w:val="28"/>
        </w:rPr>
        <w:t>*Назва Бази Даних*Utils</w:t>
      </w:r>
      <w:r w:rsidR="00A85880" w:rsidRPr="00643486">
        <w:rPr>
          <w:rFonts w:cs="Arial"/>
          <w:bCs/>
          <w:szCs w:val="28"/>
        </w:rPr>
        <w:t>, які пропонує Нам Visual Studio</w:t>
      </w:r>
      <w:r w:rsidR="000557B2" w:rsidRPr="00643486">
        <w:rPr>
          <w:rFonts w:cs="Arial"/>
          <w:bCs/>
          <w:szCs w:val="28"/>
        </w:rPr>
        <w:t xml:space="preserve">. Почати вирішив з бібліотеки FileWorker та БД </w:t>
      </w:r>
      <w:r w:rsidR="000557B2" w:rsidRPr="00643486">
        <w:t>IIG.CoSWE.StorageDB.</w:t>
      </w:r>
    </w:p>
    <w:p w:rsidR="00C83374" w:rsidRPr="00643486" w:rsidRDefault="00443BA1" w:rsidP="00443BA1">
      <w:pPr>
        <w:autoSpaceDE w:val="0"/>
        <w:autoSpaceDN w:val="0"/>
        <w:adjustRightInd w:val="0"/>
        <w:spacing w:line="360" w:lineRule="auto"/>
        <w:jc w:val="center"/>
      </w:pPr>
      <w:r w:rsidRPr="00643486">
        <w:rPr>
          <w:noProof/>
          <w:lang w:val="en-US" w:eastAsia="en-US"/>
        </w:rPr>
        <w:drawing>
          <wp:inline distT="0" distB="0" distL="0" distR="0" wp14:anchorId="1A529788" wp14:editId="200C3992">
            <wp:extent cx="2736991" cy="192414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45" w:rsidRPr="00643486" w:rsidRDefault="000557B2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 xml:space="preserve"> </w:t>
      </w:r>
      <w:r w:rsidR="007305EC" w:rsidRPr="00643486">
        <w:rPr>
          <w:rFonts w:cs="Arial"/>
          <w:bCs/>
          <w:szCs w:val="28"/>
        </w:rPr>
        <w:t xml:space="preserve"> </w:t>
      </w:r>
    </w:p>
    <w:p w:rsidR="00F52445" w:rsidRPr="00643486" w:rsidRDefault="00F52445">
      <w:pPr>
        <w:spacing w:after="200" w:line="276" w:lineRule="auto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br w:type="page"/>
      </w:r>
    </w:p>
    <w:p w:rsidR="004472D0" w:rsidRPr="00643486" w:rsidRDefault="007305EC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lastRenderedPageBreak/>
        <w:t>Оскільки Ми тестуємо лише ВЗАЄМОДІЮ</w:t>
      </w:r>
      <w:r w:rsidR="00F52445" w:rsidRPr="00643486">
        <w:rPr>
          <w:rFonts w:cs="Arial"/>
          <w:bCs/>
          <w:szCs w:val="28"/>
        </w:rPr>
        <w:t xml:space="preserve">, </w:t>
      </w:r>
      <w:r w:rsidR="0032104E" w:rsidRPr="00643486">
        <w:rPr>
          <w:rFonts w:cs="Arial"/>
          <w:bCs/>
          <w:szCs w:val="28"/>
        </w:rPr>
        <w:t>то Мій вибір пав</w:t>
      </w:r>
      <w:r w:rsidR="00F52445" w:rsidRPr="00643486">
        <w:rPr>
          <w:rFonts w:cs="Arial"/>
          <w:bCs/>
          <w:szCs w:val="28"/>
        </w:rPr>
        <w:t xml:space="preserve"> на функції додавання файлів та отримання їх вмісту</w:t>
      </w:r>
      <w:r w:rsidR="002430D1" w:rsidRPr="00643486">
        <w:rPr>
          <w:rFonts w:cs="Arial"/>
          <w:bCs/>
          <w:szCs w:val="28"/>
        </w:rPr>
        <w:t>, тобто AddFile та GetFile</w:t>
      </w:r>
    </w:p>
    <w:p w:rsidR="00F24E03" w:rsidRPr="00643486" w:rsidRDefault="00F24E03" w:rsidP="00F24E03">
      <w:pPr>
        <w:autoSpaceDE w:val="0"/>
        <w:autoSpaceDN w:val="0"/>
        <w:adjustRightInd w:val="0"/>
        <w:spacing w:line="360" w:lineRule="auto"/>
        <w:jc w:val="center"/>
        <w:rPr>
          <w:rFonts w:cs="Arial"/>
          <w:bCs/>
          <w:szCs w:val="28"/>
        </w:rPr>
      </w:pPr>
      <w:r w:rsidRPr="00643486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0533EDBC" wp14:editId="487F99BD">
            <wp:extent cx="6293173" cy="4762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317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03" w:rsidRPr="00643486" w:rsidRDefault="00F24E03" w:rsidP="00F24E03">
      <w:pPr>
        <w:autoSpaceDE w:val="0"/>
        <w:autoSpaceDN w:val="0"/>
        <w:adjustRightInd w:val="0"/>
        <w:spacing w:line="360" w:lineRule="auto"/>
        <w:jc w:val="center"/>
        <w:rPr>
          <w:rFonts w:cs="Arial"/>
          <w:bCs/>
          <w:szCs w:val="28"/>
        </w:rPr>
      </w:pPr>
      <w:r w:rsidRPr="00643486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2BF64F4E" wp14:editId="07DA8F6C">
            <wp:extent cx="6840220" cy="86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B9" w:rsidRPr="00643486" w:rsidRDefault="00E13EB9" w:rsidP="00E13EB9">
      <w:pPr>
        <w:autoSpaceDE w:val="0"/>
        <w:autoSpaceDN w:val="0"/>
        <w:adjustRightInd w:val="0"/>
        <w:spacing w:line="360" w:lineRule="auto"/>
        <w:ind w:left="708" w:firstLine="712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>Тут Я почав експериментувати з першим методом, внаслідок чого в БД з’явилося багато файлів кожен з яких мав параметр, який Мною не задав</w:t>
      </w:r>
      <w:r w:rsidR="006D78C9">
        <w:rPr>
          <w:rFonts w:cs="Arial"/>
          <w:bCs/>
          <w:szCs w:val="28"/>
        </w:rPr>
        <w:t>ав</w:t>
      </w:r>
      <w:r w:rsidR="00457133" w:rsidRPr="00643486">
        <w:rPr>
          <w:rFonts w:cs="Arial"/>
          <w:bCs/>
          <w:szCs w:val="28"/>
        </w:rPr>
        <w:t xml:space="preserve">ся </w:t>
      </w:r>
      <w:r w:rsidR="00633F14" w:rsidRPr="00643486">
        <w:rPr>
          <w:rFonts w:cs="Arial"/>
          <w:bCs/>
          <w:szCs w:val="28"/>
        </w:rPr>
        <w:t>–</w:t>
      </w:r>
      <w:r w:rsidR="00457133" w:rsidRPr="00643486">
        <w:rPr>
          <w:rFonts w:cs="Arial"/>
          <w:bCs/>
          <w:szCs w:val="28"/>
        </w:rPr>
        <w:t xml:space="preserve"> FileID</w:t>
      </w:r>
      <w:r w:rsidR="00633F14" w:rsidRPr="00643486">
        <w:rPr>
          <w:rFonts w:cs="Arial"/>
          <w:bCs/>
          <w:szCs w:val="28"/>
        </w:rPr>
        <w:t xml:space="preserve">. І спочатку Я думав, що </w:t>
      </w:r>
      <w:r w:rsidR="004B212B" w:rsidRPr="00643486">
        <w:rPr>
          <w:rFonts w:cs="Arial"/>
          <w:bCs/>
          <w:szCs w:val="28"/>
        </w:rPr>
        <w:t>це доволі зручно, адже можна діставати вміст файлів за допомогою цього ідентифікатору. При подальших тестах, Я вирішив видалити всі дані з Бази Даних, щоб можна було звертатися до першого елементу</w:t>
      </w:r>
      <w:r w:rsidR="00E61500" w:rsidRPr="00643486">
        <w:rPr>
          <w:rFonts w:cs="Arial"/>
          <w:bCs/>
          <w:szCs w:val="28"/>
        </w:rPr>
        <w:t xml:space="preserve"> і таким чином писати тести. На жаль, тут Я помітив одну проблему – FileID не </w:t>
      </w:r>
      <w:r w:rsidR="00643486">
        <w:rPr>
          <w:rFonts w:cs="Arial"/>
          <w:bCs/>
          <w:szCs w:val="28"/>
        </w:rPr>
        <w:t>прийняв значення за замовчанням</w:t>
      </w:r>
      <w:r w:rsidR="00E61500" w:rsidRPr="00643486">
        <w:rPr>
          <w:rFonts w:cs="Arial"/>
          <w:bCs/>
          <w:szCs w:val="28"/>
        </w:rPr>
        <w:t>. Навпаки – він ріс з кожним доданим файлом.</w:t>
      </w:r>
      <w:r w:rsidR="00AB1290" w:rsidRPr="00643486">
        <w:rPr>
          <w:rFonts w:cs="Arial"/>
          <w:bCs/>
          <w:szCs w:val="28"/>
        </w:rPr>
        <w:t xml:space="preserve"> У певний момент Моя БД мала такий вигляд:</w:t>
      </w:r>
    </w:p>
    <w:p w:rsidR="00AB1290" w:rsidRPr="00643486" w:rsidRDefault="00AB1290" w:rsidP="00AB1290">
      <w:pPr>
        <w:autoSpaceDE w:val="0"/>
        <w:autoSpaceDN w:val="0"/>
        <w:adjustRightInd w:val="0"/>
        <w:spacing w:line="360" w:lineRule="auto"/>
        <w:jc w:val="center"/>
        <w:rPr>
          <w:rFonts w:cs="Arial"/>
          <w:bCs/>
          <w:szCs w:val="28"/>
        </w:rPr>
      </w:pPr>
      <w:r w:rsidRPr="00643486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797EA1A3" wp14:editId="3F7C5DE0">
            <wp:extent cx="4394426" cy="55247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86" w:rsidRDefault="00643486" w:rsidP="00596E84">
      <w:pPr>
        <w:autoSpaceDE w:val="0"/>
        <w:autoSpaceDN w:val="0"/>
        <w:adjustRightInd w:val="0"/>
        <w:spacing w:line="360" w:lineRule="auto"/>
        <w:ind w:left="708" w:firstLine="712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>Єдині два елементи мають</w:t>
      </w:r>
      <w:r w:rsidR="00596E84">
        <w:rPr>
          <w:rFonts w:cs="Arial"/>
          <w:bCs/>
          <w:szCs w:val="28"/>
        </w:rPr>
        <w:t xml:space="preserve"> значення не, наприклад, (0 та 1) або ж (1 та 2), а (21 й 22). </w:t>
      </w:r>
      <w:r w:rsidR="00EA7BF6">
        <w:rPr>
          <w:rFonts w:cs="Arial"/>
          <w:bCs/>
          <w:szCs w:val="28"/>
        </w:rPr>
        <w:t xml:space="preserve">Отже тепер, при кожному запуску тестів, Мені треба буде міняти значення </w:t>
      </w:r>
      <w:r w:rsidR="00EA7BF6">
        <w:rPr>
          <w:rFonts w:cs="Arial"/>
          <w:bCs/>
          <w:szCs w:val="28"/>
          <w:lang w:val="en-US"/>
        </w:rPr>
        <w:t xml:space="preserve">field </w:t>
      </w:r>
      <w:r w:rsidR="00EA7BF6">
        <w:rPr>
          <w:rFonts w:cs="Arial"/>
          <w:bCs/>
          <w:szCs w:val="28"/>
        </w:rPr>
        <w:t xml:space="preserve">у тестах… </w:t>
      </w:r>
    </w:p>
    <w:p w:rsidR="00EA7BF6" w:rsidRDefault="00EA7BF6" w:rsidP="00596E84">
      <w:pPr>
        <w:autoSpaceDE w:val="0"/>
        <w:autoSpaceDN w:val="0"/>
        <w:adjustRightInd w:val="0"/>
        <w:spacing w:line="360" w:lineRule="auto"/>
        <w:ind w:left="708" w:firstLine="712"/>
        <w:rPr>
          <w:rFonts w:cs="Arial"/>
          <w:bCs/>
          <w:szCs w:val="28"/>
        </w:rPr>
      </w:pPr>
      <w:r>
        <w:rPr>
          <w:rFonts w:cs="Arial"/>
          <w:bCs/>
          <w:szCs w:val="28"/>
        </w:rPr>
        <w:t xml:space="preserve">«Ну добре, але ж ще є метод </w:t>
      </w:r>
      <w:r>
        <w:rPr>
          <w:rFonts w:cs="Arial"/>
          <w:bCs/>
          <w:szCs w:val="28"/>
          <w:lang w:val="en-US"/>
        </w:rPr>
        <w:t xml:space="preserve">GetFiles, </w:t>
      </w:r>
      <w:r>
        <w:rPr>
          <w:rFonts w:cs="Arial"/>
          <w:bCs/>
          <w:szCs w:val="28"/>
        </w:rPr>
        <w:t>який приймає лише назву»</w:t>
      </w:r>
      <w:r w:rsidR="009B26B6">
        <w:rPr>
          <w:rFonts w:cs="Arial"/>
          <w:bCs/>
          <w:szCs w:val="28"/>
        </w:rPr>
        <w:t>.</w:t>
      </w:r>
    </w:p>
    <w:p w:rsidR="009B26B6" w:rsidRDefault="009B26B6" w:rsidP="009B26B6">
      <w:pPr>
        <w:autoSpaceDE w:val="0"/>
        <w:autoSpaceDN w:val="0"/>
        <w:adjustRightInd w:val="0"/>
        <w:spacing w:line="360" w:lineRule="auto"/>
        <w:jc w:val="center"/>
        <w:rPr>
          <w:rFonts w:cs="Arial"/>
          <w:bCs/>
          <w:szCs w:val="28"/>
        </w:rPr>
      </w:pPr>
      <w:r w:rsidRPr="009B26B6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3E70D4FC" wp14:editId="02EBCDDD">
            <wp:extent cx="4603987" cy="53977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34" w:rsidRDefault="009B26B6" w:rsidP="009B26B6">
      <w:pPr>
        <w:autoSpaceDE w:val="0"/>
        <w:autoSpaceDN w:val="0"/>
        <w:adjustRightInd w:val="0"/>
        <w:spacing w:line="360" w:lineRule="auto"/>
        <w:ind w:left="708" w:firstLine="712"/>
        <w:rPr>
          <w:rFonts w:cs="Arial"/>
          <w:bCs/>
          <w:szCs w:val="28"/>
        </w:rPr>
      </w:pPr>
      <w:r>
        <w:rPr>
          <w:rFonts w:cs="Arial"/>
          <w:bCs/>
          <w:szCs w:val="28"/>
        </w:rPr>
        <w:t xml:space="preserve">Але, на відміну від </w:t>
      </w:r>
      <w:r>
        <w:rPr>
          <w:rFonts w:cs="Arial"/>
          <w:bCs/>
          <w:szCs w:val="28"/>
          <w:lang w:val="en-US"/>
        </w:rPr>
        <w:t xml:space="preserve">GetFile, </w:t>
      </w:r>
      <w:r>
        <w:rPr>
          <w:rFonts w:cs="Arial"/>
          <w:bCs/>
          <w:szCs w:val="28"/>
        </w:rPr>
        <w:t xml:space="preserve">даний метод повертає не масив байтів, а </w:t>
      </w:r>
      <w:r>
        <w:rPr>
          <w:rFonts w:cs="Arial"/>
          <w:bCs/>
          <w:szCs w:val="28"/>
          <w:lang w:val="en-US"/>
        </w:rPr>
        <w:t>DataTable</w:t>
      </w:r>
      <w:r w:rsidR="00FC1034">
        <w:rPr>
          <w:rFonts w:cs="Arial"/>
          <w:bCs/>
          <w:szCs w:val="28"/>
        </w:rPr>
        <w:t>.</w:t>
      </w:r>
    </w:p>
    <w:p w:rsidR="00FC1034" w:rsidRDefault="00FC1034">
      <w:pPr>
        <w:spacing w:after="200" w:line="276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:rsidR="009B26B6" w:rsidRDefault="00FC1034" w:rsidP="009B26B6">
      <w:pPr>
        <w:autoSpaceDE w:val="0"/>
        <w:autoSpaceDN w:val="0"/>
        <w:adjustRightInd w:val="0"/>
        <w:spacing w:line="360" w:lineRule="auto"/>
        <w:ind w:left="708" w:firstLine="712"/>
        <w:rPr>
          <w:rFonts w:cs="Arial"/>
          <w:bCs/>
          <w:szCs w:val="28"/>
        </w:rPr>
      </w:pPr>
      <w:r>
        <w:rPr>
          <w:rFonts w:cs="Arial"/>
          <w:bCs/>
          <w:szCs w:val="28"/>
        </w:rPr>
        <w:lastRenderedPageBreak/>
        <w:t xml:space="preserve">На лекції Я дізнався, що можна дістати з БД максимальне значення параметру </w:t>
      </w:r>
      <w:r>
        <w:rPr>
          <w:rFonts w:cs="Arial"/>
          <w:bCs/>
          <w:szCs w:val="28"/>
          <w:lang w:val="en-US"/>
        </w:rPr>
        <w:t xml:space="preserve">FileID, </w:t>
      </w:r>
      <w:r>
        <w:rPr>
          <w:rFonts w:cs="Arial"/>
          <w:bCs/>
          <w:szCs w:val="28"/>
        </w:rPr>
        <w:t>завдяки чому написання тестів продовжилося</w:t>
      </w:r>
      <w:r w:rsidR="00EE74BC">
        <w:rPr>
          <w:rFonts w:cs="Arial"/>
          <w:bCs/>
          <w:szCs w:val="28"/>
        </w:rPr>
        <w:t>:</w:t>
      </w:r>
    </w:p>
    <w:p w:rsidR="00EE74BC" w:rsidRPr="00FC1034" w:rsidRDefault="00EE74BC" w:rsidP="00EE74BC">
      <w:pPr>
        <w:autoSpaceDE w:val="0"/>
        <w:autoSpaceDN w:val="0"/>
        <w:adjustRightInd w:val="0"/>
        <w:spacing w:line="360" w:lineRule="auto"/>
        <w:jc w:val="center"/>
        <w:rPr>
          <w:rFonts w:cs="Arial"/>
          <w:bCs/>
          <w:szCs w:val="28"/>
        </w:rPr>
      </w:pPr>
      <w:r w:rsidRPr="00EE74BC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2732C4CD" wp14:editId="0B047775">
            <wp:extent cx="6585288" cy="28576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8528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Pr="00643486" w:rsidRDefault="00215503">
      <w:pPr>
        <w:spacing w:after="200" w:line="276" w:lineRule="auto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br w:type="page"/>
      </w:r>
    </w:p>
    <w:p w:rsidR="00290EE3" w:rsidRPr="00643486" w:rsidRDefault="00290EE3" w:rsidP="000568CA">
      <w:pPr>
        <w:pStyle w:val="12"/>
        <w:rPr>
          <w:b w:val="0"/>
          <w:lang w:val="uk-UA"/>
        </w:rPr>
      </w:pPr>
      <w:bookmarkStart w:id="4" w:name="_Toc70932317"/>
      <w:r w:rsidRPr="00643486">
        <w:rPr>
          <w:rStyle w:val="13"/>
          <w:b/>
          <w:lang w:val="uk-UA"/>
        </w:rPr>
        <w:lastRenderedPageBreak/>
        <w:t>Тестування</w:t>
      </w:r>
      <w:r w:rsidRPr="00643486">
        <w:rPr>
          <w:b w:val="0"/>
          <w:lang w:val="uk-UA"/>
        </w:rPr>
        <w:t>:</w:t>
      </w:r>
      <w:bookmarkEnd w:id="4"/>
    </w:p>
    <w:p w:rsidR="004219AF" w:rsidRPr="00AD24D6" w:rsidRDefault="00AD24D6" w:rsidP="004219AF">
      <w:pPr>
        <w:pStyle w:val="21"/>
        <w:ind w:firstLine="0"/>
      </w:pPr>
      <w:r>
        <w:t>FileWorker</w:t>
      </w:r>
    </w:p>
    <w:p w:rsidR="00E11038" w:rsidRDefault="006D6772" w:rsidP="00441CE6">
      <w:pPr>
        <w:spacing w:after="200" w:line="360" w:lineRule="auto"/>
      </w:pPr>
      <w:r>
        <w:tab/>
      </w:r>
      <w:r>
        <w:tab/>
        <w:t xml:space="preserve">Тести, які стосуються </w:t>
      </w:r>
      <w:r>
        <w:rPr>
          <w:lang w:val="en-US"/>
        </w:rPr>
        <w:t>FileWorker</w:t>
      </w:r>
      <w:r w:rsidR="00E11038">
        <w:rPr>
          <w:lang w:val="en-US"/>
        </w:rPr>
        <w:t xml:space="preserve"> </w:t>
      </w:r>
      <w:r w:rsidR="00E11038">
        <w:t>мають таку структуру:</w:t>
      </w:r>
    </w:p>
    <w:p w:rsidR="00441CE6" w:rsidRDefault="00E11038" w:rsidP="00441CE6">
      <w:pPr>
        <w:pStyle w:val="af4"/>
        <w:numPr>
          <w:ilvl w:val="0"/>
          <w:numId w:val="22"/>
        </w:numPr>
        <w:spacing w:line="360" w:lineRule="auto"/>
      </w:pPr>
      <w:r>
        <w:t>Задати значенн</w:t>
      </w:r>
      <w:r w:rsidR="00441CE6">
        <w:t>я, які будуть використовуватися.</w:t>
      </w:r>
    </w:p>
    <w:p w:rsidR="00441CE6" w:rsidRDefault="00441CE6" w:rsidP="00441CE6">
      <w:pPr>
        <w:pStyle w:val="af4"/>
        <w:numPr>
          <w:ilvl w:val="0"/>
          <w:numId w:val="22"/>
        </w:numPr>
        <w:spacing w:line="360" w:lineRule="auto"/>
      </w:pPr>
      <w:r>
        <w:t>Додати файл до БД</w:t>
      </w:r>
    </w:p>
    <w:p w:rsidR="00441CE6" w:rsidRPr="00441CE6" w:rsidRDefault="00441CE6" w:rsidP="00441CE6">
      <w:pPr>
        <w:pStyle w:val="af4"/>
        <w:numPr>
          <w:ilvl w:val="0"/>
          <w:numId w:val="22"/>
        </w:numPr>
        <w:spacing w:line="360" w:lineRule="auto"/>
      </w:pPr>
      <w:r>
        <w:t xml:space="preserve">Отримати його </w:t>
      </w:r>
      <w:r>
        <w:rPr>
          <w:lang w:val="en-US"/>
        </w:rPr>
        <w:t>FileID</w:t>
      </w:r>
    </w:p>
    <w:p w:rsidR="00441CE6" w:rsidRDefault="00441CE6" w:rsidP="00441CE6">
      <w:pPr>
        <w:pStyle w:val="af4"/>
        <w:numPr>
          <w:ilvl w:val="0"/>
          <w:numId w:val="22"/>
        </w:numPr>
        <w:spacing w:line="360" w:lineRule="auto"/>
      </w:pPr>
      <w:r>
        <w:t>Взяти значення файлу з БД</w:t>
      </w:r>
    </w:p>
    <w:p w:rsidR="00441CE6" w:rsidRDefault="00441CE6" w:rsidP="00441CE6">
      <w:pPr>
        <w:pStyle w:val="af4"/>
        <w:numPr>
          <w:ilvl w:val="0"/>
          <w:numId w:val="22"/>
        </w:numPr>
        <w:spacing w:line="360" w:lineRule="auto"/>
      </w:pPr>
      <w:r>
        <w:t>Перевірити їх ідентичність</w:t>
      </w:r>
    </w:p>
    <w:p w:rsidR="008E06F2" w:rsidRDefault="00B7436C" w:rsidP="008E06F2">
      <w:pPr>
        <w:pStyle w:val="af4"/>
        <w:spacing w:line="360" w:lineRule="auto"/>
        <w:ind w:left="1416"/>
      </w:pPr>
      <w:r>
        <w:t>Були перевірені такі кейси:</w:t>
      </w:r>
    </w:p>
    <w:p w:rsidR="00B7436C" w:rsidRPr="00F52A50" w:rsidRDefault="00B7436C" w:rsidP="00B7436C">
      <w:pPr>
        <w:pStyle w:val="af4"/>
        <w:numPr>
          <w:ilvl w:val="0"/>
          <w:numId w:val="24"/>
        </w:numPr>
        <w:spacing w:line="360" w:lineRule="auto"/>
      </w:pPr>
      <w:r>
        <w:t>Звичайні/повсякденні стрічки, які Ми зазвичай і зустрічаємо в якості назви файлу та його вмісту</w:t>
      </w:r>
      <w:r w:rsidR="00BF42B7">
        <w:t xml:space="preserve"> – </w:t>
      </w:r>
      <w:r w:rsidR="00BF42B7" w:rsidRPr="00BF42B7">
        <w:rPr>
          <w:color w:val="00B050"/>
        </w:rPr>
        <w:t>значення повертаються успішно</w:t>
      </w:r>
    </w:p>
    <w:p w:rsidR="00F52A50" w:rsidRDefault="00F52A50" w:rsidP="00F52A50">
      <w:pPr>
        <w:pStyle w:val="af4"/>
        <w:spacing w:line="360" w:lineRule="auto"/>
        <w:jc w:val="center"/>
      </w:pPr>
      <w:r w:rsidRPr="00F52A50">
        <w:drawing>
          <wp:inline distT="0" distB="0" distL="0" distR="0" wp14:anchorId="3C8BAAC5" wp14:editId="41691192">
            <wp:extent cx="5112013" cy="4515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50" w:rsidRDefault="00F52A50">
      <w:pPr>
        <w:spacing w:after="200" w:line="276" w:lineRule="auto"/>
      </w:pPr>
      <w:r>
        <w:br w:type="page"/>
      </w:r>
    </w:p>
    <w:p w:rsidR="00B7436C" w:rsidRPr="00F52A50" w:rsidRDefault="00BF42B7" w:rsidP="00B7436C">
      <w:pPr>
        <w:pStyle w:val="af4"/>
        <w:numPr>
          <w:ilvl w:val="0"/>
          <w:numId w:val="24"/>
        </w:numPr>
        <w:spacing w:line="360" w:lineRule="auto"/>
      </w:pPr>
      <w:r>
        <w:lastRenderedPageBreak/>
        <w:t xml:space="preserve">Порожній вміст файлу - </w:t>
      </w:r>
      <w:r w:rsidRPr="00BF42B7">
        <w:rPr>
          <w:color w:val="00B050"/>
        </w:rPr>
        <w:t>значення повертаються успішно</w:t>
      </w:r>
    </w:p>
    <w:p w:rsidR="00F52A50" w:rsidRPr="00BF42B7" w:rsidRDefault="00F52A50" w:rsidP="00F52A50">
      <w:pPr>
        <w:pStyle w:val="af4"/>
        <w:spacing w:line="360" w:lineRule="auto"/>
        <w:jc w:val="center"/>
      </w:pPr>
      <w:r w:rsidRPr="00F52A50">
        <w:drawing>
          <wp:inline distT="0" distB="0" distL="0" distR="0" wp14:anchorId="62722A5E" wp14:editId="5EAA421D">
            <wp:extent cx="4597636" cy="4419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B7" w:rsidRPr="00F52A50" w:rsidRDefault="00BF42B7" w:rsidP="00B7436C">
      <w:pPr>
        <w:pStyle w:val="af4"/>
        <w:numPr>
          <w:ilvl w:val="0"/>
          <w:numId w:val="24"/>
        </w:numPr>
        <w:spacing w:line="360" w:lineRule="auto"/>
      </w:pPr>
      <w:r>
        <w:t xml:space="preserve">Емодзі як назва/вміст - </w:t>
      </w:r>
      <w:r w:rsidRPr="00BF42B7">
        <w:rPr>
          <w:color w:val="00B050"/>
        </w:rPr>
        <w:t>значення повертаються успішно</w:t>
      </w:r>
    </w:p>
    <w:p w:rsidR="00F52A50" w:rsidRPr="00BF42B7" w:rsidRDefault="00F52A50" w:rsidP="00F52A50">
      <w:pPr>
        <w:pStyle w:val="af4"/>
        <w:spacing w:line="360" w:lineRule="auto"/>
        <w:jc w:val="center"/>
      </w:pPr>
      <w:r w:rsidRPr="00F52A50">
        <w:drawing>
          <wp:inline distT="0" distB="0" distL="0" distR="0" wp14:anchorId="6DBF198C" wp14:editId="67012063">
            <wp:extent cx="5283472" cy="44198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B7" w:rsidRPr="00F52A50" w:rsidRDefault="00BF42B7" w:rsidP="00B7436C">
      <w:pPr>
        <w:pStyle w:val="af4"/>
        <w:numPr>
          <w:ilvl w:val="0"/>
          <w:numId w:val="24"/>
        </w:numPr>
        <w:spacing w:line="360" w:lineRule="auto"/>
      </w:pPr>
      <w:r w:rsidRPr="00BF42B7">
        <w:lastRenderedPageBreak/>
        <w:t>Ієрогліфи</w:t>
      </w:r>
      <w:r>
        <w:t xml:space="preserve"> як назва/вміст - </w:t>
      </w:r>
      <w:r w:rsidRPr="00BF42B7">
        <w:rPr>
          <w:color w:val="00B050"/>
        </w:rPr>
        <w:t>значення повертаються успішно</w:t>
      </w:r>
    </w:p>
    <w:p w:rsidR="00F52A50" w:rsidRPr="00BF42B7" w:rsidRDefault="00F52A50" w:rsidP="00F52A50">
      <w:pPr>
        <w:pStyle w:val="af4"/>
        <w:spacing w:line="360" w:lineRule="auto"/>
        <w:jc w:val="center"/>
      </w:pPr>
      <w:r w:rsidRPr="00F52A50">
        <w:drawing>
          <wp:inline distT="0" distB="0" distL="0" distR="0" wp14:anchorId="57F93D26" wp14:editId="4ACD7DA3">
            <wp:extent cx="4616687" cy="44007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B7" w:rsidRPr="00F52A50" w:rsidRDefault="0061666E" w:rsidP="00B7436C">
      <w:pPr>
        <w:pStyle w:val="af4"/>
        <w:numPr>
          <w:ilvl w:val="0"/>
          <w:numId w:val="24"/>
        </w:numPr>
        <w:spacing w:line="360" w:lineRule="auto"/>
      </w:pPr>
      <w:r>
        <w:t xml:space="preserve">Усі порожні стрічки - </w:t>
      </w:r>
      <w:r w:rsidRPr="0061666E">
        <w:rPr>
          <w:color w:val="FF0000"/>
        </w:rPr>
        <w:t xml:space="preserve">значення </w:t>
      </w:r>
      <w:r w:rsidRPr="0061666E">
        <w:rPr>
          <w:color w:val="FF0000"/>
        </w:rPr>
        <w:t xml:space="preserve">не </w:t>
      </w:r>
      <w:r w:rsidRPr="0061666E">
        <w:rPr>
          <w:color w:val="FF0000"/>
        </w:rPr>
        <w:t>повертаються успішно</w:t>
      </w:r>
    </w:p>
    <w:p w:rsidR="00AA00E8" w:rsidRDefault="00786A25" w:rsidP="00786A25">
      <w:pPr>
        <w:pStyle w:val="af4"/>
        <w:spacing w:line="360" w:lineRule="auto"/>
        <w:jc w:val="center"/>
      </w:pPr>
      <w:r w:rsidRPr="00786A25">
        <w:drawing>
          <wp:inline distT="0" distB="0" distL="0" distR="0" wp14:anchorId="20CAAE33" wp14:editId="4E4F7CF0">
            <wp:extent cx="4629388" cy="32323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50" w:rsidRPr="0061666E" w:rsidRDefault="00AA00E8" w:rsidP="00AA00E8">
      <w:pPr>
        <w:spacing w:after="200" w:line="276" w:lineRule="auto"/>
      </w:pPr>
      <w:r>
        <w:br w:type="page"/>
      </w:r>
    </w:p>
    <w:p w:rsidR="0061666E" w:rsidRPr="00AA00E8" w:rsidRDefault="0061666E" w:rsidP="00B7436C">
      <w:pPr>
        <w:pStyle w:val="af4"/>
        <w:numPr>
          <w:ilvl w:val="0"/>
          <w:numId w:val="24"/>
        </w:numPr>
        <w:spacing w:line="360" w:lineRule="auto"/>
      </w:pPr>
      <w:r w:rsidRPr="0061666E">
        <w:lastRenderedPageBreak/>
        <w:t xml:space="preserve">Порожня назва - </w:t>
      </w:r>
      <w:r w:rsidRPr="0061666E">
        <w:rPr>
          <w:color w:val="FF0000"/>
        </w:rPr>
        <w:t>значення не повертаються успішно</w:t>
      </w:r>
    </w:p>
    <w:p w:rsidR="00AA00E8" w:rsidRPr="0061666E" w:rsidRDefault="00AA00E8" w:rsidP="00AA00E8">
      <w:pPr>
        <w:pStyle w:val="af4"/>
        <w:spacing w:line="360" w:lineRule="auto"/>
        <w:jc w:val="center"/>
      </w:pPr>
      <w:r w:rsidRPr="00AA00E8">
        <w:drawing>
          <wp:inline distT="0" distB="0" distL="0" distR="0" wp14:anchorId="3D7AF495" wp14:editId="461E76BC">
            <wp:extent cx="4673840" cy="32640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6E" w:rsidRPr="00AA00E8" w:rsidRDefault="0061666E" w:rsidP="00B7436C">
      <w:pPr>
        <w:pStyle w:val="af4"/>
        <w:numPr>
          <w:ilvl w:val="0"/>
          <w:numId w:val="24"/>
        </w:numPr>
        <w:spacing w:line="360" w:lineRule="auto"/>
      </w:pPr>
      <w:r>
        <w:rPr>
          <w:lang w:val="en-US"/>
        </w:rPr>
        <w:t xml:space="preserve">Null </w:t>
      </w:r>
      <w:r>
        <w:t xml:space="preserve">назва - </w:t>
      </w:r>
      <w:r w:rsidRPr="0061666E">
        <w:rPr>
          <w:color w:val="FF0000"/>
        </w:rPr>
        <w:t>значення не повертаються успішно</w:t>
      </w:r>
    </w:p>
    <w:p w:rsidR="00AA00E8" w:rsidRDefault="00AA00E8" w:rsidP="00AA00E8">
      <w:pPr>
        <w:pStyle w:val="af4"/>
        <w:spacing w:line="360" w:lineRule="auto"/>
        <w:jc w:val="center"/>
      </w:pPr>
      <w:r w:rsidRPr="00AA00E8">
        <w:drawing>
          <wp:inline distT="0" distB="0" distL="0" distR="0" wp14:anchorId="295D3DB4" wp14:editId="6BE41F3A">
            <wp:extent cx="4584936" cy="3289469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E8" w:rsidRPr="0061666E" w:rsidRDefault="00AA00E8" w:rsidP="00AA00E8">
      <w:pPr>
        <w:spacing w:after="200" w:line="276" w:lineRule="auto"/>
      </w:pPr>
      <w:r>
        <w:br w:type="page"/>
      </w:r>
    </w:p>
    <w:p w:rsidR="0061666E" w:rsidRPr="00AA00E8" w:rsidRDefault="0061666E" w:rsidP="00B7436C">
      <w:pPr>
        <w:pStyle w:val="af4"/>
        <w:numPr>
          <w:ilvl w:val="0"/>
          <w:numId w:val="24"/>
        </w:numPr>
        <w:spacing w:line="360" w:lineRule="auto"/>
      </w:pPr>
      <w:r>
        <w:rPr>
          <w:lang w:val="en-US"/>
        </w:rPr>
        <w:lastRenderedPageBreak/>
        <w:t xml:space="preserve">Null </w:t>
      </w:r>
      <w:r>
        <w:t xml:space="preserve">масив байтів - </w:t>
      </w:r>
      <w:r w:rsidRPr="0061666E">
        <w:rPr>
          <w:color w:val="FF0000"/>
        </w:rPr>
        <w:t>значення не повертаються успішно</w:t>
      </w:r>
    </w:p>
    <w:p w:rsidR="00AA00E8" w:rsidRPr="00BF42B7" w:rsidRDefault="00AA00E8" w:rsidP="00AA00E8">
      <w:pPr>
        <w:pStyle w:val="af4"/>
        <w:spacing w:line="360" w:lineRule="auto"/>
        <w:jc w:val="center"/>
      </w:pPr>
      <w:r w:rsidRPr="00AA00E8">
        <w:drawing>
          <wp:inline distT="0" distB="0" distL="0" distR="0" wp14:anchorId="5948E6AF" wp14:editId="4B229191">
            <wp:extent cx="4229317" cy="31434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A1" w:rsidRPr="00AD24D6" w:rsidRDefault="00CD66A1" w:rsidP="00CD66A1">
      <w:pPr>
        <w:pStyle w:val="21"/>
        <w:ind w:firstLine="0"/>
      </w:pPr>
      <w:r>
        <w:t>PasswordHashing</w:t>
      </w:r>
    </w:p>
    <w:p w:rsidR="006415FD" w:rsidRDefault="006415FD" w:rsidP="006415FD">
      <w:pPr>
        <w:spacing w:after="200" w:line="360" w:lineRule="auto"/>
        <w:ind w:left="1068" w:firstLine="708"/>
      </w:pPr>
      <w:bookmarkStart w:id="5" w:name="_GoBack"/>
      <w:bookmarkEnd w:id="5"/>
      <w:r>
        <w:t xml:space="preserve">Тести, які стосуються </w:t>
      </w:r>
      <w:r>
        <w:rPr>
          <w:lang w:val="en-US"/>
        </w:rPr>
        <w:t xml:space="preserve">FileWorker </w:t>
      </w:r>
      <w:r>
        <w:t>мають таку структуру:</w:t>
      </w:r>
    </w:p>
    <w:p w:rsidR="006415FD" w:rsidRDefault="006415FD" w:rsidP="006415FD">
      <w:pPr>
        <w:pStyle w:val="af4"/>
        <w:numPr>
          <w:ilvl w:val="0"/>
          <w:numId w:val="22"/>
        </w:numPr>
        <w:spacing w:line="360" w:lineRule="auto"/>
      </w:pPr>
      <w:r>
        <w:t>Задати значення, які будуть використовуватися.</w:t>
      </w:r>
    </w:p>
    <w:p w:rsidR="006415FD" w:rsidRDefault="006415FD" w:rsidP="006415FD">
      <w:pPr>
        <w:pStyle w:val="af4"/>
        <w:numPr>
          <w:ilvl w:val="0"/>
          <w:numId w:val="22"/>
        </w:numPr>
        <w:spacing w:line="360" w:lineRule="auto"/>
      </w:pPr>
      <w:r>
        <w:t>Додати файл до БД</w:t>
      </w:r>
    </w:p>
    <w:p w:rsidR="006415FD" w:rsidRPr="00441CE6" w:rsidRDefault="006415FD" w:rsidP="006415FD">
      <w:pPr>
        <w:pStyle w:val="af4"/>
        <w:numPr>
          <w:ilvl w:val="0"/>
          <w:numId w:val="22"/>
        </w:numPr>
        <w:spacing w:line="360" w:lineRule="auto"/>
      </w:pPr>
      <w:r>
        <w:t xml:space="preserve">Отримати його </w:t>
      </w:r>
      <w:r>
        <w:rPr>
          <w:lang w:val="en-US"/>
        </w:rPr>
        <w:t>FileID</w:t>
      </w:r>
    </w:p>
    <w:p w:rsidR="006415FD" w:rsidRDefault="006415FD" w:rsidP="006415FD">
      <w:pPr>
        <w:pStyle w:val="af4"/>
        <w:numPr>
          <w:ilvl w:val="0"/>
          <w:numId w:val="22"/>
        </w:numPr>
        <w:spacing w:line="360" w:lineRule="auto"/>
      </w:pPr>
      <w:r>
        <w:t>Взяти значення файлу з БД</w:t>
      </w:r>
    </w:p>
    <w:p w:rsidR="006415FD" w:rsidRDefault="006415FD" w:rsidP="006415FD">
      <w:pPr>
        <w:pStyle w:val="af4"/>
        <w:numPr>
          <w:ilvl w:val="0"/>
          <w:numId w:val="22"/>
        </w:numPr>
        <w:spacing w:line="360" w:lineRule="auto"/>
      </w:pPr>
      <w:r>
        <w:t>Перевірити їх ідентичність</w:t>
      </w:r>
    </w:p>
    <w:p w:rsidR="006415FD" w:rsidRDefault="006415FD" w:rsidP="006415FD">
      <w:pPr>
        <w:pStyle w:val="af4"/>
        <w:spacing w:line="360" w:lineRule="auto"/>
        <w:ind w:left="1416"/>
      </w:pPr>
      <w:r>
        <w:t>Були перевірені такі кейси:</w:t>
      </w:r>
    </w:p>
    <w:p w:rsidR="006415FD" w:rsidRPr="00F52A50" w:rsidRDefault="006415FD" w:rsidP="006415FD">
      <w:pPr>
        <w:pStyle w:val="af4"/>
        <w:numPr>
          <w:ilvl w:val="0"/>
          <w:numId w:val="24"/>
        </w:numPr>
        <w:spacing w:line="360" w:lineRule="auto"/>
      </w:pPr>
      <w:r>
        <w:t xml:space="preserve">Звичайні/повсякденні стрічки, які Ми зазвичай і зустрічаємо в якості назви файлу та його вмісту – </w:t>
      </w:r>
      <w:r w:rsidRPr="00BF42B7">
        <w:rPr>
          <w:color w:val="00B050"/>
        </w:rPr>
        <w:t>значення повертаються успішно</w:t>
      </w:r>
    </w:p>
    <w:p w:rsidR="00441CE6" w:rsidRPr="00E11038" w:rsidRDefault="00441CE6" w:rsidP="00441CE6">
      <w:pPr>
        <w:pStyle w:val="af4"/>
        <w:spacing w:line="360" w:lineRule="auto"/>
        <w:ind w:left="1776"/>
      </w:pPr>
    </w:p>
    <w:p w:rsidR="00F2753A" w:rsidRPr="00F2753A" w:rsidRDefault="005935F3" w:rsidP="00F2753A">
      <w:pPr>
        <w:pStyle w:val="21"/>
        <w:ind w:firstLine="0"/>
        <w:rPr>
          <w:lang w:val="uk-UA"/>
        </w:rPr>
      </w:pPr>
      <w:bookmarkStart w:id="6" w:name="_Toc70932329"/>
      <w:r w:rsidRPr="00643486">
        <w:rPr>
          <w:lang w:val="uk-UA"/>
        </w:rPr>
        <w:lastRenderedPageBreak/>
        <w:t>Результати тестування</w:t>
      </w:r>
      <w:bookmarkEnd w:id="6"/>
    </w:p>
    <w:p w:rsidR="00E64D42" w:rsidRDefault="00E64D42" w:rsidP="00F2753A">
      <w:pPr>
        <w:spacing w:after="200" w:line="276" w:lineRule="auto"/>
        <w:jc w:val="center"/>
        <w:rPr>
          <w:rFonts w:eastAsiaTheme="majorEastAsia" w:cs="Arial"/>
          <w:b/>
          <w:bCs/>
          <w:sz w:val="36"/>
          <w:szCs w:val="28"/>
          <w:lang w:eastAsia="en-US"/>
        </w:rPr>
      </w:pPr>
      <w:r w:rsidRPr="00E64D42">
        <w:rPr>
          <w:rFonts w:eastAsiaTheme="majorEastAsia" w:cs="Arial"/>
          <w:b/>
          <w:bCs/>
          <w:sz w:val="36"/>
          <w:szCs w:val="28"/>
          <w:lang w:eastAsia="en-US"/>
        </w:rPr>
        <w:drawing>
          <wp:inline distT="0" distB="0" distL="0" distR="0" wp14:anchorId="41AE6581" wp14:editId="67732D5B">
            <wp:extent cx="3600635" cy="4007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DF" w:rsidRDefault="00F2753A" w:rsidP="00F2753A">
      <w:pPr>
        <w:spacing w:after="200" w:line="276" w:lineRule="auto"/>
        <w:jc w:val="center"/>
        <w:rPr>
          <w:rFonts w:eastAsiaTheme="majorEastAsia" w:cs="Arial"/>
          <w:b/>
          <w:bCs/>
          <w:sz w:val="36"/>
          <w:szCs w:val="28"/>
          <w:lang w:eastAsia="en-US"/>
        </w:rPr>
      </w:pPr>
      <w:r w:rsidRPr="00F2753A">
        <w:rPr>
          <w:rFonts w:eastAsiaTheme="majorEastAsia" w:cs="Arial"/>
          <w:b/>
          <w:bCs/>
          <w:sz w:val="36"/>
          <w:szCs w:val="28"/>
          <w:lang w:eastAsia="en-US"/>
        </w:rPr>
        <w:drawing>
          <wp:inline distT="0" distB="0" distL="0" distR="0" wp14:anchorId="7DE578B1" wp14:editId="46B2AC94">
            <wp:extent cx="4750044" cy="39372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42" w:rsidRDefault="00E64D42">
      <w:pPr>
        <w:spacing w:after="200" w:line="276" w:lineRule="auto"/>
        <w:rPr>
          <w:rFonts w:eastAsiaTheme="majorEastAsia" w:cs="Arial"/>
          <w:b/>
          <w:bCs/>
          <w:sz w:val="36"/>
          <w:szCs w:val="28"/>
          <w:lang w:eastAsia="en-US"/>
        </w:rPr>
      </w:pPr>
      <w:bookmarkStart w:id="7" w:name="_Toc70932330"/>
      <w:r>
        <w:br w:type="page"/>
      </w:r>
    </w:p>
    <w:p w:rsidR="000568CA" w:rsidRPr="00643486" w:rsidRDefault="000568CA" w:rsidP="00E64D42">
      <w:pPr>
        <w:pStyle w:val="12"/>
        <w:rPr>
          <w:lang w:val="uk-UA"/>
        </w:rPr>
      </w:pPr>
      <w:r w:rsidRPr="00643486">
        <w:rPr>
          <w:lang w:val="uk-UA"/>
        </w:rPr>
        <w:lastRenderedPageBreak/>
        <w:t>Сирцеві коди:</w:t>
      </w:r>
      <w:bookmarkEnd w:id="7"/>
    </w:p>
    <w:p w:rsidR="00BB0FCE" w:rsidRPr="00643486" w:rsidRDefault="00E64D42" w:rsidP="005F4560">
      <w:pPr>
        <w:pStyle w:val="21"/>
        <w:ind w:firstLine="0"/>
        <w:rPr>
          <w:lang w:val="uk-UA"/>
        </w:rPr>
      </w:pPr>
      <w:bookmarkStart w:id="8" w:name="_Toc70932331"/>
      <w:r w:rsidRPr="00E64D42">
        <w:rPr>
          <w:lang w:val="uk-UA"/>
        </w:rPr>
        <w:t>TestDatabaseAndLibrariesInteraction</w:t>
      </w:r>
      <w:bookmarkEnd w:id="8"/>
    </w:p>
    <w:p w:rsidR="005F4560" w:rsidRPr="00643486" w:rsidRDefault="005F4560" w:rsidP="005F4560">
      <w:pPr>
        <w:rPr>
          <w:rFonts w:cs="Arial"/>
        </w:rPr>
      </w:pPr>
    </w:p>
    <w:p w:rsidR="00E050C0" w:rsidRPr="00643486" w:rsidRDefault="00E050C0" w:rsidP="005F4560">
      <w:pPr>
        <w:rPr>
          <w:rFonts w:cs="Arial"/>
        </w:rPr>
      </w:pPr>
    </w:p>
    <w:p w:rsidR="00210046" w:rsidRPr="00643486" w:rsidRDefault="00210046" w:rsidP="00694414">
      <w:pPr>
        <w:pStyle w:val="12"/>
        <w:rPr>
          <w:lang w:val="uk-UA"/>
        </w:rPr>
      </w:pPr>
      <w:bookmarkStart w:id="9" w:name="_Toc70932332"/>
      <w:r w:rsidRPr="00643486">
        <w:rPr>
          <w:lang w:val="uk-UA"/>
        </w:rPr>
        <w:t>Висновки:</w:t>
      </w:r>
      <w:bookmarkEnd w:id="9"/>
    </w:p>
    <w:p w:rsidR="00D17241" w:rsidRPr="00643486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 w:rsidRPr="00643486">
        <w:rPr>
          <w:rFonts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643486">
        <w:rPr>
          <w:rFonts w:cs="Arial"/>
          <w:b/>
          <w:bCs/>
          <w:szCs w:val="28"/>
        </w:rPr>
        <w:t>White Box тестуванням</w:t>
      </w:r>
      <w:r w:rsidR="009C0F26" w:rsidRPr="00643486">
        <w:rPr>
          <w:rFonts w:cs="Arial"/>
          <w:bCs/>
          <w:szCs w:val="28"/>
        </w:rPr>
        <w:t xml:space="preserve"> у цілому</w:t>
      </w:r>
      <w:r w:rsidR="00475853" w:rsidRPr="00643486">
        <w:rPr>
          <w:rFonts w:cs="Arial"/>
          <w:bCs/>
          <w:szCs w:val="28"/>
        </w:rPr>
        <w:t xml:space="preserve">, а також використав таку техніку, як </w:t>
      </w:r>
      <w:r w:rsidR="00475853" w:rsidRPr="00643486">
        <w:rPr>
          <w:rFonts w:cs="Arial"/>
          <w:b/>
          <w:bCs/>
          <w:szCs w:val="28"/>
        </w:rPr>
        <w:t>Тестування потоку виконання</w:t>
      </w:r>
      <w:r w:rsidR="008A346D" w:rsidRPr="00643486">
        <w:rPr>
          <w:rFonts w:cs="Arial"/>
          <w:bCs/>
          <w:szCs w:val="28"/>
        </w:rPr>
        <w:t xml:space="preserve"> - при тестуванні даним видом тест-кейси створюються таким чином, щоб перевірити правильність виконання </w:t>
      </w:r>
      <w:r w:rsidR="008A346D" w:rsidRPr="00643486">
        <w:rPr>
          <w:rFonts w:cs="Arial"/>
          <w:bCs/>
          <w:i/>
          <w:szCs w:val="28"/>
        </w:rPr>
        <w:t xml:space="preserve">максимально можливої кількість шляхів </w:t>
      </w:r>
      <w:r w:rsidR="008A346D" w:rsidRPr="00643486">
        <w:rPr>
          <w:rFonts w:cs="Arial"/>
          <w:bCs/>
          <w:szCs w:val="28"/>
        </w:rPr>
        <w:t>виконання ПЗ</w:t>
      </w:r>
    </w:p>
    <w:p w:rsidR="00E050C0" w:rsidRPr="00643486" w:rsidRDefault="00E050C0" w:rsidP="00E050C0">
      <w:pPr>
        <w:pStyle w:val="12"/>
        <w:rPr>
          <w:lang w:val="uk-UA"/>
        </w:rPr>
      </w:pPr>
      <w:bookmarkStart w:id="10" w:name="_Toc70932333"/>
      <w:r w:rsidRPr="00643486">
        <w:rPr>
          <w:lang w:val="uk-UA"/>
        </w:rPr>
        <w:t>Джерела:</w:t>
      </w:r>
      <w:bookmarkEnd w:id="10"/>
    </w:p>
    <w:p w:rsidR="00E050C0" w:rsidRPr="00643486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uk-UA"/>
        </w:rPr>
      </w:pPr>
      <w:r w:rsidRPr="00643486">
        <w:rPr>
          <w:rFonts w:ascii="Merriweather" w:hAnsi="Merriweather" w:cs="Arial"/>
          <w:sz w:val="28"/>
          <w:szCs w:val="28"/>
          <w:lang w:val="uk-UA"/>
        </w:rPr>
        <w:t>Github</w:t>
      </w:r>
      <w:r w:rsidR="00232756" w:rsidRPr="00643486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52" w:history="1">
        <w:r w:rsidR="00232756" w:rsidRPr="00643486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643486" w:rsidRDefault="00C1598E" w:rsidP="00B208FB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  <w:lang w:val="uk-UA"/>
        </w:rPr>
      </w:pPr>
      <w:r w:rsidRPr="00643486">
        <w:rPr>
          <w:rFonts w:ascii="Merriweather" w:hAnsi="Merriweather" w:cs="Arial"/>
          <w:sz w:val="28"/>
          <w:szCs w:val="28"/>
          <w:lang w:val="uk-UA"/>
        </w:rPr>
        <w:t>TestPasswordHashingUtils</w:t>
      </w:r>
      <w:r w:rsidR="00351F6D" w:rsidRPr="00643486">
        <w:rPr>
          <w:rFonts w:ascii="Merriweather" w:hAnsi="Merriweather" w:cs="Arial"/>
          <w:sz w:val="28"/>
          <w:szCs w:val="28"/>
          <w:lang w:val="uk-UA"/>
        </w:rPr>
        <w:t xml:space="preserve"> -</w:t>
      </w:r>
      <w:r w:rsidR="00B208FB" w:rsidRPr="00643486">
        <w:rPr>
          <w:lang w:val="uk-UA"/>
        </w:rPr>
        <w:t xml:space="preserve"> </w:t>
      </w:r>
      <w:hyperlink r:id="rId53" w:history="1">
        <w:r w:rsidR="00B208FB" w:rsidRPr="00643486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https://github.com/VsIG-official/Components-Of-Software-Engineering/blob/master/Labs/Lab3/TestPasswordHashingUtils/TestPasswordHashingUtils.cs</w:t>
        </w:r>
      </w:hyperlink>
      <w:r w:rsidR="00B208FB" w:rsidRPr="00643486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FB2D37" w:rsidRPr="00643486" w:rsidRDefault="00FB2D37" w:rsidP="00FB2D37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  <w:lang w:val="uk-UA"/>
        </w:rPr>
      </w:pPr>
      <w:r w:rsidRPr="00643486">
        <w:rPr>
          <w:rFonts w:ascii="Merriweather" w:hAnsi="Merriweather" w:cs="Arial"/>
          <w:sz w:val="28"/>
          <w:szCs w:val="28"/>
          <w:lang w:val="uk-UA"/>
        </w:rPr>
        <w:t xml:space="preserve">Директорія 3-ої лабораторної роботи - </w:t>
      </w:r>
      <w:hyperlink r:id="rId54" w:history="1">
        <w:r w:rsidRPr="00643486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https://github.com/VsIG-official/Components-Of-Software-Engineering/tree/master/Labs/Lab3</w:t>
        </w:r>
      </w:hyperlink>
    </w:p>
    <w:p w:rsidR="00232756" w:rsidRPr="00643486" w:rsidRDefault="00232756" w:rsidP="00A34C51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  <w:lang w:val="uk-UA"/>
        </w:rPr>
      </w:pPr>
      <w:r w:rsidRPr="00643486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55" w:history="1">
        <w:r w:rsidR="00A34C51" w:rsidRPr="00643486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</w:t>
        </w:r>
      </w:hyperlink>
    </w:p>
    <w:p w:rsidR="00232756" w:rsidRPr="00643486" w:rsidRDefault="00232756" w:rsidP="00E03B5A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  <w:lang w:val="uk-UA"/>
        </w:rPr>
      </w:pPr>
      <w:r w:rsidRPr="00643486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="00E03B5A" w:rsidRPr="00643486">
        <w:rPr>
          <w:rFonts w:ascii="Merriweather" w:hAnsi="Merriweather" w:cs="Arial"/>
          <w:sz w:val="28"/>
          <w:szCs w:val="28"/>
          <w:lang w:val="uk-UA"/>
        </w:rPr>
        <w:t>White</w:t>
      </w:r>
      <w:r w:rsidRPr="00643486">
        <w:rPr>
          <w:rFonts w:ascii="Merriweather" w:hAnsi="Merriweather" w:cs="Arial"/>
          <w:sz w:val="28"/>
          <w:szCs w:val="28"/>
          <w:lang w:val="uk-UA"/>
        </w:rPr>
        <w:t xml:space="preserve"> Box Testing - </w:t>
      </w:r>
      <w:hyperlink r:id="rId56" w:anchor="slide=id.p1" w:history="1">
        <w:r w:rsidR="00E03B5A" w:rsidRPr="00643486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https://docs.google.com/presentation/d/1UEYTs6OrsO_ssROZNnDG72K5Bc30qL-A/edit#slide=id.p1</w:t>
        </w:r>
      </w:hyperlink>
      <w:r w:rsidRPr="00643486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643486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cs="Arial"/>
          <w:bCs/>
          <w:szCs w:val="28"/>
        </w:rPr>
      </w:pPr>
    </w:p>
    <w:sectPr w:rsidR="00E050C0" w:rsidRPr="0064348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44F" w:rsidRDefault="0064444F" w:rsidP="00694414">
      <w:r>
        <w:separator/>
      </w:r>
    </w:p>
  </w:endnote>
  <w:endnote w:type="continuationSeparator" w:id="0">
    <w:p w:rsidR="0064444F" w:rsidRDefault="0064444F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44F" w:rsidRDefault="0064444F" w:rsidP="00694414">
      <w:r>
        <w:separator/>
      </w:r>
    </w:p>
  </w:footnote>
  <w:footnote w:type="continuationSeparator" w:id="0">
    <w:p w:rsidR="0064444F" w:rsidRDefault="0064444F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BE63881"/>
    <w:multiLevelType w:val="hybridMultilevel"/>
    <w:tmpl w:val="CC8CD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F9A35EA"/>
    <w:multiLevelType w:val="hybridMultilevel"/>
    <w:tmpl w:val="21E0E30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973B1"/>
    <w:multiLevelType w:val="hybridMultilevel"/>
    <w:tmpl w:val="428417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4615302"/>
    <w:multiLevelType w:val="hybridMultilevel"/>
    <w:tmpl w:val="586A52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85285"/>
    <w:multiLevelType w:val="hybridMultilevel"/>
    <w:tmpl w:val="E1CC12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 w15:restartNumberingAfterBreak="0">
    <w:nsid w:val="378E71C1"/>
    <w:multiLevelType w:val="hybridMultilevel"/>
    <w:tmpl w:val="8CB43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582330A"/>
    <w:multiLevelType w:val="hybridMultilevel"/>
    <w:tmpl w:val="934E9E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 w15:restartNumberingAfterBreak="0">
    <w:nsid w:val="60FE34DA"/>
    <w:multiLevelType w:val="hybridMultilevel"/>
    <w:tmpl w:val="8F6C90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3B5508E"/>
    <w:multiLevelType w:val="hybridMultilevel"/>
    <w:tmpl w:val="22EE65F6"/>
    <w:lvl w:ilvl="0" w:tplc="0409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22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0"/>
  </w:num>
  <w:num w:numId="5">
    <w:abstractNumId w:val="15"/>
  </w:num>
  <w:num w:numId="6">
    <w:abstractNumId w:val="23"/>
  </w:num>
  <w:num w:numId="7">
    <w:abstractNumId w:val="22"/>
  </w:num>
  <w:num w:numId="8">
    <w:abstractNumId w:val="2"/>
  </w:num>
  <w:num w:numId="9">
    <w:abstractNumId w:val="17"/>
  </w:num>
  <w:num w:numId="10">
    <w:abstractNumId w:val="12"/>
  </w:num>
  <w:num w:numId="11">
    <w:abstractNumId w:val="13"/>
  </w:num>
  <w:num w:numId="12">
    <w:abstractNumId w:val="8"/>
  </w:num>
  <w:num w:numId="13">
    <w:abstractNumId w:val="3"/>
  </w:num>
  <w:num w:numId="14">
    <w:abstractNumId w:val="19"/>
  </w:num>
  <w:num w:numId="15">
    <w:abstractNumId w:val="10"/>
  </w:num>
  <w:num w:numId="16">
    <w:abstractNumId w:val="21"/>
  </w:num>
  <w:num w:numId="17">
    <w:abstractNumId w:val="1"/>
  </w:num>
  <w:num w:numId="18">
    <w:abstractNumId w:val="16"/>
  </w:num>
  <w:num w:numId="19">
    <w:abstractNumId w:val="9"/>
  </w:num>
  <w:num w:numId="20">
    <w:abstractNumId w:val="7"/>
  </w:num>
  <w:num w:numId="21">
    <w:abstractNumId w:val="6"/>
  </w:num>
  <w:num w:numId="22">
    <w:abstractNumId w:val="4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07E20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57B2"/>
    <w:rsid w:val="00056149"/>
    <w:rsid w:val="000568CA"/>
    <w:rsid w:val="0006190B"/>
    <w:rsid w:val="00063839"/>
    <w:rsid w:val="00064CE5"/>
    <w:rsid w:val="00070551"/>
    <w:rsid w:val="000728DD"/>
    <w:rsid w:val="0007448C"/>
    <w:rsid w:val="0007796C"/>
    <w:rsid w:val="00092922"/>
    <w:rsid w:val="00092BA7"/>
    <w:rsid w:val="00093121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D66A1"/>
    <w:rsid w:val="000E140D"/>
    <w:rsid w:val="000E1FB8"/>
    <w:rsid w:val="000E5265"/>
    <w:rsid w:val="000F1024"/>
    <w:rsid w:val="000F1901"/>
    <w:rsid w:val="000F2E4A"/>
    <w:rsid w:val="00100A7D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3F79"/>
    <w:rsid w:val="001456CA"/>
    <w:rsid w:val="0014580F"/>
    <w:rsid w:val="00146EC9"/>
    <w:rsid w:val="00147706"/>
    <w:rsid w:val="0015265E"/>
    <w:rsid w:val="00152F10"/>
    <w:rsid w:val="00154EC7"/>
    <w:rsid w:val="001558E7"/>
    <w:rsid w:val="00157440"/>
    <w:rsid w:val="00160087"/>
    <w:rsid w:val="001631BD"/>
    <w:rsid w:val="0016433E"/>
    <w:rsid w:val="00166D2B"/>
    <w:rsid w:val="00170BF8"/>
    <w:rsid w:val="001750A1"/>
    <w:rsid w:val="0017643B"/>
    <w:rsid w:val="00177117"/>
    <w:rsid w:val="00183C02"/>
    <w:rsid w:val="00186E18"/>
    <w:rsid w:val="00191BEC"/>
    <w:rsid w:val="00192C15"/>
    <w:rsid w:val="00193E70"/>
    <w:rsid w:val="00195D2E"/>
    <w:rsid w:val="001969D8"/>
    <w:rsid w:val="00197330"/>
    <w:rsid w:val="001A4A3B"/>
    <w:rsid w:val="001A5BBD"/>
    <w:rsid w:val="001B00B4"/>
    <w:rsid w:val="001B12BB"/>
    <w:rsid w:val="001B3CED"/>
    <w:rsid w:val="001B4232"/>
    <w:rsid w:val="001B60AB"/>
    <w:rsid w:val="001C10F3"/>
    <w:rsid w:val="001C2CC0"/>
    <w:rsid w:val="001C4194"/>
    <w:rsid w:val="001C5890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161D8"/>
    <w:rsid w:val="00221253"/>
    <w:rsid w:val="00223FB5"/>
    <w:rsid w:val="00232756"/>
    <w:rsid w:val="00232B6B"/>
    <w:rsid w:val="002378BB"/>
    <w:rsid w:val="00241A38"/>
    <w:rsid w:val="00241B91"/>
    <w:rsid w:val="002430D1"/>
    <w:rsid w:val="00243469"/>
    <w:rsid w:val="00243B3E"/>
    <w:rsid w:val="002450E9"/>
    <w:rsid w:val="00251A57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0FA"/>
    <w:rsid w:val="00291816"/>
    <w:rsid w:val="00294DBD"/>
    <w:rsid w:val="00295870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2146"/>
    <w:rsid w:val="003033BA"/>
    <w:rsid w:val="00303C21"/>
    <w:rsid w:val="00304550"/>
    <w:rsid w:val="00306C9E"/>
    <w:rsid w:val="0031096C"/>
    <w:rsid w:val="00311D32"/>
    <w:rsid w:val="00314631"/>
    <w:rsid w:val="003151F0"/>
    <w:rsid w:val="0031668F"/>
    <w:rsid w:val="00316A5F"/>
    <w:rsid w:val="003171A1"/>
    <w:rsid w:val="0032104E"/>
    <w:rsid w:val="00325942"/>
    <w:rsid w:val="003263CB"/>
    <w:rsid w:val="00331BD8"/>
    <w:rsid w:val="00331BE4"/>
    <w:rsid w:val="00332A23"/>
    <w:rsid w:val="00335395"/>
    <w:rsid w:val="00344BDB"/>
    <w:rsid w:val="00351F6D"/>
    <w:rsid w:val="0036004C"/>
    <w:rsid w:val="00365510"/>
    <w:rsid w:val="00365959"/>
    <w:rsid w:val="00365AB4"/>
    <w:rsid w:val="00365FBF"/>
    <w:rsid w:val="00367301"/>
    <w:rsid w:val="00370493"/>
    <w:rsid w:val="003728FC"/>
    <w:rsid w:val="0038026D"/>
    <w:rsid w:val="00381962"/>
    <w:rsid w:val="00383F86"/>
    <w:rsid w:val="003849A9"/>
    <w:rsid w:val="0038695F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66A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5FA1"/>
    <w:rsid w:val="003E6C68"/>
    <w:rsid w:val="003E7E6B"/>
    <w:rsid w:val="003F062D"/>
    <w:rsid w:val="003F3132"/>
    <w:rsid w:val="003F36BB"/>
    <w:rsid w:val="003F39A0"/>
    <w:rsid w:val="003F52DF"/>
    <w:rsid w:val="003F641B"/>
    <w:rsid w:val="003F6A00"/>
    <w:rsid w:val="004019F9"/>
    <w:rsid w:val="0041016B"/>
    <w:rsid w:val="004219AF"/>
    <w:rsid w:val="00423E8B"/>
    <w:rsid w:val="00424719"/>
    <w:rsid w:val="0042519B"/>
    <w:rsid w:val="004261D2"/>
    <w:rsid w:val="0043112C"/>
    <w:rsid w:val="00432240"/>
    <w:rsid w:val="00432D90"/>
    <w:rsid w:val="004330DC"/>
    <w:rsid w:val="0043360E"/>
    <w:rsid w:val="00435702"/>
    <w:rsid w:val="00440435"/>
    <w:rsid w:val="004407BD"/>
    <w:rsid w:val="00441CE6"/>
    <w:rsid w:val="00443BA1"/>
    <w:rsid w:val="00444422"/>
    <w:rsid w:val="004472D0"/>
    <w:rsid w:val="0044777D"/>
    <w:rsid w:val="00451EE1"/>
    <w:rsid w:val="0045262B"/>
    <w:rsid w:val="00453BE6"/>
    <w:rsid w:val="00453F71"/>
    <w:rsid w:val="0045410D"/>
    <w:rsid w:val="00456C2D"/>
    <w:rsid w:val="00457133"/>
    <w:rsid w:val="00464AEC"/>
    <w:rsid w:val="00471161"/>
    <w:rsid w:val="0047213A"/>
    <w:rsid w:val="00475534"/>
    <w:rsid w:val="0047573C"/>
    <w:rsid w:val="00475853"/>
    <w:rsid w:val="00482933"/>
    <w:rsid w:val="004831AF"/>
    <w:rsid w:val="004866F6"/>
    <w:rsid w:val="00494296"/>
    <w:rsid w:val="004A33C1"/>
    <w:rsid w:val="004A5ADE"/>
    <w:rsid w:val="004B212B"/>
    <w:rsid w:val="004B394E"/>
    <w:rsid w:val="004B71DC"/>
    <w:rsid w:val="004C0BB8"/>
    <w:rsid w:val="004C0BBC"/>
    <w:rsid w:val="004C60E4"/>
    <w:rsid w:val="004C6407"/>
    <w:rsid w:val="004D5345"/>
    <w:rsid w:val="004D6128"/>
    <w:rsid w:val="004D7B61"/>
    <w:rsid w:val="004E152B"/>
    <w:rsid w:val="004E447F"/>
    <w:rsid w:val="004E5BE8"/>
    <w:rsid w:val="004E6FF0"/>
    <w:rsid w:val="004E7DD3"/>
    <w:rsid w:val="004F0785"/>
    <w:rsid w:val="004F4E72"/>
    <w:rsid w:val="0050655A"/>
    <w:rsid w:val="00506E97"/>
    <w:rsid w:val="00511170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25A80"/>
    <w:rsid w:val="00530170"/>
    <w:rsid w:val="00532504"/>
    <w:rsid w:val="00545B6A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2508"/>
    <w:rsid w:val="005771A4"/>
    <w:rsid w:val="00580EAC"/>
    <w:rsid w:val="00585A3D"/>
    <w:rsid w:val="00585C3E"/>
    <w:rsid w:val="00591DBE"/>
    <w:rsid w:val="005935F3"/>
    <w:rsid w:val="00595C8A"/>
    <w:rsid w:val="00596E84"/>
    <w:rsid w:val="005973F0"/>
    <w:rsid w:val="005A1C31"/>
    <w:rsid w:val="005A1CAC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4105"/>
    <w:rsid w:val="005D5BCB"/>
    <w:rsid w:val="005D64E9"/>
    <w:rsid w:val="005E32A7"/>
    <w:rsid w:val="005E3332"/>
    <w:rsid w:val="005E3E50"/>
    <w:rsid w:val="005E42D1"/>
    <w:rsid w:val="005F02BF"/>
    <w:rsid w:val="005F3066"/>
    <w:rsid w:val="005F4285"/>
    <w:rsid w:val="005F4560"/>
    <w:rsid w:val="005F51C9"/>
    <w:rsid w:val="005F68ED"/>
    <w:rsid w:val="006026F7"/>
    <w:rsid w:val="00607C25"/>
    <w:rsid w:val="006108E3"/>
    <w:rsid w:val="0061371B"/>
    <w:rsid w:val="00615087"/>
    <w:rsid w:val="0061514E"/>
    <w:rsid w:val="0061666E"/>
    <w:rsid w:val="006208A0"/>
    <w:rsid w:val="00623C67"/>
    <w:rsid w:val="00624EE3"/>
    <w:rsid w:val="006259FC"/>
    <w:rsid w:val="00625E3B"/>
    <w:rsid w:val="00625E96"/>
    <w:rsid w:val="006275C7"/>
    <w:rsid w:val="00631DE8"/>
    <w:rsid w:val="00633F14"/>
    <w:rsid w:val="006340D1"/>
    <w:rsid w:val="006350B3"/>
    <w:rsid w:val="00635B72"/>
    <w:rsid w:val="006366D9"/>
    <w:rsid w:val="00636E13"/>
    <w:rsid w:val="0064061D"/>
    <w:rsid w:val="006415FD"/>
    <w:rsid w:val="00642406"/>
    <w:rsid w:val="00642BAC"/>
    <w:rsid w:val="006430AE"/>
    <w:rsid w:val="00643486"/>
    <w:rsid w:val="0064444F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926"/>
    <w:rsid w:val="006C5B91"/>
    <w:rsid w:val="006C5C74"/>
    <w:rsid w:val="006D04B3"/>
    <w:rsid w:val="006D21B9"/>
    <w:rsid w:val="006D6772"/>
    <w:rsid w:val="006D78C9"/>
    <w:rsid w:val="006D7F4C"/>
    <w:rsid w:val="006E5069"/>
    <w:rsid w:val="006F3CE8"/>
    <w:rsid w:val="006F6A41"/>
    <w:rsid w:val="006F79BE"/>
    <w:rsid w:val="006F7AB6"/>
    <w:rsid w:val="00703D7A"/>
    <w:rsid w:val="00704A5F"/>
    <w:rsid w:val="00706545"/>
    <w:rsid w:val="00707473"/>
    <w:rsid w:val="00710F5C"/>
    <w:rsid w:val="007119CF"/>
    <w:rsid w:val="007127D3"/>
    <w:rsid w:val="00712C69"/>
    <w:rsid w:val="00716438"/>
    <w:rsid w:val="007305EC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67BA6"/>
    <w:rsid w:val="007726C1"/>
    <w:rsid w:val="007808E7"/>
    <w:rsid w:val="00782AF5"/>
    <w:rsid w:val="00785C06"/>
    <w:rsid w:val="00785D84"/>
    <w:rsid w:val="00786A25"/>
    <w:rsid w:val="00786CAA"/>
    <w:rsid w:val="00793AC8"/>
    <w:rsid w:val="00794F73"/>
    <w:rsid w:val="00795003"/>
    <w:rsid w:val="00797959"/>
    <w:rsid w:val="007A17EB"/>
    <w:rsid w:val="007A1A36"/>
    <w:rsid w:val="007A4D2D"/>
    <w:rsid w:val="007A64CE"/>
    <w:rsid w:val="007A67EC"/>
    <w:rsid w:val="007B0E11"/>
    <w:rsid w:val="007B1C66"/>
    <w:rsid w:val="007C26DF"/>
    <w:rsid w:val="007C4341"/>
    <w:rsid w:val="007C4578"/>
    <w:rsid w:val="007C79ED"/>
    <w:rsid w:val="007D4C89"/>
    <w:rsid w:val="007D7A17"/>
    <w:rsid w:val="007E02D2"/>
    <w:rsid w:val="007E13E6"/>
    <w:rsid w:val="007E2880"/>
    <w:rsid w:val="007E2CAC"/>
    <w:rsid w:val="007E3206"/>
    <w:rsid w:val="007E561C"/>
    <w:rsid w:val="007E5FCA"/>
    <w:rsid w:val="007E7686"/>
    <w:rsid w:val="007F1436"/>
    <w:rsid w:val="007F381F"/>
    <w:rsid w:val="007F3900"/>
    <w:rsid w:val="007F58C7"/>
    <w:rsid w:val="00800840"/>
    <w:rsid w:val="00804D4C"/>
    <w:rsid w:val="008072D1"/>
    <w:rsid w:val="00807700"/>
    <w:rsid w:val="00814113"/>
    <w:rsid w:val="00816094"/>
    <w:rsid w:val="00817D04"/>
    <w:rsid w:val="008252B8"/>
    <w:rsid w:val="00826FBB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2977"/>
    <w:rsid w:val="008560D8"/>
    <w:rsid w:val="00856CFC"/>
    <w:rsid w:val="00863425"/>
    <w:rsid w:val="00864117"/>
    <w:rsid w:val="00864AF2"/>
    <w:rsid w:val="00866318"/>
    <w:rsid w:val="00867E11"/>
    <w:rsid w:val="00870C9C"/>
    <w:rsid w:val="00873D8D"/>
    <w:rsid w:val="008740F2"/>
    <w:rsid w:val="00876D15"/>
    <w:rsid w:val="008879B0"/>
    <w:rsid w:val="00891992"/>
    <w:rsid w:val="00895544"/>
    <w:rsid w:val="00896D00"/>
    <w:rsid w:val="008A0D7B"/>
    <w:rsid w:val="008A346D"/>
    <w:rsid w:val="008A4700"/>
    <w:rsid w:val="008C1052"/>
    <w:rsid w:val="008C5499"/>
    <w:rsid w:val="008D1F1E"/>
    <w:rsid w:val="008D65FD"/>
    <w:rsid w:val="008E06F2"/>
    <w:rsid w:val="008F4886"/>
    <w:rsid w:val="008F7084"/>
    <w:rsid w:val="009020C0"/>
    <w:rsid w:val="00904EA5"/>
    <w:rsid w:val="00906C92"/>
    <w:rsid w:val="0090717C"/>
    <w:rsid w:val="009131EA"/>
    <w:rsid w:val="00914176"/>
    <w:rsid w:val="00916095"/>
    <w:rsid w:val="00923D16"/>
    <w:rsid w:val="009270EE"/>
    <w:rsid w:val="00927232"/>
    <w:rsid w:val="00927528"/>
    <w:rsid w:val="00927B91"/>
    <w:rsid w:val="00932C39"/>
    <w:rsid w:val="009332B1"/>
    <w:rsid w:val="00933FEF"/>
    <w:rsid w:val="009413D2"/>
    <w:rsid w:val="009449C7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67A9"/>
    <w:rsid w:val="009A74CE"/>
    <w:rsid w:val="009B06A3"/>
    <w:rsid w:val="009B26B6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E566F"/>
    <w:rsid w:val="009F055E"/>
    <w:rsid w:val="009F4B4C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C51"/>
    <w:rsid w:val="00A34F01"/>
    <w:rsid w:val="00A42FB0"/>
    <w:rsid w:val="00A45436"/>
    <w:rsid w:val="00A45B07"/>
    <w:rsid w:val="00A537E5"/>
    <w:rsid w:val="00A56F9E"/>
    <w:rsid w:val="00A572A5"/>
    <w:rsid w:val="00A5732D"/>
    <w:rsid w:val="00A5735D"/>
    <w:rsid w:val="00A63783"/>
    <w:rsid w:val="00A66172"/>
    <w:rsid w:val="00A674A8"/>
    <w:rsid w:val="00A70509"/>
    <w:rsid w:val="00A74A50"/>
    <w:rsid w:val="00A75D1F"/>
    <w:rsid w:val="00A75D60"/>
    <w:rsid w:val="00A81C02"/>
    <w:rsid w:val="00A8267D"/>
    <w:rsid w:val="00A85880"/>
    <w:rsid w:val="00A86930"/>
    <w:rsid w:val="00A874FE"/>
    <w:rsid w:val="00A878FC"/>
    <w:rsid w:val="00AA00E8"/>
    <w:rsid w:val="00AA0AB6"/>
    <w:rsid w:val="00AA465D"/>
    <w:rsid w:val="00AA599A"/>
    <w:rsid w:val="00AA5AF0"/>
    <w:rsid w:val="00AB0056"/>
    <w:rsid w:val="00AB1290"/>
    <w:rsid w:val="00AB6080"/>
    <w:rsid w:val="00AB76DD"/>
    <w:rsid w:val="00AB7742"/>
    <w:rsid w:val="00AC0ACE"/>
    <w:rsid w:val="00AC0E7C"/>
    <w:rsid w:val="00AC13B2"/>
    <w:rsid w:val="00AC16A2"/>
    <w:rsid w:val="00AC2EED"/>
    <w:rsid w:val="00AD24D6"/>
    <w:rsid w:val="00AD316D"/>
    <w:rsid w:val="00AD68E5"/>
    <w:rsid w:val="00AE03D6"/>
    <w:rsid w:val="00AE0AA0"/>
    <w:rsid w:val="00AE186D"/>
    <w:rsid w:val="00AE19FD"/>
    <w:rsid w:val="00AE2F6C"/>
    <w:rsid w:val="00AE42BA"/>
    <w:rsid w:val="00AE4C83"/>
    <w:rsid w:val="00AE54D3"/>
    <w:rsid w:val="00AF0746"/>
    <w:rsid w:val="00AF276A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0ECB"/>
    <w:rsid w:val="00B114BB"/>
    <w:rsid w:val="00B1294D"/>
    <w:rsid w:val="00B1474F"/>
    <w:rsid w:val="00B15E74"/>
    <w:rsid w:val="00B16993"/>
    <w:rsid w:val="00B208FB"/>
    <w:rsid w:val="00B23C7C"/>
    <w:rsid w:val="00B27067"/>
    <w:rsid w:val="00B304DF"/>
    <w:rsid w:val="00B31985"/>
    <w:rsid w:val="00B33503"/>
    <w:rsid w:val="00B348DB"/>
    <w:rsid w:val="00B350EA"/>
    <w:rsid w:val="00B37390"/>
    <w:rsid w:val="00B37798"/>
    <w:rsid w:val="00B401DF"/>
    <w:rsid w:val="00B40D39"/>
    <w:rsid w:val="00B41C0A"/>
    <w:rsid w:val="00B44470"/>
    <w:rsid w:val="00B51AC9"/>
    <w:rsid w:val="00B51E13"/>
    <w:rsid w:val="00B538BD"/>
    <w:rsid w:val="00B56AAB"/>
    <w:rsid w:val="00B5733F"/>
    <w:rsid w:val="00B65683"/>
    <w:rsid w:val="00B66763"/>
    <w:rsid w:val="00B66F53"/>
    <w:rsid w:val="00B7436C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C6533"/>
    <w:rsid w:val="00BD0027"/>
    <w:rsid w:val="00BD22E7"/>
    <w:rsid w:val="00BD2D6A"/>
    <w:rsid w:val="00BD4288"/>
    <w:rsid w:val="00BD574B"/>
    <w:rsid w:val="00BE2E62"/>
    <w:rsid w:val="00BF076D"/>
    <w:rsid w:val="00BF10A4"/>
    <w:rsid w:val="00BF1D1B"/>
    <w:rsid w:val="00BF2A4A"/>
    <w:rsid w:val="00BF2DFA"/>
    <w:rsid w:val="00BF42B7"/>
    <w:rsid w:val="00BF7183"/>
    <w:rsid w:val="00C01A7B"/>
    <w:rsid w:val="00C01AE4"/>
    <w:rsid w:val="00C04154"/>
    <w:rsid w:val="00C07481"/>
    <w:rsid w:val="00C1598E"/>
    <w:rsid w:val="00C17827"/>
    <w:rsid w:val="00C217E5"/>
    <w:rsid w:val="00C23904"/>
    <w:rsid w:val="00C24FB8"/>
    <w:rsid w:val="00C30732"/>
    <w:rsid w:val="00C31675"/>
    <w:rsid w:val="00C34851"/>
    <w:rsid w:val="00C41888"/>
    <w:rsid w:val="00C460A0"/>
    <w:rsid w:val="00C469EB"/>
    <w:rsid w:val="00C46CB5"/>
    <w:rsid w:val="00C563F1"/>
    <w:rsid w:val="00C60712"/>
    <w:rsid w:val="00C62A7B"/>
    <w:rsid w:val="00C6490E"/>
    <w:rsid w:val="00C6597C"/>
    <w:rsid w:val="00C704DA"/>
    <w:rsid w:val="00C831D8"/>
    <w:rsid w:val="00C83374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D66A1"/>
    <w:rsid w:val="00CE47CB"/>
    <w:rsid w:val="00CE54B5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5F0"/>
    <w:rsid w:val="00D2070C"/>
    <w:rsid w:val="00D243EE"/>
    <w:rsid w:val="00D2518A"/>
    <w:rsid w:val="00D25A18"/>
    <w:rsid w:val="00D26F3F"/>
    <w:rsid w:val="00D30DA4"/>
    <w:rsid w:val="00D31623"/>
    <w:rsid w:val="00D335F0"/>
    <w:rsid w:val="00D33937"/>
    <w:rsid w:val="00D33963"/>
    <w:rsid w:val="00D33A11"/>
    <w:rsid w:val="00D33EDF"/>
    <w:rsid w:val="00D351C5"/>
    <w:rsid w:val="00D357D6"/>
    <w:rsid w:val="00D37E9D"/>
    <w:rsid w:val="00D41BB3"/>
    <w:rsid w:val="00D44B4D"/>
    <w:rsid w:val="00D4732D"/>
    <w:rsid w:val="00D47E76"/>
    <w:rsid w:val="00D50380"/>
    <w:rsid w:val="00D511C3"/>
    <w:rsid w:val="00D53157"/>
    <w:rsid w:val="00D53B2C"/>
    <w:rsid w:val="00D55D73"/>
    <w:rsid w:val="00D563B3"/>
    <w:rsid w:val="00D56787"/>
    <w:rsid w:val="00D57C43"/>
    <w:rsid w:val="00D61217"/>
    <w:rsid w:val="00D67195"/>
    <w:rsid w:val="00D67A55"/>
    <w:rsid w:val="00D71510"/>
    <w:rsid w:val="00D7475C"/>
    <w:rsid w:val="00D74C69"/>
    <w:rsid w:val="00D75079"/>
    <w:rsid w:val="00D75E6C"/>
    <w:rsid w:val="00D76198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3B5A"/>
    <w:rsid w:val="00E050C0"/>
    <w:rsid w:val="00E10F1C"/>
    <w:rsid w:val="00E11038"/>
    <w:rsid w:val="00E13EB9"/>
    <w:rsid w:val="00E143B6"/>
    <w:rsid w:val="00E2009A"/>
    <w:rsid w:val="00E2306F"/>
    <w:rsid w:val="00E234E8"/>
    <w:rsid w:val="00E24F93"/>
    <w:rsid w:val="00E30385"/>
    <w:rsid w:val="00E30607"/>
    <w:rsid w:val="00E36D71"/>
    <w:rsid w:val="00E36DDE"/>
    <w:rsid w:val="00E4273E"/>
    <w:rsid w:val="00E46E28"/>
    <w:rsid w:val="00E508A1"/>
    <w:rsid w:val="00E50A6E"/>
    <w:rsid w:val="00E5291A"/>
    <w:rsid w:val="00E57E4D"/>
    <w:rsid w:val="00E610D5"/>
    <w:rsid w:val="00E61500"/>
    <w:rsid w:val="00E630E1"/>
    <w:rsid w:val="00E63B4F"/>
    <w:rsid w:val="00E6441D"/>
    <w:rsid w:val="00E64D42"/>
    <w:rsid w:val="00E658E4"/>
    <w:rsid w:val="00E71759"/>
    <w:rsid w:val="00E71B2C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A7BF6"/>
    <w:rsid w:val="00EB2857"/>
    <w:rsid w:val="00EB31EA"/>
    <w:rsid w:val="00EB573E"/>
    <w:rsid w:val="00EC011E"/>
    <w:rsid w:val="00EC0ADF"/>
    <w:rsid w:val="00EC51BB"/>
    <w:rsid w:val="00EC6032"/>
    <w:rsid w:val="00ED2E36"/>
    <w:rsid w:val="00ED361D"/>
    <w:rsid w:val="00EE14B9"/>
    <w:rsid w:val="00EE4511"/>
    <w:rsid w:val="00EE45F5"/>
    <w:rsid w:val="00EE4907"/>
    <w:rsid w:val="00EE5F5B"/>
    <w:rsid w:val="00EE74BC"/>
    <w:rsid w:val="00EF3F97"/>
    <w:rsid w:val="00EF58D5"/>
    <w:rsid w:val="00EF6B63"/>
    <w:rsid w:val="00EF7FCA"/>
    <w:rsid w:val="00F0038C"/>
    <w:rsid w:val="00F00F5D"/>
    <w:rsid w:val="00F01414"/>
    <w:rsid w:val="00F0175F"/>
    <w:rsid w:val="00F10ABB"/>
    <w:rsid w:val="00F116AD"/>
    <w:rsid w:val="00F1266D"/>
    <w:rsid w:val="00F14B97"/>
    <w:rsid w:val="00F16AFD"/>
    <w:rsid w:val="00F1749F"/>
    <w:rsid w:val="00F215D7"/>
    <w:rsid w:val="00F24E03"/>
    <w:rsid w:val="00F257BB"/>
    <w:rsid w:val="00F26473"/>
    <w:rsid w:val="00F2737D"/>
    <w:rsid w:val="00F2753A"/>
    <w:rsid w:val="00F35C5A"/>
    <w:rsid w:val="00F36D8C"/>
    <w:rsid w:val="00F40F4E"/>
    <w:rsid w:val="00F446FA"/>
    <w:rsid w:val="00F44C33"/>
    <w:rsid w:val="00F452E3"/>
    <w:rsid w:val="00F45DB4"/>
    <w:rsid w:val="00F47B70"/>
    <w:rsid w:val="00F52445"/>
    <w:rsid w:val="00F52A50"/>
    <w:rsid w:val="00F533C4"/>
    <w:rsid w:val="00F5672B"/>
    <w:rsid w:val="00F577B2"/>
    <w:rsid w:val="00F5782B"/>
    <w:rsid w:val="00F64BFD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52B7"/>
    <w:rsid w:val="00F86006"/>
    <w:rsid w:val="00F87232"/>
    <w:rsid w:val="00F87B0D"/>
    <w:rsid w:val="00F94E22"/>
    <w:rsid w:val="00F97710"/>
    <w:rsid w:val="00FA046F"/>
    <w:rsid w:val="00FA5C9B"/>
    <w:rsid w:val="00FA682B"/>
    <w:rsid w:val="00FA7F3D"/>
    <w:rsid w:val="00FB04BB"/>
    <w:rsid w:val="00FB2D37"/>
    <w:rsid w:val="00FC0347"/>
    <w:rsid w:val="00FC1034"/>
    <w:rsid w:val="00FC524E"/>
    <w:rsid w:val="00FC5442"/>
    <w:rsid w:val="00FC62E8"/>
    <w:rsid w:val="00FC6B39"/>
    <w:rsid w:val="00FD1B4A"/>
    <w:rsid w:val="00FD4B3F"/>
    <w:rsid w:val="00FD7374"/>
    <w:rsid w:val="00FE3656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C956"/>
  <w15:docId w15:val="{5073A381-B1B6-4F3C-A5C2-93E87405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FD"/>
    <w:pPr>
      <w:spacing w:after="0" w:line="240" w:lineRule="auto"/>
    </w:pPr>
    <w:rPr>
      <w:rFonts w:ascii="Merriweather" w:eastAsia="Times New Roman" w:hAnsi="Merriweather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43112C"/>
    <w:pPr>
      <w:autoSpaceDE w:val="0"/>
      <w:autoSpaceDN w:val="0"/>
      <w:adjustRightInd w:val="0"/>
      <w:spacing w:line="360" w:lineRule="auto"/>
      <w:jc w:val="center"/>
    </w:pPr>
    <w:rPr>
      <w:rFonts w:ascii="Merriweather" w:hAnsi="Merriweather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43112C"/>
    <w:rPr>
      <w:rFonts w:ascii="Merriweather" w:eastAsiaTheme="majorEastAsia" w:hAnsi="Merriweather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5A1C31"/>
    <w:pPr>
      <w:autoSpaceDE w:val="0"/>
      <w:autoSpaceDN w:val="0"/>
      <w:adjustRightInd w:val="0"/>
      <w:spacing w:line="360" w:lineRule="auto"/>
      <w:ind w:firstLine="708"/>
      <w:jc w:val="center"/>
    </w:pPr>
    <w:rPr>
      <w:rFonts w:ascii="Merriweather" w:hAnsi="Merriweather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5A1C31"/>
    <w:rPr>
      <w:rFonts w:ascii="Merriweather" w:eastAsiaTheme="majorEastAsia" w:hAnsi="Merriweather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267D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8267D"/>
    <w:rPr>
      <w:rFonts w:ascii="Consolas" w:eastAsia="Times New Roman" w:hAnsi="Consolas" w:cs="Times New Roman"/>
      <w:sz w:val="20"/>
      <w:szCs w:val="20"/>
      <w:lang w:val="uk-UA" w:eastAsia="uk-UA"/>
    </w:rPr>
  </w:style>
  <w:style w:type="paragraph" w:customStyle="1" w:styleId="msonormal0">
    <w:name w:val="msonormal"/>
    <w:basedOn w:val="a"/>
    <w:rsid w:val="00AF276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af4">
    <w:name w:val="No Spacing"/>
    <w:uiPriority w:val="1"/>
    <w:qFormat/>
    <w:rsid w:val="00E11038"/>
    <w:pPr>
      <w:spacing w:after="0" w:line="240" w:lineRule="auto"/>
    </w:pPr>
    <w:rPr>
      <w:rFonts w:ascii="Merriweather" w:eastAsia="Times New Roman" w:hAnsi="Merriweather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1/folders/1wRhiEFUiQSOsZ_v8jdD6_Q-ZlLGFPUWV" TargetMode="External"/><Relationship Id="rId18" Type="http://schemas.openxmlformats.org/officeDocument/2006/relationships/hyperlink" Target="https://drive.google.com/drive/u/1/folders/1D628B-fdROwQxis7muHQ3fQF64i0YEly" TargetMode="External"/><Relationship Id="rId26" Type="http://schemas.openxmlformats.org/officeDocument/2006/relationships/hyperlink" Target="https://github.com/IGORGOD/IIG.PasswordHashingUtils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github.com/IGORGOD/IIG.BinaryFlag" TargetMode="External"/><Relationship Id="rId34" Type="http://schemas.openxmlformats.org/officeDocument/2006/relationships/hyperlink" Target="https://drive.google.com/drive/u/1/folders/1wRhiEFUiQSOsZ_v8jdD6_Q-ZlLGFPUWV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hyperlink" Target="https://docs.microsoft.com/en-us/dotnet/core/testing/unit-testing-best-practic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u/1/folders/12mKELhYUBLMVmqkItTxemrLNo0w3cQm8" TargetMode="External"/><Relationship Id="rId29" Type="http://schemas.openxmlformats.org/officeDocument/2006/relationships/hyperlink" Target="https://drive.google.com/drive/u/1/folders/1wRhiEFUiQSOsZ_v8jdD6_Q-ZlLGFPUWV" TargetMode="External"/><Relationship Id="rId11" Type="http://schemas.openxmlformats.org/officeDocument/2006/relationships/hyperlink" Target="https://drive.google.com/drive/u/1/folders/1znKlrrJsmYBV2wbaFMBwGcqaZekgb6XG" TargetMode="External"/><Relationship Id="rId24" Type="http://schemas.openxmlformats.org/officeDocument/2006/relationships/hyperlink" Target="https://drive.google.com/drive/u/1/folders/1wRhiEFUiQSOsZ_v8jdD6_Q-ZlLGFPUWV" TargetMode="External"/><Relationship Id="rId32" Type="http://schemas.openxmlformats.org/officeDocument/2006/relationships/hyperlink" Target="https://drive.google.com/drive/u/1/folders/1znKlrrJsmYBV2wbaFMBwGcqaZekgb6XG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hyperlink" Target="https://github.com/VsIG-official/Components-Of-Software-Engineering/blob/master/Labs/Lab3/TestPasswordHashingUtils/TestPasswordHashingUtils.cs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drive.google.com/drive/u/1/folders/1wRhiEFUiQSOsZ_v8jdD6_Q-ZlLGFPUW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GORGOD/IIG.BinaryFlag" TargetMode="External"/><Relationship Id="rId14" Type="http://schemas.openxmlformats.org/officeDocument/2006/relationships/hyperlink" Target="https://drive.google.com/drive/u/1/folders/1HLsbKf8k27RNVzDhiJkskLX6ypXO5t2u" TargetMode="External"/><Relationship Id="rId22" Type="http://schemas.openxmlformats.org/officeDocument/2006/relationships/hyperlink" Target="https://drive.google.com/drive/u/1/folders/1znKlrrJsmYBV2wbaFMBwGcqaZekgb6XG" TargetMode="External"/><Relationship Id="rId27" Type="http://schemas.openxmlformats.org/officeDocument/2006/relationships/hyperlink" Target="https://drive.google.com/drive/u/1/folders/1znKlrrJsmYBV2wbaFMBwGcqaZekgb6XG" TargetMode="External"/><Relationship Id="rId30" Type="http://schemas.openxmlformats.org/officeDocument/2006/relationships/hyperlink" Target="https://drive.google.com/drive/u/1/folders/12mKELhYUBLMVmqkItTxemrLNo0w3cQm8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hyperlink" Target="https://docs.google.com/presentation/d/1UEYTs6OrsO_ssROZNnDG72K5Bc30qL-A/edit" TargetMode="External"/><Relationship Id="rId8" Type="http://schemas.openxmlformats.org/officeDocument/2006/relationships/hyperlink" Target="https://drive.google.com/drive/u/1/folders/19DgnFmAXtl_Q1qUgVP4xoucQzqLqDzEY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s://drive.google.com/drive/u/1/folders/1D628B-fdROwQxis7muHQ3fQF64i0YEly" TargetMode="External"/><Relationship Id="rId17" Type="http://schemas.openxmlformats.org/officeDocument/2006/relationships/hyperlink" Target="https://drive.google.com/drive/u/1/folders/1znKlrrJsmYBV2wbaFMBwGcqaZekgb6XG" TargetMode="External"/><Relationship Id="rId25" Type="http://schemas.openxmlformats.org/officeDocument/2006/relationships/hyperlink" Target="https://drive.google.com/drive/u/1/folders/12mKELhYUBLMVmqkItTxemrLNo0w3cQm8" TargetMode="External"/><Relationship Id="rId33" Type="http://schemas.openxmlformats.org/officeDocument/2006/relationships/hyperlink" Target="https://drive.google.com/drive/u/1/folders/1D628B-fdROwQxis7muHQ3fQF64i0YEly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0" Type="http://schemas.openxmlformats.org/officeDocument/2006/relationships/hyperlink" Target="https://drive.google.com/drive/u/1/folders/12mKELhYUBLMVmqkItTxemrLNo0w3cQm8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github.com/VsIG-official/Components-Of-Software-Engineering/tree/master/Labs/La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GORGOD/IIG.PasswordHashingUtils" TargetMode="External"/><Relationship Id="rId23" Type="http://schemas.openxmlformats.org/officeDocument/2006/relationships/hyperlink" Target="https://drive.google.com/drive/u/1/folders/1D628B-fdROwQxis7muHQ3fQF64i0YEly" TargetMode="External"/><Relationship Id="rId28" Type="http://schemas.openxmlformats.org/officeDocument/2006/relationships/hyperlink" Target="https://drive.google.com/drive/u/1/folders/1D628B-fdROwQxis7muHQ3fQF64i0YEly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fontTable" Target="fontTable.xml"/><Relationship Id="rId10" Type="http://schemas.openxmlformats.org/officeDocument/2006/relationships/hyperlink" Target="https://drive.google.com/drive/u/1/folders/12mKELhYUBLMVmqkItTxemrLNo0w3cQm8" TargetMode="External"/><Relationship Id="rId31" Type="http://schemas.openxmlformats.org/officeDocument/2006/relationships/hyperlink" Target="https://github.com/IGORGOD/IIG.PasswordHashingUtils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s://github.com/VsIG-official/Components-Of-Software-Enginee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72539-3FEF-4DAF-B62D-CBAAB679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8698</TotalTime>
  <Pages>13</Pages>
  <Words>1578</Words>
  <Characters>8996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VsIG Valentyn</cp:lastModifiedBy>
  <cp:revision>92</cp:revision>
  <cp:lastPrinted>2021-05-03T08:05:00Z</cp:lastPrinted>
  <dcterms:created xsi:type="dcterms:W3CDTF">2020-09-04T12:17:00Z</dcterms:created>
  <dcterms:modified xsi:type="dcterms:W3CDTF">2021-05-30T14:22:00Z</dcterms:modified>
</cp:coreProperties>
</file>