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CC3422">
        <w:rPr>
          <w:rFonts w:ascii="Arial" w:hAnsi="Arial" w:cs="Arial"/>
          <w:b/>
          <w:sz w:val="28"/>
          <w:szCs w:val="28"/>
          <w:lang w:val="en-US"/>
        </w:rPr>
        <w:t>8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CC3422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CC3422" w:rsidRPr="00CC3422">
        <w:rPr>
          <w:rFonts w:ascii="Arial" w:hAnsi="Arial" w:cs="Arial"/>
          <w:bCs/>
          <w:sz w:val="28"/>
          <w:szCs w:val="28"/>
        </w:rPr>
        <w:t>Розробка і використання динамічних бібліотек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B4D7E" w:rsidRDefault="00EB4D7E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EB4D7E" w:rsidP="00EB4D7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Вивчення прийомів розробки і використання пр</w:t>
      </w:r>
      <w:r>
        <w:rPr>
          <w:rFonts w:ascii="Arial" w:hAnsi="Arial" w:cs="Arial"/>
          <w:sz w:val="28"/>
          <w:szCs w:val="28"/>
        </w:rPr>
        <w:t>оцедур, представлених у вигляді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>динамічних бібліотек</w:t>
      </w:r>
    </w:p>
    <w:p w:rsidR="001C4194" w:rsidRDefault="00C27E43" w:rsidP="00EB4D7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EB4D7E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Вивчити методи розробки і вик</w:t>
      </w:r>
      <w:r w:rsidR="00E94CD2">
        <w:rPr>
          <w:rFonts w:ascii="Arial" w:hAnsi="Arial" w:cs="Arial"/>
          <w:sz w:val="28"/>
          <w:szCs w:val="28"/>
        </w:rPr>
        <w:t>ористання DLL- бібліотек</w:t>
      </w:r>
    </w:p>
    <w:p w:rsidR="00EB4D7E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Для свого варіанту індивідуального завдання до лабораторної роботи 6 розробити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>процедуру на мові Асемблер, в якій реалізувати обчислення заданого арифметичного виразу*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>виведення результатів у віконному інтерфейсі. Параметрами, які передаються до процедурі, є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>значення змінних. Процедуру розробити в двох варіантах:</w:t>
      </w:r>
    </w:p>
    <w:p w:rsidR="00EB4D7E" w:rsidRDefault="00EB4D7E" w:rsidP="008208F7">
      <w:pPr>
        <w:pStyle w:val="a3"/>
        <w:numPr>
          <w:ilvl w:val="1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окремо процедура без вказівки точки входу;</w:t>
      </w:r>
    </w:p>
    <w:p w:rsidR="00EB4D7E" w:rsidRPr="00EB4D7E" w:rsidRDefault="00EB4D7E" w:rsidP="008208F7">
      <w:pPr>
        <w:pStyle w:val="a3"/>
        <w:numPr>
          <w:ilvl w:val="1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окремо процедура з використанням точки входу.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Розробити файл установок модуля DEF і виконати компіляцію обох варіантів файлу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бібліотек DLL. Лістинги обох варіантів написання процедур, файлу DEF і командних рядків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компіляції представити в звіті по лабораторній роботі.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Написати і скомпілювати файл основної програми, в якому передбачити неявне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завантаження розробленої DLL- бібліотеки з передачею в неї в циклі 5 значень змінних**,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заданих дійсними числами у вигляді одновимірних масивів.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Перевірити роботу основної програми з підключенням по черзі спочатку одної, а потім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іншої DLL- бібліотек і привести в звіті по лабораторній роботі лістинг основної програми і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скріншоти вікон з результатами обчислень для обох варіантів.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lastRenderedPageBreak/>
        <w:t>Написати і скомпілювати файл основної програми, в якому передбачити явне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завантаження розробленої DLL- бібліотеки з передачею до неї в циклі тих же 5 значень змінних.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Переконатися в працездатності основної програми при зверненні в ній по черзі спочатку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одної, а потім іншої з DLL- бібліотек, розроблених в п. 3. Лістинг основної програми та скрішоти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вікон з результатами обчислень за обома варіантами привести в звіті по лабораторній роботі.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Для перевірки правильності виконання розрахунків і результатів, що виводяться,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заздалегідь виконати контрольні розрахунки. Проміжні і остаточні результати контрольних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розрахунків привести в звіті по лабораторній роботі***.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Виконати відладку програми шляхом порівняння розрахованих програмою результатів з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контрольними прикладами.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При підключенні у програмі зовнішніх бібліотек та макросів додати до нього коментар,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>де вказати, які функції з них потрібні для використання у Вашій програмі.</w:t>
      </w:r>
    </w:p>
    <w:p w:rsidR="0076016A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>Зробити висновки по лабораторній роботі</w:t>
      </w:r>
      <w:r w:rsidR="0076016A" w:rsidRPr="00A2116A"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1C1873" w:rsidRDefault="00BB2074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1-7.</w:t>
      </w:r>
    </w:p>
    <w:p w:rsidR="00BB2074" w:rsidRDefault="007E3F52" w:rsidP="007E3F5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Сирцеві коди:</w:t>
      </w:r>
    </w:p>
    <w:p w:rsidR="00E75BAB" w:rsidRDefault="00E75BAB" w:rsidP="007E3F5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Динамічне підключення з точкою входу</w:t>
      </w:r>
      <w:r w:rsidR="002E1E7D">
        <w:rPr>
          <w:rFonts w:ascii="Arial" w:hAnsi="Arial" w:cs="Arial"/>
          <w:sz w:val="28"/>
          <w:szCs w:val="28"/>
        </w:rPr>
        <w:t>:</w:t>
      </w:r>
    </w:p>
    <w:p w:rsidR="007E3F52" w:rsidRDefault="007E3F52" w:rsidP="007E3F5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7E3F52">
        <w:rPr>
          <w:rFonts w:ascii="Arial" w:hAnsi="Arial" w:cs="Arial"/>
          <w:sz w:val="28"/>
          <w:szCs w:val="28"/>
        </w:rPr>
        <w:t>8-9-IP93-Dominskyi-Dynamic-Entry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asm</w:t>
      </w:r>
      <w:r>
        <w:rPr>
          <w:rFonts w:ascii="Arial" w:hAnsi="Arial" w:cs="Arial"/>
          <w:sz w:val="28"/>
          <w:szCs w:val="28"/>
        </w:rPr>
        <w:t>: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windows.inc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hInstance, WNDCLASSEX, SW_SHOWDEFAULT, HWND &amp;&amp;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GetModuleHandle, ExitProcess, LoadLibrary, GetProcAddress &amp;&amp; FreeLibrary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kernel32.inc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kernel32.lib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hWndOfWarnWindow HWND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address for Library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hLib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address for function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DoArithmeticOperationsAddress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lastRenderedPageBreak/>
        <w:t>; Data Segment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Name of the Library to use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LibraryName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"8-9-IP93-Dominskyi-Dynamic-Entry-Library"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Name of the Function to use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DoArithmeticOperationsFunctionFromTheLib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"DoArithmeticOperations"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NameOfMainWindows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 b - a / 4))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FloatsA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FloatsB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FloatsC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FloatsD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fourth numbers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WinSuccess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Dynamically Load Library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LoadLibrary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LibraryName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save descriptor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get function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GetProcAddress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DoArithmeticOperationsFunctionFromTheLib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save function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DoArithmeticOperationsAddress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FloatsA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DoArithmeticOperationsAddress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free library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FreeLibrary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WS_CHILD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7E3F52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7E3F52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7E3F52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7E3F52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7E3F5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E3F52" w:rsidRPr="007E3F52" w:rsidRDefault="007E3F52" w:rsidP="007E3F5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E3F52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7E3F52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7E3F52" w:rsidRDefault="007E3F52" w:rsidP="007E3F52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</w:p>
    <w:p w:rsidR="00E75BAB" w:rsidRPr="00E75BAB" w:rsidRDefault="00E75BAB" w:rsidP="00E75BAB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E75BAB">
        <w:rPr>
          <w:rFonts w:ascii="Arial" w:hAnsi="Arial" w:cs="Arial"/>
          <w:sz w:val="28"/>
          <w:szCs w:val="28"/>
        </w:rPr>
        <w:t>8-9-IP93-Dominskyi-Dynamic-Entry-Library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asm</w:t>
      </w:r>
      <w:r>
        <w:rPr>
          <w:rFonts w:ascii="Arial" w:hAnsi="Arial" w:cs="Arial"/>
          <w:sz w:val="28"/>
          <w:szCs w:val="28"/>
        </w:rPr>
        <w:t>: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implementation of FpuFLtoA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;; implementation of FloatToStr2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masm32.inc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>masm32.lib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(ln(b - a / 4))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BufferFloatA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BufferFloatB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BufferFloatC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BufferFloatD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BufferFloatFinal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BufferTwoMulC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BufferDdivTwenThree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BufferAdivFour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BufferFirstPart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BufferBsubPartOfLn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Value of ln(b - a / 4)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BufferSecondPart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NegativeOrZeroLnText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негативне число або нуль в (ln). Перевірте Свої значення"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firstConstant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secondConstant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thirdConstant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negativeZero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floatFinal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form, which I will be filling with variables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DLLmain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hInstDLL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reason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unused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DLLmain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procedure #1 for calculating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(ln(b - a / 4))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values for equation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FPU Initialization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2 into st(0)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firstConstant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c into st(0) and 2 into st(1)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multiply 2 by c and move result into st(0)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d / 23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d into st(0) and 2*c into st(1)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23 into st(0), d into st(1) and 2*c into st(2)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secondConstant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divide d by 23 and move result into st(0), 2*c to st(1)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subtract d/23 from 2*c, move result into st(0)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ln(2) into st(0) and 2*c-d/23 into st(1)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b into st(0), ln(2) into st(1) and 2*c-d/23 into st(2)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a into st(0), b into st(1), ln(2) into st(2) 2*c-d/23 into st(3)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move 4 into st(0), a into st(1), b into st(2), ln(2) into st(3) and 2*c-d/23 into st(4)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thirdConstant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divide a by 4 and move it into st(0), b into st(1), ln(2) into st(2) and 2*c-d/23 into st(3)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subtract a/4 from b, move result into st(0), ln(2) into st(1) and 2*c-d/23 into st(2)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find ln(b - a/4) and move it into st(0), 2*c-d/23 into st(1)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zero.zero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jump, if equal to negative zero.zero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divides 2*c-d/23 by ln(b-a/4) and move it into st(0)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(2 * c - d / 23) / (ln( b - a / 4))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 saves st(0) into variable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value for final result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NumberIsZero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NumberIsLessOrZero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NegativeOrZeroLnText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EndThisMacros</w:t>
      </w:r>
      <w:r w:rsidRPr="00FF334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F334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F3345" w:rsidRPr="00FF3345" w:rsidRDefault="00FF3345" w:rsidP="00FF334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F3345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FF334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DLLmain</w:t>
      </w:r>
    </w:p>
    <w:p w:rsidR="004C7CC2" w:rsidRDefault="004C7CC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C63B7" w:rsidRDefault="001C63B7" w:rsidP="007E3F52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</w:p>
    <w:p w:rsidR="004C7CC2" w:rsidRDefault="004C7CC2" w:rsidP="004C7C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  <w:lang w:val="en-US"/>
        </w:rPr>
      </w:pPr>
      <w:r w:rsidRPr="004C7CC2">
        <w:rPr>
          <w:rFonts w:ascii="Arial" w:hAnsi="Arial" w:cs="Arial"/>
          <w:sz w:val="28"/>
          <w:szCs w:val="28"/>
        </w:rPr>
        <w:t>8-9-IP93-Dominskyi-Dynamic-Entry</w:t>
      </w:r>
      <w:r>
        <w:rPr>
          <w:rFonts w:ascii="Arial" w:hAnsi="Arial" w:cs="Arial"/>
          <w:sz w:val="28"/>
          <w:szCs w:val="28"/>
          <w:lang w:val="en-US"/>
        </w:rPr>
        <w:t>.bat: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Our variables (two .asm files, two .obj files, dll and name of the .exe)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NameOfTheFileAsASMParametr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"8-9-IP93-Dominskyi-Dynamic-Entry.asm"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NameOfTheFileAsOBJParametr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"8-9-IP93-Dominskyi-Dynamic-Entry.obj"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NameOfTheFileAsEXEParametr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"8-9-IP93-Dominskyi-Dynamic-Entry.exe"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NameOfTheLibraryAsASMParametr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"8-9-IP93-Dominskyi-Dynamic-Entry-Library.asm"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NameOfTheLibraryAsDLLParametr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"8-9-IP93-Dominskyi-Dynamic-Entry-Library.dll"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NameOfTheLibraryAsOBJParametr</w:t>
      </w:r>
      <w:r w:rsidRPr="00BF5C54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"8-9-IP93-Dominskyi-Dynamic-Entry-Library.obj"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There We are combining main file with dll one .exe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We can write there, for example, %OurDisk%\masm32\bin\ml, but We have masm commands in environment variables, so need to write only relative path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%NameOfTheLibraryAsASMParametr%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/out:"</w:t>
      </w: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%NameOfTheLibraryAsDLLParametr%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 /dll /export:DoArithmeticOperations  "</w:t>
      </w: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%NameOfTheLibraryAsOBJParametr%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%NameOfTheFileAsASMParametr%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 xml:space="preserve"> /subsystem:console "</w:t>
      </w: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%NameOfTheFileAsOBJParametr%</w:t>
      </w:r>
      <w:r w:rsidRPr="00BF5C54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if You want window to pause after procedure, then uncomment next row (but You need it, only if You have some problem with code)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pause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BF5C54">
        <w:rPr>
          <w:rFonts w:ascii="Cambria" w:hAnsi="Cambria"/>
          <w:color w:val="008000"/>
          <w:sz w:val="20"/>
          <w:szCs w:val="20"/>
          <w:lang w:val="en-US" w:eastAsia="en-US"/>
        </w:rPr>
        <w:t>:: if You don't want program to run after procedure, then comment next row</w:t>
      </w:r>
    </w:p>
    <w:p w:rsidR="00BF5C54" w:rsidRPr="00BF5C54" w:rsidRDefault="00BF5C54" w:rsidP="00BF5C54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F5C54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%NameOfTheFileAsEXEParametr%</w:t>
      </w:r>
    </w:p>
    <w:p w:rsidR="004C7CC2" w:rsidRDefault="004C7CC2" w:rsidP="004C7CC2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  <w:lang w:val="en-US"/>
        </w:rPr>
      </w:pPr>
    </w:p>
    <w:p w:rsidR="00471283" w:rsidRPr="00471283" w:rsidRDefault="00471283" w:rsidP="00471283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Скріншоти:</w:t>
      </w:r>
    </w:p>
    <w:p w:rsidR="001C1873" w:rsidRDefault="00471283" w:rsidP="00471283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471283">
        <w:rPr>
          <w:rFonts w:ascii="Arial" w:hAnsi="Arial" w:cs="Arial"/>
          <w:sz w:val="28"/>
          <w:szCs w:val="28"/>
        </w:rPr>
        <w:drawing>
          <wp:inline distT="0" distB="0" distL="0" distR="0" wp14:anchorId="53016903" wp14:editId="760A47D6">
            <wp:extent cx="1847850" cy="90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592" cy="9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83" w:rsidRDefault="00471283" w:rsidP="00471283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471283">
        <w:rPr>
          <w:rFonts w:ascii="Arial" w:hAnsi="Arial" w:cs="Arial"/>
          <w:sz w:val="28"/>
          <w:szCs w:val="28"/>
        </w:rPr>
        <w:drawing>
          <wp:inline distT="0" distB="0" distL="0" distR="0" wp14:anchorId="74A73D4B" wp14:editId="5580BCE3">
            <wp:extent cx="4140200" cy="24130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607" cy="2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E5" w:rsidRDefault="00DA63E5" w:rsidP="00DA63E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Динамічне підключення без точки входу:</w:t>
      </w:r>
    </w:p>
    <w:p w:rsidR="00060F1B" w:rsidRPr="00060F1B" w:rsidRDefault="00060F1B" w:rsidP="00DA63E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  <w:lang w:val="en-US"/>
        </w:rPr>
      </w:pPr>
      <w:r w:rsidRPr="00060F1B">
        <w:rPr>
          <w:rFonts w:ascii="Arial" w:hAnsi="Arial" w:cs="Arial"/>
          <w:sz w:val="28"/>
          <w:szCs w:val="28"/>
        </w:rPr>
        <w:t>8-9-IP93-Dominskyi-Dynamic-WithoutEntry</w:t>
      </w:r>
      <w:r>
        <w:rPr>
          <w:rFonts w:ascii="Arial" w:hAnsi="Arial" w:cs="Arial"/>
          <w:sz w:val="28"/>
          <w:szCs w:val="28"/>
          <w:lang w:val="en-US"/>
        </w:rPr>
        <w:t>.asm: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windows.inc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hInstance, WNDCLASSEX, SW_SHOWDEFAULT, HWND &amp;&amp;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GetModuleHandle, ExitProcess, LoadLibrary, GetProcAddress &amp;&amp; FreeLibrary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kernel32.inc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kernel32.lib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hWndOfWarnWindow HWND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address for Library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hLib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address for function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DoArithmeticOperationsAddress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Name of the Library to use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LibraryName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"8-9-IP93-Dominskyi-Dynamic-WithoutEntry-Library"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Name of the Function to use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DoArithmeticOperationsFunctionFromTheLib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"DoArithmeticOperations"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NameOfMainWindows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"OK"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 b - a / 4))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FloatsA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FloatsB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FloatsC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FloatsD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fourth numbers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lastRenderedPageBreak/>
        <w:t>; function declaration of WinSuccess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Dynamically Load Library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LoadLibrary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LibraryName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save descriptor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get function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GetProcAddress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DoArithmeticOperationsFunctionFromTheLib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save function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DoArithmeticOperationsAddress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lea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FloatsA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call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DoArithmeticOperationsAddress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free library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FreeLibrary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hLib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WS_CHILD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WS_VISIBLE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060F1B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060F1B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060F1B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060F1B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060F1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060F1B" w:rsidRPr="00060F1B" w:rsidRDefault="00060F1B" w:rsidP="00060F1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060F1B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060F1B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512A07" w:rsidRPr="00060F1B" w:rsidRDefault="00512A07" w:rsidP="00512A0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  <w:lang w:val="en-US"/>
        </w:rPr>
      </w:pPr>
      <w:r w:rsidRPr="00060F1B">
        <w:rPr>
          <w:rFonts w:ascii="Arial" w:hAnsi="Arial" w:cs="Arial"/>
          <w:sz w:val="28"/>
          <w:szCs w:val="28"/>
        </w:rPr>
        <w:t>8-9-IP93-Dominskyi-Dynamic-WithoutEntry</w:t>
      </w:r>
      <w:r w:rsidR="00123506">
        <w:rPr>
          <w:rFonts w:ascii="Arial" w:hAnsi="Arial" w:cs="Arial"/>
          <w:sz w:val="28"/>
          <w:szCs w:val="28"/>
          <w:lang w:val="en-US"/>
        </w:rPr>
        <w:t>-Library</w:t>
      </w:r>
      <w:r>
        <w:rPr>
          <w:rFonts w:ascii="Arial" w:hAnsi="Arial" w:cs="Arial"/>
          <w:sz w:val="28"/>
          <w:szCs w:val="28"/>
          <w:lang w:val="en-US"/>
        </w:rPr>
        <w:t>.asm: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implementation of FpuFLtoA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;; implementation of FloatToStr2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masm32.inc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>masm32.lib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(ln(b - a / 4))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BufferFloatA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BufferFloatB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BufferFloatC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BufferFloatD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BufferFloatFinal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BufferTwoMulC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BufferDdivTwenThree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BufferAdivFour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BufferFirstPart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BufferBsubPartOfLn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Value of ln(b - a / 4)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BufferSecondPart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NegativeOrZeroLnText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негативне число або нуль в (ln). Перевірте Свої значення"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firstConstant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secondConstant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thirdConstant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negativeZero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floatFinal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form, which I will be filling with variables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procedure #1 for calculating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(ln(b - a / 4))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values for equation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FPU Initialization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2 into st(0)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firstConstant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c into st(0) and 2 into st(1)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multiply 2 by c and move result into st(0)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d / 23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d into st(0) and 2*c into st(1)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23 into st(0), d into st(1) and 2*c into st(2)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secondConstant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divide d by 23 and move result into st(0), 2*c to st(1)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subtract d/23 from 2*c, move result into st(0)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ln(2) into st(0) and 2*c-d/23 into st(1)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b into st(0), ln(2) into st(1) and 2*c-d/23 into st(2)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a into st(0), b into st(1), ln(2) into st(2) 2*c-d/23 into st(3)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move 4 into st(0), a into st(1), b into st(2), ln(2) into st(3) and 2*c-d/23 into st(4)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thirdConstant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divide a by 4 and move it into st(0), b into st(1), ln(2) into st(2) and 2*c-d/23 into st(3)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subtract a/4 from b, move result into st(0), ln(2) into st(1) and 2*c-d/23 into st(2)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find ln(b - a/4) and move it into st(0), 2*c-d/23 into st(1)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zero.zero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jump, if equal to negative zero.zero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divides 2*c-d/23 by ln(b-a/4) and move it into st(0)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(2 * c - d / 23) / (ln( b - a / 4))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 saves st(0) into variable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value for final result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NumberIsZero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NumberIsLessOrZero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NegativeOrZeroLnText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EndThisMacros</w:t>
      </w:r>
      <w:r w:rsidRPr="00B435D1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B435D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B435D1" w:rsidRPr="00B435D1" w:rsidRDefault="00B435D1" w:rsidP="00B435D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B435D1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B435D1" w:rsidRPr="00B435D1" w:rsidRDefault="00B435D1" w:rsidP="00B435D1">
      <w:pPr>
        <w:shd w:val="clear" w:color="auto" w:fill="FFFFFF"/>
        <w:rPr>
          <w:lang w:val="en-US" w:eastAsia="en-US"/>
        </w:rPr>
      </w:pPr>
      <w:r w:rsidRPr="00B435D1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</w:p>
    <w:p w:rsidR="00512A07" w:rsidRDefault="00512A07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B435D1" w:rsidRDefault="005C77FB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5C77FB">
        <w:rPr>
          <w:rFonts w:ascii="Arial" w:hAnsi="Arial" w:cs="Arial"/>
          <w:sz w:val="28"/>
          <w:szCs w:val="28"/>
        </w:rPr>
        <w:t>8-9-IP93-Dominskyi-Dynamic-WithoutEntry</w:t>
      </w:r>
      <w:r>
        <w:rPr>
          <w:rFonts w:ascii="Arial" w:hAnsi="Arial" w:cs="Arial"/>
          <w:sz w:val="28"/>
          <w:szCs w:val="28"/>
          <w:lang w:val="en-US"/>
        </w:rPr>
        <w:t>.bat: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t>:: Our variables (two .asm files, two .obj files, dll and name of the .exe)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NameOfTheFileAsASMParametr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"8-9-IP93-Dominskyi-Dynamic-WithoutEntry.asm"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NameOfTheFileAsOBJParametr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"8-9-IP93-Dominskyi-Dynamic-WithoutEntry.obj"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NameOfTheFileAsEXEParametr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"8-9-IP93-Dominskyi-Dynamic-WithoutEntry.exe"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NameOfTheLibraryAsASMParametr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"8-9-IP93-Dominskyi-Dynamic-WithoutEntry-Library.asm"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NameOfTheLibraryAsDLLParametr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"8-9-IP93-Dominskyi-Dynamic-WithoutEntry-Library.dll"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NameOfTheLibraryAsOBJParametr</w:t>
      </w:r>
      <w:r w:rsidRPr="005C77FB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"8-9-IP93-Dominskyi-Dynamic-WithoutEntry-Library.obj"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t>:: There We are combining main file with dll one .exe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t>:: We can write there, for example, %OurDisk%\masm32\bin\ml, but We have masm commands in environment variables, so need to write only relative path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%NameOfTheLibraryAsASMParametr%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/out:"</w:t>
      </w: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%NameOfTheLibraryAsDLLParametr%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 /dll /export:DoArithmeticOperations /noentry "</w:t>
      </w: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%NameOfTheLibraryAsOBJParametr%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%NameOfTheFileAsASMParametr%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 xml:space="preserve"> /subsystem:console "</w:t>
      </w: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%NameOfTheFileAsOBJParametr%</w:t>
      </w:r>
      <w:r w:rsidRPr="005C77FB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lastRenderedPageBreak/>
        <w:t>:: if You want window to pause after procedure, then uncomment next row (but You need it, only if You have some problem with code)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t>:: pause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C77FB">
        <w:rPr>
          <w:rFonts w:ascii="Cambria" w:hAnsi="Cambria"/>
          <w:color w:val="008000"/>
          <w:sz w:val="20"/>
          <w:szCs w:val="20"/>
          <w:lang w:val="en-US" w:eastAsia="en-US"/>
        </w:rPr>
        <w:t>:: if You don't want program to run after procedure, then comment next row</w:t>
      </w:r>
    </w:p>
    <w:p w:rsidR="005C77FB" w:rsidRPr="005C77FB" w:rsidRDefault="005C77FB" w:rsidP="005C77FB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C77FB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%NameOfTheFileAsEXEParametr%</w:t>
      </w:r>
    </w:p>
    <w:p w:rsidR="005C77FB" w:rsidRDefault="005C77FB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C77FB" w:rsidRDefault="005C77FB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Скріншоти:</w:t>
      </w:r>
    </w:p>
    <w:p w:rsidR="005C77FB" w:rsidRDefault="005C77FB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5C77FB">
        <w:rPr>
          <w:rFonts w:ascii="Arial" w:hAnsi="Arial" w:cs="Arial"/>
          <w:sz w:val="28"/>
          <w:szCs w:val="28"/>
        </w:rPr>
        <w:drawing>
          <wp:inline distT="0" distB="0" distL="0" distR="0" wp14:anchorId="6F1F6314" wp14:editId="2DA38FFD">
            <wp:extent cx="2654436" cy="130816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85" w:rsidRDefault="005C77FB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5C77FB">
        <w:rPr>
          <w:rFonts w:ascii="Arial" w:hAnsi="Arial" w:cs="Arial"/>
          <w:sz w:val="28"/>
          <w:szCs w:val="28"/>
        </w:rPr>
        <w:drawing>
          <wp:inline distT="0" distB="0" distL="0" distR="0" wp14:anchorId="16BE01BD" wp14:editId="70661D59">
            <wp:extent cx="6152515" cy="361505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85" w:rsidRDefault="00802085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02085" w:rsidRDefault="00802085" w:rsidP="0080208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Статичне підключення з точкою входу:</w:t>
      </w:r>
    </w:p>
    <w:p w:rsidR="00802085" w:rsidRPr="00060F1B" w:rsidRDefault="005177C3" w:rsidP="0080208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  <w:lang w:val="en-US"/>
        </w:rPr>
      </w:pPr>
      <w:r w:rsidRPr="005177C3">
        <w:rPr>
          <w:rFonts w:ascii="Arial" w:hAnsi="Arial" w:cs="Arial"/>
          <w:sz w:val="28"/>
          <w:szCs w:val="28"/>
        </w:rPr>
        <w:t>8-9-IP93-Dominskyi-Static-Entry</w:t>
      </w:r>
      <w:r w:rsidR="00802085">
        <w:rPr>
          <w:rFonts w:ascii="Arial" w:hAnsi="Arial" w:cs="Arial"/>
          <w:sz w:val="28"/>
          <w:szCs w:val="28"/>
          <w:lang w:val="en-US"/>
        </w:rPr>
        <w:t>.asm: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just my library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9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IP93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Dominskyi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Static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Entry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Library.lib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windows.inc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hInstance, WNDCLASSEX, SW_SHOWDEFAULT, HWND &amp;&amp;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GetModuleHandle, ExitProcess, LoadLibrary, GetProcAddress &amp;&amp; FreeLibrary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kernel32.inc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kernel32.lib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hWndOfWarnWindow HWND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1024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NameOfMainWindows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 b - a / 4))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FloatsA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FloatsB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FloatsD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fourth numbers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WinSuccess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WndMainProc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WS_CHILD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5C77FB" w:rsidRDefault="005C77FB" w:rsidP="00CD18F5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CD18F5" w:rsidRDefault="00CD18F5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D18F5" w:rsidRDefault="00CD18F5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CD18F5">
        <w:rPr>
          <w:rFonts w:ascii="Arial" w:hAnsi="Arial" w:cs="Arial"/>
          <w:sz w:val="28"/>
          <w:szCs w:val="28"/>
        </w:rPr>
        <w:lastRenderedPageBreak/>
        <w:t>8-9-IP93-Dominskyi-Static-Entry-Library</w:t>
      </w:r>
      <w:r>
        <w:rPr>
          <w:rFonts w:ascii="Arial" w:hAnsi="Arial" w:cs="Arial"/>
          <w:sz w:val="28"/>
          <w:szCs w:val="28"/>
          <w:lang w:val="en-US"/>
        </w:rPr>
        <w:t>.asm: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implementation of FpuFLtoA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;; implementation of FloatToStr2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masm32.inc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masm32.lib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(ln(b - a / 4))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BufferFloatA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BufferFloatB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BufferFloatD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BufferFloatFinal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BufferTwoMulC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BufferDdivTwenThree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BufferAdivFour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BufferFirstPart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BufferBsubPartOfLn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Value of ln(b - a / 4)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BufferSecondPart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NegativeOrZeroLnText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негативне число або нуль в (ln). Перевірте Свої значення"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MsgBoxName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firstConstant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secondConstant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thirdConstant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negativeZero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floatFinal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form, which I will be filling with variables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DLLmain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hInstDLL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reason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unused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DLLmain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procedure #1 for calculating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(ln(b - a / 4))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values for equation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FPU Initialization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2 into st(0)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firstConstant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c into st(0) and 2 into st(1)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multiply 2 by c and move result into st(0)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 / 23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d into st(0) and 2*c into st(1)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23 into st(0), d into st(1) and 2*c into st(2)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secondConstant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divide d by 23 and move result into st(0), 2*c to st(1)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subtract d/23 from 2*c, move result into st(0)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ln(2) into st(0) and 2*c-d/23 into st(1)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b into st(0), ln(2) into st(1) and 2*c-d/23 into st(2)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a into st(0), b into st(1), ln(2) into st(2) 2*c-d/23 into st(3)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move 4 into st(0), a into st(1), b into st(2), ln(2) into st(3) and 2*c-d/23 into st(4)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thirdConstant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divide a by 4 and move it into st(0), b into st(1), ln(2) into st(2) and 2*c-d/23 into st(3)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subtract a/4 from b, move result into st(0), ln(2) into st(1) and 2*c-d/23 into st(2)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find ln(b - a/4) and move it into st(0), 2*c-d/23 into st(1)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zero.zero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jump, if equal to negative zero.zero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divides 2*c-d/23 by ln(b-a/4) and move it into st(0)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(2 * c - d / 23) / (ln( b - a / 4))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 saves st(0) into variable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value for final result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NumberIsZero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NumberIsLessOrZero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NegativeOrZeroLnText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EndThisMacros</w:t>
      </w:r>
      <w:r w:rsidRPr="00CD18F5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color w:val="008000"/>
          <w:sz w:val="20"/>
          <w:szCs w:val="20"/>
          <w:lang w:val="en-US" w:eastAsia="en-US"/>
        </w:rPr>
        <w:t>;INVOKE MessageBox, 0, ADDR TempPlaceForText, ADDR MsgBoxName, MB_OK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D18F5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 xml:space="preserve"> DLLmain</w:t>
      </w:r>
    </w:p>
    <w:p w:rsidR="00CD18F5" w:rsidRDefault="00CD18F5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CD18F5" w:rsidRDefault="00CD18F5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CD18F5">
        <w:rPr>
          <w:rFonts w:ascii="Arial" w:hAnsi="Arial" w:cs="Arial"/>
          <w:sz w:val="28"/>
          <w:szCs w:val="28"/>
          <w:lang w:val="en-US"/>
        </w:rPr>
        <w:t>8-9-IP93-Dominskyi-Static-Entry.def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CD18F5" w:rsidRPr="00CD18F5" w:rsidRDefault="00CD18F5" w:rsidP="00CD18F5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LIBRARY 8-9-IP93-Dominskyi-Static-Entry-Library</w:t>
      </w:r>
    </w:p>
    <w:p w:rsidR="00CD18F5" w:rsidRPr="00CD18F5" w:rsidRDefault="00CD18F5" w:rsidP="00CD18F5">
      <w:pPr>
        <w:shd w:val="clear" w:color="auto" w:fill="FFFFFF"/>
        <w:rPr>
          <w:lang w:val="en-US" w:eastAsia="en-US"/>
        </w:rPr>
      </w:pPr>
      <w:r w:rsidRPr="00CD18F5">
        <w:rPr>
          <w:rFonts w:ascii="Cambria" w:hAnsi="Cambria"/>
          <w:color w:val="000000"/>
          <w:sz w:val="20"/>
          <w:szCs w:val="20"/>
          <w:lang w:val="en-US" w:eastAsia="en-US"/>
        </w:rPr>
        <w:t>EXPORTS DoArithmeticOperations</w:t>
      </w:r>
    </w:p>
    <w:p w:rsidR="00CD18F5" w:rsidRDefault="00CD18F5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CD18F5" w:rsidRDefault="00CD18F5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CD18F5">
        <w:rPr>
          <w:rFonts w:ascii="Arial" w:hAnsi="Arial" w:cs="Arial"/>
          <w:sz w:val="28"/>
          <w:szCs w:val="28"/>
          <w:lang w:val="en-US"/>
        </w:rPr>
        <w:t>8-9-IP93-Dominskyi-Static-Entry.bat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Our variables (two .asm files, two .obj files, .dll, .def and name of the .exe)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NameOfTheFileAsASMParametr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"8-9-IP93-Dominskyi-Static-Entry.asm"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NameOfTheFileAsOBJParametr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"8-9-IP93-Dominskyi-Static-Entry.obj"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NameOfTheFileAsEXEParametr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"8-9-IP93-Dominskyi-Static-Entry.exe"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NameOfTheFileAsDEFParametr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"8-9-IP93-Dominskyi-Static-Entry.def"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NameOfTheLibraryAsASMParametr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"8-9-IP93-Dominskyi-Static-Entry-Library.asm"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NameOfTheLibraryAsDLLParametr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"8-9-IP93-Dominskyi-Static-Entry-Library.dll"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NameOfTheLibraryAsOBJParametr</w:t>
      </w:r>
      <w:r w:rsidRPr="00586531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"8-9-IP93-Dominskyi-Static-Entry-Library.obj"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There We are combining main file with dll one .exe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We can write there, for example, %OurDisk%\masm32\bin\ml, but We have masm commands in environment variables, so need to write only relative path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%NameOfTheLibraryAsASMParametr%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/out:"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%NameOfTheLibraryAsDLLParametr%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 /dll /def: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%NameOfTheFileAsDEFParametr%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 "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%NameOfTheLibraryAsOBJParametr%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%NameOfTheFileAsASMParametr%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 xml:space="preserve"> /subsystem:console "</w:t>
      </w: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%NameOfTheFileAsOBJParametr%</w:t>
      </w:r>
      <w:r w:rsidRPr="00586531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if You want window to pause after procedure, then uncomment next row (but You need it, only if You have some problem with code)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pause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586531">
        <w:rPr>
          <w:rFonts w:ascii="Cambria" w:hAnsi="Cambria"/>
          <w:color w:val="008000"/>
          <w:sz w:val="20"/>
          <w:szCs w:val="20"/>
          <w:lang w:val="en-US" w:eastAsia="en-US"/>
        </w:rPr>
        <w:t>:: if You don't want program to run after procedure, then comment next row</w:t>
      </w:r>
    </w:p>
    <w:p w:rsidR="00586531" w:rsidRPr="00586531" w:rsidRDefault="00586531" w:rsidP="00586531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586531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%NameOfTheFileAsEXEParametr%</w:t>
      </w:r>
    </w:p>
    <w:p w:rsidR="005F3BFF" w:rsidRDefault="005F3BFF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CD18F5" w:rsidRDefault="005F3BFF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Скріншоти:</w:t>
      </w:r>
    </w:p>
    <w:p w:rsidR="005F3BFF" w:rsidRDefault="005F3BFF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5F3BFF">
        <w:rPr>
          <w:rFonts w:ascii="Arial" w:hAnsi="Arial" w:cs="Arial"/>
          <w:sz w:val="28"/>
          <w:szCs w:val="28"/>
        </w:rPr>
        <w:drawing>
          <wp:inline distT="0" distB="0" distL="0" distR="0" wp14:anchorId="58D10639" wp14:editId="19C4BB12">
            <wp:extent cx="2584583" cy="126371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FF" w:rsidRDefault="005F3BFF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5F3BFF">
        <w:rPr>
          <w:rFonts w:ascii="Arial" w:hAnsi="Arial" w:cs="Arial"/>
          <w:sz w:val="28"/>
          <w:szCs w:val="28"/>
        </w:rPr>
        <w:drawing>
          <wp:inline distT="0" distB="0" distL="0" distR="0" wp14:anchorId="1DEDF970" wp14:editId="3DC8BC97">
            <wp:extent cx="6152515" cy="35763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76" w:rsidRDefault="00F73676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</w:p>
    <w:p w:rsidR="00F73676" w:rsidRDefault="00F73676" w:rsidP="00F73676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Статичне підключення без точки входу:</w:t>
      </w:r>
    </w:p>
    <w:p w:rsidR="00F73676" w:rsidRDefault="00F73676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F73676">
        <w:rPr>
          <w:rFonts w:ascii="Arial" w:hAnsi="Arial" w:cs="Arial"/>
          <w:sz w:val="28"/>
          <w:szCs w:val="28"/>
        </w:rPr>
        <w:t>8-9-IP93-Dominskyi-Static-WithoutEntry.asm</w:t>
      </w:r>
      <w:r>
        <w:rPr>
          <w:rFonts w:ascii="Arial" w:hAnsi="Arial" w:cs="Arial"/>
          <w:sz w:val="28"/>
          <w:szCs w:val="28"/>
        </w:rPr>
        <w:t>: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:dword,:dword,:dword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just my library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9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IP93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Dominskyi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Static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WithoutEntry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Library.lib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lastRenderedPageBreak/>
        <w:t>include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windows.inc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hInstance, WNDCLASSEX, SW_SHOWDEFAULT, HWND &amp;&amp;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GetModuleHandle, ExitProcess, LoadLibrary, GetProcAddress &amp;&amp; FreeLibrary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kernel32.inc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kernel32.lib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Our Macroses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We place them here, 'cause it won't degrade the readability of the code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PrintInformationInWindow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for example, this commentary is included into macroexpansion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but this - not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just pass position of the text on vertical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and text, that We want to 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infoToShow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heightPosition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hInstance HINSTANCE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hWndOfWarnWindow HWND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hWndOfMainWindow HWND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StartingText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"У наступному вікні Ви побачите 5 різних арифметичних виразів"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TempPlaceForText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1024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NameOfTheWarnWindows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 name of our warn window class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NameOfMainWindows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 name of our success window class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NameOfTheButton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 name of our button class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NameOfTheText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 name of our text class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TextForOKButton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"OK"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 b - a / 4))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first way of declaring array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FloatsA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first numbers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FloatsB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second numbers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FloatsC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third numbers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and the second one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FloatsD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fourth numbers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for automating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possibleHeight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coefficientOfMultiplyingForTextHeight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first text to 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variantToShow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WinWarningProto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GetModuleHandle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WinMainProto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ExitProcess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quit program. code returns in EAX register from Main Function.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WinWarn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WinWarningProto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WndWarnProc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NameOfTheWarnWindows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hWndOfWarnWindow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WinWarningProto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function declaration of WinSuccess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there we need LOCAL variables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window class is a specification of a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wc.cbSize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wc.style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wc.lpfnWndProc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WndMainProc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wc.cbClsExtra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wc.cbWndExtra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hInstance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wc.hInstance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wc.hbrBackground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wc.lpszMenuName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wc.lpszClassName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LoadIcon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wc.hIconSm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LoadCursor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wc.hCursor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RegisterClassEx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wc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NameOfMainWindows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MsgBoxName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hWndOfMainWindow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write window handle in 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ShowWindow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UpdateWindow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;returns FALSE IF WM_QUIT message is received and will kill the loop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GetMessage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;takes raw keyboard input and generates a new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TranslateMessage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;sends the message data to the window procedure responsible for the specific window the message is for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DispatchMessage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.endw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code returns in EAX register from Main Function.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msg.wParam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;The ENDP directive defines the end of the procedure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;and has the same name as in the PROC directive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WinMainProto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possibleHeight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variantToShow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do the loop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LoopItself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DoArithmeticOperations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FloatsA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FloatsB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FloatsD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possibleHeight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mov possibleHeight into ebx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coefficientOfMultiplyingForTextHeight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Convert byte to word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coefficientOfMultiplyingForTextHeight * possibleHeight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;; eax * ebx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PrintInformationInWindow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LoopItself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WndMainProc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lParam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on window close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NameOfTheButton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TextForOKButton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WS_CHILD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CreateWindowEx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NameOfTheText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StartingText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SS_CENTER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F73676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exit program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DestroyWindow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PostQuitMessage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NULL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F73676">
        <w:rPr>
          <w:rFonts w:ascii="Cambria" w:hAnsi="Cambria"/>
          <w:color w:val="008000"/>
          <w:sz w:val="20"/>
          <w:szCs w:val="20"/>
          <w:lang w:val="en-US" w:eastAsia="en-US"/>
        </w:rPr>
        <w:t>; process the message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DefWindowProc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ExitCode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F73676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F73676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F73676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WndWarnProc </w:t>
      </w: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F73676" w:rsidRPr="00F73676" w:rsidRDefault="00F73676" w:rsidP="00F73676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F73676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r w:rsidRPr="00F73676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F73676" w:rsidRDefault="00F73676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F73676" w:rsidRDefault="00F73676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F73676">
        <w:rPr>
          <w:rFonts w:ascii="Arial" w:hAnsi="Arial" w:cs="Arial"/>
          <w:sz w:val="28"/>
          <w:szCs w:val="28"/>
          <w:lang w:val="en-US"/>
        </w:rPr>
        <w:t>8-9-IP93-Dominskyi-Static-WithoutEntry</w:t>
      </w:r>
      <w:r>
        <w:rPr>
          <w:rFonts w:ascii="Arial" w:hAnsi="Arial" w:cs="Arial"/>
          <w:sz w:val="28"/>
          <w:szCs w:val="28"/>
          <w:lang w:val="en-US"/>
        </w:rPr>
        <w:t>-Library</w:t>
      </w:r>
      <w:r w:rsidRPr="00F73676">
        <w:rPr>
          <w:rFonts w:ascii="Arial" w:hAnsi="Arial" w:cs="Arial"/>
          <w:sz w:val="28"/>
          <w:szCs w:val="28"/>
          <w:lang w:val="en-US"/>
        </w:rPr>
        <w:t>.asm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Libraries And Macroses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implementation of FpuFLtoA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CreateWindowEx, DestroyWindow, PostQuitMessage, DefWindowProc, DispatchMessage &amp;&amp; wsprintf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user32.inc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user32.lib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;; implementation of FloatToStr2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masm32.inc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>masm32.lib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(ln(b - a / 4))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BufferFloatA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BufferFloatB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BufferFloatC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BufferFloatD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BufferFloatFinal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BufferTwoMulC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BufferDdivTwenThree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BufferAdivFour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BufferFirstPart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BufferBsubPartOfLn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Value of ln(b - a / 4)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BufferSecondPart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(?)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ZeroDivisionText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ділення на нуль. Перевірте Свої значення"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NegativeOrZeroLnText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808080"/>
          <w:sz w:val="20"/>
          <w:szCs w:val="20"/>
          <w:lang w:val="en-US" w:eastAsia="en-US"/>
        </w:rPr>
        <w:t>"Даний вираз має негативне число або нуль в (ln). Перевірте Свої значення"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Name Of Message Box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MsgBoxName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808080"/>
          <w:sz w:val="20"/>
          <w:szCs w:val="20"/>
          <w:lang w:val="en-US" w:eastAsia="en-US"/>
        </w:rPr>
        <w:t>"8-9-IP93-Dominskyi"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firstConstant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secondConstant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thirdConstant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zero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negativeZero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global variables for interpolating for main window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(I will put some int into them and show in main window)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mostly used for negative nums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floatFinal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form, which I will be filling with variables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equationVariables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procedure #1 for calculating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DoArithmeticOperations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(ln(b - a / 4))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values for equation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FPU Initialization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2 into st(0)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firstConstant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c into st(0) and 2 into st(1)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cFloat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multiply 2 by c and move result into st(0)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d / 23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d into st(0) and 2*c into st(1)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dFloat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23 into st(0), d into st(1) and 2*c into st(2)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secondConstant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divide d by 23 and move result into st(0), 2*c to st(1)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subtract d/23 from 2*c, move result into st(0)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ln(2) into st(0) and 2*c-d/23 into st(1)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b into st(0), ln(2) into st(1) and 2*c-d/23 into st(2)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a into st(0), b into st(1), ln(2) into st(2) 2*c-d/23 into st(3)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aFloat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qword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ptr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move 4 into st(0), a into st(1), b into st(2), ln(2) into st(3) and 2*c-d/23 into st(4)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thirdConstant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divide a by 4 and move it into st(0), b into st(1), ln(2) into st(2) and 2*c-d/23 into st(3)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subtract a/4 from b, move result into st(0), ln(2) into st(1) and 2*c-d/23 into st(2)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NumberIsLessOrZero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find ln(b - a/4) and move it into st(0), 2*c-d/23 into st(1)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FpuFLtoA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zero.zero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the source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jump, if equal to negative zero.zero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compares the contents of st (0) to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NumberIsZero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divides 2*c-d/23 by ln(b-a/4) and move it into st(0)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(2 * c - d / 23) / (ln( b - a / 4))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 saves st(0) into variable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value for final result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floatFinal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equationVariables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BufferFloatC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BufferFloatD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BufferFloatA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BufferTwoMulC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BufferDdivTwenThree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BufferFloatB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BufferAdivFour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BufferBsubPartOfLn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BufferFirstPart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BufferSecondPart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BufferFloatFinal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NumberIsZero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ZeroDivisionText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NumberIsLessOrZero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;; parsing variables into TempPlaceForText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wsprintf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TempPlaceForText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NegativeOrZeroLnText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EndThisMacros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EndThisMacros</w:t>
      </w:r>
      <w:r w:rsidRPr="00655E87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color w:val="008000"/>
          <w:sz w:val="20"/>
          <w:szCs w:val="20"/>
          <w:lang w:val="en-US" w:eastAsia="en-US"/>
        </w:rPr>
        <w:t>;INVOKE MessageBox, 0, ADDR TempPlaceForText, ADDR MsgBoxName, MB_OK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655E87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</w:p>
    <w:p w:rsidR="00655E87" w:rsidRPr="00655E87" w:rsidRDefault="00655E87" w:rsidP="00655E87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655E87">
        <w:rPr>
          <w:rFonts w:ascii="Cambria" w:hAnsi="Cambria"/>
          <w:color w:val="000000"/>
          <w:sz w:val="20"/>
          <w:szCs w:val="20"/>
          <w:lang w:val="en-US" w:eastAsia="en-US"/>
        </w:rPr>
        <w:t xml:space="preserve">DoArithmeticOperations </w:t>
      </w: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</w:p>
    <w:p w:rsidR="00655E87" w:rsidRPr="00655E87" w:rsidRDefault="00655E87" w:rsidP="00655E87">
      <w:pPr>
        <w:shd w:val="clear" w:color="auto" w:fill="FFFFFF"/>
        <w:rPr>
          <w:lang w:val="en-US" w:eastAsia="en-US"/>
        </w:rPr>
      </w:pPr>
      <w:r w:rsidRPr="00655E87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</w:p>
    <w:p w:rsidR="00F73676" w:rsidRDefault="00F73676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655E87" w:rsidRDefault="007362D2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7362D2">
        <w:rPr>
          <w:rFonts w:ascii="Arial" w:hAnsi="Arial" w:cs="Arial"/>
          <w:sz w:val="28"/>
          <w:szCs w:val="28"/>
          <w:lang w:val="en-US"/>
        </w:rPr>
        <w:t>8-9-IP93-Dominskyi-Static-WithoutEntry.def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LIBRARY 8-9-IP93-Dominskyi-Static-WithoutEntry-Library</w:t>
      </w:r>
    </w:p>
    <w:p w:rsidR="007362D2" w:rsidRPr="007362D2" w:rsidRDefault="007362D2" w:rsidP="007362D2">
      <w:pPr>
        <w:shd w:val="clear" w:color="auto" w:fill="FFFFFF"/>
        <w:rPr>
          <w:lang w:val="en-US" w:eastAsia="en-US"/>
        </w:rPr>
      </w:pP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EXPORTS DoArithmeticOperations</w:t>
      </w:r>
    </w:p>
    <w:p w:rsidR="007362D2" w:rsidRDefault="007362D2">
      <w:pPr>
        <w:spacing w:after="20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7362D2" w:rsidRDefault="007362D2" w:rsidP="007362D2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7362D2">
        <w:rPr>
          <w:rFonts w:ascii="Arial" w:hAnsi="Arial" w:cs="Arial"/>
          <w:sz w:val="28"/>
          <w:szCs w:val="28"/>
          <w:lang w:val="en-US"/>
        </w:rPr>
        <w:lastRenderedPageBreak/>
        <w:t>8-9-IP93-D</w:t>
      </w:r>
      <w:r>
        <w:rPr>
          <w:rFonts w:ascii="Arial" w:hAnsi="Arial" w:cs="Arial"/>
          <w:sz w:val="28"/>
          <w:szCs w:val="28"/>
          <w:lang w:val="en-US"/>
        </w:rPr>
        <w:t>ominskyi-Static-WithoutEntry.bat: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Our variables (two .asm files, two .obj files, .dll, .def and name of the .exe)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NameOfTheFileAsASMParametr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"8-9-IP93-Dominskyi-Static-WithoutEntry.asm"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NameOfTheFileAsOBJParametr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"8-9-IP93-Dominskyi-Static-WithoutEntry.obj"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NameOfTheFileAsEXEParametr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"8-9-IP93-Dominskyi-Static-WithoutEntry.exe"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NameOfTheFileAsDEFParametr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"8-9-IP93-Dominskyi-Static-WithoutEntry.def"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NameOfTheLibraryAsASMParametr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"8-9-IP93-Dominskyi-Static-WithoutEntry-Library.asm"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NameOfTheLibraryAsDLLParametr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"8-9-IP93-Dominskyi-Static-WithoutEntry-Library.dll"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set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NameOfTheLibraryAsOBJParametr</w:t>
      </w:r>
      <w:r w:rsidRPr="007362D2">
        <w:rPr>
          <w:rFonts w:ascii="Cambria" w:hAnsi="Cambria"/>
          <w:b/>
          <w:bCs/>
          <w:color w:val="FF0000"/>
          <w:sz w:val="20"/>
          <w:szCs w:val="20"/>
          <w:lang w:val="en-US" w:eastAsia="en-US"/>
        </w:rPr>
        <w:t>=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"8-9-IP93-Dominskyi-Static-WithoutEntry-Library.obj"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There We are combining main file with dll one .exe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We can write there, for example, %OurDisk%\masm32\bin\ml, but We have masm commands in environment variables, so need to write only relative path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%NameOfTheLibraryAsASMParametr%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/out:"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%NameOfTheLibraryAsDLLParametr%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 /dll /noentry /def: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%NameOfTheFileAsDEFParametr%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"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%NameOfTheLibraryAsOBJParametr%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FF"/>
          <w:sz w:val="20"/>
          <w:szCs w:val="20"/>
          <w:lang w:val="en-US" w:eastAsia="en-US"/>
        </w:rPr>
        <w:t>\masm32\bin\ml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/c /coff "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%NameOfTheFileAsASMParametr%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FF"/>
          <w:sz w:val="20"/>
          <w:szCs w:val="20"/>
          <w:lang w:val="en-US" w:eastAsia="en-US"/>
        </w:rPr>
        <w:t>\masm32\bin\Link.exe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 xml:space="preserve"> /subsystem:console "</w:t>
      </w: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%NameOfTheFileAsOBJParametr%</w:t>
      </w:r>
      <w:r w:rsidRPr="007362D2">
        <w:rPr>
          <w:rFonts w:ascii="Cambria" w:hAnsi="Cambria"/>
          <w:color w:val="000000"/>
          <w:sz w:val="20"/>
          <w:szCs w:val="20"/>
          <w:lang w:val="en-US" w:eastAsia="en-US"/>
        </w:rPr>
        <w:t>"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if You want window to pause after procedure, then uncomment next row (but You need it, only if You have some problem with code)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pause</w:t>
      </w: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7362D2" w:rsidRPr="007362D2" w:rsidRDefault="007362D2" w:rsidP="007362D2">
      <w:pPr>
        <w:shd w:val="clear" w:color="auto" w:fill="FFFFFF"/>
        <w:rPr>
          <w:rFonts w:ascii="Cambria" w:hAnsi="Cambria"/>
          <w:color w:val="008000"/>
          <w:sz w:val="20"/>
          <w:szCs w:val="20"/>
          <w:lang w:val="en-US" w:eastAsia="en-US"/>
        </w:rPr>
      </w:pPr>
      <w:r w:rsidRPr="007362D2">
        <w:rPr>
          <w:rFonts w:ascii="Cambria" w:hAnsi="Cambria"/>
          <w:color w:val="008000"/>
          <w:sz w:val="20"/>
          <w:szCs w:val="20"/>
          <w:lang w:val="en-US" w:eastAsia="en-US"/>
        </w:rPr>
        <w:t>:: if You don't want program to run after procedure, then comment next row</w:t>
      </w:r>
    </w:p>
    <w:p w:rsidR="007362D2" w:rsidRPr="0045771E" w:rsidRDefault="007362D2" w:rsidP="0045771E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7362D2">
        <w:rPr>
          <w:rFonts w:ascii="Cambria" w:hAnsi="Cambria"/>
          <w:b/>
          <w:bCs/>
          <w:color w:val="FF8000"/>
          <w:sz w:val="20"/>
          <w:szCs w:val="20"/>
          <w:shd w:val="clear" w:color="auto" w:fill="FCFFF0"/>
          <w:lang w:val="en-US" w:eastAsia="en-US"/>
        </w:rPr>
        <w:t>%NameOfTheFileAsEXEParametr%</w:t>
      </w:r>
    </w:p>
    <w:p w:rsidR="0045771E" w:rsidRDefault="0045771E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Скріншоти:</w:t>
      </w:r>
    </w:p>
    <w:p w:rsidR="0045771E" w:rsidRDefault="0045771E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45771E">
        <w:rPr>
          <w:rFonts w:ascii="Arial" w:hAnsi="Arial" w:cs="Arial"/>
          <w:sz w:val="28"/>
          <w:szCs w:val="28"/>
        </w:rPr>
        <w:drawing>
          <wp:inline distT="0" distB="0" distL="0" distR="0" wp14:anchorId="6D55B835" wp14:editId="64B726D3">
            <wp:extent cx="1974850" cy="98265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7701" cy="9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E" w:rsidRPr="0045771E" w:rsidRDefault="0045771E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45771E">
        <w:rPr>
          <w:rFonts w:ascii="Arial" w:hAnsi="Arial" w:cs="Arial"/>
          <w:sz w:val="28"/>
          <w:szCs w:val="28"/>
        </w:rPr>
        <w:drawing>
          <wp:inline distT="0" distB="0" distL="0" distR="0" wp14:anchorId="40E38745" wp14:editId="6DEAD507">
            <wp:extent cx="4424086" cy="2590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824" cy="25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D2" w:rsidRPr="00F73676" w:rsidRDefault="007362D2" w:rsidP="005C77FB">
      <w:pPr>
        <w:spacing w:after="200" w:line="276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943855" w:rsidRDefault="001D141C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</w:t>
      </w:r>
      <w:r w:rsidR="0094385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EB4D7E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EB4D7E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EB4D7E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EB4D7E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EB4D7E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EB4D7E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EB4D7E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EB4D7E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EB4D7E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EB4D7E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EB4D7E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EB4D7E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EB4D7E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EB4D7E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EB4D7E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EB4D7E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EB4D7E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EB4D7E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EB4D7E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EB4D7E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EB4D7E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EB4D7E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EB4D7E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Pr="001D141C" w:rsidRDefault="0074739C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9</w:t>
      </w:r>
      <w:r w:rsidR="0094385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D5460" w:rsidRPr="00D0409D" w:rsidRDefault="00C71826" w:rsidP="00D0409D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CD5460" w:rsidRDefault="008B10E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10. </w:t>
      </w:r>
      <w:r>
        <w:rPr>
          <w:rFonts w:ascii="Arial" w:hAnsi="Arial" w:cs="Arial"/>
          <w:sz w:val="28"/>
          <w:szCs w:val="28"/>
        </w:rPr>
        <w:t>Раніше я викор</w:t>
      </w:r>
      <w:r w:rsidR="00D0409D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>стував лише одну бібліотеку «</w:t>
      </w:r>
      <w:r w:rsidRPr="008B10EC">
        <w:rPr>
          <w:rFonts w:ascii="Arial" w:hAnsi="Arial" w:cs="Arial"/>
          <w:sz w:val="28"/>
          <w:szCs w:val="28"/>
        </w:rPr>
        <w:t>masm32rt</w:t>
      </w:r>
      <w:r>
        <w:rPr>
          <w:rFonts w:ascii="Arial" w:hAnsi="Arial" w:cs="Arial"/>
          <w:sz w:val="28"/>
          <w:szCs w:val="28"/>
        </w:rPr>
        <w:t>», але зрозумів, що це є збірником інших бібліотек, тому звідси можна взяти те, що потрібно:</w:t>
      </w:r>
    </w:p>
    <w:p w:rsidR="008B10EC" w:rsidRPr="00A55730" w:rsidRDefault="005A0DC5" w:rsidP="00A55730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55730">
        <w:rPr>
          <w:rFonts w:ascii="Arial" w:hAnsi="Arial" w:cs="Arial"/>
          <w:sz w:val="28"/>
          <w:szCs w:val="28"/>
        </w:rPr>
        <w:t>kernel32.</w:t>
      </w:r>
      <w:r w:rsidRPr="00A55730">
        <w:rPr>
          <w:rFonts w:ascii="Arial" w:hAnsi="Arial" w:cs="Arial"/>
          <w:sz w:val="28"/>
          <w:szCs w:val="28"/>
          <w:lang w:val="en-US"/>
        </w:rPr>
        <w:t xml:space="preserve">inc </w:t>
      </w:r>
      <w:r w:rsidRPr="00A55730">
        <w:rPr>
          <w:rFonts w:ascii="Arial" w:hAnsi="Arial" w:cs="Arial"/>
          <w:sz w:val="28"/>
          <w:szCs w:val="28"/>
        </w:rPr>
        <w:t>та kernel32.</w:t>
      </w:r>
      <w:r w:rsidRPr="00A55730">
        <w:rPr>
          <w:rFonts w:ascii="Arial" w:hAnsi="Arial" w:cs="Arial"/>
          <w:sz w:val="28"/>
          <w:szCs w:val="28"/>
          <w:lang w:val="en-US"/>
        </w:rPr>
        <w:t xml:space="preserve">lib </w:t>
      </w:r>
      <w:r w:rsidRPr="00A55730">
        <w:rPr>
          <w:rFonts w:ascii="Arial" w:hAnsi="Arial" w:cs="Arial"/>
          <w:sz w:val="28"/>
          <w:szCs w:val="28"/>
        </w:rPr>
        <w:t>використовуються для таких функцій як: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t>GetModuleHandle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t>ExitProcess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t>LoadLibrary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t>GetProcAddress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t>FreeLibrary</w:t>
      </w:r>
    </w:p>
    <w:p w:rsidR="005A0DC5" w:rsidRDefault="005A0DC5" w:rsidP="005A0DC5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drawing>
          <wp:inline distT="0" distB="0" distL="0" distR="0" wp14:anchorId="0F2F3F0E" wp14:editId="6FC50039">
            <wp:extent cx="3530781" cy="876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0" w:rsidRDefault="001614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C6149" w:rsidRPr="00161470" w:rsidRDefault="00161470" w:rsidP="00161470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lastRenderedPageBreak/>
        <w:t>user32</w:t>
      </w:r>
      <w:r>
        <w:rPr>
          <w:rFonts w:ascii="Arial" w:hAnsi="Arial" w:cs="Arial"/>
          <w:sz w:val="28"/>
          <w:szCs w:val="28"/>
          <w:lang w:val="en-US"/>
        </w:rPr>
        <w:t xml:space="preserve">.inc </w:t>
      </w:r>
      <w:r>
        <w:rPr>
          <w:rFonts w:ascii="Arial" w:hAnsi="Arial" w:cs="Arial"/>
          <w:sz w:val="28"/>
          <w:szCs w:val="28"/>
          <w:lang w:val="uk-UA"/>
        </w:rPr>
        <w:t xml:space="preserve">та </w:t>
      </w:r>
      <w:r w:rsidRPr="00161470">
        <w:rPr>
          <w:rFonts w:ascii="Arial" w:hAnsi="Arial" w:cs="Arial"/>
          <w:sz w:val="28"/>
          <w:szCs w:val="28"/>
          <w:lang w:val="uk-UA"/>
        </w:rPr>
        <w:t>user32</w:t>
      </w:r>
      <w:r>
        <w:rPr>
          <w:rFonts w:ascii="Arial" w:hAnsi="Arial" w:cs="Arial"/>
          <w:sz w:val="28"/>
          <w:szCs w:val="28"/>
          <w:lang w:val="en-US"/>
        </w:rPr>
        <w:t>.lib: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t>CreateWindowEx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t>DestroyWindow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t>PostQuitMessage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t>DefWindowProc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t>DispatchMessage</w:t>
      </w:r>
    </w:p>
    <w:p w:rsidR="00E16EC1" w:rsidRDefault="00E16EC1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wsprintf</w:t>
      </w:r>
    </w:p>
    <w:p w:rsidR="00161470" w:rsidRDefault="00161470" w:rsidP="00161470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Та багатьох інших подібних функцій:</w:t>
      </w:r>
    </w:p>
    <w:p w:rsidR="009441FD" w:rsidRDefault="00161470" w:rsidP="00161470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59864E23" wp14:editId="22DB2134">
            <wp:extent cx="3556183" cy="57597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FD" w:rsidRDefault="009441FD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61470" w:rsidRPr="009441FD" w:rsidRDefault="009441FD" w:rsidP="009441FD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uk-UA"/>
        </w:rPr>
      </w:pPr>
      <w:r w:rsidRPr="009441FD">
        <w:rPr>
          <w:rFonts w:ascii="Arial" w:hAnsi="Arial" w:cs="Arial"/>
          <w:sz w:val="28"/>
          <w:szCs w:val="28"/>
          <w:lang w:val="uk-UA"/>
        </w:rPr>
        <w:lastRenderedPageBreak/>
        <w:t>Windows</w:t>
      </w:r>
      <w:r>
        <w:rPr>
          <w:rFonts w:ascii="Arial" w:hAnsi="Arial" w:cs="Arial"/>
          <w:sz w:val="28"/>
          <w:szCs w:val="28"/>
          <w:lang w:val="en-US"/>
        </w:rPr>
        <w:t>.inc:</w:t>
      </w:r>
    </w:p>
    <w:p w:rsidR="009441FD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hInstance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WNDCLASSEX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SW_SHOWDEFAULT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HWND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NULL</w:t>
      </w:r>
    </w:p>
    <w:p w:rsidR="00873604" w:rsidRDefault="00873604" w:rsidP="00873604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Та інших функцій, які використовуються для створення вікон:</w:t>
      </w:r>
    </w:p>
    <w:p w:rsidR="00B81AF4" w:rsidRDefault="00873604" w:rsidP="00873604">
      <w:pPr>
        <w:jc w:val="center"/>
        <w:rPr>
          <w:rFonts w:ascii="Arial" w:hAnsi="Arial" w:cs="Arial"/>
          <w:sz w:val="28"/>
          <w:szCs w:val="28"/>
        </w:rPr>
      </w:pPr>
      <w:r w:rsidRPr="00873604">
        <w:rPr>
          <w:rFonts w:ascii="Arial" w:hAnsi="Arial" w:cs="Arial"/>
          <w:sz w:val="28"/>
          <w:szCs w:val="28"/>
        </w:rPr>
        <w:drawing>
          <wp:inline distT="0" distB="0" distL="0" distR="0" wp14:anchorId="078B5E51" wp14:editId="08BE6F17">
            <wp:extent cx="4222967" cy="580419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58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F4" w:rsidRDefault="00B81AF4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81AF4" w:rsidRPr="00BE7177" w:rsidRDefault="00B81AF4" w:rsidP="00B81AF4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B81AF4">
        <w:rPr>
          <w:rFonts w:ascii="Arial" w:hAnsi="Arial" w:cs="Arial"/>
          <w:sz w:val="28"/>
          <w:szCs w:val="28"/>
        </w:rPr>
        <w:lastRenderedPageBreak/>
        <w:t>Fpu</w:t>
      </w:r>
      <w:r>
        <w:rPr>
          <w:rFonts w:ascii="Arial" w:hAnsi="Arial" w:cs="Arial"/>
          <w:sz w:val="28"/>
          <w:szCs w:val="28"/>
          <w:lang w:val="uk-UA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lib </w:t>
      </w:r>
      <w:r>
        <w:rPr>
          <w:rFonts w:ascii="Arial" w:hAnsi="Arial" w:cs="Arial"/>
          <w:sz w:val="28"/>
          <w:szCs w:val="28"/>
          <w:lang w:val="uk-UA"/>
        </w:rPr>
        <w:t xml:space="preserve">та </w:t>
      </w:r>
      <w:r w:rsidRPr="00B81AF4">
        <w:rPr>
          <w:rFonts w:ascii="Arial" w:hAnsi="Arial" w:cs="Arial"/>
          <w:sz w:val="28"/>
          <w:szCs w:val="28"/>
        </w:rPr>
        <w:t>Fpu</w:t>
      </w:r>
      <w:r>
        <w:rPr>
          <w:rFonts w:ascii="Arial" w:hAnsi="Arial" w:cs="Arial"/>
          <w:sz w:val="28"/>
          <w:szCs w:val="28"/>
          <w:lang w:val="uk-UA"/>
        </w:rPr>
        <w:t>.</w:t>
      </w:r>
      <w:r>
        <w:rPr>
          <w:rFonts w:ascii="Arial" w:hAnsi="Arial" w:cs="Arial"/>
          <w:sz w:val="28"/>
          <w:szCs w:val="28"/>
        </w:rPr>
        <w:t>inc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потрібні для виклику одного єдиного методу </w:t>
      </w:r>
      <w:r w:rsidR="00B24926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B24926">
        <w:rPr>
          <w:rFonts w:ascii="Arial" w:hAnsi="Arial" w:cs="Arial"/>
          <w:sz w:val="28"/>
          <w:szCs w:val="28"/>
          <w:lang w:val="en-US"/>
        </w:rPr>
        <w:t>“</w:t>
      </w:r>
      <w:r>
        <w:rPr>
          <w:rFonts w:ascii="Arial" w:hAnsi="Arial" w:cs="Arial"/>
          <w:sz w:val="28"/>
          <w:szCs w:val="28"/>
          <w:lang w:val="uk-UA"/>
        </w:rPr>
        <w:t>FpuFLtoA</w:t>
      </w:r>
      <w:r w:rsidR="00B24926">
        <w:rPr>
          <w:rFonts w:ascii="Arial" w:hAnsi="Arial" w:cs="Arial"/>
          <w:sz w:val="28"/>
          <w:szCs w:val="28"/>
          <w:lang w:val="en-US"/>
        </w:rPr>
        <w:t xml:space="preserve">”, </w:t>
      </w:r>
      <w:r w:rsidR="00B24926">
        <w:rPr>
          <w:rFonts w:ascii="Arial" w:hAnsi="Arial" w:cs="Arial"/>
          <w:sz w:val="28"/>
          <w:szCs w:val="28"/>
          <w:lang w:val="uk-UA"/>
        </w:rPr>
        <w:t>який допомагає з записом чисел до буферів</w:t>
      </w:r>
      <w:r w:rsidR="00BE7177">
        <w:rPr>
          <w:rFonts w:ascii="Arial" w:hAnsi="Arial" w:cs="Arial"/>
          <w:sz w:val="28"/>
          <w:szCs w:val="28"/>
          <w:lang w:val="uk-UA"/>
        </w:rPr>
        <w:t>:</w:t>
      </w:r>
    </w:p>
    <w:p w:rsidR="00BE7177" w:rsidRDefault="00D22C52" w:rsidP="00D22C52">
      <w:pPr>
        <w:pStyle w:val="a3"/>
        <w:ind w:left="1428"/>
        <w:jc w:val="center"/>
        <w:rPr>
          <w:rFonts w:ascii="Arial" w:hAnsi="Arial" w:cs="Arial"/>
          <w:sz w:val="28"/>
          <w:szCs w:val="28"/>
          <w:lang w:val="en-US"/>
        </w:rPr>
      </w:pPr>
      <w:r w:rsidRPr="00D22C52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1D6B62F" wp14:editId="2575D10C">
            <wp:extent cx="2946551" cy="10668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3" w:rsidRDefault="00FC0BB3" w:rsidP="00FC0BB3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en-US"/>
        </w:rPr>
      </w:pPr>
      <w:r w:rsidRPr="00FC0BB3">
        <w:rPr>
          <w:rFonts w:ascii="Arial" w:hAnsi="Arial" w:cs="Arial"/>
          <w:sz w:val="28"/>
          <w:szCs w:val="28"/>
          <w:lang w:val="en-US"/>
        </w:rPr>
        <w:t>masm32.inc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та masm32.</w:t>
      </w:r>
      <w:r>
        <w:rPr>
          <w:rFonts w:ascii="Arial" w:hAnsi="Arial" w:cs="Arial"/>
          <w:sz w:val="28"/>
          <w:szCs w:val="28"/>
          <w:lang w:val="en-US"/>
        </w:rPr>
        <w:t xml:space="preserve">lib – </w:t>
      </w:r>
      <w:r>
        <w:rPr>
          <w:rFonts w:ascii="Arial" w:hAnsi="Arial" w:cs="Arial"/>
          <w:sz w:val="28"/>
          <w:szCs w:val="28"/>
          <w:lang w:val="uk-UA"/>
        </w:rPr>
        <w:t xml:space="preserve">для </w:t>
      </w:r>
      <w:r>
        <w:rPr>
          <w:rFonts w:ascii="Arial" w:hAnsi="Arial" w:cs="Arial"/>
          <w:sz w:val="28"/>
          <w:szCs w:val="28"/>
          <w:lang w:val="en-US"/>
        </w:rPr>
        <w:t>FLoatToStr2:</w:t>
      </w:r>
    </w:p>
    <w:p w:rsidR="00FC0BB3" w:rsidRPr="00D22C52" w:rsidRDefault="00FC0BB3" w:rsidP="00FC0BB3">
      <w:pPr>
        <w:pStyle w:val="a3"/>
        <w:ind w:left="1428"/>
        <w:jc w:val="center"/>
        <w:rPr>
          <w:rFonts w:ascii="Arial" w:hAnsi="Arial" w:cs="Arial"/>
          <w:sz w:val="28"/>
          <w:szCs w:val="28"/>
          <w:lang w:val="en-US"/>
        </w:rPr>
      </w:pPr>
      <w:r w:rsidRPr="00FC0BB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8CB89A3" wp14:editId="12E3C9AB">
            <wp:extent cx="3118010" cy="82554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6154CE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 xml:space="preserve">Я </w:t>
      </w:r>
      <w:r w:rsidR="007302CF">
        <w:rPr>
          <w:rFonts w:ascii="Arial" w:hAnsi="Arial" w:cs="Arial"/>
          <w:sz w:val="28"/>
          <w:szCs w:val="28"/>
        </w:rPr>
        <w:t xml:space="preserve">поглибив свої знання </w:t>
      </w:r>
      <w:r w:rsidR="006154CE">
        <w:rPr>
          <w:rFonts w:ascii="Arial" w:hAnsi="Arial" w:cs="Arial"/>
          <w:sz w:val="28"/>
          <w:szCs w:val="28"/>
        </w:rPr>
        <w:t xml:space="preserve">роботи з </w:t>
      </w:r>
      <w:r w:rsidR="007302CF">
        <w:rPr>
          <w:rFonts w:ascii="Arial" w:hAnsi="Arial" w:cs="Arial"/>
          <w:sz w:val="28"/>
          <w:szCs w:val="28"/>
        </w:rPr>
        <w:t>процедур</w:t>
      </w:r>
      <w:r w:rsidR="006154CE">
        <w:rPr>
          <w:rFonts w:ascii="Arial" w:hAnsi="Arial" w:cs="Arial"/>
          <w:sz w:val="28"/>
          <w:szCs w:val="28"/>
        </w:rPr>
        <w:t>ами</w:t>
      </w:r>
      <w:r w:rsidR="007302CF">
        <w:rPr>
          <w:rFonts w:ascii="Arial" w:hAnsi="Arial" w:cs="Arial"/>
          <w:sz w:val="28"/>
          <w:szCs w:val="28"/>
        </w:rPr>
        <w:t xml:space="preserve">: </w:t>
      </w:r>
      <w:r w:rsidR="00BB45CF">
        <w:rPr>
          <w:rFonts w:ascii="Arial" w:hAnsi="Arial" w:cs="Arial"/>
          <w:sz w:val="28"/>
          <w:szCs w:val="28"/>
        </w:rPr>
        <w:t xml:space="preserve">написав процедури з використанням точки входу та </w:t>
      </w:r>
      <w:r w:rsidR="00BB45CF" w:rsidRPr="00BB45CF">
        <w:rPr>
          <w:rFonts w:ascii="Arial" w:hAnsi="Arial" w:cs="Arial"/>
          <w:sz w:val="28"/>
          <w:szCs w:val="28"/>
        </w:rPr>
        <w:t>без вказівки</w:t>
      </w:r>
      <w:r w:rsidR="00BB45CF">
        <w:rPr>
          <w:rFonts w:ascii="Arial" w:hAnsi="Arial" w:cs="Arial"/>
          <w:sz w:val="28"/>
          <w:szCs w:val="28"/>
        </w:rPr>
        <w:t xml:space="preserve"> на неї</w:t>
      </w:r>
      <w:r w:rsidR="007302CF">
        <w:rPr>
          <w:rFonts w:ascii="Arial" w:hAnsi="Arial" w:cs="Arial"/>
          <w:sz w:val="28"/>
          <w:szCs w:val="28"/>
        </w:rPr>
        <w:t xml:space="preserve">. Зумів </w:t>
      </w:r>
      <w:r w:rsidR="00BB45CF">
        <w:rPr>
          <w:rFonts w:ascii="Arial" w:hAnsi="Arial" w:cs="Arial"/>
          <w:sz w:val="28"/>
          <w:szCs w:val="28"/>
        </w:rPr>
        <w:t xml:space="preserve">завантажити бібліотеки кількома шляхами: явним та неявним. Також познайомився з </w:t>
      </w:r>
      <w:r w:rsidR="00BB45CF">
        <w:rPr>
          <w:rFonts w:ascii="Arial" w:hAnsi="Arial" w:cs="Arial"/>
          <w:sz w:val="28"/>
          <w:szCs w:val="28"/>
          <w:lang w:val="en-US"/>
        </w:rPr>
        <w:t xml:space="preserve">def </w:t>
      </w:r>
      <w:r w:rsidR="00BB45CF">
        <w:rPr>
          <w:rFonts w:ascii="Arial" w:hAnsi="Arial" w:cs="Arial"/>
          <w:sz w:val="28"/>
          <w:szCs w:val="28"/>
        </w:rPr>
        <w:t>файлами</w:t>
      </w:r>
      <w:r w:rsidR="006154CE">
        <w:rPr>
          <w:rFonts w:ascii="Arial" w:hAnsi="Arial" w:cs="Arial"/>
          <w:sz w:val="28"/>
          <w:szCs w:val="28"/>
        </w:rPr>
        <w:t xml:space="preserve">. Покращив навички створення </w:t>
      </w:r>
      <w:r w:rsidR="006154CE">
        <w:rPr>
          <w:rFonts w:ascii="Arial" w:hAnsi="Arial" w:cs="Arial"/>
          <w:sz w:val="28"/>
          <w:szCs w:val="28"/>
          <w:lang w:val="en-US"/>
        </w:rPr>
        <w:t xml:space="preserve">bat </w:t>
      </w:r>
      <w:r w:rsidR="006154CE">
        <w:rPr>
          <w:rFonts w:ascii="Arial" w:hAnsi="Arial" w:cs="Arial"/>
          <w:sz w:val="28"/>
          <w:szCs w:val="28"/>
        </w:rPr>
        <w:t>файлів.</w:t>
      </w:r>
      <w:bookmarkStart w:id="0" w:name="_GoBack"/>
      <w:bookmarkEnd w:id="0"/>
    </w:p>
    <w:sectPr w:rsidR="00840906" w:rsidRPr="006154C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C0141"/>
    <w:multiLevelType w:val="hybridMultilevel"/>
    <w:tmpl w:val="80221A38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8F110AD"/>
    <w:multiLevelType w:val="hybridMultilevel"/>
    <w:tmpl w:val="40267970"/>
    <w:lvl w:ilvl="0" w:tplc="2A50C38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37DA6"/>
    <w:multiLevelType w:val="hybridMultilevel"/>
    <w:tmpl w:val="AA84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4B1827C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E3345E"/>
    <w:multiLevelType w:val="hybridMultilevel"/>
    <w:tmpl w:val="7A1C08F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8F46B46"/>
    <w:multiLevelType w:val="hybridMultilevel"/>
    <w:tmpl w:val="31FA9DF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30"/>
  </w:num>
  <w:num w:numId="5">
    <w:abstractNumId w:val="25"/>
  </w:num>
  <w:num w:numId="6">
    <w:abstractNumId w:val="2"/>
  </w:num>
  <w:num w:numId="7">
    <w:abstractNumId w:val="9"/>
  </w:num>
  <w:num w:numId="8">
    <w:abstractNumId w:val="13"/>
  </w:num>
  <w:num w:numId="9">
    <w:abstractNumId w:val="27"/>
  </w:num>
  <w:num w:numId="10">
    <w:abstractNumId w:val="35"/>
  </w:num>
  <w:num w:numId="11">
    <w:abstractNumId w:val="4"/>
  </w:num>
  <w:num w:numId="12">
    <w:abstractNumId w:val="28"/>
  </w:num>
  <w:num w:numId="13">
    <w:abstractNumId w:val="16"/>
  </w:num>
  <w:num w:numId="14">
    <w:abstractNumId w:val="26"/>
  </w:num>
  <w:num w:numId="15">
    <w:abstractNumId w:val="34"/>
  </w:num>
  <w:num w:numId="16">
    <w:abstractNumId w:val="22"/>
  </w:num>
  <w:num w:numId="17">
    <w:abstractNumId w:val="41"/>
  </w:num>
  <w:num w:numId="18">
    <w:abstractNumId w:val="8"/>
  </w:num>
  <w:num w:numId="19">
    <w:abstractNumId w:val="0"/>
  </w:num>
  <w:num w:numId="20">
    <w:abstractNumId w:val="20"/>
  </w:num>
  <w:num w:numId="21">
    <w:abstractNumId w:val="17"/>
  </w:num>
  <w:num w:numId="22">
    <w:abstractNumId w:val="5"/>
  </w:num>
  <w:num w:numId="23">
    <w:abstractNumId w:val="36"/>
  </w:num>
  <w:num w:numId="24">
    <w:abstractNumId w:val="19"/>
  </w:num>
  <w:num w:numId="25">
    <w:abstractNumId w:val="7"/>
  </w:num>
  <w:num w:numId="26">
    <w:abstractNumId w:val="45"/>
  </w:num>
  <w:num w:numId="27">
    <w:abstractNumId w:val="42"/>
  </w:num>
  <w:num w:numId="28">
    <w:abstractNumId w:val="10"/>
  </w:num>
  <w:num w:numId="29">
    <w:abstractNumId w:val="43"/>
  </w:num>
  <w:num w:numId="30">
    <w:abstractNumId w:val="33"/>
  </w:num>
  <w:num w:numId="31">
    <w:abstractNumId w:val="1"/>
  </w:num>
  <w:num w:numId="32">
    <w:abstractNumId w:val="21"/>
  </w:num>
  <w:num w:numId="33">
    <w:abstractNumId w:val="23"/>
  </w:num>
  <w:num w:numId="34">
    <w:abstractNumId w:val="12"/>
  </w:num>
  <w:num w:numId="35">
    <w:abstractNumId w:val="18"/>
  </w:num>
  <w:num w:numId="36">
    <w:abstractNumId w:val="37"/>
  </w:num>
  <w:num w:numId="37">
    <w:abstractNumId w:val="15"/>
  </w:num>
  <w:num w:numId="38">
    <w:abstractNumId w:val="40"/>
  </w:num>
  <w:num w:numId="39">
    <w:abstractNumId w:val="14"/>
  </w:num>
  <w:num w:numId="40">
    <w:abstractNumId w:val="11"/>
  </w:num>
  <w:num w:numId="41">
    <w:abstractNumId w:val="38"/>
  </w:num>
  <w:num w:numId="42">
    <w:abstractNumId w:val="29"/>
  </w:num>
  <w:num w:numId="43">
    <w:abstractNumId w:val="44"/>
  </w:num>
  <w:num w:numId="44">
    <w:abstractNumId w:val="24"/>
  </w:num>
  <w:num w:numId="45">
    <w:abstractNumId w:val="3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0F1B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3506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1470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3B7"/>
    <w:rsid w:val="001C6646"/>
    <w:rsid w:val="001C717C"/>
    <w:rsid w:val="001D141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3A37"/>
    <w:rsid w:val="002D72B0"/>
    <w:rsid w:val="002E1E7D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0536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5771E"/>
    <w:rsid w:val="00461160"/>
    <w:rsid w:val="0046708B"/>
    <w:rsid w:val="00471283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C7CC2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2A07"/>
    <w:rsid w:val="005135E3"/>
    <w:rsid w:val="00513D8E"/>
    <w:rsid w:val="005144FF"/>
    <w:rsid w:val="00515EDB"/>
    <w:rsid w:val="00516B39"/>
    <w:rsid w:val="005177C3"/>
    <w:rsid w:val="00517CB2"/>
    <w:rsid w:val="00517ECC"/>
    <w:rsid w:val="005215C2"/>
    <w:rsid w:val="00525544"/>
    <w:rsid w:val="005265F8"/>
    <w:rsid w:val="00526CAE"/>
    <w:rsid w:val="0053148D"/>
    <w:rsid w:val="0053251B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6531"/>
    <w:rsid w:val="005871EB"/>
    <w:rsid w:val="00591A6E"/>
    <w:rsid w:val="00591DBE"/>
    <w:rsid w:val="0059612F"/>
    <w:rsid w:val="005A0DC5"/>
    <w:rsid w:val="005A47F0"/>
    <w:rsid w:val="005B4B96"/>
    <w:rsid w:val="005B4FBD"/>
    <w:rsid w:val="005C0343"/>
    <w:rsid w:val="005C194C"/>
    <w:rsid w:val="005C4124"/>
    <w:rsid w:val="005C77FB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3BFF"/>
    <w:rsid w:val="005F68ED"/>
    <w:rsid w:val="005F72E2"/>
    <w:rsid w:val="0060260C"/>
    <w:rsid w:val="006051B5"/>
    <w:rsid w:val="00610511"/>
    <w:rsid w:val="00610B9B"/>
    <w:rsid w:val="00613019"/>
    <w:rsid w:val="00615087"/>
    <w:rsid w:val="006154CE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3E70"/>
    <w:rsid w:val="00655516"/>
    <w:rsid w:val="00655E02"/>
    <w:rsid w:val="00655E87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02CF"/>
    <w:rsid w:val="0073105C"/>
    <w:rsid w:val="00731841"/>
    <w:rsid w:val="00732F51"/>
    <w:rsid w:val="00733B15"/>
    <w:rsid w:val="00733E14"/>
    <w:rsid w:val="00734371"/>
    <w:rsid w:val="00734638"/>
    <w:rsid w:val="007362D2"/>
    <w:rsid w:val="007366DC"/>
    <w:rsid w:val="0074088B"/>
    <w:rsid w:val="00741F69"/>
    <w:rsid w:val="00742E2F"/>
    <w:rsid w:val="00742FB2"/>
    <w:rsid w:val="007451A0"/>
    <w:rsid w:val="0074739C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3F52"/>
    <w:rsid w:val="007E5CF5"/>
    <w:rsid w:val="007E69BF"/>
    <w:rsid w:val="007F0A70"/>
    <w:rsid w:val="007F6750"/>
    <w:rsid w:val="007F6B09"/>
    <w:rsid w:val="007F70BD"/>
    <w:rsid w:val="00802085"/>
    <w:rsid w:val="00802608"/>
    <w:rsid w:val="00804D4C"/>
    <w:rsid w:val="00807700"/>
    <w:rsid w:val="00807BE3"/>
    <w:rsid w:val="00816094"/>
    <w:rsid w:val="008208F7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671F9"/>
    <w:rsid w:val="00872D53"/>
    <w:rsid w:val="00873604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10EC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1FD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4859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C6149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116A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5730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4926"/>
    <w:rsid w:val="00B27067"/>
    <w:rsid w:val="00B350EA"/>
    <w:rsid w:val="00B37BBC"/>
    <w:rsid w:val="00B41C0A"/>
    <w:rsid w:val="00B43205"/>
    <w:rsid w:val="00B435D1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1AF4"/>
    <w:rsid w:val="00B84C7C"/>
    <w:rsid w:val="00B87C59"/>
    <w:rsid w:val="00B909CE"/>
    <w:rsid w:val="00B90E30"/>
    <w:rsid w:val="00B90F94"/>
    <w:rsid w:val="00BA290C"/>
    <w:rsid w:val="00BB1C1A"/>
    <w:rsid w:val="00BB2074"/>
    <w:rsid w:val="00BB277E"/>
    <w:rsid w:val="00BB45CF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17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BF5C54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2"/>
    <w:rsid w:val="00CC3424"/>
    <w:rsid w:val="00CC7D11"/>
    <w:rsid w:val="00CD18F5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09D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2C52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63E5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695E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6EC1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5BAB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CD2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B4D7E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3676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19C8"/>
    <w:rsid w:val="00FA3949"/>
    <w:rsid w:val="00FA6874"/>
    <w:rsid w:val="00FA7F3D"/>
    <w:rsid w:val="00FB04BB"/>
    <w:rsid w:val="00FB16D9"/>
    <w:rsid w:val="00FB59FE"/>
    <w:rsid w:val="00FC0347"/>
    <w:rsid w:val="00FC0BB3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345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14E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8ADB7-DA85-4CB2-9F5B-B9F53D3D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8859</TotalTime>
  <Pages>59</Pages>
  <Words>12798</Words>
  <Characters>72955</Characters>
  <Application>Microsoft Office Word</Application>
  <DocSecurity>0</DocSecurity>
  <Lines>607</Lines>
  <Paragraphs>171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611</cp:revision>
  <dcterms:created xsi:type="dcterms:W3CDTF">2020-09-04T12:17:00Z</dcterms:created>
  <dcterms:modified xsi:type="dcterms:W3CDTF">2021-05-28T19:58:00Z</dcterms:modified>
</cp:coreProperties>
</file>