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8E5" w:rsidRPr="00CB2B53" w:rsidRDefault="00CE08E5">
      <w:r w:rsidRPr="00CB2B53">
        <w:t xml:space="preserve"> Пример системы клиент – сервер технологии REMOTING</w:t>
      </w:r>
    </w:p>
    <w:p w:rsidR="00CE08E5" w:rsidRPr="00CB2B53" w:rsidRDefault="00CE08E5">
      <w:r w:rsidRPr="00CB2B53">
        <w:t>1  Объявление и реализация REMOTING объекта</w:t>
      </w:r>
    </w:p>
    <w:p w:rsidR="00CE08E5" w:rsidRPr="00CB2B53" w:rsidRDefault="00CE08E5"/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System.Data.OleDb;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System.Xml;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WAppRemOb1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: System.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MarshalByRefObject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RemOb1()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MessageBox.Show("Constructor RemOb1 called");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~RemOb1()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MessageBox.Show("Destructor RemOb1 called");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XmlDataDocument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xdd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хранения ссылки на экземпляр  XmlDataDocument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XmlDataDocument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DataDocument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(xdd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объявить и создать рабочий документ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XmlDataDocument</w:t>
      </w:r>
      <w:r>
        <w:rPr>
          <w:rFonts w:ascii="Courier New" w:hAnsi="Courier New" w:cs="Courier New"/>
          <w:noProof/>
          <w:sz w:val="20"/>
          <w:szCs w:val="20"/>
        </w:rPr>
        <w:t xml:space="preserve"> doc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XmlDataDocument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прочитать схему документа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doc.DataSet.ReadXmlSchema(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"dataschema.xsd"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загрузить  документ 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doc.Load(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"data.xml"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обновить  документ 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doc.DataSet.AcceptChanges();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сформировать xdd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xdd = doc;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xdd;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GetPreparedDataSet()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метод возвращения клиенту по запросу набора данных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MessageBox.Show(" Metod GetPreparedDataSet called");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DataDocument.DataSet;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Save(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dts)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</w:p>
    <w:p w:rsidR="00CE08E5" w:rsidRPr="00222A53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метод слияния исходного и полученного от клиента   набора данных и записи итогового  результата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MessageBox.Show(" Metod Save called");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xdd.DataSet.Merge(dts);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xdd.Save(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"data.xml"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GetNewName(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name)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MessageBox.Show(" Metod 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GetNewName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called");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"NewName for  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+ name+ 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is agent"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+name;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DataTable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GetADOTable(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name)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connstr = 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Provider=Microsoft.Jet.OLEDB.4.0;Data Source=C:\\ASOER_DB\\ASOER_ML.mdb"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DataTable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restab;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OleDbCommand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Ocmd;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OleDbConnection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Conn;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XMLDataSet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 DataRow dr;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Conn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OleDbConnection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(connstr);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Ocmd = Conn.CreateCommand();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Ocmd.CommandText = name;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Ocmd.CommandType =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CommandType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.Text;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Conn.Open();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OleDbDataAdapter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da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OleDbDataAdapter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(Ocmd.CommandText, Conn);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restab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DataTable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da.Fill(restab);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MessageBox.Show(" Metod GetADOTable called");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(restab);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E08E5" w:rsidRDefault="00CE08E5" w:rsidP="00CB2B5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 Форма и код Сервера</w:t>
      </w:r>
    </w:p>
    <w:p w:rsidR="00CE08E5" w:rsidRDefault="00CE08E5" w:rsidP="00CB2B53">
      <w:r w:rsidRPr="00B527C4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514.5pt;height:198pt;visibility:visible">
            <v:imagedata r:id="rId4" o:title=""/>
          </v:shape>
        </w:pict>
      </w:r>
    </w:p>
    <w:p w:rsidR="00CE08E5" w:rsidRPr="00CB2B53" w:rsidRDefault="00CE08E5" w:rsidP="00CB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2B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B2B5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System.Runtime.Remoting;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System.Runtime.Remoting.Channels;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//using System.Runtime.Remoting.Channels;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WAppRemOb1;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System.Runtime.Remoting.Channels.Http;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WAppRemOb1Server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HttpServerChannel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channel;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btCrRegChan_Click(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Создаем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Tcp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channel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channel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HttpServerChannel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(888);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Регистрируем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channel;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ChannelServices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.RegisterChannel(channel,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"Канал создан и зарегистрирован"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button1_Click(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регистрируем сервер  WAppRemOb1Serverкак сервис типа удаленного объекта - обработчика однопотоковых сообщений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для каждого вызова создается новый екземпляр обекта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RemotingConfiguration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.RegisterWellKnownServiceType(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), 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"Rserv"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WellKnownObjectMode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.SingleCall);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"Удаленный объект создан и сервер зарегистрирован"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button2_Click(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регистрируем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клиентский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ChannelServices.RegisterChannel(new HttpClientChannel(),false);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RemotingConfiguration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.RegisterActivatedServiceType(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.label3.Text = 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регистрация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обекта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стороны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клиента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прошла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button3_Click(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Регистрируем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channel;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ChannelServices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.UnregisterChannel(channel);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.label4.Text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"Канал отрегистрирован"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E08E5" w:rsidRDefault="00CE08E5" w:rsidP="00E40D1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E08E5" w:rsidRDefault="00CE08E5" w:rsidP="00CB2B5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3. Форма и код клиента</w:t>
      </w:r>
    </w:p>
    <w:p w:rsidR="00CE08E5" w:rsidRDefault="00CE08E5" w:rsidP="00CB2B53">
      <w:r w:rsidRPr="00B527C4">
        <w:rPr>
          <w:noProof/>
          <w:lang w:eastAsia="ru-RU"/>
        </w:rPr>
        <w:pict>
          <v:shape id="Рисунок 10" o:spid="_x0000_i1026" type="#_x0000_t75" style="width:517.5pt;height:329.25pt;visibility:visible">
            <v:imagedata r:id="rId5" o:title=""/>
          </v:shape>
        </w:pict>
      </w:r>
    </w:p>
    <w:p w:rsidR="00CE08E5" w:rsidRDefault="00CE08E5" w:rsidP="00CB2B53"/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System.Runtime.Remoting;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System.Runtime.Remoting.Channels;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System.Runtime.Remoting.Channels.Http;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System.Runtime.Remoting.Services;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WAppRemOb1;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WAppRemOb1Klient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obj;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dg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RemOb1 obj;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button1_Click(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регистрация WellKnown   обекта со стороны клиента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RemotingConfiguration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.RegisterWellKnownClientType(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),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"HTTP://localhost:888/Rserv"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регистрация обекта со стороны клиента  прошла"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button2_Click(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получаем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WellKnown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удаленный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сервера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.obj = 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Activator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.GetObject(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), 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"HTTP://localhost:888/Rserv"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(obj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"Сервер не определяется, WellKnown обект не создан"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"Сервер определяется успешно, WellKnown обект  создан 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button3_Click(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name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.textBox2.Text;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.label3.Text =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вызова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функции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- 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+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.obj.GetNewName(name);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button4_Click(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.dataGridView1.DataSource = obj.GetPreparedDataSet();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.dataGridView1.DataMember = 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"record"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.label4.Text =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XML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получен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InitControls();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InitControls()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SaveClick(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ea)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SaveChanges();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SaveChanges()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dataGridView1_CellContentClick(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DataGridViewCellEventArgs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button5_Click(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cds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//((DataSet)this.dataGridView1.DataSource).GetChanges(DataRowState.Added);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.dataGridView1.DataSource).AcceptChanges() 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cds = ((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.dataGridView1.DataSource);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obj.Save(cds);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.label5.Text = 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XML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записан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button6_Click(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DataTable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tb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DataTable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SqlSt;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SqlSt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.textBox1.Text;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tb = obj.GetADOTable(SqlSt);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BindingSource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binsu =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BindingSource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binsu.DataSource = tb;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.dataGridView1.DataSource = binsu;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this.dataGridView1.DataMember = "record";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button7_Click(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регистрация обекта Activated со стороны клиента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RemotingConfiguration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.RegisterActivatedClientType(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), </w:t>
      </w:r>
      <w:r w:rsidRPr="00E40D1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"HTTP://localhost:888/"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.label6.Text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регистрация обекта Activated со стороны клиента  прошла"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button8_Click(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получаем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Activated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удаленный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сервера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.obj = (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Activator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.CreateInstance&lt;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RemOb1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(obj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.label7.Text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"Сервер не определяется, объект не создан"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.label7.Text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"Сервер   определяется, Activated объект создан успешно"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button9_Click(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регистрируем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клиентский</w:t>
      </w:r>
      <w:r w:rsidRPr="00E40D1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ChannelServices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.RegisterChannel(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0D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HttpClientChannel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(),</w:t>
      </w:r>
      <w:r w:rsidRPr="00E40D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E08E5" w:rsidRPr="00E40D16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0D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.label8.Text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регистрация канала со стороны клиента  прошла"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E08E5" w:rsidRDefault="00CE08E5" w:rsidP="00E40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CE08E5" w:rsidRPr="00CB2B53" w:rsidRDefault="00CE08E5" w:rsidP="00E40D16">
      <w:pPr>
        <w:autoSpaceDE w:val="0"/>
        <w:autoSpaceDN w:val="0"/>
        <w:adjustRightInd w:val="0"/>
        <w:spacing w:after="0" w:line="240" w:lineRule="auto"/>
      </w:pPr>
    </w:p>
    <w:sectPr w:rsidR="00CE08E5" w:rsidRPr="00CB2B53" w:rsidSect="00CB2B53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2B53"/>
    <w:rsid w:val="00222A53"/>
    <w:rsid w:val="005F629E"/>
    <w:rsid w:val="007312E9"/>
    <w:rsid w:val="0078676B"/>
    <w:rsid w:val="008E5665"/>
    <w:rsid w:val="00B527C4"/>
    <w:rsid w:val="00BB7619"/>
    <w:rsid w:val="00BC7D30"/>
    <w:rsid w:val="00CB2B53"/>
    <w:rsid w:val="00CE08E5"/>
    <w:rsid w:val="00E4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30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B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2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7</Pages>
  <Words>1424</Words>
  <Characters>8121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Admin</cp:lastModifiedBy>
  <cp:revision>3</cp:revision>
  <dcterms:created xsi:type="dcterms:W3CDTF">2012-03-29T18:49:00Z</dcterms:created>
  <dcterms:modified xsi:type="dcterms:W3CDTF">2012-03-30T06:58:00Z</dcterms:modified>
</cp:coreProperties>
</file>