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07" w:rsidRPr="00D06FD3" w:rsidRDefault="00860B07" w:rsidP="00860B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>Лекция</w:t>
      </w:r>
      <w:r w:rsidR="00DB2B8A" w:rsidRPr="00DB2B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 xml:space="preserve"> </w:t>
      </w:r>
      <w:bookmarkStart w:id="0" w:name="_GoBack"/>
      <w:bookmarkEnd w:id="0"/>
      <w:r w:rsidR="00DB2B8A" w:rsidRPr="00DB2B8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 xml:space="preserve"> 5 </w:t>
      </w:r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 xml:space="preserve"> Распределенные запросы и распределенные транзакции MS SQL SERVER</w:t>
      </w:r>
    </w:p>
    <w:p w:rsidR="00860B07" w:rsidRPr="00D06FD3" w:rsidRDefault="00860B07" w:rsidP="00860B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>1 Связанные серверы</w:t>
      </w:r>
    </w:p>
    <w:p w:rsidR="00860B07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локального сервера можно определить несколько связанных серверов. Связанные серверы позволяют выполнять распределенные разнородные запросы к источникам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 Системная процедура 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sp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  <w:t>_</w:t>
      </w:r>
      <w:proofErr w:type="spellStart"/>
      <w:r w:rsidRPr="00D06FD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создает связанный сервер (на них могут быть использованы различные СУБД). После создания связанного сервера 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выполнять распределенные запросы на этом сервере. Если связанный сервер определен в качестве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 нем могут выполняться удаленные хранимые процедуры. </w:t>
      </w:r>
    </w:p>
    <w:p w:rsidR="00B45282" w:rsidRDefault="00B45282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связанные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 можно двумя способами:</w:t>
      </w:r>
    </w:p>
    <w:p w:rsidR="00B45282" w:rsidRDefault="00B45282" w:rsidP="00B45282">
      <w:pPr>
        <w:pStyle w:val="a8"/>
        <w:numPr>
          <w:ilvl w:val="0"/>
          <w:numId w:val="7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утилит</w:t>
      </w:r>
      <w:r w:rsidR="00203562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2B22">
        <w:rPr>
          <w:rFonts w:ascii="Times New Roman" w:eastAsia="Times New Roman" w:hAnsi="Times New Roman" w:cs="Times New Roman"/>
          <w:sz w:val="24"/>
          <w:szCs w:val="24"/>
        </w:rPr>
        <w:t>SERVER MANAGEMENT STUDIO</w:t>
      </w:r>
    </w:p>
    <w:p w:rsidR="00755F66" w:rsidRDefault="00B62B22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Пункт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меню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55F66" w:rsidRPr="00755F66">
        <w:rPr>
          <w:rFonts w:ascii="Times New Roman" w:eastAsia="Times New Roman" w:hAnsi="Times New Roman" w:cs="Times New Roman"/>
          <w:b/>
          <w:sz w:val="24"/>
          <w:szCs w:val="24"/>
        </w:rPr>
        <w:t>ServerObject</w:t>
      </w:r>
      <w:proofErr w:type="spellEnd"/>
      <w:r w:rsidR="00755F66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-&gt;</w:t>
      </w:r>
      <w:r w:rsidR="00203562" w:rsidRPr="00203562"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inked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5F66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открывает окно подключения связанных серверов </w:t>
      </w:r>
      <w:proofErr w:type="gramStart"/>
      <w:r w:rsid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со</w:t>
      </w:r>
      <w:proofErr w:type="gramEnd"/>
      <w:r w:rsid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вкладками: </w:t>
      </w:r>
    </w:p>
    <w:p w:rsidR="00755F66" w:rsidRDefault="00755F66" w:rsidP="00755F66">
      <w:pPr>
        <w:pStyle w:val="a8"/>
        <w:numPr>
          <w:ilvl w:val="0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="00B62B22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указ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ания общих данных таких как </w:t>
      </w:r>
      <w:r w:rsidR="00B62B22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имя 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сервера в формате сервер/</w:t>
      </w:r>
      <w:proofErr w:type="spellStart"/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екземплярБД</w:t>
      </w:r>
      <w:proofErr w:type="spellEnd"/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, тип сервера и параметры провайдера</w:t>
      </w:r>
    </w:p>
    <w:p w:rsidR="00755F66" w:rsidRPr="00755F66" w:rsidRDefault="00755F66" w:rsidP="00755F6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BFF2BDE" wp14:editId="4742C069">
            <wp:extent cx="6152515" cy="461454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755F66" w:rsidRDefault="00755F66" w:rsidP="00B62B22">
      <w:pPr>
        <w:pStyle w:val="a8"/>
        <w:numPr>
          <w:ilvl w:val="0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Security</w:t>
      </w:r>
      <w:r w:rsidRPr="00755F6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>для указания аккаунтов подключения(логины и пароли)</w:t>
      </w:r>
      <w:r w:rsidR="00B62B22" w:rsidRPr="00755F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B62B22" w:rsidRPr="00755F66" w:rsidRDefault="00B62B22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755F66" w:rsidRDefault="00755F66" w:rsidP="00B62B2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FE76443" wp14:editId="732EABDE">
            <wp:extent cx="6154802" cy="361868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802" cy="36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EF" w:rsidRPr="00674CEF" w:rsidRDefault="00674CEF" w:rsidP="00674CE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55F66" w:rsidRPr="00674CEF" w:rsidRDefault="00755F66" w:rsidP="00860B07">
      <w:pPr>
        <w:pStyle w:val="a8"/>
        <w:numPr>
          <w:ilvl w:val="0"/>
          <w:numId w:val="8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4CEF">
        <w:rPr>
          <w:rFonts w:ascii="Times New Roman" w:eastAsia="Times New Roman" w:hAnsi="Times New Roman" w:cs="Times New Roman"/>
          <w:b/>
          <w:sz w:val="24"/>
          <w:szCs w:val="24"/>
        </w:rPr>
        <w:t>Server</w:t>
      </w:r>
      <w:r w:rsidRPr="00674C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674CEF">
        <w:rPr>
          <w:rFonts w:ascii="Times New Roman" w:eastAsia="Times New Roman" w:hAnsi="Times New Roman" w:cs="Times New Roman"/>
          <w:b/>
          <w:sz w:val="24"/>
          <w:szCs w:val="24"/>
        </w:rPr>
        <w:t>options</w:t>
      </w:r>
      <w:r w:rsidRPr="00674C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</w:t>
      </w:r>
      <w:r w:rsidRPr="00674CEF">
        <w:rPr>
          <w:rFonts w:ascii="Times New Roman" w:eastAsia="Times New Roman" w:hAnsi="Times New Roman" w:cs="Times New Roman"/>
          <w:sz w:val="24"/>
          <w:szCs w:val="24"/>
          <w:lang w:val="ru-RU"/>
        </w:rPr>
        <w:t>для указания дополнительных конфигурационных параметров связанного сервера</w:t>
      </w:r>
      <w:r>
        <w:rPr>
          <w:noProof/>
          <w:lang w:val="uk-UA" w:eastAsia="uk-UA"/>
        </w:rPr>
        <w:drawing>
          <wp:inline distT="0" distB="0" distL="0" distR="0" wp14:anchorId="6D4CABED" wp14:editId="316C94EA">
            <wp:extent cx="6154800" cy="46109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66" w:rsidRDefault="00755F66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62B22" w:rsidRPr="00B62B22" w:rsidRDefault="00B62B22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скрипте системной процедуры </w:t>
      </w:r>
      <w:proofErr w:type="spellStart"/>
      <w:r w:rsidRPr="00B62B22">
        <w:rPr>
          <w:rFonts w:ascii="Times New Roman" w:eastAsia="Times New Roman" w:hAnsi="Times New Roman" w:cs="Times New Roman"/>
          <w:b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B62B22">
        <w:rPr>
          <w:rFonts w:ascii="Times New Roman" w:eastAsia="Times New Roman" w:hAnsi="Times New Roman" w:cs="Times New Roman"/>
          <w:b/>
          <w:sz w:val="24"/>
          <w:szCs w:val="24"/>
        </w:rPr>
        <w:t>addlinkedserver</w:t>
      </w:r>
      <w:proofErr w:type="spellEnd"/>
      <w:r w:rsidRPr="00B62B2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 </w:t>
      </w:r>
    </w:p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Синтаксис обращения:</w:t>
      </w:r>
    </w:p>
    <w:bookmarkStart w:id="1" w:name="CodeSnippetCopyLink"/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 xml:space="preserve"> "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javascript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: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if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%20(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window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epx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codeSnippet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)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window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epx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codeSnippet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.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copyCode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('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CodeSnippetContainerCode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_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a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1506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3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c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-467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d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-42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e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6-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a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999-73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a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>516937334');" \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instrText>o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 xml:space="preserve"> "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Копировать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в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буфер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instrText>обмена</w:instrText>
      </w:r>
      <w:r w:rsidRPr="00DB2B8A">
        <w:rPr>
          <w:rFonts w:ascii="Times New Roman" w:eastAsia="Times New Roman" w:hAnsi="Times New Roman" w:cs="Times New Roman"/>
          <w:sz w:val="24"/>
          <w:szCs w:val="24"/>
        </w:rPr>
        <w:instrText xml:space="preserve">." </w:instrText>
      </w:r>
      <w:r w:rsidRPr="00D06FD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62B22">
        <w:rPr>
          <w:rFonts w:ascii="Times New Roman" w:eastAsia="Times New Roman" w:hAnsi="Times New Roman" w:cs="Times New Roman"/>
          <w:vanish/>
          <w:color w:val="0000FF"/>
          <w:sz w:val="24"/>
          <w:szCs w:val="24"/>
          <w:u w:val="single"/>
          <w:lang w:val="ru-RU"/>
        </w:rPr>
        <w:t>Копировать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B2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@server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>= ] 'server' [ , [ @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product_name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' ] </w:t>
      </w:r>
    </w:p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@provider=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provider_name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' ] 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data_source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' ] </w:t>
      </w:r>
    </w:p>
    <w:p w:rsidR="00860B07" w:rsidRPr="00D06FD3" w:rsidRDefault="00860B07" w:rsidP="00860B0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@location= ] 'location' ] 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provstr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= ] '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provider_string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' ]      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[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[ @catalog= ] 'catalog' ] </w:t>
      </w:r>
    </w:p>
    <w:p w:rsidR="00860B07" w:rsidRPr="00D06FD3" w:rsidRDefault="00DB2B8A" w:rsidP="00860B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tooltip="Щелкните, чтобы свернуть. Щелкните дважды, чтобы свернуть все." w:history="1">
        <w:proofErr w:type="spellStart"/>
        <w:r w:rsidR="00860B07" w:rsidRPr="00D06FD3">
          <w:rPr>
            <w:rFonts w:ascii="Times New Roman" w:eastAsia="Times New Roman" w:hAnsi="Times New Roman" w:cs="Times New Roman"/>
            <w:b/>
            <w:sz w:val="24"/>
            <w:szCs w:val="24"/>
          </w:rPr>
          <w:t>Аргументы</w:t>
        </w:r>
        <w:proofErr w:type="spellEnd"/>
        <w:r w:rsidR="00860B07" w:rsidRPr="00D06FD3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hyperlink>
    </w:p>
    <w:p w:rsidR="00860B07" w:rsidRPr="00D06FD3" w:rsidRDefault="00860B07" w:rsidP="0086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имя создаваемого связанного сервера.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sysname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не имеет значения по умолчанию. </w:t>
      </w:r>
    </w:p>
    <w:p w:rsidR="00860B07" w:rsidRPr="00D06FD3" w:rsidRDefault="00860B07" w:rsidP="0086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product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пользовательское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название продукта для источника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добавляется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качестве связанного сервера,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(128)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0B07" w:rsidRPr="00D06FD3" w:rsidRDefault="00860B07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уникальный программный идентификатор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PROGID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 соответствующий этому источн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ику данных,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(128)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однако если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опущен, используется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SQLNCLI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собственного клиента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0B07" w:rsidRPr="00D06FD3" w:rsidRDefault="00860B07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и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мя источника данных, как оно интерпретируется поставщиком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(4000).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14DEA" w:rsidRPr="00D06FD3" w:rsidRDefault="00860B07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местонахождение базы данных, понятное поставщику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(4000)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EF165E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0B07" w:rsidRPr="00D06FD3" w:rsidRDefault="00314DEA" w:rsidP="00EF16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provstr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- строка подключения для конкретного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указывающая уникальный источник данных,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nvarchar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(4000)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 Когда связанный сервер   собственного клиента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указать экземпляр можно с помощью ключевого слова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instancename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 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servername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— это имя компьютера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instancename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имя конкретного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, к которому будет подключен пользователь.)</w:t>
      </w:r>
    </w:p>
    <w:p w:rsidR="00860B07" w:rsidRPr="00D06FD3" w:rsidRDefault="00860B07" w:rsidP="00314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[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@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=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]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14DEA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- к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аталог, который должен использоваться при подключении к поставщику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имеет тип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sysname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значение по умолчанию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Значение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передается как свойство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DBPROP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INIT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инициализации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Если связанный сервер определен для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каталог ссылается на базу данных по умолчанию, с которой сопоставлен связанный сервер. </w:t>
      </w:r>
    </w:p>
    <w:p w:rsidR="0089633C" w:rsidRDefault="0089633C" w:rsidP="00896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возврата- 0 (успешное завершение) или 1 (неуспешное завершение) </w:t>
      </w:r>
    </w:p>
    <w:p w:rsidR="00B62B22" w:rsidRDefault="00B051AE" w:rsidP="00896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51A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Примечание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Кроме того можно использовать дополнительные системные процедуры </w:t>
      </w:r>
    </w:p>
    <w:p w:rsidR="00B62B22" w:rsidRDefault="00B62B22" w:rsidP="00896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addlinkedserverlogin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 w:rsidR="005C467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создание учетных записей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управления доступом</w:t>
      </w:r>
    </w:p>
    <w:p w:rsidR="005C4672" w:rsidRDefault="005C4672" w:rsidP="005C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helpaddlinkedserverlogin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просмотра учетных записей управления доступом</w:t>
      </w:r>
    </w:p>
    <w:p w:rsidR="005C4672" w:rsidRDefault="005C4672" w:rsidP="005C4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droplinkedserverlogin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удаления  учетных записей управления доступом</w:t>
      </w:r>
    </w:p>
    <w:p w:rsidR="00B051AE" w:rsidRPr="00B051AE" w:rsidRDefault="00B051AE" w:rsidP="00B05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</w:t>
      </w:r>
      <w:proofErr w:type="spell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helpserver</w:t>
      </w:r>
      <w:proofErr w:type="spellEnd"/>
      <w:proofErr w:type="gramEnd"/>
      <w:r w:rsidRPr="00B62B2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просмотра информации о связанных серверах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следующей таблице показаны способы настройки связанного сервера для источников данных, доступных 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через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поставщик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. Связанный сервер может быть настроен несколькими способами для конкретного источника данных; для одного типа источника данных возможны несколько строк. Также в таблице показаны значения аргумент</w:t>
      </w:r>
      <w:r w:rsidR="0089633C"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ов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процедуры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используемые для настройки связанного сервера. 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701"/>
        <w:gridCol w:w="993"/>
        <w:gridCol w:w="1559"/>
        <w:gridCol w:w="1386"/>
        <w:gridCol w:w="619"/>
        <w:gridCol w:w="1158"/>
        <w:gridCol w:w="1189"/>
      </w:tblGrid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9633C" w:rsidP="0089633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И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сточник 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OLE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DB</w:t>
            </w:r>
            <w:r w:rsidR="00860B07"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OLE DB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provider_name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data_source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location 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provider_string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catalog 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собственного клиента 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Server1 (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умолчанию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собственного клиента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SQLNCLI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Сетевое имя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базы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 Server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собственного клиента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407867"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SQLNCLI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instancename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базы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необязательно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407867" w:rsidRPr="00DB2B8A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версия 8 или более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Поставщик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OraOLEDB.Oracle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Псевдоним для базы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B2B8A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Access/Jet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OLE DB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Jet (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Майкрософт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Microsoft.Jet.OLEDB.4.0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Полный путь к файлу базы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MSDASQL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4078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Системный</w:t>
            </w:r>
            <w:proofErr w:type="gram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DSN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источника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ODBC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MSDASQL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подключения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ODBC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Файловая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службы индексирования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MSIDXS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службы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индексирования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06FD3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Excel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Jet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Microsoft.Jet.OLEDB.4.0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Полный путь к файлу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 5.0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07867" w:rsidRPr="00DB2B8A" w:rsidTr="00D06FD3">
        <w:trPr>
          <w:tblCellSpacing w:w="15" w:type="dxa"/>
        </w:trPr>
        <w:tc>
          <w:tcPr>
            <w:tcW w:w="113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База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данных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IBM DB2 </w:t>
            </w:r>
          </w:p>
        </w:tc>
        <w:tc>
          <w:tcPr>
            <w:tcW w:w="1671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Поставщик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Microsoft OLE DB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для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DB2 </w:t>
            </w:r>
          </w:p>
        </w:tc>
        <w:tc>
          <w:tcPr>
            <w:tcW w:w="963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Любой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DB2OLEDB </w:t>
            </w:r>
          </w:p>
        </w:tc>
        <w:tc>
          <w:tcPr>
            <w:tcW w:w="1356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89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8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Документацию по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см. у поставщика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OLE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1144" w:type="dxa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Имя каталога базы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</w:p>
        </w:tc>
      </w:tr>
    </w:tbl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</w:t>
      </w:r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 таком способе настройки связанного сервера имя связанного сервера совпадает с сетевым именем удаленного экземпляра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Используйте аргумент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чтобы указать сервер.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«Любой» указывает, что название продукта может быть любым.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Поставщик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собственного клиента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MicrosoftSQL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вместе с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случае, если имя поставщика не указано или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определен как название продукта. Даже если указано имя предыдущего поставщика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SQLOLEDB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оно все равно будет изменено на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SQLNCLI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сохранении в каталог.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Аргументы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provider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string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catalog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идентифицируют базу данных или базы данных, на которые указывает связанный сервер. Если значение одного из этих аргументов равно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NULL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соответствующее свойство инициализации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установлено.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кластеризованной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среде при указании имен файлов для указания источников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используйте формат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UNC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общие диски для указания расположения. </w:t>
      </w:r>
    </w:p>
    <w:p w:rsidR="00860B07" w:rsidRPr="00D06FD3" w:rsidRDefault="00860B07" w:rsidP="00860B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Хранимая процедура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addlinkedserver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может быть выполнена внутри пользовательской транзакции.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60B07" w:rsidRPr="00D06FD3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860B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252F95B9" wp14:editId="2D8FA1C4">
                  <wp:extent cx="9525" cy="9525"/>
                  <wp:effectExtent l="0" t="0" r="0" b="0"/>
                  <wp:docPr id="4" name="Рисунок 4" descr="Примечание по безопаснос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security" descr="Примечание по безопаснос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безопасности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0B07" w:rsidRPr="00DB2B8A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860B0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При создании связанного сервера с помощью процедуры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_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addlinkedserver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всех локальных имен входа по умолчанию добавляется сопоставление самим себе. Поставщики, отличные от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для которых выполнена проверка подлинности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могут получить доступ к поставщику под учетной записью службы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Администраторам нужно рассмотреть применение процедуры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droplinkedsrvlogin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&lt;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linkedserver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&gt;,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удаления глобального сопоставления. </w:t>
            </w:r>
          </w:p>
        </w:tc>
      </w:tr>
    </w:tbl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разрешение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ALTER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LINKED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860B07" w:rsidRPr="00D06FD3" w:rsidRDefault="00DB2B8A" w:rsidP="00D06F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hyperlink r:id="rId11" w:tooltip="Щелкните, чтобы свернуть. Щелкните дважды, чтобы свернуть все." w:history="1"/>
      <w:r w:rsidR="00D06FD3" w:rsidRPr="00D06FD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Использование поставщика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OLE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собственного клиента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60B07"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следующем примере показано создание связанного сервера с именем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SEATTLESales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Название продукта —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имя поставщика не используется. 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master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N'SEATTLESales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N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этом примере показано, как создать связанный сервер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1_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на экземпляре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помощью поставщика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собственного клиента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@server=N'S1_instance1',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=N'',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@provider=N'SQLNCLI',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=N'S1\instance1';</w:t>
      </w:r>
    </w:p>
    <w:p w:rsidR="00860B07" w:rsidRPr="00D06FD3" w:rsidRDefault="00860B07" w:rsidP="00D06F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поставщика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Microsoft OLE DB </w:t>
      </w: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Microsoft Access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Поставщик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Microsoft.Jet.OLEDB.4.0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соединяется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базами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 Access в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формате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2002–2003.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следующем примере показано создание связанного сервера с именем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60B07" w:rsidRPr="00D06FD3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A3DA195" wp14:editId="296CD8FA">
                  <wp:extent cx="9525" cy="9525"/>
                  <wp:effectExtent l="0" t="0" r="0" b="0"/>
                  <wp:docPr id="3" name="Рисунок 3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60B07" w:rsidRPr="00DB2B8A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В этом примере предполагается, что установлена база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образец базы данных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Northwind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база данных 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Northwind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находится в каталоге «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:\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Msoffice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Samples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». </w:t>
            </w:r>
          </w:p>
        </w:tc>
      </w:tr>
    </w:tbl>
    <w:p w:rsidR="00860B07" w:rsidRPr="00B45282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 = N'SEATTLE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 = N'Microsoft.Jet.OLEDB.4.0',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N'OLE DB Provider for Jet',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N'C:\MSOffice\Access\Samples\Northwind.mdb';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D06FD3">
        <w:rPr>
          <w:rFonts w:ascii="Times New Roman" w:eastAsia="Times New Roman" w:hAnsi="Times New Roman" w:cs="Times New Roman"/>
          <w:sz w:val="24"/>
          <w:szCs w:val="24"/>
        </w:rPr>
        <w:t>Поставщик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Microsoft.ACE.OLEDB.12.0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соединяется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базами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Microsoft Access в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формате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2007.</w:t>
      </w:r>
      <w:proofErr w:type="gramEnd"/>
      <w:r w:rsidRPr="00D0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следующем примере показано создание связанного сервера с именем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6FD3">
        <w:rPr>
          <w:rFonts w:ascii="Times New Roman" w:eastAsia="Times New Roman" w:hAnsi="Times New Roman" w:cs="Times New Roman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9"/>
      </w:tblGrid>
      <w:tr w:rsidR="00860B07" w:rsidRPr="00D06FD3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6FD3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4FCCAE6F" wp14:editId="7A4CBA54">
                  <wp:extent cx="9525" cy="9525"/>
                  <wp:effectExtent l="0" t="0" r="0" b="0"/>
                  <wp:docPr id="2" name="Рисунок 2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  <w:proofErr w:type="spellEnd"/>
          </w:p>
        </w:tc>
      </w:tr>
      <w:tr w:rsidR="00860B07" w:rsidRPr="00DB2B8A" w:rsidTr="00860B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B07" w:rsidRPr="00D06FD3" w:rsidRDefault="00860B07" w:rsidP="00D0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этом примере предполагается, что установлена база данных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образец базы данных </w:t>
            </w: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Борей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а база данных </w:t>
            </w:r>
            <w:r w:rsidRPr="00D06F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Борей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находится в каталоге «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:\</w:t>
            </w:r>
            <w:proofErr w:type="spellStart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Msoffice</w:t>
            </w:r>
            <w:proofErr w:type="spellEnd"/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</w:rPr>
              <w:t>Samples</w:t>
            </w:r>
            <w:r w:rsidRPr="00D06F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».</w:t>
            </w:r>
          </w:p>
        </w:tc>
      </w:tr>
    </w:tbl>
    <w:p w:rsidR="00860B07" w:rsidRPr="00DB2B8A" w:rsidRDefault="00DB2B8A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2" w:tooltip="Копировать в буфер обмена." w:history="1">
        <w:r w:rsidR="00860B07" w:rsidRPr="00D06FD3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 w:val="ru-RU"/>
          </w:rPr>
          <w:t>Копировать</w:t>
        </w:r>
      </w:hyperlink>
      <w:r w:rsidR="00860B07" w:rsidRPr="00DB2B8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 = N'SEATTLE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Mktg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',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 = N'Microsoft.ACE.OLEDB.12.0',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N'OLE DB Provider for ACE',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N'C:\MSOffice\Access\Samples\Northwind.accdb';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860B07" w:rsidRPr="00D06FD3" w:rsidRDefault="00860B07" w:rsidP="00D06FD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В.Использование</w:t>
      </w:r>
      <w:proofErr w:type="spellEnd"/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поставщика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для 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</w:rPr>
        <w:t>ODBC</w:t>
      </w:r>
      <w:r w:rsidRPr="00D06F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 аргументом источника данных</w:t>
      </w:r>
    </w:p>
    <w:p w:rsidR="00860B07" w:rsidRPr="00D06FD3" w:rsidRDefault="00860B07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данном примере показано, как создать связанный сервер с именем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SEATTLE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Payroll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использует поставщик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Microsoft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OLE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ODBC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MSDASQL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и параметр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0B1E2F" w:rsidRPr="00D06FD3" w:rsidRDefault="000B1E2F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uk-UA" w:eastAsia="uk-UA"/>
        </w:rPr>
        <w:drawing>
          <wp:inline distT="0" distB="0" distL="0" distR="0" wp14:anchorId="6C9518D5" wp14:editId="2EE68802">
            <wp:extent cx="9525" cy="9525"/>
            <wp:effectExtent l="0" t="0" r="0" b="0"/>
            <wp:docPr id="1" name="Рисунок 1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E2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Примечание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Указанный источник данных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ODBC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должен быть определен как системный </w:t>
      </w:r>
      <w:r w:rsidRPr="00D06FD3">
        <w:rPr>
          <w:rFonts w:ascii="Times New Roman" w:eastAsia="Times New Roman" w:hAnsi="Times New Roman" w:cs="Times New Roman"/>
          <w:sz w:val="24"/>
          <w:szCs w:val="24"/>
        </w:rPr>
        <w:t>DSN</w:t>
      </w:r>
      <w:r w:rsidRPr="00D06F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сервере до того, как будет использоваться связанный сервер. </w:t>
      </w:r>
    </w:p>
    <w:bookmarkEnd w:id="1"/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 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sp_addlinkedserver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60B07" w:rsidRPr="00D06FD3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@server = N'SEATTLE Payroll', 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srvproduct</w:t>
      </w:r>
      <w:proofErr w:type="spellEnd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N'',</w:t>
      </w:r>
      <w:r w:rsidR="000B1E2F" w:rsidRPr="000B1E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@provider = N'MSDASQL', </w:t>
      </w:r>
    </w:p>
    <w:p w:rsidR="00860B07" w:rsidRPr="00755F66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@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datasrc</w:t>
      </w:r>
      <w:proofErr w:type="spellEnd"/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</w:t>
      </w:r>
      <w:proofErr w:type="spellStart"/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LocalServer</w:t>
      </w:r>
      <w:proofErr w:type="spellEnd"/>
      <w:r w:rsidRPr="00755F6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';</w:t>
      </w:r>
    </w:p>
    <w:p w:rsidR="00860B07" w:rsidRPr="00B45282" w:rsidRDefault="00860B07" w:rsidP="00D06F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06FD3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2. Распределенные транзакции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Распределенные транзакции, запускаемые в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имеют относительно простую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схему выполнения: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Приложение или сценарий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выполняет инструкцию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инициирует распределенную транзакцию.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Экземпляр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, выполняющий инструкцию, становится управляющим сервером в транзакции.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Сценарий или приложение затем выполняет либо распределенные запросы к связанным серверам, либо удаленные хранимые процедуры на удаленных серверах.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того как распределенные запросы и вызовы удаленных процедур выполнены, управляющий сервер автоматически вызывает координатор распределенных транзакций (Майкрософт) (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DTC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), чтобы прикрепить в распределенную транзакцию связанные и удаленные серверы.</w:t>
      </w:r>
    </w:p>
    <w:p w:rsidR="00B45282" w:rsidRPr="00B45282" w:rsidRDefault="00B45282" w:rsidP="00B452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сценарий или приложение выполняет инструкцию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управляющий экземпляр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вызывает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DTC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управляет процессом 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двухфазной фиксации или уведомляет связанные и удаленные серверы, чтобы они выполнили откат своих транзакций.</w:t>
      </w:r>
    </w:p>
    <w:p w:rsidR="00B45282" w:rsidRPr="00755F66" w:rsidRDefault="00DB2B8A" w:rsidP="00B4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3" w:tooltip="Щелкните, чтобы свернуть. Щелкните дважды, чтобы свернуть все." w:history="1">
        <w:r w:rsidR="00B45282" w:rsidRPr="00755F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Необходимые инструкции </w:t>
        </w:r>
        <w:r w:rsidR="00B45282" w:rsidRPr="00B452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Transact</w:t>
        </w:r>
        <w:r w:rsidR="00B45282" w:rsidRPr="00755F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-</w:t>
        </w:r>
        <w:r w:rsidR="00B45282" w:rsidRPr="00B452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SQL</w:t>
        </w:r>
      </w:hyperlink>
    </w:p>
    <w:p w:rsidR="00B45282" w:rsidRPr="00755F66" w:rsidRDefault="00B45282" w:rsidP="00B45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Ниже представлены инструкции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которые необходимо выполнить в сценарии или приложении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B45282" w:rsidRPr="00B45282" w:rsidRDefault="00B45282" w:rsidP="00B45282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5282">
        <w:rPr>
          <w:rFonts w:ascii="Times New Roman" w:eastAsia="Times New Roman" w:hAnsi="Times New Roman" w:cs="Times New Roman"/>
          <w:sz w:val="24"/>
          <w:szCs w:val="24"/>
        </w:rPr>
        <w:t>Запуск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282">
        <w:rPr>
          <w:rFonts w:ascii="Times New Roman" w:eastAsia="Times New Roman" w:hAnsi="Times New Roman" w:cs="Times New Roman"/>
          <w:sz w:val="24"/>
          <w:szCs w:val="24"/>
        </w:rPr>
        <w:t>распределенной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5282">
        <w:rPr>
          <w:rFonts w:ascii="Times New Roman" w:eastAsia="Times New Roman" w:hAnsi="Times New Roman" w:cs="Times New Roman"/>
          <w:sz w:val="24"/>
          <w:szCs w:val="24"/>
        </w:rPr>
        <w:t>транзакции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Распределенную транзакцию в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запустить следующими способами:</w:t>
      </w:r>
    </w:p>
    <w:p w:rsidR="00B45282" w:rsidRPr="00B45282" w:rsidRDefault="00B45282" w:rsidP="00B4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Явно начать распределенную транзакцию, используя инструкцию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 xml:space="preserve">BEGIN DISTRIBUTED TRANSACTION. </w:t>
      </w:r>
    </w:p>
    <w:p w:rsidR="00B45282" w:rsidRPr="00B45282" w:rsidRDefault="00B45282" w:rsidP="00B4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Находясь в локальной транзакции, выполнить распределенный запрос. </w:t>
      </w:r>
    </w:p>
    <w:p w:rsidR="00B45282" w:rsidRPr="00B45282" w:rsidRDefault="00B45282" w:rsidP="00B45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была выполнена инструкция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REMOTE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PROC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локальная транзакция вызывает удаленную хранимую процедуру на другом экземпляре компонента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локальная транзакция становится распределенной. Параметр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REMOTE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PROC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параметр совместимости, который относится только к вызовам удаленных хранимых процедур на удаленных серверах, определенных процедурой 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addserver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Параметр не применяется к распределенным запросам, которые выполняют хранимые процедуры на связанных серверах, определенных при использовании процедуры 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proofErr w:type="spellEnd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proofErr w:type="spellStart"/>
      <w:r w:rsidRPr="00B45282">
        <w:rPr>
          <w:rFonts w:ascii="Times New Roman" w:eastAsia="Times New Roman" w:hAnsi="Times New Roman" w:cs="Times New Roman"/>
          <w:b/>
          <w:bCs/>
          <w:sz w:val="24"/>
          <w:szCs w:val="24"/>
        </w:rPr>
        <w:t>addlinkedserver</w:t>
      </w:r>
      <w:proofErr w:type="spellEnd"/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45282" w:rsidRPr="00B45282" w:rsidRDefault="00B45282" w:rsidP="00B452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5282" w:rsidRPr="00B45282" w:rsidRDefault="00B45282" w:rsidP="00B45282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Выполнение распределенных запросов к связанным серверам или выполнение удаленного вызова процедур на удаленных серверах.</w:t>
      </w:r>
    </w:p>
    <w:p w:rsidR="00B45282" w:rsidRPr="00B45282" w:rsidRDefault="00B45282" w:rsidP="00B45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Вызов стандартных инструкций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COMMIT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ROLLBACK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завершения транзакции. </w:t>
      </w:r>
    </w:p>
    <w:p w:rsidR="00B45282" w:rsidRPr="00B45282" w:rsidRDefault="00B45282" w:rsidP="00B452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любой распределенной транзакции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экземпляр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Engine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обрабатывающий соединение или сценарий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Transact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автоматически вызывает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MS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45282">
        <w:rPr>
          <w:rFonts w:ascii="Times New Roman" w:eastAsia="Times New Roman" w:hAnsi="Times New Roman" w:cs="Times New Roman"/>
          <w:sz w:val="24"/>
          <w:szCs w:val="24"/>
        </w:rPr>
        <w:t>DTC</w:t>
      </w:r>
      <w:r w:rsidRPr="00B452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координации ее фиксации или отката. </w:t>
      </w:r>
    </w:p>
    <w:p w:rsidR="00203562" w:rsidRDefault="00B051AE" w:rsidP="00EB4270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42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</w:t>
      </w:r>
      <w:r w:rsid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ы</w:t>
      </w:r>
    </w:p>
    <w:p w:rsidR="00B051AE" w:rsidRPr="00EB4270" w:rsidRDefault="00203562" w:rsidP="000B1E2F">
      <w:pPr>
        <w:pStyle w:val="a8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Пример </w:t>
      </w:r>
      <w:r w:rsidR="00B051AE" w:rsidRPr="00EB42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распределенного запроса  </w:t>
      </w:r>
    </w:p>
    <w:p w:rsidR="00B051AE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Пусть имеется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связанный сервер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SEATLESALES</w:t>
      </w:r>
      <w:proofErr w:type="gramEnd"/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котором обслуживается база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AdventureWorks</w:t>
      </w:r>
      <w:proofErr w:type="spellEnd"/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которой созданы две схемы</w:t>
      </w:r>
    </w:p>
    <w:p w:rsidR="00EB4270" w:rsidRPr="00EB4270" w:rsidRDefault="000B1E2F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хема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</w:rPr>
        <w:t>Production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таблицей</w:t>
      </w:r>
      <w:r w:rsidR="00EB4270" w:rsidRPr="000B1E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хема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</w:rPr>
        <w:t>Sales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B4270">
        <w:rPr>
          <w:rFonts w:ascii="Times New Roman" w:eastAsia="Times New Roman" w:hAnsi="Times New Roman" w:cs="Times New Roman"/>
          <w:sz w:val="24"/>
          <w:szCs w:val="24"/>
          <w:lang w:val="ru-RU"/>
        </w:rPr>
        <w:t>таблицей</w:t>
      </w:r>
      <w:r w:rsidR="00EB4270" w:rsidRPr="00EB427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B4270">
        <w:rPr>
          <w:rFonts w:ascii="Times New Roman" w:eastAsia="Times New Roman" w:hAnsi="Times New Roman" w:cs="Times New Roman"/>
          <w:sz w:val="24"/>
          <w:szCs w:val="24"/>
        </w:rPr>
        <w:t>SalesOrderDetail</w:t>
      </w:r>
      <w:proofErr w:type="spellEnd"/>
    </w:p>
    <w:p w:rsid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Тогда распределенный запрос может иметь вид:</w:t>
      </w:r>
    </w:p>
    <w:p w:rsid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 xml:space="preserve">SELECT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sod.SalesOrderID</w:t>
      </w:r>
      <w:proofErr w:type="spellEnd"/>
    </w:p>
    <w:p w:rsidR="00EB4270" w:rsidRP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</w:p>
    <w:p w:rsidR="00EB4270" w:rsidRP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SEATLESALES.</w:t>
      </w:r>
      <w:proofErr w:type="gramEnd"/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AdventureWorks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Production.Product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</w:t>
      </w:r>
      <w:proofErr w:type="gramEnd"/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>INNER  JOIN</w:t>
      </w:r>
    </w:p>
    <w:p w:rsidR="000B1E2F" w:rsidRPr="000B1E2F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SEATLESALES.</w:t>
      </w:r>
      <w:proofErr w:type="gramEnd"/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AdventureWorks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B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Sales</w:t>
      </w:r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SalesOrderDetail</w:t>
      </w:r>
      <w:proofErr w:type="spellEnd"/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sod</w:t>
      </w:r>
      <w:proofErr w:type="gramEnd"/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B4270" w:rsidRPr="00EB4270" w:rsidRDefault="00EB4270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p.ProductID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sod.ProductID</w:t>
      </w:r>
      <w:proofErr w:type="spellEnd"/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B4270">
        <w:rPr>
          <w:rFonts w:ascii="Times New Roman" w:eastAsia="Times New Roman" w:hAnsi="Times New Roman" w:cs="Times New Roman"/>
          <w:b/>
          <w:sz w:val="24"/>
          <w:szCs w:val="24"/>
        </w:rPr>
        <w:t>ORDER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p.Name</w:t>
      </w:r>
      <w:proofErr w:type="spellEnd"/>
    </w:p>
    <w:p w:rsidR="00B051AE" w:rsidRPr="00B051AE" w:rsidRDefault="00B051AE" w:rsidP="000B1E2F">
      <w:pPr>
        <w:pStyle w:val="a8"/>
        <w:spacing w:after="0" w:line="240" w:lineRule="auto"/>
        <w:ind w:left="1080"/>
        <w:rPr>
          <w:b/>
          <w:lang w:val="ru-RU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Пример распределенной транзакции</w:t>
      </w:r>
      <w:r w:rsid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удаления</w:t>
      </w:r>
    </w:p>
    <w:p w:rsidR="00B051AE" w:rsidRPr="00B051AE" w:rsidRDefault="00B051AE" w:rsidP="000B1E2F">
      <w:pPr>
        <w:pStyle w:val="a5"/>
        <w:spacing w:before="0" w:beforeAutospacing="0" w:after="0" w:afterAutospacing="0"/>
        <w:rPr>
          <w:lang w:val="ru-RU"/>
        </w:rPr>
      </w:pPr>
      <w:r w:rsidRPr="00B051AE">
        <w:rPr>
          <w:lang w:val="ru-RU"/>
        </w:rPr>
        <w:t xml:space="preserve">В </w:t>
      </w:r>
      <w:r w:rsidR="000B1E2F">
        <w:rPr>
          <w:lang w:val="ru-RU"/>
        </w:rPr>
        <w:t xml:space="preserve"> </w:t>
      </w:r>
      <w:r w:rsidRPr="00B051AE">
        <w:rPr>
          <w:lang w:val="ru-RU"/>
        </w:rPr>
        <w:t xml:space="preserve"> примере удаляется кандидат из базы данных База данных </w:t>
      </w:r>
      <w:proofErr w:type="spellStart"/>
      <w:r>
        <w:t>AdventureWorks</w:t>
      </w:r>
      <w:proofErr w:type="spellEnd"/>
      <w:r w:rsidRPr="00B051AE">
        <w:rPr>
          <w:lang w:val="ru-RU"/>
        </w:rPr>
        <w:t>2008</w:t>
      </w:r>
      <w:r>
        <w:t>R</w:t>
      </w:r>
      <w:r w:rsidRPr="00B051AE">
        <w:rPr>
          <w:lang w:val="ru-RU"/>
        </w:rPr>
        <w:t xml:space="preserve">2 как на локальном экземпляре компонента </w:t>
      </w:r>
      <w:r>
        <w:t>Database</w:t>
      </w:r>
      <w:r w:rsidRPr="00B051AE">
        <w:rPr>
          <w:lang w:val="ru-RU"/>
        </w:rPr>
        <w:t xml:space="preserve"> </w:t>
      </w:r>
      <w:r>
        <w:t>Engine</w:t>
      </w:r>
      <w:r w:rsidRPr="00B051AE">
        <w:rPr>
          <w:lang w:val="ru-RU"/>
        </w:rPr>
        <w:t xml:space="preserve">, так и на удаленном сервере. И локальная, и удаленная база данных зафиксирует транзакцию или выполнит ее откат. </w:t>
      </w:r>
    </w:p>
    <w:p w:rsidR="000B1E2F" w:rsidRPr="00B051AE" w:rsidRDefault="000B1E2F" w:rsidP="000B1E2F">
      <w:pPr>
        <w:spacing w:after="0"/>
        <w:rPr>
          <w:b/>
          <w:bCs/>
          <w:sz w:val="24"/>
          <w:szCs w:val="24"/>
          <w:lang w:val="ru-RU"/>
        </w:rPr>
      </w:pPr>
      <w:r>
        <w:rPr>
          <w:b/>
          <w:bCs/>
          <w:noProof/>
          <w:lang w:val="uk-UA" w:eastAsia="uk-UA"/>
        </w:rPr>
        <w:drawing>
          <wp:inline distT="0" distB="0" distL="0" distR="0" wp14:anchorId="5DD69B7B" wp14:editId="0D17A58A">
            <wp:extent cx="9525" cy="9525"/>
            <wp:effectExtent l="0" t="0" r="0" b="0"/>
            <wp:docPr id="5" name="Рисунок 5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1AE">
        <w:rPr>
          <w:rStyle w:val="a3"/>
          <w:lang w:val="ru-RU"/>
        </w:rPr>
        <w:t>Примечание</w:t>
      </w:r>
      <w:r>
        <w:rPr>
          <w:rStyle w:val="a3"/>
          <w:lang w:val="ru-RU"/>
        </w:rPr>
        <w:t xml:space="preserve">. </w:t>
      </w:r>
      <w:r w:rsidRPr="00B051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пример приводит к сообщению об ошибке, если координатор MS DTC не установлен на компьютере, где выполняется экземпляр компонента Database Engine. </w:t>
      </w:r>
    </w:p>
    <w:p w:rsidR="00B051AE" w:rsidRPr="00755F66" w:rsidRDefault="00B051AE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USE AdventureWorks2008R2;</w:t>
      </w:r>
    </w:p>
    <w:p w:rsidR="00B051AE" w:rsidRPr="00755F66" w:rsidRDefault="00B051AE" w:rsidP="000B1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B051AE" w:rsidRPr="00755F66" w:rsidRDefault="00B051AE" w:rsidP="000B1E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BEGIN DISTRIBUTED TRANSACTION;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-- Delete candidate from local instance.</w:t>
      </w:r>
    </w:p>
    <w:p w:rsidR="00B051AE" w:rsidRPr="000B1E2F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E2F">
        <w:rPr>
          <w:rFonts w:ascii="Times New Roman" w:eastAsia="Times New Roman" w:hAnsi="Times New Roman" w:cs="Times New Roman"/>
          <w:b/>
          <w:sz w:val="24"/>
          <w:szCs w:val="24"/>
        </w:rPr>
        <w:t>DELETE</w:t>
      </w:r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 AdventureWorks2008R2.HumanResources.JobCandidate</w:t>
      </w:r>
      <w:r w:rsidR="000B1E2F" w:rsidRPr="000B1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0B1E2F">
        <w:rPr>
          <w:rFonts w:ascii="Times New Roman" w:eastAsia="Times New Roman" w:hAnsi="Times New Roman" w:cs="Times New Roman"/>
          <w:sz w:val="24"/>
          <w:szCs w:val="24"/>
        </w:rPr>
        <w:t>JobCandidateID</w:t>
      </w:r>
      <w:proofErr w:type="spellEnd"/>
      <w:r w:rsidRPr="000B1E2F">
        <w:rPr>
          <w:rFonts w:ascii="Times New Roman" w:eastAsia="Times New Roman" w:hAnsi="Times New Roman" w:cs="Times New Roman"/>
          <w:sz w:val="24"/>
          <w:szCs w:val="24"/>
        </w:rPr>
        <w:t xml:space="preserve"> = 13;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>-- Delete candidate from remote instance.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 xml:space="preserve">DELETE </w:t>
      </w:r>
      <w:r w:rsidRPr="00755F66">
        <w:rPr>
          <w:rFonts w:ascii="Times New Roman" w:eastAsia="Times New Roman" w:hAnsi="Times New Roman" w:cs="Times New Roman"/>
          <w:sz w:val="24"/>
          <w:szCs w:val="24"/>
        </w:rPr>
        <w:t>RemoteServer.AdventureWorks2008R2.HumanResources.JobCandidate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    WHERE </w:t>
      </w:r>
      <w:proofErr w:type="spellStart"/>
      <w:r w:rsidRPr="00755F66">
        <w:rPr>
          <w:rFonts w:ascii="Times New Roman" w:eastAsia="Times New Roman" w:hAnsi="Times New Roman" w:cs="Times New Roman"/>
          <w:sz w:val="24"/>
          <w:szCs w:val="24"/>
        </w:rPr>
        <w:t>JobCandidateID</w:t>
      </w:r>
      <w:proofErr w:type="spellEnd"/>
      <w:r w:rsidRPr="00755F66">
        <w:rPr>
          <w:rFonts w:ascii="Times New Roman" w:eastAsia="Times New Roman" w:hAnsi="Times New Roman" w:cs="Times New Roman"/>
          <w:sz w:val="24"/>
          <w:szCs w:val="24"/>
        </w:rPr>
        <w:t xml:space="preserve"> = 13;</w:t>
      </w:r>
    </w:p>
    <w:p w:rsidR="00B051AE" w:rsidRPr="00203562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sz w:val="24"/>
          <w:szCs w:val="24"/>
          <w:lang w:val="ru-RU"/>
        </w:rPr>
        <w:t>COMMIT TRANSACTION;</w:t>
      </w:r>
    </w:p>
    <w:p w:rsidR="00B051AE" w:rsidRPr="00755F66" w:rsidRDefault="00B051AE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sz w:val="24"/>
          <w:szCs w:val="24"/>
          <w:lang w:val="ru-RU"/>
        </w:rPr>
        <w:t>GO</w:t>
      </w:r>
    </w:p>
    <w:p w:rsid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Пример распределенной транзакции на обновление</w:t>
      </w:r>
    </w:p>
    <w:p w:rsidR="00203562" w:rsidRPr="00755F66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5F66">
        <w:rPr>
          <w:rFonts w:ascii="Times New Roman" w:eastAsia="Times New Roman" w:hAnsi="Times New Roman" w:cs="Times New Roman"/>
          <w:b/>
          <w:sz w:val="24"/>
          <w:szCs w:val="24"/>
        </w:rPr>
        <w:t>BEGIN DISTRIBUTED TRANSACTION;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local instance.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UPDATE 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Person</w:t>
      </w:r>
    </w:p>
    <w:p w:rsid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‘JONSON’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remote</w:t>
      </w:r>
      <w:proofErr w:type="spellEnd"/>
      <w:proofErr w:type="gramEnd"/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instance.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UPDATE [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NOLI/SQL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].</w:t>
      </w: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562">
        <w:rPr>
          <w:rFonts w:ascii="Times New Roman" w:eastAsia="Times New Roman" w:hAnsi="Times New Roman" w:cs="Times New Roman"/>
          <w:sz w:val="24"/>
          <w:szCs w:val="24"/>
        </w:rPr>
        <w:t>Family.</w:t>
      </w:r>
      <w:r>
        <w:rPr>
          <w:rFonts w:ascii="Times New Roman" w:eastAsia="Times New Roman" w:hAnsi="Times New Roman" w:cs="Times New Roman"/>
          <w:sz w:val="24"/>
          <w:szCs w:val="24"/>
        </w:rPr>
        <w:t>dbo.Person</w:t>
      </w:r>
      <w:proofErr w:type="spellEnd"/>
    </w:p>
    <w:p w:rsid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20356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‘JONSON’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=10</w:t>
      </w:r>
      <w:r w:rsidRPr="0020356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03562" w:rsidRPr="00203562" w:rsidRDefault="00203562" w:rsidP="00203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COMMIT TRANSACTION;</w:t>
      </w:r>
    </w:p>
    <w:p w:rsidR="00B45282" w:rsidRDefault="00203562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03562">
        <w:rPr>
          <w:rFonts w:ascii="Times New Roman" w:eastAsia="Times New Roman" w:hAnsi="Times New Roman" w:cs="Times New Roman"/>
          <w:sz w:val="24"/>
          <w:szCs w:val="24"/>
        </w:rPr>
        <w:t>GO</w:t>
      </w:r>
    </w:p>
    <w:p w:rsidR="00674CEF" w:rsidRDefault="00674CEF" w:rsidP="00D0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74CEF" w:rsidRDefault="00674CEF" w:rsidP="00674C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74CE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Мониторинг выполнения распределенной транзакции</w:t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74CEF">
        <w:rPr>
          <w:rFonts w:ascii="Times New Roman" w:eastAsia="Times New Roman" w:hAnsi="Times New Roman" w:cs="Times New Roman"/>
          <w:sz w:val="24"/>
          <w:szCs w:val="24"/>
          <w:lang w:val="ru-RU"/>
        </w:rPr>
        <w:t>Работу коорд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</w:t>
      </w:r>
      <w:r w:rsidRPr="00674C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атора распределенных транзакций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просмотреть средствами операционной системы.</w:t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Цепочка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действий</w:t>
      </w:r>
      <w:r w:rsidRPr="00674C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Start</w:t>
      </w:r>
      <w:r w:rsidRPr="00674CE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&gt;Control Panel-&gt;Administrative Tools-&gt; Component services-&gt;Distributed Transaction Controller</w:t>
      </w:r>
    </w:p>
    <w:p w:rsidR="00674CEF" w:rsidRP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Выводит </w:t>
      </w:r>
      <w:r w:rsidR="0048620A">
        <w:rPr>
          <w:rFonts w:ascii="Times New Roman" w:eastAsia="Times New Roman" w:hAnsi="Times New Roman" w:cs="Times New Roman"/>
          <w:sz w:val="24"/>
          <w:szCs w:val="24"/>
          <w:lang w:val="ru-RU"/>
        </w:rPr>
        <w:t>дерево функций с возможностью просмотра журнала распределенных транзакций и соответствующей статистики</w:t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D3DC0F7" wp14:editId="3A41F5A6">
            <wp:extent cx="6152515" cy="402106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4CEF" w:rsidRPr="00674CEF" w:rsidRDefault="00674CEF" w:rsidP="00674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788BF715" wp14:editId="15CE8AE9">
            <wp:extent cx="6152515" cy="402106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EF" w:rsidRPr="00674CEF" w:rsidSect="00674CE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718"/>
    <w:multiLevelType w:val="multilevel"/>
    <w:tmpl w:val="8B94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52EA2"/>
    <w:multiLevelType w:val="hybridMultilevel"/>
    <w:tmpl w:val="964A25D8"/>
    <w:lvl w:ilvl="0" w:tplc="68A4BA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62614"/>
    <w:multiLevelType w:val="hybridMultilevel"/>
    <w:tmpl w:val="4FEC7A5C"/>
    <w:lvl w:ilvl="0" w:tplc="BAA4C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35777C"/>
    <w:multiLevelType w:val="multilevel"/>
    <w:tmpl w:val="35C4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C4380"/>
    <w:multiLevelType w:val="multilevel"/>
    <w:tmpl w:val="B018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251AD"/>
    <w:multiLevelType w:val="hybridMultilevel"/>
    <w:tmpl w:val="790E7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0307FB"/>
    <w:multiLevelType w:val="hybridMultilevel"/>
    <w:tmpl w:val="00F2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A07C2"/>
    <w:multiLevelType w:val="multilevel"/>
    <w:tmpl w:val="84A8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07"/>
    <w:rsid w:val="000B1E2F"/>
    <w:rsid w:val="00203562"/>
    <w:rsid w:val="00314DEA"/>
    <w:rsid w:val="00407867"/>
    <w:rsid w:val="0048620A"/>
    <w:rsid w:val="005C4672"/>
    <w:rsid w:val="00674CEF"/>
    <w:rsid w:val="00755F66"/>
    <w:rsid w:val="0082191E"/>
    <w:rsid w:val="00860B07"/>
    <w:rsid w:val="0089633C"/>
    <w:rsid w:val="00B051AE"/>
    <w:rsid w:val="00B45282"/>
    <w:rsid w:val="00B62B22"/>
    <w:rsid w:val="00D06FD3"/>
    <w:rsid w:val="00DB2B8A"/>
    <w:rsid w:val="00E35728"/>
    <w:rsid w:val="00EB4270"/>
    <w:rsid w:val="00E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0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6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860B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60B07"/>
    <w:rPr>
      <w:b/>
      <w:bCs/>
    </w:rPr>
  </w:style>
  <w:style w:type="character" w:styleId="a4">
    <w:name w:val="Hyperlink"/>
    <w:basedOn w:val="a0"/>
    <w:uiPriority w:val="99"/>
    <w:semiHidden/>
    <w:unhideWhenUsed/>
    <w:rsid w:val="00860B07"/>
    <w:rPr>
      <w:color w:val="0000FF"/>
      <w:u w:val="single"/>
    </w:rPr>
  </w:style>
  <w:style w:type="character" w:customStyle="1" w:styleId="ratingtext">
    <w:name w:val="ratingtext"/>
    <w:basedOn w:val="a0"/>
    <w:rsid w:val="00860B07"/>
  </w:style>
  <w:style w:type="paragraph" w:styleId="a5">
    <w:name w:val="Normal (Web)"/>
    <w:basedOn w:val="a"/>
    <w:uiPriority w:val="99"/>
    <w:unhideWhenUsed/>
    <w:rsid w:val="0086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860B07"/>
  </w:style>
  <w:style w:type="character" w:customStyle="1" w:styleId="lwcollapsibleareatitle">
    <w:name w:val="lw_collapsiblearea_title"/>
    <w:basedOn w:val="a0"/>
    <w:rsid w:val="00860B07"/>
  </w:style>
  <w:style w:type="paragraph" w:styleId="HTML">
    <w:name w:val="HTML Preformatted"/>
    <w:basedOn w:val="a"/>
    <w:link w:val="HTML0"/>
    <w:uiPriority w:val="99"/>
    <w:semiHidden/>
    <w:unhideWhenUsed/>
    <w:rsid w:val="0086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B07"/>
    <w:rPr>
      <w:rFonts w:ascii="Courier New" w:eastAsia="Times New Roman" w:hAnsi="Courier New" w:cs="Courier New"/>
      <w:sz w:val="20"/>
      <w:szCs w:val="20"/>
    </w:rPr>
  </w:style>
  <w:style w:type="character" w:customStyle="1" w:styleId="parameter">
    <w:name w:val="parameter"/>
    <w:basedOn w:val="a0"/>
    <w:rsid w:val="00860B07"/>
  </w:style>
  <w:style w:type="character" w:customStyle="1" w:styleId="input">
    <w:name w:val="input"/>
    <w:basedOn w:val="a0"/>
    <w:rsid w:val="00860B07"/>
  </w:style>
  <w:style w:type="character" w:customStyle="1" w:styleId="sup">
    <w:name w:val="sup"/>
    <w:basedOn w:val="a0"/>
    <w:rsid w:val="00860B07"/>
  </w:style>
  <w:style w:type="character" w:customStyle="1" w:styleId="code">
    <w:name w:val="code"/>
    <w:basedOn w:val="a0"/>
    <w:rsid w:val="00860B07"/>
  </w:style>
  <w:style w:type="paragraph" w:styleId="a6">
    <w:name w:val="Balloon Text"/>
    <w:basedOn w:val="a"/>
    <w:link w:val="a7"/>
    <w:uiPriority w:val="99"/>
    <w:semiHidden/>
    <w:unhideWhenUsed/>
    <w:rsid w:val="0086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B0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0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60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B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860B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860B07"/>
    <w:rPr>
      <w:b/>
      <w:bCs/>
    </w:rPr>
  </w:style>
  <w:style w:type="character" w:styleId="a4">
    <w:name w:val="Hyperlink"/>
    <w:basedOn w:val="a0"/>
    <w:uiPriority w:val="99"/>
    <w:semiHidden/>
    <w:unhideWhenUsed/>
    <w:rsid w:val="00860B07"/>
    <w:rPr>
      <w:color w:val="0000FF"/>
      <w:u w:val="single"/>
    </w:rPr>
  </w:style>
  <w:style w:type="character" w:customStyle="1" w:styleId="ratingtext">
    <w:name w:val="ratingtext"/>
    <w:basedOn w:val="a0"/>
    <w:rsid w:val="00860B07"/>
  </w:style>
  <w:style w:type="paragraph" w:styleId="a5">
    <w:name w:val="Normal (Web)"/>
    <w:basedOn w:val="a"/>
    <w:uiPriority w:val="99"/>
    <w:unhideWhenUsed/>
    <w:rsid w:val="0086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860B07"/>
  </w:style>
  <w:style w:type="character" w:customStyle="1" w:styleId="lwcollapsibleareatitle">
    <w:name w:val="lw_collapsiblearea_title"/>
    <w:basedOn w:val="a0"/>
    <w:rsid w:val="00860B07"/>
  </w:style>
  <w:style w:type="paragraph" w:styleId="HTML">
    <w:name w:val="HTML Preformatted"/>
    <w:basedOn w:val="a"/>
    <w:link w:val="HTML0"/>
    <w:uiPriority w:val="99"/>
    <w:semiHidden/>
    <w:unhideWhenUsed/>
    <w:rsid w:val="00860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B07"/>
    <w:rPr>
      <w:rFonts w:ascii="Courier New" w:eastAsia="Times New Roman" w:hAnsi="Courier New" w:cs="Courier New"/>
      <w:sz w:val="20"/>
      <w:szCs w:val="20"/>
    </w:rPr>
  </w:style>
  <w:style w:type="character" w:customStyle="1" w:styleId="parameter">
    <w:name w:val="parameter"/>
    <w:basedOn w:val="a0"/>
    <w:rsid w:val="00860B07"/>
  </w:style>
  <w:style w:type="character" w:customStyle="1" w:styleId="input">
    <w:name w:val="input"/>
    <w:basedOn w:val="a0"/>
    <w:rsid w:val="00860B07"/>
  </w:style>
  <w:style w:type="character" w:customStyle="1" w:styleId="sup">
    <w:name w:val="sup"/>
    <w:basedOn w:val="a0"/>
    <w:rsid w:val="00860B07"/>
  </w:style>
  <w:style w:type="character" w:customStyle="1" w:styleId="code">
    <w:name w:val="code"/>
    <w:basedOn w:val="a0"/>
    <w:rsid w:val="00860B07"/>
  </w:style>
  <w:style w:type="paragraph" w:styleId="a6">
    <w:name w:val="Balloon Text"/>
    <w:basedOn w:val="a"/>
    <w:link w:val="a7"/>
    <w:uiPriority w:val="99"/>
    <w:semiHidden/>
    <w:unhideWhenUsed/>
    <w:rsid w:val="0086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B0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5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00841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1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8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5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9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0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0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0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04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02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20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13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6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06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4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16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8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7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5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79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javascript:if%20(window.epx.codeSnippet)window.epx.codeSnippet.copyCode('CodeSnippetContainerCode_da916b23-22d5-4874-a8cd-aefb89b8c08e'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9307</Words>
  <Characters>5306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2014-03-19T05:41:00Z</dcterms:created>
  <dcterms:modified xsi:type="dcterms:W3CDTF">2016-02-12T11:08:00Z</dcterms:modified>
</cp:coreProperties>
</file>