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00" w:rsidRPr="00477A00" w:rsidRDefault="00477A00" w:rsidP="00477A00">
      <w:pPr>
        <w:pStyle w:val="3"/>
        <w:rPr>
          <w:sz w:val="24"/>
          <w:szCs w:val="24"/>
        </w:rPr>
      </w:pPr>
      <w:bookmarkStart w:id="0" w:name="_GoBack"/>
      <w:bookmarkEnd w:id="0"/>
      <w:r w:rsidRPr="00477A00">
        <w:rPr>
          <w:b/>
          <w:sz w:val="24"/>
          <w:szCs w:val="24"/>
        </w:rPr>
        <w:t>Репликация данных</w:t>
      </w:r>
    </w:p>
    <w:p w:rsidR="00477A00" w:rsidRPr="00477A00" w:rsidRDefault="00477A00" w:rsidP="00477A00">
      <w:pPr>
        <w:pStyle w:val="a3"/>
        <w:rPr>
          <w:szCs w:val="24"/>
        </w:rPr>
      </w:pPr>
      <w:r w:rsidRPr="00477A00">
        <w:rPr>
          <w:szCs w:val="24"/>
        </w:rPr>
        <w:t xml:space="preserve">Репликация – это поддержание двух и </w:t>
      </w:r>
      <w:proofErr w:type="gramStart"/>
      <w:r w:rsidRPr="00477A00">
        <w:rPr>
          <w:szCs w:val="24"/>
        </w:rPr>
        <w:t>более идентичных</w:t>
      </w:r>
      <w:proofErr w:type="gramEnd"/>
      <w:r w:rsidRPr="00477A00">
        <w:rPr>
          <w:szCs w:val="24"/>
        </w:rPr>
        <w:t xml:space="preserve"> копий (реплик) данных на разных узлах РБД. Реплика может включать всю базу данных (полная репликация), одно или несколько взаимосвязанных отношений или фрагмент отношения. Также возможен вариант </w:t>
      </w:r>
      <w:r w:rsidRPr="00477A00">
        <w:rPr>
          <w:i/>
          <w:szCs w:val="24"/>
        </w:rPr>
        <w:t>с консолидацией данных,</w:t>
      </w:r>
      <w:r w:rsidRPr="00477A00">
        <w:rPr>
          <w:szCs w:val="24"/>
        </w:rPr>
        <w:t xml:space="preserve"> при котором каждый узел владеет своей частью данных (например, отношения) и может ее обновлять, а на одном из узлов РБД эти части соединяются (или объединяются) вместе для образования консолидированной копии "только для чтения" (</w:t>
      </w:r>
      <w:r w:rsidRPr="00477A00">
        <w:rPr>
          <w:szCs w:val="24"/>
          <w:lang w:val="en-US"/>
        </w:rPr>
        <w:t>read</w:t>
      </w:r>
      <w:r w:rsidRPr="00477A00">
        <w:rPr>
          <w:szCs w:val="24"/>
        </w:rPr>
        <w:t xml:space="preserve"> </w:t>
      </w:r>
      <w:r w:rsidRPr="00477A00">
        <w:rPr>
          <w:szCs w:val="24"/>
          <w:lang w:val="en-US"/>
        </w:rPr>
        <w:t>only</w:t>
      </w:r>
      <w:r w:rsidRPr="00477A00">
        <w:rPr>
          <w:szCs w:val="24"/>
        </w:rPr>
        <w:t>).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К основным достоинствам механизма репликации можно отнести повышение доступности и надежности данных и повышение локализации ссылок на реплицируемые данные. Основным недостатком репликации является сложность поддержания идентичности реплик: если в одну копию данных вносятся изменения, то эти изменения также должны быть внесены в другие копии. Это </w:t>
      </w:r>
      <w:proofErr w:type="gramStart"/>
      <w:r w:rsidRPr="00477A00">
        <w:rPr>
          <w:sz w:val="24"/>
          <w:szCs w:val="24"/>
        </w:rPr>
        <w:t xml:space="preserve">называется </w:t>
      </w:r>
      <w:r w:rsidRPr="00477A00">
        <w:rPr>
          <w:b/>
          <w:sz w:val="24"/>
          <w:szCs w:val="24"/>
        </w:rPr>
        <w:t>распространение изменений</w:t>
      </w:r>
      <w:r w:rsidRPr="00477A00">
        <w:rPr>
          <w:sz w:val="24"/>
          <w:szCs w:val="24"/>
        </w:rPr>
        <w:t xml:space="preserve"> и реализуется</w:t>
      </w:r>
      <w:proofErr w:type="gramEnd"/>
      <w:r w:rsidRPr="00477A00">
        <w:rPr>
          <w:sz w:val="24"/>
          <w:szCs w:val="24"/>
        </w:rPr>
        <w:t xml:space="preserve"> </w:t>
      </w:r>
      <w:r w:rsidRPr="00477A00">
        <w:rPr>
          <w:b/>
          <w:sz w:val="24"/>
          <w:szCs w:val="24"/>
        </w:rPr>
        <w:t>службой тиражирования</w:t>
      </w:r>
      <w:r w:rsidRPr="00477A00">
        <w:rPr>
          <w:sz w:val="24"/>
          <w:szCs w:val="24"/>
        </w:rPr>
        <w:t>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>Служба тиражирования должна выполнять следующие функции:</w:t>
      </w:r>
    </w:p>
    <w:p w:rsidR="00477A00" w:rsidRPr="00477A00" w:rsidRDefault="00477A00" w:rsidP="00477A00">
      <w:pPr>
        <w:numPr>
          <w:ilvl w:val="0"/>
          <w:numId w:val="2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Обеспечение масштабируемости, т.е. </w:t>
      </w:r>
      <w:proofErr w:type="gramStart"/>
      <w:r w:rsidRPr="00477A00">
        <w:rPr>
          <w:sz w:val="24"/>
          <w:szCs w:val="24"/>
        </w:rPr>
        <w:t>эффективная</w:t>
      </w:r>
      <w:proofErr w:type="gramEnd"/>
      <w:r w:rsidRPr="00477A00">
        <w:rPr>
          <w:sz w:val="24"/>
          <w:szCs w:val="24"/>
        </w:rPr>
        <w:t xml:space="preserve"> обработки больших и малых объемов данных.</w:t>
      </w:r>
    </w:p>
    <w:p w:rsidR="00477A00" w:rsidRPr="00477A00" w:rsidRDefault="00477A00" w:rsidP="00477A00">
      <w:pPr>
        <w:numPr>
          <w:ilvl w:val="0"/>
          <w:numId w:val="2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Преобразование типов и моделей данных (</w:t>
      </w:r>
      <w:proofErr w:type="gramStart"/>
      <w:r w:rsidRPr="00477A00">
        <w:rPr>
          <w:sz w:val="24"/>
          <w:szCs w:val="24"/>
        </w:rPr>
        <w:t>для</w:t>
      </w:r>
      <w:proofErr w:type="gramEnd"/>
      <w:r w:rsidRPr="00477A00">
        <w:rPr>
          <w:sz w:val="24"/>
          <w:szCs w:val="24"/>
        </w:rPr>
        <w:t xml:space="preserve"> гетерогенных РБД).</w:t>
      </w:r>
    </w:p>
    <w:p w:rsidR="00477A00" w:rsidRPr="00477A00" w:rsidRDefault="00477A00" w:rsidP="00477A00">
      <w:pPr>
        <w:numPr>
          <w:ilvl w:val="0"/>
          <w:numId w:val="2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Репликация объектов БД, например, индексов, триггеров и т.п.</w:t>
      </w:r>
    </w:p>
    <w:p w:rsidR="00477A00" w:rsidRPr="00477A00" w:rsidRDefault="00477A00" w:rsidP="00477A00">
      <w:pPr>
        <w:numPr>
          <w:ilvl w:val="0"/>
          <w:numId w:val="2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Инициализация вновь создаваемой реплики.</w:t>
      </w:r>
    </w:p>
    <w:p w:rsidR="00477A00" w:rsidRPr="00477A00" w:rsidRDefault="00477A00" w:rsidP="00477A00">
      <w:pPr>
        <w:numPr>
          <w:ilvl w:val="0"/>
          <w:numId w:val="2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Обеспечение возможности "подписаться" на существующие реплики, чтобы получать их </w:t>
      </w:r>
      <w:proofErr w:type="gramStart"/>
      <w:r w:rsidRPr="00477A00">
        <w:rPr>
          <w:sz w:val="24"/>
          <w:szCs w:val="24"/>
        </w:rPr>
        <w:t>в</w:t>
      </w:r>
      <w:proofErr w:type="gramEnd"/>
      <w:r w:rsidRPr="00477A00">
        <w:rPr>
          <w:sz w:val="24"/>
          <w:szCs w:val="24"/>
        </w:rPr>
        <w:t xml:space="preserve"> определенной периодичностью.</w:t>
      </w:r>
    </w:p>
    <w:p w:rsidR="00477A00" w:rsidRPr="00477A00" w:rsidRDefault="00477A00" w:rsidP="00477A00">
      <w:p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Для выполнения этих функций в языке, поддерживаемом СУБД, предусматривается наличие средств определения схемы репликации, механизма подписки и механизма инициализации реплик (создания и заполнения данными).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>Существуют различные подходы к организации репликации:</w:t>
      </w:r>
    </w:p>
    <w:p w:rsidR="00477A00" w:rsidRPr="00477A00" w:rsidRDefault="00477A00" w:rsidP="00477A00">
      <w:pPr>
        <w:numPr>
          <w:ilvl w:val="0"/>
          <w:numId w:val="3"/>
        </w:numPr>
        <w:jc w:val="both"/>
        <w:rPr>
          <w:sz w:val="24"/>
          <w:szCs w:val="24"/>
        </w:rPr>
      </w:pPr>
      <w:r w:rsidRPr="00477A00">
        <w:rPr>
          <w:b/>
          <w:sz w:val="24"/>
          <w:szCs w:val="24"/>
        </w:rPr>
        <w:t>Репликация с основной копией</w:t>
      </w:r>
      <w:r w:rsidRPr="00477A00">
        <w:rPr>
          <w:sz w:val="24"/>
          <w:szCs w:val="24"/>
        </w:rPr>
        <w:t>. Существуют следующие варианты:</w:t>
      </w:r>
    </w:p>
    <w:p w:rsidR="00477A00" w:rsidRPr="00477A00" w:rsidRDefault="00477A00" w:rsidP="00477A00">
      <w:pPr>
        <w:numPr>
          <w:ilvl w:val="0"/>
          <w:numId w:val="4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Классический подход заключается в наличии одной основной копии, в которую можно вносить изменения; остальные копии создаются с определением </w:t>
      </w:r>
      <w:r w:rsidRPr="00477A00">
        <w:rPr>
          <w:sz w:val="24"/>
          <w:szCs w:val="24"/>
          <w:lang w:val="en-US"/>
        </w:rPr>
        <w:t>read</w:t>
      </w:r>
      <w:r w:rsidRPr="00477A00">
        <w:rPr>
          <w:sz w:val="24"/>
          <w:szCs w:val="24"/>
        </w:rPr>
        <w:t xml:space="preserve"> </w:t>
      </w:r>
      <w:r w:rsidRPr="00477A00">
        <w:rPr>
          <w:sz w:val="24"/>
          <w:szCs w:val="24"/>
          <w:lang w:val="en-US"/>
        </w:rPr>
        <w:t>only</w:t>
      </w:r>
      <w:r w:rsidRPr="00477A00">
        <w:rPr>
          <w:sz w:val="24"/>
          <w:szCs w:val="24"/>
        </w:rPr>
        <w:t>.</w:t>
      </w:r>
    </w:p>
    <w:p w:rsidR="00477A00" w:rsidRPr="00477A00" w:rsidRDefault="00477A00" w:rsidP="00477A00">
      <w:pPr>
        <w:numPr>
          <w:ilvl w:val="0"/>
          <w:numId w:val="4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Асимметричная репликация: основная копия </w:t>
      </w:r>
      <w:proofErr w:type="gramStart"/>
      <w:r w:rsidRPr="00477A00">
        <w:rPr>
          <w:sz w:val="24"/>
          <w:szCs w:val="24"/>
        </w:rPr>
        <w:t>фрагментирована и распределена</w:t>
      </w:r>
      <w:proofErr w:type="gramEnd"/>
      <w:r w:rsidRPr="00477A00">
        <w:rPr>
          <w:sz w:val="24"/>
          <w:szCs w:val="24"/>
        </w:rPr>
        <w:t xml:space="preserve"> по разным узлам РБД, и другие узлы могут являться подписчиками отдельных фрагментов (</w:t>
      </w:r>
      <w:r w:rsidRPr="00477A00">
        <w:rPr>
          <w:sz w:val="24"/>
          <w:szCs w:val="24"/>
          <w:lang w:val="en-US"/>
        </w:rPr>
        <w:t>read</w:t>
      </w:r>
      <w:r w:rsidRPr="00477A00">
        <w:rPr>
          <w:sz w:val="24"/>
          <w:szCs w:val="24"/>
        </w:rPr>
        <w:t xml:space="preserve"> </w:t>
      </w:r>
      <w:r w:rsidRPr="00477A00">
        <w:rPr>
          <w:sz w:val="24"/>
          <w:szCs w:val="24"/>
          <w:lang w:val="en-US"/>
        </w:rPr>
        <w:t>only</w:t>
      </w:r>
      <w:r w:rsidRPr="00477A00">
        <w:rPr>
          <w:sz w:val="24"/>
          <w:szCs w:val="24"/>
        </w:rPr>
        <w:t>).</w:t>
      </w:r>
    </w:p>
    <w:p w:rsidR="00477A00" w:rsidRPr="00477A00" w:rsidRDefault="00477A00" w:rsidP="00477A00">
      <w:pPr>
        <w:numPr>
          <w:ilvl w:val="0"/>
          <w:numId w:val="4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Рабочий поток. При использовании этого подхода право обновления не принадлежит постоянно одной копии, а переходит от одной копии в другой в соответствии с потоком операций. В каждый момент времени обновляться может только одна копия. Например, при последовательной обработке заказов на поставку товаров сначала в отделе приема заказ принимается, затем на складе определяют, может ли он быть выполнен </w:t>
      </w:r>
      <w:proofErr w:type="gramStart"/>
      <w:r w:rsidRPr="00477A00">
        <w:rPr>
          <w:sz w:val="24"/>
          <w:szCs w:val="24"/>
        </w:rPr>
        <w:t>и</w:t>
      </w:r>
      <w:proofErr w:type="gramEnd"/>
      <w:r w:rsidRPr="00477A00">
        <w:rPr>
          <w:sz w:val="24"/>
          <w:szCs w:val="24"/>
        </w:rPr>
        <w:t xml:space="preserve"> сколько это будет стоить, затем эти данные передаются в финансовый отдел, а после оплаты – в отдел доставки. При репликации данных из узла </w:t>
      </w:r>
      <w:r w:rsidRPr="00477A00">
        <w:rPr>
          <w:sz w:val="24"/>
          <w:szCs w:val="24"/>
          <w:lang w:val="en-US"/>
        </w:rPr>
        <w:t>S</w:t>
      </w:r>
      <w:r w:rsidRPr="00477A00">
        <w:rPr>
          <w:sz w:val="24"/>
          <w:szCs w:val="24"/>
          <w:vertAlign w:val="subscript"/>
          <w:lang w:val="en-US"/>
        </w:rPr>
        <w:t>i</w:t>
      </w:r>
      <w:r w:rsidRPr="00477A00">
        <w:rPr>
          <w:sz w:val="24"/>
          <w:szCs w:val="24"/>
        </w:rPr>
        <w:t xml:space="preserve"> на узел </w:t>
      </w:r>
      <w:r w:rsidRPr="00477A00">
        <w:rPr>
          <w:sz w:val="24"/>
          <w:szCs w:val="24"/>
          <w:lang w:val="en-US"/>
        </w:rPr>
        <w:t>S</w:t>
      </w:r>
      <w:r w:rsidRPr="00477A00">
        <w:rPr>
          <w:sz w:val="24"/>
          <w:szCs w:val="24"/>
          <w:vertAlign w:val="subscript"/>
          <w:lang w:val="en-US"/>
        </w:rPr>
        <w:t>i</w:t>
      </w:r>
      <w:r w:rsidRPr="00477A00">
        <w:rPr>
          <w:sz w:val="24"/>
          <w:szCs w:val="24"/>
          <w:vertAlign w:val="subscript"/>
        </w:rPr>
        <w:t>+1</w:t>
      </w:r>
      <w:r w:rsidRPr="00477A00">
        <w:rPr>
          <w:sz w:val="24"/>
          <w:szCs w:val="24"/>
        </w:rPr>
        <w:t xml:space="preserve"> вместе с новыми данными передается право на обновление реплики.</w:t>
      </w:r>
    </w:p>
    <w:p w:rsidR="00477A00" w:rsidRPr="00477A00" w:rsidRDefault="00477A00" w:rsidP="00477A00">
      <w:pPr>
        <w:numPr>
          <w:ilvl w:val="0"/>
          <w:numId w:val="3"/>
        </w:numPr>
        <w:jc w:val="both"/>
        <w:rPr>
          <w:sz w:val="24"/>
          <w:szCs w:val="24"/>
        </w:rPr>
      </w:pPr>
      <w:r w:rsidRPr="00477A00">
        <w:rPr>
          <w:b/>
          <w:sz w:val="24"/>
          <w:szCs w:val="24"/>
        </w:rPr>
        <w:t xml:space="preserve">Симметричная репликация </w:t>
      </w:r>
      <w:r w:rsidRPr="00477A00">
        <w:rPr>
          <w:sz w:val="24"/>
          <w:szCs w:val="24"/>
        </w:rPr>
        <w:t>(без основной копии). Все копии реплицируемого набора могут обновляться одновременно и независимо друг от друга, но все изменения одной копии должны попасть во все остальные копии.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Существует два основных механизма распространения изменений </w:t>
      </w:r>
      <w:proofErr w:type="gramStart"/>
      <w:r w:rsidRPr="00477A00">
        <w:rPr>
          <w:sz w:val="24"/>
          <w:szCs w:val="24"/>
        </w:rPr>
        <w:t>при</w:t>
      </w:r>
      <w:proofErr w:type="gramEnd"/>
      <w:r w:rsidRPr="00477A00">
        <w:rPr>
          <w:sz w:val="24"/>
          <w:szCs w:val="24"/>
        </w:rPr>
        <w:t xml:space="preserve"> симметричной репликации:</w:t>
      </w:r>
    </w:p>
    <w:p w:rsidR="00477A00" w:rsidRPr="00477A00" w:rsidRDefault="00477A00" w:rsidP="00477A00">
      <w:pPr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477A00">
        <w:rPr>
          <w:b/>
          <w:sz w:val="24"/>
          <w:szCs w:val="24"/>
        </w:rPr>
        <w:t>синхронный</w:t>
      </w:r>
      <w:proofErr w:type="gramEnd"/>
      <w:r w:rsidRPr="00477A00">
        <w:rPr>
          <w:b/>
          <w:sz w:val="24"/>
          <w:szCs w:val="24"/>
        </w:rPr>
        <w:t>:</w:t>
      </w:r>
      <w:r w:rsidRPr="00477A00">
        <w:rPr>
          <w:sz w:val="24"/>
          <w:szCs w:val="24"/>
        </w:rPr>
        <w:t xml:space="preserve"> изменения во все копии вносятся в рамках одной транзакции;</w:t>
      </w:r>
    </w:p>
    <w:p w:rsidR="00477A00" w:rsidRPr="00477A00" w:rsidRDefault="00477A00" w:rsidP="00477A00">
      <w:pPr>
        <w:numPr>
          <w:ilvl w:val="0"/>
          <w:numId w:val="1"/>
        </w:numPr>
        <w:jc w:val="both"/>
        <w:rPr>
          <w:sz w:val="24"/>
          <w:szCs w:val="24"/>
        </w:rPr>
      </w:pPr>
      <w:r w:rsidRPr="00477A00">
        <w:rPr>
          <w:b/>
          <w:sz w:val="24"/>
          <w:szCs w:val="24"/>
        </w:rPr>
        <w:t>асинхронный:</w:t>
      </w:r>
      <w:r w:rsidRPr="00477A00">
        <w:rPr>
          <w:sz w:val="24"/>
          <w:szCs w:val="24"/>
        </w:rPr>
        <w:t xml:space="preserve"> подразумевает отложенный характер внесения изменений в удаленные копии.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Достоинствами синхронного распространения изменений являются полная согласованность копий и отсутствие конфликтов обновления. К недостаткам следует </w:t>
      </w:r>
      <w:r w:rsidRPr="00477A00">
        <w:rPr>
          <w:sz w:val="24"/>
          <w:szCs w:val="24"/>
        </w:rPr>
        <w:lastRenderedPageBreak/>
        <w:t>отнести трудоемкость и большую длительность модификации данных и низкую надежность работы системы: при выходе из строя одного узла все копии становятся недоступны для внесения изменений.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>При использовании асинхронного режима распространения изменений могут возникать конфликты обновления. Можно выделить следующие конфликтные ситуации:</w:t>
      </w:r>
    </w:p>
    <w:p w:rsidR="00477A00" w:rsidRPr="00477A00" w:rsidRDefault="00477A00" w:rsidP="00477A00">
      <w:pPr>
        <w:numPr>
          <w:ilvl w:val="0"/>
          <w:numId w:val="5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Добавление двух записей с одинаковыми первичными или уникальными ключами. Для предотвращения таких ситуаций обычно каждому узлу РБД выделяется свой диапазон значений ключевых (уникальных) полей.</w:t>
      </w:r>
    </w:p>
    <w:p w:rsidR="00477A00" w:rsidRPr="00477A00" w:rsidRDefault="00477A00" w:rsidP="00477A00">
      <w:pPr>
        <w:numPr>
          <w:ilvl w:val="0"/>
          <w:numId w:val="5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Конфликты удаления: одна транзакция пытается удалить запись, которая в другой копии уже удалена другой транзакцией. Если такая ситуация считается конфликтом, то она разрешаются вручную.</w:t>
      </w:r>
    </w:p>
    <w:p w:rsidR="00477A00" w:rsidRPr="00477A00" w:rsidRDefault="00477A00" w:rsidP="00477A00">
      <w:pPr>
        <w:numPr>
          <w:ilvl w:val="0"/>
          <w:numId w:val="5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Конфликты обновления: две транзакции в разных копиях обновили одну и ту же запись, возможно, по-разному, и пытаются распространить свои изменения. Для идентификации конфликтов обновления необходимо передавать с транзакцией дополнительную информацию: старое и новое содержимое записи. Если старая запись не может быть обнаружена, налицо конфликт обновления.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Для разрешения конфликтов обновления применяются различные методы, например:</w:t>
      </w:r>
    </w:p>
    <w:p w:rsidR="00477A00" w:rsidRPr="00477A00" w:rsidRDefault="00477A00" w:rsidP="00477A00">
      <w:pPr>
        <w:numPr>
          <w:ilvl w:val="0"/>
          <w:numId w:val="6"/>
        </w:numPr>
        <w:tabs>
          <w:tab w:val="clear" w:pos="360"/>
          <w:tab w:val="num" w:pos="0"/>
        </w:tabs>
        <w:jc w:val="both"/>
        <w:rPr>
          <w:sz w:val="24"/>
          <w:szCs w:val="24"/>
        </w:rPr>
      </w:pPr>
      <w:r w:rsidRPr="00477A00">
        <w:rPr>
          <w:sz w:val="24"/>
          <w:szCs w:val="24"/>
        </w:rPr>
        <w:t>Разрешение по приоритету узлов: для каждого узла назначается приоритет, и к записи применяется обновление, поступившее с узла с максимальным приоритетом.</w:t>
      </w:r>
    </w:p>
    <w:p w:rsidR="00477A00" w:rsidRPr="00477A00" w:rsidRDefault="00477A00" w:rsidP="00477A00">
      <w:pPr>
        <w:numPr>
          <w:ilvl w:val="0"/>
          <w:numId w:val="6"/>
        </w:numPr>
        <w:tabs>
          <w:tab w:val="clear" w:pos="360"/>
          <w:tab w:val="num" w:pos="0"/>
        </w:tabs>
        <w:jc w:val="both"/>
        <w:rPr>
          <w:sz w:val="24"/>
          <w:szCs w:val="24"/>
        </w:rPr>
      </w:pPr>
      <w:r w:rsidRPr="00477A00">
        <w:rPr>
          <w:sz w:val="24"/>
          <w:szCs w:val="24"/>
        </w:rPr>
        <w:t>Разрешение по временной отметке: все транзакции имеют временную отметку, и к записи применяется обновление с минимальной или максимальной отметкой. Использовать ли для этого минимальную или максимальную отметку – зависит от предметной области и, обычно, может регулироваться.</w:t>
      </w:r>
    </w:p>
    <w:p w:rsidR="00477A00" w:rsidRPr="00477A00" w:rsidRDefault="00477A00" w:rsidP="00477A00">
      <w:pPr>
        <w:numPr>
          <w:ilvl w:val="0"/>
          <w:numId w:val="6"/>
        </w:numPr>
        <w:tabs>
          <w:tab w:val="clear" w:pos="360"/>
          <w:tab w:val="num" w:pos="0"/>
        </w:tabs>
        <w:jc w:val="both"/>
        <w:rPr>
          <w:sz w:val="24"/>
          <w:szCs w:val="24"/>
        </w:rPr>
      </w:pPr>
      <w:r w:rsidRPr="00477A00">
        <w:rPr>
          <w:sz w:val="24"/>
          <w:szCs w:val="24"/>
        </w:rPr>
        <w:t>Аддитивный метод (</w:t>
      </w:r>
      <w:r w:rsidRPr="00477A00">
        <w:rPr>
          <w:sz w:val="24"/>
          <w:szCs w:val="24"/>
          <w:lang w:val="en-US"/>
        </w:rPr>
        <w:t>add</w:t>
      </w:r>
      <w:r w:rsidRPr="00477A00">
        <w:rPr>
          <w:sz w:val="24"/>
          <w:szCs w:val="24"/>
        </w:rPr>
        <w:t xml:space="preserve"> – добавить): может применяться в тех случаях, когда изменения основаны на предыдущем значении поля, например, </w:t>
      </w:r>
      <w:r w:rsidRPr="00477A00">
        <w:rPr>
          <w:sz w:val="24"/>
          <w:szCs w:val="24"/>
          <w:lang w:val="en-US"/>
        </w:rPr>
        <w:t>salary</w:t>
      </w:r>
      <w:r w:rsidRPr="00477A00">
        <w:rPr>
          <w:sz w:val="24"/>
          <w:szCs w:val="24"/>
        </w:rPr>
        <w:t xml:space="preserve"> = </w:t>
      </w:r>
      <w:r w:rsidRPr="00477A00">
        <w:rPr>
          <w:sz w:val="24"/>
          <w:szCs w:val="24"/>
          <w:lang w:val="en-US"/>
        </w:rPr>
        <w:t>salary</w:t>
      </w:r>
      <w:r w:rsidRPr="00477A00">
        <w:rPr>
          <w:sz w:val="24"/>
          <w:szCs w:val="24"/>
        </w:rPr>
        <w:t xml:space="preserve"> + </w:t>
      </w:r>
      <w:r w:rsidRPr="00477A00">
        <w:rPr>
          <w:sz w:val="24"/>
          <w:szCs w:val="24"/>
          <w:lang w:val="en-US"/>
        </w:rPr>
        <w:t>X</w:t>
      </w:r>
      <w:r w:rsidRPr="00477A00">
        <w:rPr>
          <w:sz w:val="24"/>
          <w:szCs w:val="24"/>
        </w:rPr>
        <w:t>. При этом к значению поля последовательно применяются все обновления.</w:t>
      </w:r>
    </w:p>
    <w:p w:rsidR="00477A00" w:rsidRPr="00477A00" w:rsidRDefault="00477A00" w:rsidP="00477A00">
      <w:pPr>
        <w:numPr>
          <w:ilvl w:val="0"/>
          <w:numId w:val="6"/>
        </w:numPr>
        <w:tabs>
          <w:tab w:val="clear" w:pos="360"/>
          <w:tab w:val="num" w:pos="0"/>
        </w:tabs>
        <w:jc w:val="both"/>
        <w:rPr>
          <w:sz w:val="24"/>
          <w:szCs w:val="24"/>
        </w:rPr>
      </w:pPr>
      <w:r w:rsidRPr="00477A00">
        <w:rPr>
          <w:sz w:val="24"/>
          <w:szCs w:val="24"/>
        </w:rPr>
        <w:t>Использование пользовательских процедур.</w:t>
      </w:r>
    </w:p>
    <w:p w:rsidR="00477A00" w:rsidRPr="00477A00" w:rsidRDefault="00477A00" w:rsidP="00477A00">
      <w:pPr>
        <w:numPr>
          <w:ilvl w:val="0"/>
          <w:numId w:val="6"/>
        </w:numPr>
        <w:tabs>
          <w:tab w:val="clear" w:pos="360"/>
          <w:tab w:val="num" w:pos="0"/>
        </w:tabs>
        <w:jc w:val="both"/>
        <w:rPr>
          <w:sz w:val="24"/>
          <w:szCs w:val="24"/>
        </w:rPr>
      </w:pPr>
      <w:r w:rsidRPr="00477A00">
        <w:rPr>
          <w:sz w:val="24"/>
          <w:szCs w:val="24"/>
        </w:rPr>
        <w:t>Разрешение конфликтов вручную. Сведения о конфликте записываются в журнал ошибок для последующего анализа и устранения администратором.</w:t>
      </w:r>
    </w:p>
    <w:p w:rsidR="00477A00" w:rsidRPr="00477A00" w:rsidRDefault="00477A00" w:rsidP="00477A00">
      <w:p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Для настройки реакции на конфликты некоторые СУБД позволяют выделить в каждой таблице столбец (группу столбцов), и описать для них способ разрешения конфликтов (т.н. группа обновления).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 xml:space="preserve">Существуют различные варианты реализации распространения изменений. Один из них заключается в использовании триггеров. Напомним, что триггеры – это процедуры, которые срабатывают при наступлении определенных событий (например, </w:t>
      </w:r>
      <w:r w:rsidRPr="00477A00">
        <w:rPr>
          <w:sz w:val="24"/>
          <w:szCs w:val="24"/>
          <w:lang w:val="en-US"/>
        </w:rPr>
        <w:t>insert</w:t>
      </w:r>
      <w:r w:rsidRPr="00477A00">
        <w:rPr>
          <w:sz w:val="24"/>
          <w:szCs w:val="24"/>
        </w:rPr>
        <w:t xml:space="preserve">, </w:t>
      </w:r>
      <w:r w:rsidRPr="00477A00">
        <w:rPr>
          <w:sz w:val="24"/>
          <w:szCs w:val="24"/>
          <w:lang w:val="en-US"/>
        </w:rPr>
        <w:t>delete</w:t>
      </w:r>
      <w:r w:rsidRPr="00477A00">
        <w:rPr>
          <w:sz w:val="24"/>
          <w:szCs w:val="24"/>
        </w:rPr>
        <w:t xml:space="preserve">, </w:t>
      </w:r>
      <w:r w:rsidRPr="00477A00">
        <w:rPr>
          <w:sz w:val="24"/>
          <w:szCs w:val="24"/>
          <w:lang w:val="en-US"/>
        </w:rPr>
        <w:t>update</w:t>
      </w:r>
      <w:r w:rsidRPr="00477A00">
        <w:rPr>
          <w:sz w:val="24"/>
          <w:szCs w:val="24"/>
        </w:rPr>
        <w:t>). Внутрь триггера помещаются команды, проводящие на других копиях обновления, аналогичные тем, которые вызвали выполнение триггера. Этот подход достаточно гибкий, но он обладает рядом недостатков:</w:t>
      </w:r>
    </w:p>
    <w:p w:rsidR="00477A00" w:rsidRPr="00477A00" w:rsidRDefault="00477A00" w:rsidP="00477A00">
      <w:pPr>
        <w:numPr>
          <w:ilvl w:val="0"/>
          <w:numId w:val="1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триггеры создают дополнительную нагрузку на систему;</w:t>
      </w:r>
    </w:p>
    <w:p w:rsidR="00477A00" w:rsidRPr="00477A00" w:rsidRDefault="00477A00" w:rsidP="00477A00">
      <w:pPr>
        <w:numPr>
          <w:ilvl w:val="0"/>
          <w:numId w:val="1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триггеры не могут выполняться по графику (время срабатывания триггера не определено);</w:t>
      </w:r>
    </w:p>
    <w:p w:rsidR="00477A00" w:rsidRPr="00477A00" w:rsidRDefault="00477A00" w:rsidP="00477A00">
      <w:pPr>
        <w:numPr>
          <w:ilvl w:val="0"/>
          <w:numId w:val="1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с помощью триггеров сложнее организовать групповое обновление связанных таблиц (из-за проблемы мутирующих таблиц).</w:t>
      </w:r>
    </w:p>
    <w:p w:rsidR="00477A00" w:rsidRPr="00477A00" w:rsidRDefault="00477A00" w:rsidP="00477A00">
      <w:pPr>
        <w:ind w:firstLine="720"/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Другой способ реализации механизма распространения изменений – поддержка журналов изменений для реплицируемых данных. Рассылка этих изменений входит в задачу сервера СУБД или сервера тиражирования (входящего в состав СУБД). Основные принципы, которых необходимо придерживаться при этом:</w:t>
      </w:r>
    </w:p>
    <w:p w:rsidR="00477A00" w:rsidRPr="00477A00" w:rsidRDefault="00477A00" w:rsidP="00477A00">
      <w:pPr>
        <w:numPr>
          <w:ilvl w:val="0"/>
          <w:numId w:val="7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Для сохранения согласованности данных должен соблюдаться порядок внесения изменений.</w:t>
      </w:r>
    </w:p>
    <w:p w:rsidR="00343EC5" w:rsidRPr="00477A00" w:rsidRDefault="00477A00" w:rsidP="00477A00">
      <w:pPr>
        <w:numPr>
          <w:ilvl w:val="0"/>
          <w:numId w:val="7"/>
        </w:numPr>
        <w:jc w:val="both"/>
        <w:rPr>
          <w:sz w:val="24"/>
          <w:szCs w:val="24"/>
        </w:rPr>
      </w:pPr>
      <w:r w:rsidRPr="00477A00">
        <w:rPr>
          <w:sz w:val="24"/>
          <w:szCs w:val="24"/>
        </w:rPr>
        <w:t>Информация об изменениях должна сохраняться в журнале до тех пор, пока не будут обновлены все копии этих данных.</w:t>
      </w:r>
    </w:p>
    <w:sectPr w:rsidR="00343EC5" w:rsidRPr="00477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0A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B14471D"/>
    <w:multiLevelType w:val="singleLevel"/>
    <w:tmpl w:val="024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43CF11D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4603219A"/>
    <w:multiLevelType w:val="singleLevel"/>
    <w:tmpl w:val="AB14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53C90CA9"/>
    <w:multiLevelType w:val="singleLevel"/>
    <w:tmpl w:val="9D6221B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5">
    <w:nsid w:val="67207A8B"/>
    <w:multiLevelType w:val="singleLevel"/>
    <w:tmpl w:val="1166B97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6F240F9B"/>
    <w:multiLevelType w:val="singleLevel"/>
    <w:tmpl w:val="02409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00"/>
    <w:rsid w:val="00002DD0"/>
    <w:rsid w:val="0000509A"/>
    <w:rsid w:val="0002373D"/>
    <w:rsid w:val="00027AA6"/>
    <w:rsid w:val="00030E03"/>
    <w:rsid w:val="00035242"/>
    <w:rsid w:val="000418EC"/>
    <w:rsid w:val="00046239"/>
    <w:rsid w:val="00051A16"/>
    <w:rsid w:val="00052605"/>
    <w:rsid w:val="000543B9"/>
    <w:rsid w:val="00067A0A"/>
    <w:rsid w:val="000704CF"/>
    <w:rsid w:val="00076A68"/>
    <w:rsid w:val="000947B6"/>
    <w:rsid w:val="000A64D2"/>
    <w:rsid w:val="000C01BE"/>
    <w:rsid w:val="000C20F9"/>
    <w:rsid w:val="000C3B92"/>
    <w:rsid w:val="000E193D"/>
    <w:rsid w:val="000E50F9"/>
    <w:rsid w:val="000E6752"/>
    <w:rsid w:val="000F1604"/>
    <w:rsid w:val="001136CD"/>
    <w:rsid w:val="00114182"/>
    <w:rsid w:val="00116246"/>
    <w:rsid w:val="00117046"/>
    <w:rsid w:val="00120449"/>
    <w:rsid w:val="00120DC9"/>
    <w:rsid w:val="0012624D"/>
    <w:rsid w:val="0015212B"/>
    <w:rsid w:val="00164645"/>
    <w:rsid w:val="00166D00"/>
    <w:rsid w:val="00167E60"/>
    <w:rsid w:val="00170E7B"/>
    <w:rsid w:val="00186BE3"/>
    <w:rsid w:val="00193DB1"/>
    <w:rsid w:val="001A01E9"/>
    <w:rsid w:val="001A6DAA"/>
    <w:rsid w:val="001A72EF"/>
    <w:rsid w:val="001B0A67"/>
    <w:rsid w:val="001B10C5"/>
    <w:rsid w:val="001C017F"/>
    <w:rsid w:val="001C3D86"/>
    <w:rsid w:val="001E1290"/>
    <w:rsid w:val="001E2AF9"/>
    <w:rsid w:val="001E69B5"/>
    <w:rsid w:val="001F30B2"/>
    <w:rsid w:val="00206D98"/>
    <w:rsid w:val="002108B7"/>
    <w:rsid w:val="00217368"/>
    <w:rsid w:val="00225928"/>
    <w:rsid w:val="00235EFB"/>
    <w:rsid w:val="00237413"/>
    <w:rsid w:val="002453F0"/>
    <w:rsid w:val="00252616"/>
    <w:rsid w:val="002602A7"/>
    <w:rsid w:val="0026431E"/>
    <w:rsid w:val="002706F3"/>
    <w:rsid w:val="0027592D"/>
    <w:rsid w:val="00280BAD"/>
    <w:rsid w:val="00283F51"/>
    <w:rsid w:val="00285762"/>
    <w:rsid w:val="00285B72"/>
    <w:rsid w:val="00293EF1"/>
    <w:rsid w:val="00296308"/>
    <w:rsid w:val="002A4ADE"/>
    <w:rsid w:val="002D69C6"/>
    <w:rsid w:val="002F14FB"/>
    <w:rsid w:val="0030501C"/>
    <w:rsid w:val="00312C5F"/>
    <w:rsid w:val="00335C4D"/>
    <w:rsid w:val="00336392"/>
    <w:rsid w:val="00343EC5"/>
    <w:rsid w:val="00354424"/>
    <w:rsid w:val="003641FA"/>
    <w:rsid w:val="00387CB8"/>
    <w:rsid w:val="003949C7"/>
    <w:rsid w:val="00396FE1"/>
    <w:rsid w:val="003972E7"/>
    <w:rsid w:val="003B16C8"/>
    <w:rsid w:val="003D6DF3"/>
    <w:rsid w:val="003E074C"/>
    <w:rsid w:val="003E7D47"/>
    <w:rsid w:val="003F1AC6"/>
    <w:rsid w:val="003F5D3D"/>
    <w:rsid w:val="004152C5"/>
    <w:rsid w:val="0042558B"/>
    <w:rsid w:val="0042705D"/>
    <w:rsid w:val="00431E57"/>
    <w:rsid w:val="00441B62"/>
    <w:rsid w:val="00450089"/>
    <w:rsid w:val="004537AA"/>
    <w:rsid w:val="00453C2E"/>
    <w:rsid w:val="00475AF8"/>
    <w:rsid w:val="00477A00"/>
    <w:rsid w:val="00480DF8"/>
    <w:rsid w:val="004C252E"/>
    <w:rsid w:val="004C4B10"/>
    <w:rsid w:val="004D528D"/>
    <w:rsid w:val="004D604C"/>
    <w:rsid w:val="004D78E2"/>
    <w:rsid w:val="004F0F50"/>
    <w:rsid w:val="004F10F0"/>
    <w:rsid w:val="004F2304"/>
    <w:rsid w:val="004F4616"/>
    <w:rsid w:val="0050046C"/>
    <w:rsid w:val="00505748"/>
    <w:rsid w:val="0051305D"/>
    <w:rsid w:val="00521162"/>
    <w:rsid w:val="00522FD1"/>
    <w:rsid w:val="00527F2E"/>
    <w:rsid w:val="0054280F"/>
    <w:rsid w:val="00561000"/>
    <w:rsid w:val="00561819"/>
    <w:rsid w:val="00574918"/>
    <w:rsid w:val="005A6DCE"/>
    <w:rsid w:val="005C0921"/>
    <w:rsid w:val="005C718D"/>
    <w:rsid w:val="005E56EA"/>
    <w:rsid w:val="005F2844"/>
    <w:rsid w:val="005F58E8"/>
    <w:rsid w:val="005F780C"/>
    <w:rsid w:val="006034C6"/>
    <w:rsid w:val="00606806"/>
    <w:rsid w:val="00614615"/>
    <w:rsid w:val="006246EB"/>
    <w:rsid w:val="006419C3"/>
    <w:rsid w:val="00642059"/>
    <w:rsid w:val="006447EF"/>
    <w:rsid w:val="00645593"/>
    <w:rsid w:val="00655B78"/>
    <w:rsid w:val="0066003A"/>
    <w:rsid w:val="00673C24"/>
    <w:rsid w:val="00682922"/>
    <w:rsid w:val="00684654"/>
    <w:rsid w:val="006A5678"/>
    <w:rsid w:val="006C79ED"/>
    <w:rsid w:val="006D4D42"/>
    <w:rsid w:val="006E1B77"/>
    <w:rsid w:val="006E6CB7"/>
    <w:rsid w:val="006F053F"/>
    <w:rsid w:val="006F2F3E"/>
    <w:rsid w:val="007035B3"/>
    <w:rsid w:val="00705EB3"/>
    <w:rsid w:val="00740C53"/>
    <w:rsid w:val="00742B99"/>
    <w:rsid w:val="00757E6C"/>
    <w:rsid w:val="007756EE"/>
    <w:rsid w:val="00791283"/>
    <w:rsid w:val="007B23BC"/>
    <w:rsid w:val="007E1DD4"/>
    <w:rsid w:val="007E4717"/>
    <w:rsid w:val="007E6B2A"/>
    <w:rsid w:val="007E7E0C"/>
    <w:rsid w:val="007F01B1"/>
    <w:rsid w:val="008106D5"/>
    <w:rsid w:val="00814433"/>
    <w:rsid w:val="00835CDD"/>
    <w:rsid w:val="0083695A"/>
    <w:rsid w:val="00841D81"/>
    <w:rsid w:val="00855AF9"/>
    <w:rsid w:val="00855E1A"/>
    <w:rsid w:val="00861D0E"/>
    <w:rsid w:val="00872D80"/>
    <w:rsid w:val="008772E0"/>
    <w:rsid w:val="00885F24"/>
    <w:rsid w:val="008971DF"/>
    <w:rsid w:val="008A0092"/>
    <w:rsid w:val="008A161F"/>
    <w:rsid w:val="008A784E"/>
    <w:rsid w:val="008B0C06"/>
    <w:rsid w:val="008B3331"/>
    <w:rsid w:val="008C1652"/>
    <w:rsid w:val="008C6D67"/>
    <w:rsid w:val="008D22B0"/>
    <w:rsid w:val="008D39D7"/>
    <w:rsid w:val="008E0AE4"/>
    <w:rsid w:val="008E3997"/>
    <w:rsid w:val="008F0B25"/>
    <w:rsid w:val="00901BCB"/>
    <w:rsid w:val="009152C5"/>
    <w:rsid w:val="009305E4"/>
    <w:rsid w:val="00933DB7"/>
    <w:rsid w:val="00945AE5"/>
    <w:rsid w:val="00945DAD"/>
    <w:rsid w:val="00947E3C"/>
    <w:rsid w:val="00950A97"/>
    <w:rsid w:val="009516B8"/>
    <w:rsid w:val="00954E7E"/>
    <w:rsid w:val="00966DDC"/>
    <w:rsid w:val="00975EA8"/>
    <w:rsid w:val="009767D5"/>
    <w:rsid w:val="009901E2"/>
    <w:rsid w:val="0099262A"/>
    <w:rsid w:val="009A6D21"/>
    <w:rsid w:val="009E35A2"/>
    <w:rsid w:val="00A0110A"/>
    <w:rsid w:val="00A21AE2"/>
    <w:rsid w:val="00A26443"/>
    <w:rsid w:val="00A37B58"/>
    <w:rsid w:val="00A37CF0"/>
    <w:rsid w:val="00A45FE7"/>
    <w:rsid w:val="00A51ED4"/>
    <w:rsid w:val="00A52DDD"/>
    <w:rsid w:val="00A6792D"/>
    <w:rsid w:val="00A72022"/>
    <w:rsid w:val="00A75EBF"/>
    <w:rsid w:val="00A86809"/>
    <w:rsid w:val="00A91549"/>
    <w:rsid w:val="00A967B9"/>
    <w:rsid w:val="00AB5E9F"/>
    <w:rsid w:val="00AE4C4A"/>
    <w:rsid w:val="00AF06B6"/>
    <w:rsid w:val="00AF3AC6"/>
    <w:rsid w:val="00B164A9"/>
    <w:rsid w:val="00B37348"/>
    <w:rsid w:val="00B51AB0"/>
    <w:rsid w:val="00B545EB"/>
    <w:rsid w:val="00B56E94"/>
    <w:rsid w:val="00B62FDC"/>
    <w:rsid w:val="00B656AF"/>
    <w:rsid w:val="00B67DB6"/>
    <w:rsid w:val="00B7690B"/>
    <w:rsid w:val="00B76B8D"/>
    <w:rsid w:val="00B832AF"/>
    <w:rsid w:val="00B96B28"/>
    <w:rsid w:val="00BB7FAB"/>
    <w:rsid w:val="00BC0402"/>
    <w:rsid w:val="00BD5ACA"/>
    <w:rsid w:val="00BE1140"/>
    <w:rsid w:val="00BE23DC"/>
    <w:rsid w:val="00BE31FC"/>
    <w:rsid w:val="00BF50FD"/>
    <w:rsid w:val="00C00005"/>
    <w:rsid w:val="00C00559"/>
    <w:rsid w:val="00C14250"/>
    <w:rsid w:val="00C147A7"/>
    <w:rsid w:val="00C163DE"/>
    <w:rsid w:val="00C16C3D"/>
    <w:rsid w:val="00C179FB"/>
    <w:rsid w:val="00C30297"/>
    <w:rsid w:val="00C33AD1"/>
    <w:rsid w:val="00C35ECC"/>
    <w:rsid w:val="00C53509"/>
    <w:rsid w:val="00C6646C"/>
    <w:rsid w:val="00C722ED"/>
    <w:rsid w:val="00C74718"/>
    <w:rsid w:val="00C76AF8"/>
    <w:rsid w:val="00C863A6"/>
    <w:rsid w:val="00C90346"/>
    <w:rsid w:val="00CB0FFF"/>
    <w:rsid w:val="00CD09F8"/>
    <w:rsid w:val="00CD0B14"/>
    <w:rsid w:val="00CD7DFC"/>
    <w:rsid w:val="00CF3416"/>
    <w:rsid w:val="00D02AFD"/>
    <w:rsid w:val="00D03E3D"/>
    <w:rsid w:val="00D179D3"/>
    <w:rsid w:val="00D24085"/>
    <w:rsid w:val="00D2670D"/>
    <w:rsid w:val="00D46AB6"/>
    <w:rsid w:val="00D47916"/>
    <w:rsid w:val="00D569B4"/>
    <w:rsid w:val="00D63E23"/>
    <w:rsid w:val="00D765B2"/>
    <w:rsid w:val="00D83806"/>
    <w:rsid w:val="00D921AB"/>
    <w:rsid w:val="00D924A0"/>
    <w:rsid w:val="00D9508D"/>
    <w:rsid w:val="00DB715E"/>
    <w:rsid w:val="00DB78A3"/>
    <w:rsid w:val="00DC1016"/>
    <w:rsid w:val="00DC339D"/>
    <w:rsid w:val="00DC5CD4"/>
    <w:rsid w:val="00DC7E37"/>
    <w:rsid w:val="00DE01D2"/>
    <w:rsid w:val="00DF5264"/>
    <w:rsid w:val="00E02B30"/>
    <w:rsid w:val="00E068EE"/>
    <w:rsid w:val="00E14CAA"/>
    <w:rsid w:val="00E162D4"/>
    <w:rsid w:val="00E26276"/>
    <w:rsid w:val="00E8799E"/>
    <w:rsid w:val="00EA6647"/>
    <w:rsid w:val="00EB1ED8"/>
    <w:rsid w:val="00EB4D4F"/>
    <w:rsid w:val="00ED2293"/>
    <w:rsid w:val="00EE0090"/>
    <w:rsid w:val="00EE5BB1"/>
    <w:rsid w:val="00F241FB"/>
    <w:rsid w:val="00F3683E"/>
    <w:rsid w:val="00F4515C"/>
    <w:rsid w:val="00F64527"/>
    <w:rsid w:val="00F76B99"/>
    <w:rsid w:val="00F924C7"/>
    <w:rsid w:val="00F96669"/>
    <w:rsid w:val="00FB4ED6"/>
    <w:rsid w:val="00FB5DB5"/>
    <w:rsid w:val="00FB725C"/>
    <w:rsid w:val="00FC4DDD"/>
    <w:rsid w:val="00FE583D"/>
    <w:rsid w:val="00FE5AB0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7A00"/>
    <w:rPr>
      <w:lang w:val="ru-RU" w:eastAsia="ru-RU"/>
    </w:rPr>
  </w:style>
  <w:style w:type="paragraph" w:styleId="3">
    <w:name w:val="heading 3"/>
    <w:basedOn w:val="a"/>
    <w:next w:val="a"/>
    <w:qFormat/>
    <w:rsid w:val="00477A00"/>
    <w:pPr>
      <w:keepNext/>
      <w:spacing w:before="240" w:after="60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477A00"/>
    <w:pPr>
      <w:ind w:firstLine="720"/>
      <w:jc w:val="both"/>
    </w:pPr>
    <w:rPr>
      <w:sz w:val="24"/>
    </w:rPr>
  </w:style>
  <w:style w:type="paragraph" w:styleId="a4">
    <w:name w:val="Balloon Text"/>
    <w:basedOn w:val="a"/>
    <w:semiHidden/>
    <w:rsid w:val="00477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7A00"/>
    <w:rPr>
      <w:lang w:val="ru-RU" w:eastAsia="ru-RU"/>
    </w:rPr>
  </w:style>
  <w:style w:type="paragraph" w:styleId="3">
    <w:name w:val="heading 3"/>
    <w:basedOn w:val="a"/>
    <w:next w:val="a"/>
    <w:qFormat/>
    <w:rsid w:val="00477A00"/>
    <w:pPr>
      <w:keepNext/>
      <w:spacing w:before="240" w:after="60"/>
      <w:outlineLvl w:val="2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477A00"/>
    <w:pPr>
      <w:ind w:firstLine="720"/>
      <w:jc w:val="both"/>
    </w:pPr>
    <w:rPr>
      <w:sz w:val="24"/>
    </w:rPr>
  </w:style>
  <w:style w:type="paragraph" w:styleId="a4">
    <w:name w:val="Balloon Text"/>
    <w:basedOn w:val="a"/>
    <w:semiHidden/>
    <w:rsid w:val="00477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Репликация данных</vt:lpstr>
    </vt:vector>
  </TitlesOfParts>
  <Company>Microsoft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Репликация данных</dc:title>
  <dc:subject/>
  <dc:creator>Admin</dc:creator>
  <cp:keywords/>
  <dc:description/>
  <cp:lastModifiedBy>Admin</cp:lastModifiedBy>
  <cp:revision>2</cp:revision>
  <cp:lastPrinted>2013-02-18T08:17:00Z</cp:lastPrinted>
  <dcterms:created xsi:type="dcterms:W3CDTF">2014-11-21T10:48:00Z</dcterms:created>
  <dcterms:modified xsi:type="dcterms:W3CDTF">2014-11-21T10:48:00Z</dcterms:modified>
</cp:coreProperties>
</file>