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132" w:rsidRPr="00DD28F4" w:rsidRDefault="00FB3132" w:rsidP="00FB31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FB3132" w:rsidRPr="00DD28F4" w:rsidRDefault="00FB3132" w:rsidP="00FB3132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образование</w:t>
      </w:r>
    </w:p>
    <w:p w:rsidR="00FB3132" w:rsidRPr="00DD28F4" w:rsidRDefault="00FB3132" w:rsidP="00FB3132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FB3132" w:rsidRPr="00DD28F4" w:rsidRDefault="00FB3132" w:rsidP="00FB3132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программной инженерии</w:t>
      </w:r>
    </w:p>
    <w:p w:rsidR="00FB3132" w:rsidRPr="00DD28F4" w:rsidRDefault="00FB3132" w:rsidP="00FB3132">
      <w:pPr>
        <w:rPr>
          <w:rFonts w:ascii="Times New Roman" w:hAnsi="Times New Roman" w:cs="Times New Roman"/>
          <w:lang w:val="ru-RU"/>
        </w:rPr>
      </w:pPr>
    </w:p>
    <w:p w:rsidR="00FB3132" w:rsidRPr="00DD28F4" w:rsidRDefault="00FB3132" w:rsidP="00FB3132">
      <w:pPr>
        <w:rPr>
          <w:rFonts w:ascii="Times New Roman" w:hAnsi="Times New Roman" w:cs="Times New Roman"/>
          <w:lang w:val="ru-RU"/>
        </w:rPr>
      </w:pPr>
    </w:p>
    <w:p w:rsidR="00FB3132" w:rsidRPr="00DD28F4" w:rsidRDefault="00FB3132" w:rsidP="00FB3132">
      <w:pPr>
        <w:rPr>
          <w:rFonts w:ascii="Times New Roman" w:hAnsi="Times New Roman" w:cs="Times New Roman"/>
          <w:lang w:val="ru-RU"/>
        </w:rPr>
      </w:pPr>
    </w:p>
    <w:p w:rsidR="00FB3132" w:rsidRPr="00DD28F4" w:rsidRDefault="00FB3132" w:rsidP="00FB3132">
      <w:pPr>
        <w:rPr>
          <w:rFonts w:ascii="Times New Roman" w:hAnsi="Times New Roman" w:cs="Times New Roman"/>
          <w:lang w:val="ru-RU"/>
        </w:rPr>
      </w:pPr>
    </w:p>
    <w:p w:rsidR="00FB3132" w:rsidRDefault="00FB3132" w:rsidP="00FB31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Отчет к лабораторной работе</w:t>
      </w:r>
      <w:r w:rsidRPr="007118AE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B3132" w:rsidRPr="00FB3132" w:rsidRDefault="00FB3132" w:rsidP="00FB3132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FB313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ЭЛЕМЕНТЫ ТЕОРИИ ИНФОРМАЦИИ.  </w:t>
      </w:r>
    </w:p>
    <w:p w:rsidR="00FB3132" w:rsidRPr="00FB3132" w:rsidRDefault="00FB3132" w:rsidP="00FB3132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FB313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ПАРАМЕТРЫ И ХАРАКТЕРИСТИКИ  </w:t>
      </w:r>
    </w:p>
    <w:p w:rsidR="00FB3132" w:rsidRPr="00DD28F4" w:rsidRDefault="00FB3132" w:rsidP="00FB3132">
      <w:pPr>
        <w:jc w:val="center"/>
        <w:rPr>
          <w:rFonts w:ascii="Times New Roman" w:hAnsi="Times New Roman" w:cs="Times New Roman"/>
          <w:lang w:val="ru-RU"/>
        </w:rPr>
      </w:pPr>
      <w:r w:rsidRPr="00FB313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ДИСКРЕТНЫХ ИНФОРМАЦИОННЫХ СИСТЕМ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FB3132" w:rsidRPr="00DD28F4" w:rsidRDefault="00FB3132" w:rsidP="00FB3132">
      <w:pPr>
        <w:rPr>
          <w:rFonts w:ascii="Times New Roman" w:hAnsi="Times New Roman" w:cs="Times New Roman"/>
          <w:lang w:val="ru-RU"/>
        </w:rPr>
      </w:pPr>
    </w:p>
    <w:p w:rsidR="00FB3132" w:rsidRPr="00DD28F4" w:rsidRDefault="00FB3132" w:rsidP="00FB3132">
      <w:pPr>
        <w:rPr>
          <w:rFonts w:ascii="Times New Roman" w:hAnsi="Times New Roman" w:cs="Times New Roman"/>
          <w:lang w:val="ru-RU"/>
        </w:rPr>
      </w:pPr>
    </w:p>
    <w:p w:rsidR="00FB3132" w:rsidRPr="00DD28F4" w:rsidRDefault="00FB3132" w:rsidP="00FB3132">
      <w:pPr>
        <w:jc w:val="right"/>
        <w:rPr>
          <w:rFonts w:ascii="Times New Roman" w:hAnsi="Times New Roman" w:cs="Times New Roman"/>
          <w:lang w:val="ru-RU"/>
        </w:rPr>
      </w:pPr>
    </w:p>
    <w:p w:rsidR="00FB3132" w:rsidRPr="00DD28F4" w:rsidRDefault="00FB3132" w:rsidP="00FB3132">
      <w:pPr>
        <w:jc w:val="right"/>
        <w:rPr>
          <w:rFonts w:ascii="Times New Roman" w:hAnsi="Times New Roman" w:cs="Times New Roman"/>
          <w:lang w:val="ru-RU"/>
        </w:rPr>
      </w:pPr>
    </w:p>
    <w:p w:rsidR="00FB3132" w:rsidRPr="00DD28F4" w:rsidRDefault="00FB3132" w:rsidP="00FB3132">
      <w:pPr>
        <w:jc w:val="right"/>
        <w:rPr>
          <w:rFonts w:ascii="Times New Roman" w:hAnsi="Times New Roman" w:cs="Times New Roman"/>
          <w:lang w:val="ru-RU"/>
        </w:rPr>
      </w:pPr>
    </w:p>
    <w:p w:rsidR="00FB3132" w:rsidRPr="00DD28F4" w:rsidRDefault="00FB3132" w:rsidP="00FB3132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:rsidR="00FB3132" w:rsidRPr="00DD28F4" w:rsidRDefault="00FB3132" w:rsidP="00FB3132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студент 3 курса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группы ФИТ</w:t>
      </w:r>
    </w:p>
    <w:p w:rsidR="00FB3132" w:rsidRPr="00FB3132" w:rsidRDefault="00FB3132" w:rsidP="00FB3132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Трусов В.С</w:t>
      </w:r>
    </w:p>
    <w:p w:rsidR="00FB3132" w:rsidRDefault="00FB3132" w:rsidP="00FB313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B3132" w:rsidRDefault="00FB3132" w:rsidP="00FB313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B3132" w:rsidRDefault="00FB3132" w:rsidP="00FB313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B3132" w:rsidRDefault="00FB3132" w:rsidP="00FB3132">
      <w:pPr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Минск 2021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FB3132" w:rsidRPr="008D0CDB" w:rsidRDefault="00FB3132" w:rsidP="00FB3132">
      <w:pPr>
        <w:keepNext/>
        <w:keepLines/>
        <w:spacing w:after="36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8D0CDB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>Теоретические сведения</w:t>
      </w:r>
    </w:p>
    <w:p w:rsidR="00FB3132" w:rsidRPr="007118AE" w:rsidRDefault="00FB3132" w:rsidP="00FB313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7118AE">
        <w:rPr>
          <w:rFonts w:ascii="Times New Roman" w:eastAsia="Calibri" w:hAnsi="Times New Roman" w:cs="Times New Roman"/>
          <w:color w:val="000000"/>
          <w:sz w:val="28"/>
          <w:lang w:val="ru-RU"/>
        </w:rPr>
        <w:t>Передача информации (данных) осуществляется между двумя абонентами, называемыми источником сообщения (И</w:t>
      </w:r>
      <w:r w:rsidRPr="00797AD1">
        <w:rPr>
          <w:rFonts w:ascii="Times New Roman" w:eastAsia="Calibri" w:hAnsi="Times New Roman" w:cs="Times New Roman"/>
          <w:color w:val="000000"/>
          <w:sz w:val="28"/>
        </w:rPr>
        <w:t>c</w:t>
      </w:r>
      <w:r w:rsidRPr="007118AE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С) и получателем сообщения (ПС). Третьим элементом информационной системы является канал (среда) передачи, связывающий </w:t>
      </w:r>
      <w:proofErr w:type="spellStart"/>
      <w:r w:rsidRPr="007118AE">
        <w:rPr>
          <w:rFonts w:ascii="Times New Roman" w:eastAsia="Calibri" w:hAnsi="Times New Roman" w:cs="Times New Roman"/>
          <w:color w:val="000000"/>
          <w:sz w:val="28"/>
          <w:lang w:val="ru-RU"/>
        </w:rPr>
        <w:t>ИсС</w:t>
      </w:r>
      <w:proofErr w:type="spellEnd"/>
      <w:r w:rsidRPr="007118AE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и ПС.</w:t>
      </w:r>
    </w:p>
    <w:p w:rsidR="00FB3132" w:rsidRPr="008D0CDB" w:rsidRDefault="00FB3132" w:rsidP="00FB313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7118AE">
        <w:rPr>
          <w:rFonts w:ascii="Times New Roman" w:eastAsia="Calibri" w:hAnsi="Times New Roman" w:cs="Times New Roman"/>
          <w:color w:val="000000"/>
          <w:sz w:val="28"/>
          <w:lang w:val="ru-RU"/>
        </w:rPr>
        <w:t>Таким образом, простейшая информационная система состоит из трех элементов: источника сообщения, канала передачи сообщения и получателя сообщения. Отображение сообщения обеспечивается изменением какой-либо физической величины, характеризующей процесс (например, амплитуда, частота, фаза). Эта величина является информационным параметром сигнала</w:t>
      </w:r>
      <w:r w:rsidRPr="008D0CDB">
        <w:rPr>
          <w:rFonts w:ascii="Times New Roman" w:eastAsia="Calibri" w:hAnsi="Times New Roman" w:cs="Times New Roman"/>
          <w:color w:val="000000"/>
          <w:sz w:val="28"/>
          <w:lang w:val="ru-RU"/>
        </w:rPr>
        <w:t>.</w:t>
      </w:r>
    </w:p>
    <w:p w:rsidR="00FB3132" w:rsidRPr="007118AE" w:rsidRDefault="00FB3132" w:rsidP="00FB31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hAnsi="Times New Roman" w:cs="Times New Roman"/>
          <w:sz w:val="28"/>
          <w:szCs w:val="28"/>
          <w:lang w:val="ru-RU"/>
        </w:rPr>
        <w:t>Сигналы, как и сообщения, могут быть непрерывными и дискретными. Информационный параметр непрерывного сигнала с течением времени может принимать любые мгновенные значения в определенных пределах. Непрерывный сигнал часто называют аналоговым, а каналы и устройства, функционирующие на основе такого типа сигналов – аналоговыми. Дискретный сигнал (устройство или канал передачи) характеризуется конечным числом значений информационного параметра.</w:t>
      </w:r>
    </w:p>
    <w:p w:rsidR="00FB3132" w:rsidRPr="007118AE" w:rsidRDefault="00FB3132" w:rsidP="00FB31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hAnsi="Times New Roman" w:cs="Times New Roman"/>
          <w:sz w:val="28"/>
          <w:szCs w:val="28"/>
          <w:lang w:val="ru-RU"/>
        </w:rPr>
        <w:t xml:space="preserve">Дискретные сообщения состоят из последовательности дискретных знаков. Часто этот параметр принимает всего два значения (0 или 1). </w:t>
      </w:r>
    </w:p>
    <w:p w:rsidR="00FB3132" w:rsidRPr="007118AE" w:rsidRDefault="00FB3132" w:rsidP="00FB31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hAnsi="Times New Roman" w:cs="Times New Roman"/>
          <w:sz w:val="28"/>
          <w:szCs w:val="28"/>
          <w:lang w:val="ru-RU"/>
        </w:rPr>
        <w:t>Сообщение или канал его передачи на основе этих двух значений сигнала называют двоичным или бинарным. Построение сигнала по определенным правилам, обеспечивающим соответствие между сообщением и сигналом, называют кодированием.</w:t>
      </w:r>
    </w:p>
    <w:p w:rsidR="00FB3132" w:rsidRPr="007118AE" w:rsidRDefault="00FB3132" w:rsidP="00FB31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hAnsi="Times New Roman" w:cs="Times New Roman"/>
          <w:sz w:val="28"/>
          <w:szCs w:val="28"/>
          <w:lang w:val="ru-RU"/>
        </w:rPr>
        <w:t>Кодирование в широком смысле– преобразование сообщения в сигнал.</w:t>
      </w:r>
    </w:p>
    <w:p w:rsidR="00FB3132" w:rsidRPr="007118AE" w:rsidRDefault="00FB3132" w:rsidP="00FB31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hAnsi="Times New Roman" w:cs="Times New Roman"/>
          <w:sz w:val="28"/>
          <w:szCs w:val="28"/>
          <w:lang w:val="ru-RU"/>
        </w:rPr>
        <w:t>Кодирование в узком смысле – представление исходных знаков,</w:t>
      </w:r>
      <w:r w:rsidRPr="007118AE">
        <w:rPr>
          <w:lang w:val="ru-RU"/>
        </w:rPr>
        <w:t xml:space="preserve"> </w:t>
      </w:r>
      <w:r w:rsidRPr="007118AE">
        <w:rPr>
          <w:rFonts w:ascii="Times New Roman" w:hAnsi="Times New Roman" w:cs="Times New Roman"/>
          <w:sz w:val="28"/>
          <w:szCs w:val="28"/>
          <w:lang w:val="ru-RU"/>
        </w:rPr>
        <w:t xml:space="preserve">называемых символами, в другом алфавите с меньшим числом знаков. Оно осуществляется с целью повышения надежности и преобразования сигналов к виду, удобному для передачи по каналам связи. Последний тип кодирования относится к так называемой прикладной теории кодирования информации, занимающейся поиском и реализацией методов и средств обнаружения несоответствий (ошибок) между переданным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7118AE">
        <w:rPr>
          <w:rFonts w:ascii="Times New Roman" w:hAnsi="Times New Roman" w:cs="Times New Roman"/>
          <w:sz w:val="28"/>
          <w:szCs w:val="28"/>
          <w:lang w:val="ru-RU"/>
        </w:rPr>
        <w:t xml:space="preserve"> и принятым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7118AE">
        <w:rPr>
          <w:rFonts w:ascii="Times New Roman" w:hAnsi="Times New Roman" w:cs="Times New Roman"/>
          <w:sz w:val="28"/>
          <w:szCs w:val="28"/>
          <w:lang w:val="ru-RU"/>
        </w:rPr>
        <w:t xml:space="preserve"> сообщениями.</w:t>
      </w:r>
    </w:p>
    <w:p w:rsidR="00FB3132" w:rsidRPr="007118AE" w:rsidRDefault="00FB3132" w:rsidP="00FB31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В произвольном сообщении символы алфавита могут появляться с различной вероятностью. Если длина сообщения достаточно велика, то статистический анализ этого сообщения позволит получить вероятностные характеристики данного алфавита. Очевидно, что отличные символы в произвольном сообщении (особенно при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 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&gt;</w:t>
      </w:r>
      <w:proofErr w:type="gramEnd"/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 2) появляются с различной вероятностью.</w:t>
      </w:r>
    </w:p>
    <w:p w:rsidR="00FB3132" w:rsidRPr="007118AE" w:rsidRDefault="00FB3132" w:rsidP="00FB31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Информационной характеристикой алфавита (источника сообщений на основе этого алфавита) является энтропия.</w:t>
      </w:r>
    </w:p>
    <w:p w:rsidR="00FB3132" w:rsidRPr="007118AE" w:rsidRDefault="00FB3132" w:rsidP="00FB31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Этот термин применительно к техническим системам был введен К. Шенноном и Р. Хартли.</w:t>
      </w:r>
    </w:p>
    <w:p w:rsidR="00FB3132" w:rsidRPr="007118AE" w:rsidRDefault="00FB3132" w:rsidP="00FB31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lastRenderedPageBreak/>
        <w:t>Энтропию алфавита А{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  <w:lang w:val="ru-RU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i</m:t>
            </m:r>
          </m:sub>
        </m:sSub>
      </m:oMath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} по Шеннону рассчитывают по следующей формуле:</w:t>
      </w:r>
    </w:p>
    <w:p w:rsidR="00FB3132" w:rsidRPr="00DF5BE2" w:rsidRDefault="00FB3132" w:rsidP="00FB3132">
      <w:pPr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Cambria Math" w:eastAsia="Times New Roman" w:hAnsi="Cambria Math" w:cs="Times New Roman"/>
          <w:i/>
          <w:noProof/>
          <w:color w:val="000000"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516845" wp14:editId="0E19F277">
                <wp:simplePos x="0" y="0"/>
                <wp:positionH relativeFrom="margin">
                  <wp:posOffset>5304155</wp:posOffset>
                </wp:positionH>
                <wp:positionV relativeFrom="paragraph">
                  <wp:posOffset>10160</wp:posOffset>
                </wp:positionV>
                <wp:extent cx="524510" cy="28575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132" w:rsidRPr="00DF5BE2" w:rsidRDefault="00FB3132" w:rsidP="00FB313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F5BE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(1.1)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1684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17.65pt;margin-top:.8pt;width:41.3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" filled="f" stroked="f">
                <v:textbox>
                  <w:txbxContent>
                    <w:p w:rsidR="00FB3132" w:rsidRPr="00DF5BE2" w:rsidRDefault="00FB3132" w:rsidP="00FB313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F5BE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(1.1)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s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A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32"/>
          </w:rPr>
          <m:t>=-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3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×</m:t>
            </m:r>
          </m:e>
        </m:nary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32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32"/>
                  </w:rPr>
                  <m:t>2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3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,</m:t>
            </m:r>
          </m:e>
        </m:func>
      </m:oMath>
    </w:p>
    <w:p w:rsidR="00FB3132" w:rsidRPr="007118AE" w:rsidRDefault="00FB3132" w:rsidP="00FB31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где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P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i</m:t>
            </m:r>
          </m:sub>
        </m:sSub>
      </m:oMath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) – вероятность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P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(</w:t>
      </w:r>
      <w:r w:rsidRPr="00A44837">
        <w:rPr>
          <w:rFonts w:ascii="Times New Roman" w:eastAsia="Times New Roman" w:hAnsi="Times New Roman" w:cs="Times New Roman"/>
          <w:color w:val="000000"/>
          <w:sz w:val="28"/>
          <w:szCs w:val="32"/>
        </w:rPr>
        <w:t>ξ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=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i</m:t>
            </m:r>
          </m:sub>
        </m:sSub>
      </m:oMath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);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32"/>
            <w:lang w:val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i</m:t>
            </m:r>
          </m:sub>
        </m:sSub>
      </m:oMath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 – элемент алфавита,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32"/>
          </w:rPr>
          <m:t>i</m:t>
        </m:r>
        <m:r>
          <w:rPr>
            <w:rFonts w:ascii="Cambria Math" w:eastAsia="Times New Roman" w:hAnsi="Cambria Math" w:cs="Times New Roman"/>
            <w:color w:val="000000"/>
            <w:sz w:val="28"/>
            <w:szCs w:val="32"/>
            <w:lang w:val="ru-RU"/>
          </w:rPr>
          <m:t>=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  <w:lang w:val="ru-RU"/>
              </w:rPr>
              <m:t>1,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N</m:t>
            </m:r>
          </m:e>
        </m:acc>
      </m:oMath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.</w:t>
      </w:r>
    </w:p>
    <w:p w:rsidR="00FB3132" w:rsidRPr="007118AE" w:rsidRDefault="00FB3132" w:rsidP="00FB31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С физической точки зрения энтропия показывает, какое количество информации приходится в среднем на один символ алфавита. Частным случаем энтропии Шеннона является энтропия Хартли. Дополнительным условием при этом является то, что все вероятности одинаковы и постоянны для всех символов алфавита.</w:t>
      </w:r>
    </w:p>
    <w:p w:rsidR="00FB3132" w:rsidRPr="007118AE" w:rsidRDefault="00FB3132" w:rsidP="00FB31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B43CB">
        <w:rPr>
          <w:rFonts w:ascii="Times New Roman" w:eastAsia="Times New Roman" w:hAnsi="Times New Roman" w:cs="Times New Roman"/>
          <w:noProof/>
          <w:color w:val="000000"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4777914" wp14:editId="466CB06F">
                <wp:simplePos x="0" y="0"/>
                <wp:positionH relativeFrom="margin">
                  <wp:align>right</wp:align>
                </wp:positionH>
                <wp:positionV relativeFrom="paragraph">
                  <wp:posOffset>239395</wp:posOffset>
                </wp:positionV>
                <wp:extent cx="528320" cy="266700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132" w:rsidRPr="007B43CB" w:rsidRDefault="00FB3132" w:rsidP="00FB313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(1.2)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77914" id="_x0000_s1027" type="#_x0000_t202" style="position:absolute;left:0;text-align:left;margin-left:-9.6pt;margin-top:18.85pt;width:41.6pt;height:21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" filled="f" stroked="f">
                <v:textbox>
                  <w:txbxContent>
                    <w:p w:rsidR="00FB3132" w:rsidRPr="007B43CB" w:rsidRDefault="00FB3132" w:rsidP="00FB313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(1.2)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С учетом этого формулу (1.1) можно преобразовать к виду:</w:t>
      </w:r>
    </w:p>
    <w:p w:rsidR="00FB3132" w:rsidRPr="0047269E" w:rsidRDefault="00FB3132" w:rsidP="00FB3132">
      <w:pPr>
        <w:spacing w:before="120" w:after="120" w:line="240" w:lineRule="auto"/>
        <w:ind w:firstLine="709"/>
        <w:rPr>
          <w:rFonts w:ascii="Times New Roman" w:eastAsia="Times New Roman" w:hAnsi="Times New Roman" w:cs="Times New Roman"/>
          <w:i/>
          <w:color w:val="000000"/>
          <w:sz w:val="28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H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32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32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N</m:t>
              </m:r>
            </m:e>
          </m:func>
        </m:oMath>
      </m:oMathPara>
    </w:p>
    <w:p w:rsidR="00FB3132" w:rsidRPr="007118AE" w:rsidRDefault="00FB3132" w:rsidP="00FB31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Например, энтропия Хартли для латинского (английского) алфавита составляет 4,7 бит. Если подсчитать энтропию Шеннона и энтропию Хартли для одного и того же алфавита, то они окажутся неравными. Это несовпадение указывает на избыточность любого алфавита (при 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>N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&gt; 2).</w:t>
      </w:r>
    </w:p>
    <w:p w:rsidR="00FB3132" w:rsidRPr="007118AE" w:rsidRDefault="00FB3132" w:rsidP="00FB3132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DF5BE2">
        <w:rPr>
          <w:rFonts w:ascii="Times New Roman" w:eastAsia="Times New Roman" w:hAnsi="Times New Roman" w:cs="Times New Roman"/>
          <w:noProof/>
          <w:color w:val="000000"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B966B1" wp14:editId="2DA5825F">
                <wp:simplePos x="0" y="0"/>
                <wp:positionH relativeFrom="margin">
                  <wp:align>right</wp:align>
                </wp:positionH>
                <wp:positionV relativeFrom="paragraph">
                  <wp:posOffset>433070</wp:posOffset>
                </wp:positionV>
                <wp:extent cx="551815" cy="266700"/>
                <wp:effectExtent l="0" t="0" r="0" b="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132" w:rsidRPr="00DF5BE2" w:rsidRDefault="00FB3132" w:rsidP="00FB313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F5BE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1.3</w:t>
                            </w:r>
                            <w:r w:rsidRPr="00DF5BE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966B1" id="_x0000_s1028" type="#_x0000_t202" style="position:absolute;left:0;text-align:left;margin-left:-7.75pt;margin-top:34.1pt;width:43.45pt;height:21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" filled="f" stroked="f">
                <v:textbox>
                  <w:txbxContent>
                    <w:p w:rsidR="00FB3132" w:rsidRPr="00DF5BE2" w:rsidRDefault="00FB3132" w:rsidP="00FB313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F5BE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1.3</w:t>
                      </w:r>
                      <w:r w:rsidRPr="00DF5BE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Сообщение 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>M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, которое состоит из 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>n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 символов, должно характеризоваться определенным количеством информации 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>I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(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>M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):</w:t>
      </w:r>
    </w:p>
    <w:p w:rsidR="00FB3132" w:rsidRPr="00E84B10" w:rsidRDefault="00FB3132" w:rsidP="00FB3132">
      <w:pPr>
        <w:spacing w:after="12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32"/>
            </w:rPr>
            <m:t>I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M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32"/>
            </w:rPr>
            <m:t>=H(A)×n</m:t>
          </m:r>
        </m:oMath>
      </m:oMathPara>
    </w:p>
    <w:p w:rsidR="00FB3132" w:rsidRPr="007118AE" w:rsidRDefault="00FB3132" w:rsidP="00FB31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Здесь Н(А)– энтропия алфавита с соответствующим распределением вероятностей р(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i</m:t>
            </m:r>
          </m:sub>
        </m:sSub>
      </m:oMath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).</w:t>
      </w:r>
    </w:p>
    <w:p w:rsidR="00FB3132" w:rsidRPr="007118AE" w:rsidRDefault="00FB3132" w:rsidP="00FB31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Нетрудно предположить и просто убедиться, что количество информации в сообщении, подсчитанное по Шеннону, не равно количеству информации, подсчитанному по Хартли. На основе этого парадокса строятся и функционируют все современные системы сжатия (компрессии) информации.</w:t>
      </w:r>
    </w:p>
    <w:p w:rsidR="00FB3132" w:rsidRPr="007118AE" w:rsidRDefault="00FB3132" w:rsidP="00FB31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Двоичный канал передачи информации является дискретным – он основан на алфавите, состоящем из двух символов: 0 и 1 – </w:t>
      </w:r>
      <w:r w:rsidRPr="007B43CB">
        <w:rPr>
          <w:rFonts w:ascii="Times New Roman" w:eastAsia="Times New Roman" w:hAnsi="Times New Roman" w:cs="Times New Roman"/>
          <w:color w:val="000000"/>
          <w:sz w:val="28"/>
          <w:szCs w:val="32"/>
        </w:rPr>
        <w:t>A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 {0,1}.</w:t>
      </w:r>
    </w:p>
    <w:p w:rsidR="00FB3132" w:rsidRPr="007118AE" w:rsidRDefault="00FB3132" w:rsidP="00FB31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Полагая, что сообщение М состоит только из единиц (М = 11…1) и имеет длину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n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: 111…11, вероятность того, что произвольный символ равен единице, составляет единицу (Р(1) = 1); другая вероятность – Р(0) = 0 для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32"/>
          </w:rPr>
          <m:t>i</m:t>
        </m:r>
        <m:r>
          <w:rPr>
            <w:rFonts w:ascii="Cambria Math" w:eastAsia="Times New Roman" w:hAnsi="Cambria Math" w:cs="Times New Roman"/>
            <w:color w:val="000000"/>
            <w:sz w:val="28"/>
            <w:szCs w:val="32"/>
            <w:lang w:val="ru-RU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  <w:lang w:val="ru-RU"/>
              </w:rPr>
              <m:t>1,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N</m:t>
            </m:r>
          </m:e>
        </m:acc>
      </m:oMath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 . Здесь имеет место использование моноалфавита: алфавита, состоящего из одного символа.</w:t>
      </w:r>
    </w:p>
    <w:p w:rsidR="00FB3132" w:rsidRDefault="00FB3132" w:rsidP="00FB31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Физический смысл понятия информации в теории Шеннона: информацией является лишь такое сообщение, которое снимает некоторую неопределенность, т. е. содержит новые для получателя данные.</w:t>
      </w:r>
    </w:p>
    <w:p w:rsidR="00FB3132" w:rsidRDefault="00FB3132" w:rsidP="00FB3132">
      <w:pPr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br w:type="page"/>
      </w:r>
    </w:p>
    <w:p w:rsidR="00FB3132" w:rsidRPr="006B6060" w:rsidRDefault="00FB3132" w:rsidP="00FB3132">
      <w:pPr>
        <w:keepNext/>
        <w:keepLines/>
        <w:spacing w:after="36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6B6060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>Практическая часть</w:t>
      </w:r>
    </w:p>
    <w:p w:rsidR="00FB3132" w:rsidRPr="006B6060" w:rsidRDefault="00FB3132" w:rsidP="00FB31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6B6060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В данной лабораторной работе необходимо рассчитать энтропию указанного преподавателем алфавитов: английский и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русский</w:t>
      </w:r>
      <w:r w:rsidRPr="006B6060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; в качестве входных данных принимать произвольный электронный текстовый документ на основе соответствующего алфавита; частоты появления символов алфавитов оформить в виде гистограмм.</w:t>
      </w:r>
    </w:p>
    <w:p w:rsidR="00FB3132" w:rsidRPr="006B6060" w:rsidRDefault="00FB3132" w:rsidP="00FB31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6B6060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Для расчёта энтропии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 алфавита необходимо было </w:t>
      </w:r>
      <w:r w:rsidRPr="006B6060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привести к нижнему регистру входной текст и алфавит. Далее подсчитывается количество повторений для каждого символа алфавита в тексте, затем каждый из полученных значений делим на общее количество символов в тексте.</w:t>
      </w:r>
    </w:p>
    <w:p w:rsidR="00FB3132" w:rsidRDefault="00FB3132" w:rsidP="00FB3132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Используя формулу Шеннона (формула 1.1) и частоту появления каждого символа высчитаем энтропию для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русского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алфавита:</w:t>
      </w:r>
    </w:p>
    <w:p w:rsidR="00FB3132" w:rsidRPr="0006421C" w:rsidRDefault="00FB3132" w:rsidP="00FB3132">
      <w:pPr>
        <w:spacing w:before="280"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FB3132">
        <w:rPr>
          <w:rFonts w:ascii="Times New Roman" w:eastAsia="Calibri" w:hAnsi="Times New Roman" w:cs="Times New Roman"/>
          <w:color w:val="000000"/>
          <w:sz w:val="28"/>
          <w:lang w:val="ru-RU"/>
        </w:rPr>
        <w:drawing>
          <wp:inline distT="0" distB="0" distL="0" distR="0" wp14:anchorId="1FDFB07B" wp14:editId="6195A57D">
            <wp:extent cx="2943636" cy="381053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132" w:rsidRPr="009360C0" w:rsidRDefault="00FB3132" w:rsidP="00FB3132">
      <w:pPr>
        <w:spacing w:before="240" w:after="28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9360C0"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5631D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95631D">
        <w:rPr>
          <w:rFonts w:ascii="Times New Roman" w:hAnsi="Times New Roman" w:cs="Times New Roman"/>
          <w:sz w:val="28"/>
          <w:szCs w:val="28"/>
        </w:rPr>
        <w:instrText>SEQ</w:instrTex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instrText xml:space="preserve"> Рисунок_2 \* </w:instrText>
      </w:r>
      <w:r w:rsidRPr="0095631D">
        <w:rPr>
          <w:rFonts w:ascii="Times New Roman" w:hAnsi="Times New Roman" w:cs="Times New Roman"/>
          <w:sz w:val="28"/>
          <w:szCs w:val="28"/>
        </w:rPr>
        <w:instrText>ARABIC</w:instrTex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95631D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Pr="009360C0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Pr="0095631D">
        <w:rPr>
          <w:rFonts w:ascii="Times New Roman" w:hAnsi="Times New Roman" w:cs="Times New Roman"/>
          <w:i/>
          <w:sz w:val="28"/>
          <w:szCs w:val="28"/>
        </w:rPr>
        <w:fldChar w:fldCharType="end"/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–</w: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t xml:space="preserve"> Расчет энтропии для </w:t>
      </w:r>
      <w:r>
        <w:rPr>
          <w:rFonts w:ascii="Times New Roman" w:hAnsi="Times New Roman" w:cs="Times New Roman"/>
          <w:sz w:val="28"/>
          <w:szCs w:val="28"/>
          <w:lang w:val="ru-RU"/>
        </w:rPr>
        <w:t>русского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алфавита</w:t>
      </w:r>
    </w:p>
    <w:p w:rsidR="00FB3132" w:rsidRDefault="00FB3132" w:rsidP="00FB3132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B3132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7E77002" wp14:editId="22AC453E">
            <wp:extent cx="2867425" cy="4143953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132" w:rsidRPr="009360C0" w:rsidRDefault="00FB3132" w:rsidP="00FB3132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360C0"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6421C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–</w: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t xml:space="preserve"> Расчет энтропии для </w:t>
      </w:r>
      <w:r>
        <w:rPr>
          <w:rFonts w:ascii="Times New Roman" w:hAnsi="Times New Roman" w:cs="Times New Roman"/>
          <w:sz w:val="28"/>
          <w:szCs w:val="28"/>
          <w:lang w:val="ru-RU"/>
        </w:rPr>
        <w:t>английского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алфавита</w:t>
      </w:r>
    </w:p>
    <w:p w:rsidR="00FB3132" w:rsidRDefault="00FB3132" w:rsidP="00FB313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Теперь построим гистограмму частоты символов для этого алфавита.</w:t>
      </w:r>
    </w:p>
    <w:p w:rsidR="00FB3132" w:rsidRDefault="00FB3132" w:rsidP="00FB31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Гистограмма — способ графического представления табличных данных.</w:t>
      </w:r>
    </w:p>
    <w:p w:rsidR="00FB3132" w:rsidRDefault="00FB3132" w:rsidP="00FB31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Количественные соотношения показателя частоты появления символов представлены в виде прямоугольников, площади которых пропорциональны.</w:t>
      </w:r>
    </w:p>
    <w:p w:rsidR="00FB3132" w:rsidRDefault="00FB3132" w:rsidP="00FB3132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Частота появления символов </w:t>
      </w:r>
      <w:proofErr w:type="spellStart"/>
      <w:r w:rsidR="00E818DA">
        <w:rPr>
          <w:rFonts w:ascii="Times New Roman" w:hAnsi="Times New Roman" w:cs="Times New Roman"/>
          <w:sz w:val="28"/>
          <w:szCs w:val="28"/>
          <w:lang w:val="ru-RU"/>
        </w:rPr>
        <w:t>русско</w:t>
      </w:r>
      <w:r w:rsidR="00B00A0F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="00E818DA"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алфавита представлена на гистограмме ниже:</w:t>
      </w:r>
    </w:p>
    <w:p w:rsidR="00FB3132" w:rsidRDefault="00B00A0F" w:rsidP="00FB3132">
      <w:pPr>
        <w:pBdr>
          <w:top w:val="none" w:sz="4" w:space="1" w:color="000000"/>
        </w:pBdr>
        <w:spacing w:before="240"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B00A0F">
        <w:rPr>
          <w:rFonts w:ascii="Times New Roman" w:eastAsia="Calibri" w:hAnsi="Times New Roman" w:cs="Times New Roman"/>
          <w:color w:val="000000"/>
          <w:sz w:val="28"/>
          <w:lang w:val="ru-RU"/>
        </w:rPr>
        <w:lastRenderedPageBreak/>
        <w:drawing>
          <wp:inline distT="0" distB="0" distL="0" distR="0" wp14:anchorId="2F152524" wp14:editId="4EBC37CC">
            <wp:extent cx="6152515" cy="3136265"/>
            <wp:effectExtent l="0" t="0" r="63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132" w:rsidRDefault="00FB3132" w:rsidP="00B00A0F">
      <w:pPr>
        <w:pBdr>
          <w:top w:val="none" w:sz="4" w:space="1" w:color="000000"/>
        </w:pBdr>
        <w:spacing w:before="120" w:after="28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9360C0"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9406E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9406E">
        <w:rPr>
          <w:rFonts w:ascii="Times New Roman" w:hAnsi="Times New Roman" w:cs="Times New Roman"/>
          <w:sz w:val="28"/>
          <w:szCs w:val="28"/>
          <w:lang w:val="ru-RU"/>
        </w:rPr>
        <w:t xml:space="preserve">Частота появления символов </w:t>
      </w:r>
      <w:r w:rsidR="00E818DA">
        <w:rPr>
          <w:rFonts w:ascii="Times New Roman" w:hAnsi="Times New Roman" w:cs="Times New Roman"/>
          <w:sz w:val="28"/>
          <w:szCs w:val="28"/>
          <w:lang w:val="ru-RU"/>
        </w:rPr>
        <w:t>русского</w:t>
      </w:r>
      <w:r w:rsidRPr="0089406E">
        <w:rPr>
          <w:rFonts w:ascii="Times New Roman" w:hAnsi="Times New Roman" w:cs="Times New Roman"/>
          <w:sz w:val="28"/>
          <w:szCs w:val="28"/>
          <w:lang w:val="ru-RU"/>
        </w:rPr>
        <w:t xml:space="preserve"> алфавита</w:t>
      </w:r>
    </w:p>
    <w:p w:rsidR="00FB3132" w:rsidRPr="002E614B" w:rsidRDefault="00FB3132" w:rsidP="00FB3132">
      <w:pPr>
        <w:pBdr>
          <w:top w:val="none" w:sz="4" w:space="1" w:color="000000"/>
        </w:pBd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Теперь вычислим энтропию в бинарном алфавите, </w:t>
      </w:r>
      <w:r w:rsidR="00B00A0F">
        <w:rPr>
          <w:rFonts w:ascii="Times New Roman" w:eastAsia="Calibri" w:hAnsi="Times New Roman" w:cs="Times New Roman"/>
          <w:color w:val="000000"/>
          <w:sz w:val="28"/>
          <w:lang w:val="ru-RU"/>
        </w:rPr>
        <w:t>наблюдаем следующий результат</w:t>
      </w:r>
      <w:r w:rsidRPr="002E614B">
        <w:rPr>
          <w:rFonts w:ascii="Times New Roman" w:eastAsia="Calibri" w:hAnsi="Times New Roman" w:cs="Times New Roman"/>
          <w:color w:val="000000"/>
          <w:sz w:val="28"/>
          <w:lang w:val="ru-RU"/>
        </w:rPr>
        <w:t>:</w:t>
      </w:r>
    </w:p>
    <w:p w:rsidR="00FB3132" w:rsidRDefault="00B00A0F" w:rsidP="00FB3132">
      <w:pPr>
        <w:pBdr>
          <w:top w:val="none" w:sz="4" w:space="1" w:color="000000"/>
        </w:pBdr>
        <w:spacing w:before="280"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B00A0F">
        <w:rPr>
          <w:rFonts w:ascii="Times New Roman" w:eastAsia="Calibri" w:hAnsi="Times New Roman" w:cs="Times New Roman"/>
          <w:color w:val="000000"/>
          <w:sz w:val="28"/>
          <w:lang w:val="ru-RU"/>
        </w:rPr>
        <w:drawing>
          <wp:inline distT="0" distB="0" distL="0" distR="0" wp14:anchorId="52C9D4AF" wp14:editId="6F00028A">
            <wp:extent cx="2972215" cy="197195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132" w:rsidRPr="002E614B" w:rsidRDefault="00FB3132" w:rsidP="00FB3132">
      <w:pPr>
        <w:pBdr>
          <w:top w:val="none" w:sz="4" w:space="1" w:color="000000"/>
        </w:pBdr>
        <w:spacing w:before="240" w:after="28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9360C0"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>
        <w:rPr>
          <w:rFonts w:ascii="Times New Roman" w:hAnsi="Times New Roman" w:cs="Times New Roman"/>
          <w:sz w:val="28"/>
          <w:szCs w:val="28"/>
          <w:lang w:val="ru-RU"/>
        </w:rPr>
        <w:t>.3 –</w: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Энтропия бинарного алфавита по Шеннону</w:t>
      </w:r>
    </w:p>
    <w:p w:rsidR="00FB3132" w:rsidRPr="009708AA" w:rsidRDefault="00FB3132" w:rsidP="00FB3132">
      <w:pPr>
        <w:pBdr>
          <w:top w:val="none" w:sz="4" w:space="1" w:color="000000"/>
        </w:pBd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708AA">
        <w:rPr>
          <w:rFonts w:ascii="Times New Roman" w:hAnsi="Times New Roman" w:cs="Times New Roman"/>
          <w:sz w:val="28"/>
          <w:szCs w:val="28"/>
          <w:lang w:val="ru-RU"/>
        </w:rPr>
        <w:t>Используя значения энтропии алфавитов, полученных ранее, необходимо подсчитать количество информации в сообщении, состоящем из собственных фамилии, имени и отчества:</w:t>
      </w:r>
    </w:p>
    <w:p w:rsidR="00FB3132" w:rsidRDefault="00B00A0F" w:rsidP="00FB3132">
      <w:pPr>
        <w:spacing w:before="280"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B00A0F">
        <w:rPr>
          <w:rFonts w:ascii="Times New Roman" w:eastAsia="Calibri" w:hAnsi="Times New Roman" w:cs="Times New Roman"/>
          <w:color w:val="000000"/>
          <w:sz w:val="28"/>
        </w:rPr>
        <w:drawing>
          <wp:inline distT="0" distB="0" distL="0" distR="0" wp14:anchorId="7DE914D3" wp14:editId="765F3482">
            <wp:extent cx="4420217" cy="9907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132" w:rsidRPr="009708AA" w:rsidRDefault="00FB3132" w:rsidP="00FB3132">
      <w:pPr>
        <w:spacing w:before="240" w:after="28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9360C0"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Рисунок 2</w:t>
      </w:r>
      <w:r>
        <w:rPr>
          <w:rFonts w:ascii="Times New Roman" w:hAnsi="Times New Roman" w:cs="Times New Roman"/>
          <w:sz w:val="28"/>
          <w:szCs w:val="28"/>
          <w:lang w:val="ru-RU"/>
        </w:rPr>
        <w:t>.4 –</w: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информации в ФИО</w:t>
      </w:r>
    </w:p>
    <w:p w:rsidR="00FB3132" w:rsidRPr="00A34CD7" w:rsidRDefault="00FB3132" w:rsidP="00FB313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A34CD7">
        <w:rPr>
          <w:rFonts w:ascii="Times New Roman" w:hAnsi="Times New Roman" w:cs="Times New Roman"/>
          <w:sz w:val="28"/>
          <w:szCs w:val="28"/>
          <w:lang w:val="ru-RU"/>
        </w:rPr>
        <w:t>Далее необходимо выполнить предыдущего задания, но при условии, что вероятность ошибочной передачи единичного бита сообщения составляет: 0.1; 0.5; 1.0.</w:t>
      </w:r>
    </w:p>
    <w:p w:rsidR="00FB3132" w:rsidRDefault="00FB3132" w:rsidP="00FB3132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Результаты изображены на рисунке 2.5:</w:t>
      </w:r>
    </w:p>
    <w:p w:rsidR="00FB3132" w:rsidRPr="00D22B3B" w:rsidRDefault="00B00A0F" w:rsidP="00FB3132">
      <w:pPr>
        <w:spacing w:before="280"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B00A0F">
        <w:rPr>
          <w:rFonts w:ascii="Times New Roman" w:eastAsia="Calibri" w:hAnsi="Times New Roman" w:cs="Times New Roman"/>
          <w:color w:val="000000"/>
          <w:sz w:val="28"/>
          <w:lang w:val="ru-RU"/>
        </w:rPr>
        <w:drawing>
          <wp:inline distT="0" distB="0" distL="0" distR="0" wp14:anchorId="218E24DA" wp14:editId="2C2CF265">
            <wp:extent cx="4486901" cy="2886478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132" w:rsidRPr="00A34CD7" w:rsidRDefault="00FB3132" w:rsidP="00FB3132">
      <w:pPr>
        <w:spacing w:before="240" w:after="28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Рисунок 2.5 – Энтропия при вероятности ошибочной передачи при 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значениях  0.1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>, 0.5, 1</w:t>
      </w:r>
    </w:p>
    <w:p w:rsidR="00FB3132" w:rsidRPr="002E614B" w:rsidRDefault="00FB3132" w:rsidP="00FB313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Вывод: 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В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данной лабораторной работе были получены практические навыки расчета информативных характеристик дискретных информационных систем. Также для решения задач было разработано консольное приложение для анализа частоты появления символов </w:t>
      </w:r>
      <w:r w:rsidR="00B00A0F">
        <w:rPr>
          <w:rFonts w:ascii="Times New Roman" w:eastAsia="Calibri" w:hAnsi="Times New Roman" w:cs="Times New Roman"/>
          <w:color w:val="000000"/>
          <w:sz w:val="28"/>
          <w:lang w:val="ru-RU"/>
        </w:rPr>
        <w:t>русского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и </w:t>
      </w:r>
      <w:r w:rsidR="00B00A0F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английского </w:t>
      </w:r>
      <w:bookmarkStart w:id="0" w:name="_GoBack"/>
      <w:bookmarkEnd w:id="0"/>
      <w:r>
        <w:rPr>
          <w:rFonts w:ascii="Times New Roman" w:eastAsia="Calibri" w:hAnsi="Times New Roman" w:cs="Times New Roman"/>
          <w:color w:val="000000"/>
          <w:sz w:val="28"/>
          <w:lang w:val="ru-RU"/>
        </w:rPr>
        <w:t>алфавита в загруженном тексте, и была получена энтропия данных алфавитов и количество информации при передаче ФИО.</w:t>
      </w:r>
    </w:p>
    <w:p w:rsidR="00FB3132" w:rsidRPr="008D0CDB" w:rsidRDefault="00FB3132" w:rsidP="00FB3132">
      <w:pPr>
        <w:rPr>
          <w:lang w:val="ru-RU"/>
        </w:rPr>
      </w:pPr>
    </w:p>
    <w:p w:rsidR="00BD0E1F" w:rsidRPr="00FB3132" w:rsidRDefault="00B00A0F">
      <w:pPr>
        <w:rPr>
          <w:lang w:val="ru-RU"/>
        </w:rPr>
      </w:pPr>
    </w:p>
    <w:sectPr w:rsidR="00BD0E1F" w:rsidRPr="00FB3132">
      <w:pgSz w:w="12240" w:h="15840"/>
      <w:pgMar w:top="1134" w:right="850" w:bottom="1134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132"/>
    <w:rsid w:val="000048A6"/>
    <w:rsid w:val="00311697"/>
    <w:rsid w:val="003E499D"/>
    <w:rsid w:val="005F1E6C"/>
    <w:rsid w:val="007E6AF7"/>
    <w:rsid w:val="00B00A0F"/>
    <w:rsid w:val="00D02922"/>
    <w:rsid w:val="00D33F98"/>
    <w:rsid w:val="00E818DA"/>
    <w:rsid w:val="00FB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A9FAA"/>
  <w15:chartTrackingRefBased/>
  <w15:docId w15:val="{336748D3-B761-4B33-9A02-436373421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13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Trusov</dc:creator>
  <cp:keywords/>
  <dc:description/>
  <cp:lastModifiedBy>Vsevolod Trusov</cp:lastModifiedBy>
  <cp:revision>3</cp:revision>
  <dcterms:created xsi:type="dcterms:W3CDTF">2023-02-28T20:50:00Z</dcterms:created>
  <dcterms:modified xsi:type="dcterms:W3CDTF">2023-02-28T21:00:00Z</dcterms:modified>
</cp:coreProperties>
</file>