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13" w:rsidRDefault="00B46813" w:rsidP="00B46813">
      <w:pPr>
        <w:spacing w:after="0"/>
        <w:jc w:val="center"/>
        <w:rPr>
          <w:b/>
        </w:rPr>
      </w:pPr>
      <w:r w:rsidRPr="00B46813">
        <w:rPr>
          <w:b/>
        </w:rPr>
        <w:t>ПРИЛОЖЕНИЕ А</w:t>
      </w:r>
    </w:p>
    <w:p w:rsidR="00B46813" w:rsidRPr="00B46813" w:rsidRDefault="00B46813" w:rsidP="00B46813">
      <w:pPr>
        <w:spacing w:after="0"/>
        <w:jc w:val="center"/>
        <w:rPr>
          <w:b/>
        </w:rPr>
      </w:pPr>
    </w:p>
    <w:p w:rsidR="00B46813" w:rsidRDefault="00B46813" w:rsidP="00B46813">
      <w:pPr>
        <w:spacing w:after="0"/>
        <w:ind w:firstLine="708"/>
      </w:pPr>
      <w:r>
        <w:t>Для проверки программы используется тестирование методом чёрного</w:t>
      </w:r>
      <w:r w:rsidRPr="00B46813">
        <w:t xml:space="preserve"> </w:t>
      </w:r>
      <w:r>
        <w:t>ящика. Данная техника не требует каких-либо знаний о внутренней работе</w:t>
      </w:r>
      <w:r w:rsidRPr="00B46813">
        <w:t xml:space="preserve"> </w:t>
      </w:r>
      <w:r>
        <w:t>приложения. Рассматриваются толь</w:t>
      </w:r>
      <w:r>
        <w:t>ко основные аспекты системы, не</w:t>
      </w:r>
      <w:r w:rsidRPr="00B46813">
        <w:t xml:space="preserve"> </w:t>
      </w:r>
      <w:r>
        <w:t>связанные или мало связанные с ее внутренней логической структу</w:t>
      </w:r>
      <w:r>
        <w:t>рой.</w:t>
      </w:r>
    </w:p>
    <w:p w:rsidR="00B46813" w:rsidRDefault="00B46813" w:rsidP="00B46813">
      <w:pPr>
        <w:spacing w:after="0"/>
      </w:pPr>
      <w:r>
        <w:t>При тестировании будут проверяться следующие параметры:</w:t>
      </w:r>
    </w:p>
    <w:p w:rsidR="00B46813" w:rsidRDefault="00B46813" w:rsidP="00B46813">
      <w:pPr>
        <w:pStyle w:val="ae"/>
        <w:numPr>
          <w:ilvl w:val="0"/>
          <w:numId w:val="20"/>
        </w:numPr>
        <w:spacing w:after="0"/>
      </w:pPr>
      <w:r>
        <w:t>Проверка случая открытия данных в неправильном виде;</w:t>
      </w:r>
    </w:p>
    <w:p w:rsidR="00B46813" w:rsidRDefault="00B46813" w:rsidP="00B46813">
      <w:pPr>
        <w:pStyle w:val="ae"/>
        <w:numPr>
          <w:ilvl w:val="0"/>
          <w:numId w:val="20"/>
        </w:numPr>
        <w:spacing w:after="0"/>
      </w:pPr>
      <w:r>
        <w:t>Осуществление поиска линии тренда (сглаживание);</w:t>
      </w:r>
    </w:p>
    <w:p w:rsidR="00B46813" w:rsidRDefault="00B46813" w:rsidP="00B46813">
      <w:pPr>
        <w:pStyle w:val="ae"/>
        <w:numPr>
          <w:ilvl w:val="0"/>
          <w:numId w:val="20"/>
        </w:numPr>
        <w:spacing w:after="0"/>
      </w:pPr>
      <w:r>
        <w:t>Осуществление упрощённого прогноза по средним параметрам</w:t>
      </w:r>
      <w:r w:rsidRPr="00B46813">
        <w:t xml:space="preserve"> </w:t>
      </w:r>
      <w:r>
        <w:t>временного ряда;</w:t>
      </w:r>
    </w:p>
    <w:p w:rsidR="00B46813" w:rsidRDefault="00B46813" w:rsidP="00B46813">
      <w:pPr>
        <w:pStyle w:val="ae"/>
        <w:numPr>
          <w:ilvl w:val="0"/>
          <w:numId w:val="20"/>
        </w:numPr>
        <w:spacing w:after="0"/>
      </w:pPr>
      <w:r>
        <w:t>Осуществление проверки временного ряда на стационарность.</w:t>
      </w:r>
    </w:p>
    <w:p w:rsidR="00B46813" w:rsidRDefault="00B46813" w:rsidP="00FE312C">
      <w:pPr>
        <w:pStyle w:val="ae"/>
        <w:spacing w:after="0"/>
      </w:pPr>
      <w:bookmarkStart w:id="0" w:name="_GoBack"/>
      <w:bookmarkEnd w:id="0"/>
    </w:p>
    <w:p w:rsidR="00616B5B" w:rsidRDefault="00B46813" w:rsidP="00B46813">
      <w:pPr>
        <w:spacing w:after="0"/>
      </w:pPr>
      <w:r>
        <w:t>Таблица 1 – Параметры, с помощью которых производится проверка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9"/>
        <w:gridCol w:w="1977"/>
        <w:gridCol w:w="1519"/>
        <w:gridCol w:w="3879"/>
      </w:tblGrid>
      <w:tr w:rsidR="00FE312C" w:rsidTr="00B46813">
        <w:tc>
          <w:tcPr>
            <w:tcW w:w="2336" w:type="dxa"/>
          </w:tcPr>
          <w:p w:rsidR="00B46813" w:rsidRPr="00B46813" w:rsidRDefault="00B46813" w:rsidP="00B46813">
            <w:pPr>
              <w:spacing w:after="0"/>
            </w:pPr>
            <w:r>
              <w:t>Тестируемый параметр</w:t>
            </w:r>
          </w:p>
        </w:tc>
        <w:tc>
          <w:tcPr>
            <w:tcW w:w="2336" w:type="dxa"/>
          </w:tcPr>
          <w:p w:rsidR="00B46813" w:rsidRDefault="00B46813" w:rsidP="00B46813">
            <w:pPr>
              <w:spacing w:after="0"/>
            </w:pPr>
            <w:r>
              <w:t>Входные данные</w:t>
            </w:r>
          </w:p>
        </w:tc>
        <w:tc>
          <w:tcPr>
            <w:tcW w:w="2336" w:type="dxa"/>
          </w:tcPr>
          <w:p w:rsidR="00B46813" w:rsidRDefault="00B46813" w:rsidP="00B46813">
            <w:pPr>
              <w:spacing w:after="0"/>
            </w:pPr>
            <w:r>
              <w:t>Примечание</w:t>
            </w:r>
          </w:p>
        </w:tc>
        <w:tc>
          <w:tcPr>
            <w:tcW w:w="2336" w:type="dxa"/>
          </w:tcPr>
          <w:p w:rsidR="00B46813" w:rsidRDefault="00B46813" w:rsidP="00B46813">
            <w:pPr>
              <w:spacing w:after="0"/>
            </w:pPr>
            <w:r>
              <w:t>Результат</w:t>
            </w:r>
          </w:p>
        </w:tc>
      </w:tr>
      <w:tr w:rsidR="00FE312C" w:rsidTr="00B46813">
        <w:tc>
          <w:tcPr>
            <w:tcW w:w="2336" w:type="dxa"/>
          </w:tcPr>
          <w:p w:rsidR="00B46813" w:rsidRDefault="00B46813" w:rsidP="00B46813">
            <w:pPr>
              <w:spacing w:after="0"/>
            </w:pPr>
            <w:r>
              <w:t>Проверка случая открытия данных в неправильном виде</w:t>
            </w:r>
          </w:p>
        </w:tc>
        <w:tc>
          <w:tcPr>
            <w:tcW w:w="2336" w:type="dxa"/>
          </w:tcPr>
          <w:p w:rsidR="00B46813" w:rsidRDefault="00B46813" w:rsidP="00B46813">
            <w:pPr>
              <w:spacing w:after="0"/>
            </w:pPr>
            <w:r>
              <w:t>Случайный</w:t>
            </w:r>
          </w:p>
          <w:p w:rsidR="00B46813" w:rsidRDefault="00B46813" w:rsidP="00B46813">
            <w:pPr>
              <w:spacing w:after="0"/>
            </w:pPr>
            <w:r>
              <w:t>Текст</w:t>
            </w:r>
          </w:p>
          <w:p w:rsidR="00B46813" w:rsidRDefault="00B46813" w:rsidP="00B46813">
            <w:pPr>
              <w:spacing w:after="0"/>
            </w:pPr>
            <w:r>
              <w:t xml:space="preserve">Без </w:t>
            </w:r>
          </w:p>
          <w:p w:rsidR="00B46813" w:rsidRPr="00B46813" w:rsidRDefault="00B46813" w:rsidP="00B46813">
            <w:pPr>
              <w:spacing w:after="0"/>
            </w:pPr>
            <w:r>
              <w:t>Разделителей</w:t>
            </w:r>
          </w:p>
        </w:tc>
        <w:tc>
          <w:tcPr>
            <w:tcW w:w="2336" w:type="dxa"/>
          </w:tcPr>
          <w:p w:rsidR="00B46813" w:rsidRDefault="00B46813" w:rsidP="00B46813">
            <w:pPr>
              <w:spacing w:after="0"/>
            </w:pPr>
            <w:r>
              <w:t>Выборка данных</w:t>
            </w:r>
          </w:p>
        </w:tc>
        <w:tc>
          <w:tcPr>
            <w:tcW w:w="2336" w:type="dxa"/>
          </w:tcPr>
          <w:p w:rsidR="00B46813" w:rsidRDefault="00B46813" w:rsidP="00B46813">
            <w:pPr>
              <w:spacing w:after="0"/>
            </w:pPr>
            <w:r>
              <w:t>Сообщение о некорректных данных в файле</w:t>
            </w:r>
          </w:p>
        </w:tc>
      </w:tr>
      <w:tr w:rsidR="00FE312C" w:rsidTr="00B46813">
        <w:tc>
          <w:tcPr>
            <w:tcW w:w="2336" w:type="dxa"/>
          </w:tcPr>
          <w:p w:rsidR="00B46813" w:rsidRDefault="00472B0A" w:rsidP="00B46813">
            <w:pPr>
              <w:spacing w:after="0"/>
            </w:pPr>
            <w:r>
              <w:t>Проверка случай открытия данных с лишними символами</w:t>
            </w:r>
          </w:p>
        </w:tc>
        <w:tc>
          <w:tcPr>
            <w:tcW w:w="2336" w:type="dxa"/>
          </w:tcPr>
          <w:p w:rsidR="00B46813" w:rsidRDefault="00472B0A" w:rsidP="00B46813">
            <w:pPr>
              <w:spacing w:after="0"/>
              <w:rPr>
                <w:lang w:val="en-US"/>
              </w:rPr>
            </w:pPr>
            <w:r>
              <w:t>156</w:t>
            </w:r>
            <w:r>
              <w:rPr>
                <w:lang w:val="en-US"/>
              </w:rPr>
              <w:t>;123;3</w:t>
            </w:r>
          </w:p>
          <w:p w:rsidR="00472B0A" w:rsidRPr="00472B0A" w:rsidRDefault="00472B0A" w:rsidP="00B4681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F34;234;23</w:t>
            </w:r>
          </w:p>
        </w:tc>
        <w:tc>
          <w:tcPr>
            <w:tcW w:w="2336" w:type="dxa"/>
          </w:tcPr>
          <w:p w:rsidR="00B46813" w:rsidRDefault="00472B0A" w:rsidP="00B46813">
            <w:pPr>
              <w:spacing w:after="0"/>
            </w:pPr>
            <w:r>
              <w:t>Выборка данных</w:t>
            </w:r>
          </w:p>
        </w:tc>
        <w:tc>
          <w:tcPr>
            <w:tcW w:w="2336" w:type="dxa"/>
          </w:tcPr>
          <w:p w:rsidR="00472B0A" w:rsidRDefault="00472B0A" w:rsidP="00B46813">
            <w:pPr>
              <w:spacing w:after="0"/>
            </w:pPr>
            <w:r>
              <w:t>Удаление неправильной строки</w:t>
            </w:r>
          </w:p>
          <w:p w:rsidR="00B46813" w:rsidRPr="00472B0A" w:rsidRDefault="00472B0A" w:rsidP="00B46813">
            <w:pPr>
              <w:spacing w:after="0"/>
              <w:rPr>
                <w:lang w:val="en-US"/>
              </w:rPr>
            </w:pPr>
            <w:r>
              <w:t>Результат:</w:t>
            </w:r>
            <w:r>
              <w:br/>
              <w:t>156</w:t>
            </w:r>
            <w:r>
              <w:rPr>
                <w:lang w:val="en-US"/>
              </w:rPr>
              <w:t>;123;3</w:t>
            </w:r>
          </w:p>
        </w:tc>
      </w:tr>
      <w:tr w:rsidR="00FE312C" w:rsidTr="00B46813">
        <w:tc>
          <w:tcPr>
            <w:tcW w:w="2336" w:type="dxa"/>
          </w:tcPr>
          <w:p w:rsidR="00B46813" w:rsidRDefault="00472B0A" w:rsidP="00B46813">
            <w:pPr>
              <w:spacing w:after="0"/>
            </w:pPr>
            <w:r>
              <w:t>Проверка нормального закона распределения</w:t>
            </w:r>
          </w:p>
        </w:tc>
        <w:tc>
          <w:tcPr>
            <w:tcW w:w="2336" w:type="dxa"/>
          </w:tcPr>
          <w:p w:rsidR="00B46813" w:rsidRDefault="00472B0A" w:rsidP="00B46813">
            <w:pPr>
              <w:spacing w:after="0"/>
            </w:pPr>
            <w:r>
              <w:t>Входные данные из файла «Нормальное распределение»</w:t>
            </w:r>
          </w:p>
        </w:tc>
        <w:tc>
          <w:tcPr>
            <w:tcW w:w="2336" w:type="dxa"/>
          </w:tcPr>
          <w:p w:rsidR="00B46813" w:rsidRDefault="00472B0A" w:rsidP="00B46813">
            <w:pPr>
              <w:spacing w:after="0"/>
            </w:pPr>
            <w:r>
              <w:t>Выборка данных</w:t>
            </w:r>
          </w:p>
        </w:tc>
        <w:tc>
          <w:tcPr>
            <w:tcW w:w="2336" w:type="dxa"/>
          </w:tcPr>
          <w:p w:rsidR="00B46813" w:rsidRDefault="00472B0A" w:rsidP="00B46813">
            <w:pPr>
              <w:spacing w:after="0"/>
            </w:pPr>
            <w:r>
              <w:t xml:space="preserve">Непрерывная случайная </w:t>
            </w:r>
            <w:proofErr w:type="gramStart"/>
            <w:r>
              <w:t xml:space="preserve">величина </w:t>
            </w:r>
            <w:r w:rsidRPr="00472B0A">
              <w:t>,</w:t>
            </w:r>
            <w:proofErr w:type="gramEnd"/>
            <w:r w:rsidRPr="00472B0A">
              <w:t xml:space="preserve"> распределённая по нормальному закону, имеет функцию плотности</w:t>
            </w:r>
            <w:r w:rsidRPr="00472B0A">
              <w:rPr>
                <w:noProof/>
                <w:lang w:eastAsia="ru-RU"/>
              </w:rPr>
              <w:drawing>
                <wp:inline distT="0" distB="0" distL="0" distR="0">
                  <wp:extent cx="1362075" cy="485775"/>
                  <wp:effectExtent l="0" t="0" r="9525" b="9525"/>
                  <wp:docPr id="2" name="Рисунок 2" descr="C:\Users\Лев\Desktop\normalnoe_raspredelenie_veroyatnostei_clip_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Лев\Desktop\normalnoe_raspredelenie_veroyatnostei_clip_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B0A" w:rsidRDefault="00EB0FA7" w:rsidP="00B46813">
            <w:pPr>
              <w:spacing w:after="0"/>
            </w:pPr>
            <w:r w:rsidRPr="00EB0FA7">
              <w:t>однозначно определяется параметрами “</w:t>
            </w:r>
            <w:r>
              <w:rPr>
                <w:lang w:val="en-US"/>
              </w:rPr>
              <w:t>a</w:t>
            </w:r>
            <w:r w:rsidRPr="00EB0FA7">
              <w:t>” и “</w:t>
            </w:r>
            <w:r>
              <w:rPr>
                <w:lang w:val="en-US"/>
              </w:rPr>
              <w:t>Q</w:t>
            </w:r>
            <w:r w:rsidRPr="00EB0FA7">
              <w:t>”.</w:t>
            </w:r>
          </w:p>
          <w:p w:rsidR="00EB0FA7" w:rsidRPr="00FE312C" w:rsidRDefault="00EB0FA7" w:rsidP="00EB0FA7">
            <w:pPr>
              <w:spacing w:after="0"/>
            </w:pPr>
            <w:r w:rsidRPr="00EB0FA7">
              <w:rPr>
                <w:rFonts w:cs="Times New Roman"/>
                <w:szCs w:val="28"/>
                <w:shd w:val="clear" w:color="auto" w:fill="FFFFFF"/>
              </w:rPr>
              <w:t>Математическое ожидание: </w:t>
            </w:r>
            <w:r w:rsidRPr="00FE312C">
              <w:t>M[X]=a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1217095" cy="819302"/>
                  <wp:effectExtent l="0" t="0" r="2540" b="0"/>
                  <wp:docPr id="12" name="Рисунок 12" descr="Математическое ожидание нормального распредел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Математическое ожидание нормального распредел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07" cy="821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Pr="00EB0FA7">
              <w:rPr>
                <w:rFonts w:cs="Times New Roman"/>
                <w:szCs w:val="28"/>
                <w:shd w:val="clear" w:color="auto" w:fill="FFFFFF"/>
              </w:rPr>
              <w:lastRenderedPageBreak/>
              <w:t>Дисперсия: </w:t>
            </w:r>
            <w:r w:rsidRPr="00FE312C">
              <w:t>D[X] =σ2</w:t>
            </w:r>
            <w:r w:rsidRPr="00FE312C">
              <w:br/>
            </w:r>
            <w:r>
              <w:drawing>
                <wp:inline distT="0" distB="0" distL="0" distR="0" wp14:anchorId="171D4354" wp14:editId="58ACAAF5">
                  <wp:extent cx="1392450" cy="592532"/>
                  <wp:effectExtent l="0" t="0" r="0" b="0"/>
                  <wp:docPr id="11" name="Рисунок 11" descr="Дисперсия нормального распредел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Дисперсия нормального распредел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827" cy="59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0FA7" w:rsidRDefault="00EB0FA7" w:rsidP="00EB0FA7">
            <w:pPr>
              <w:spacing w:after="0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t xml:space="preserve">И график вида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0"/>
              <w:gridCol w:w="6"/>
            </w:tblGrid>
            <w:tr w:rsidR="00EB0FA7" w:rsidRPr="00EB0FA7" w:rsidTr="00EB0F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FA7" w:rsidRPr="00EB0FA7" w:rsidRDefault="00EB0FA7" w:rsidP="00EB0FA7">
                  <w:pPr>
                    <w:spacing w:after="0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</w:pPr>
                  <w:r w:rsidRPr="00EB0FA7">
                    <w:rPr>
                      <w:rFonts w:ascii="Arial" w:eastAsia="Times New Roman" w:hAnsi="Arial" w:cs="Arial"/>
                      <w:noProof/>
                      <w:color w:val="333333"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1960347" cy="1222178"/>
                        <wp:effectExtent l="0" t="0" r="1905" b="0"/>
                        <wp:docPr id="16" name="Рисунок 16" descr="Плотность нормального распределени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Плотность нормального распределени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1169" cy="12413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0FA7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  <w:br/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FA7" w:rsidRPr="00EB0FA7" w:rsidRDefault="00EB0FA7" w:rsidP="00EB0FA7">
                  <w:pPr>
                    <w:spacing w:after="0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</w:pPr>
                </w:p>
              </w:tc>
            </w:tr>
          </w:tbl>
          <w:p w:rsidR="00EB0FA7" w:rsidRDefault="00EB0FA7" w:rsidP="00EB0FA7">
            <w:pPr>
              <w:spacing w:after="0"/>
            </w:pPr>
          </w:p>
        </w:tc>
      </w:tr>
      <w:tr w:rsidR="00FE312C" w:rsidTr="00B46813">
        <w:tc>
          <w:tcPr>
            <w:tcW w:w="2336" w:type="dxa"/>
          </w:tcPr>
          <w:p w:rsidR="00472B0A" w:rsidRDefault="00472B0A" w:rsidP="00472B0A">
            <w:pPr>
              <w:spacing w:after="0"/>
            </w:pPr>
            <w:r>
              <w:lastRenderedPageBreak/>
              <w:t>Проверка биноминального закона распределения</w:t>
            </w:r>
          </w:p>
        </w:tc>
        <w:tc>
          <w:tcPr>
            <w:tcW w:w="2336" w:type="dxa"/>
          </w:tcPr>
          <w:p w:rsidR="00472B0A" w:rsidRDefault="00472B0A" w:rsidP="00472B0A">
            <w:pPr>
              <w:spacing w:after="0"/>
            </w:pPr>
            <w:r>
              <w:t>Входные данные из файла «биноминальное распределение»</w:t>
            </w:r>
          </w:p>
        </w:tc>
        <w:tc>
          <w:tcPr>
            <w:tcW w:w="2336" w:type="dxa"/>
          </w:tcPr>
          <w:p w:rsidR="00472B0A" w:rsidRDefault="00472B0A" w:rsidP="00472B0A">
            <w:pPr>
              <w:spacing w:after="0"/>
            </w:pPr>
            <w:r>
              <w:t>Выборка данных</w:t>
            </w:r>
          </w:p>
        </w:tc>
        <w:tc>
          <w:tcPr>
            <w:tcW w:w="2336" w:type="dxa"/>
          </w:tcPr>
          <w:p w:rsidR="00EB0FA7" w:rsidRDefault="00EB0FA7" w:rsidP="00EB0FA7">
            <w:pPr>
              <w:spacing w:after="0"/>
            </w:pPr>
            <w:r>
              <w:t>Плотность распределения биномиального распределения</w:t>
            </w:r>
          </w:p>
          <w:p w:rsidR="00EB0FA7" w:rsidRDefault="00EB0FA7" w:rsidP="00EB0FA7">
            <w:pPr>
              <w:spacing w:after="0"/>
            </w:pPr>
            <w:proofErr w:type="spellStart"/>
            <w:r>
              <w:t>pi</w:t>
            </w:r>
            <w:proofErr w:type="spellEnd"/>
            <w:r>
              <w:t xml:space="preserve"> = C</w:t>
            </w:r>
            <w:r w:rsidRPr="00EB0FA7">
              <w:rPr>
                <w:vertAlign w:val="subscript"/>
                <w:lang w:val="en-US"/>
              </w:rPr>
              <w:t>N</w:t>
            </w:r>
            <w:proofErr w:type="spellStart"/>
            <w:r w:rsidRPr="00EB0FA7">
              <w:rPr>
                <w:vertAlign w:val="superscript"/>
              </w:rPr>
              <w:t>i</w:t>
            </w:r>
            <w:r>
              <w:t>p</w:t>
            </w:r>
            <w:r w:rsidRPr="00EB0FA7">
              <w:rPr>
                <w:vertAlign w:val="superscript"/>
              </w:rPr>
              <w:t>i</w:t>
            </w:r>
            <w:r>
              <w:t>q</w:t>
            </w:r>
            <w:r w:rsidRPr="00EB0FA7">
              <w:rPr>
                <w:vertAlign w:val="superscript"/>
              </w:rPr>
              <w:t>N</w:t>
            </w:r>
            <w:proofErr w:type="spellEnd"/>
            <w:r w:rsidRPr="00EB0FA7">
              <w:rPr>
                <w:vertAlign w:val="superscript"/>
              </w:rPr>
              <w:t>-i</w:t>
            </w:r>
            <w:r>
              <w:t xml:space="preserve"> (схема Бернулли)</w:t>
            </w:r>
          </w:p>
          <w:p w:rsidR="00EB0FA7" w:rsidRDefault="00EB0FA7" w:rsidP="00EB0FA7">
            <w:pPr>
              <w:spacing w:after="0"/>
            </w:pPr>
            <w:r>
              <w:br/>
            </w:r>
            <w:r>
              <w:t>Математическое ожидание биномиального распределения</w:t>
            </w:r>
          </w:p>
          <w:p w:rsidR="00EB0FA7" w:rsidRDefault="00EB0FA7" w:rsidP="00EB0FA7">
            <w:pPr>
              <w:spacing w:after="0"/>
            </w:pPr>
          </w:p>
          <w:p w:rsidR="00EB0FA7" w:rsidRDefault="00EB0FA7" w:rsidP="00EB0FA7">
            <w:pPr>
              <w:spacing w:after="0"/>
            </w:pPr>
            <w:r>
              <w:t xml:space="preserve">M[X] = </w:t>
            </w:r>
            <w:proofErr w:type="spellStart"/>
            <w:r>
              <w:t>np</w:t>
            </w:r>
            <w:proofErr w:type="spellEnd"/>
          </w:p>
          <w:p w:rsidR="00EB0FA7" w:rsidRDefault="00EB0FA7" w:rsidP="00EB0FA7">
            <w:pPr>
              <w:spacing w:after="0"/>
            </w:pPr>
          </w:p>
          <w:p w:rsidR="00EB0FA7" w:rsidRDefault="00EB0FA7" w:rsidP="00EB0FA7">
            <w:pPr>
              <w:spacing w:after="0"/>
            </w:pPr>
            <w:r>
              <w:t>Дисперсия биномиального распределения</w:t>
            </w:r>
          </w:p>
          <w:p w:rsidR="00472B0A" w:rsidRDefault="00EB0FA7" w:rsidP="00EB0FA7">
            <w:pPr>
              <w:spacing w:after="0"/>
            </w:pPr>
            <w:r>
              <w:t xml:space="preserve">D[X] = </w:t>
            </w:r>
            <w:proofErr w:type="spellStart"/>
            <w:r>
              <w:t>npq</w:t>
            </w:r>
            <w:proofErr w:type="spellEnd"/>
          </w:p>
          <w:p w:rsidR="00EB0FA7" w:rsidRDefault="00EB0FA7" w:rsidP="00EB0FA7">
            <w:pPr>
              <w:spacing w:after="0"/>
              <w:rPr>
                <w:lang w:val="en-US"/>
              </w:rPr>
            </w:pPr>
          </w:p>
          <w:p w:rsidR="00EB0FA7" w:rsidRDefault="00EB0FA7" w:rsidP="00EB0FA7">
            <w:pPr>
              <w:spacing w:after="0"/>
            </w:pPr>
            <w:r>
              <w:t xml:space="preserve">И график вида </w:t>
            </w:r>
          </w:p>
          <w:p w:rsidR="00EB0FA7" w:rsidRPr="00EB0FA7" w:rsidRDefault="00EB0FA7" w:rsidP="00EB0FA7">
            <w:pPr>
              <w:spacing w:after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09191" cy="1604900"/>
                  <wp:effectExtent l="0" t="0" r="635" b="0"/>
                  <wp:docPr id="19" name="Рисунок 19" descr="Плотность биномиального распредел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Плотность биномиального распредел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016" cy="161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12C" w:rsidTr="00B46813">
        <w:tc>
          <w:tcPr>
            <w:tcW w:w="2336" w:type="dxa"/>
          </w:tcPr>
          <w:p w:rsidR="00472B0A" w:rsidRDefault="00472B0A" w:rsidP="00472B0A">
            <w:pPr>
              <w:spacing w:after="0"/>
            </w:pPr>
            <w:r>
              <w:t>Проверка равномерного закона распределения</w:t>
            </w:r>
          </w:p>
        </w:tc>
        <w:tc>
          <w:tcPr>
            <w:tcW w:w="2336" w:type="dxa"/>
          </w:tcPr>
          <w:p w:rsidR="00472B0A" w:rsidRDefault="00472B0A" w:rsidP="00472B0A">
            <w:pPr>
              <w:spacing w:after="0"/>
            </w:pPr>
            <w:r>
              <w:t>Входные данные из файла «равномерное распределение»</w:t>
            </w:r>
          </w:p>
        </w:tc>
        <w:tc>
          <w:tcPr>
            <w:tcW w:w="2336" w:type="dxa"/>
          </w:tcPr>
          <w:p w:rsidR="00472B0A" w:rsidRDefault="00472B0A" w:rsidP="00472B0A">
            <w:pPr>
              <w:spacing w:after="0"/>
            </w:pPr>
            <w:r>
              <w:t>Выборка данных</w:t>
            </w:r>
          </w:p>
        </w:tc>
        <w:tc>
          <w:tcPr>
            <w:tcW w:w="2336" w:type="dxa"/>
          </w:tcPr>
          <w:p w:rsidR="00472B0A" w:rsidRDefault="00EB0FA7" w:rsidP="00472B0A">
            <w:pPr>
              <w:spacing w:after="0"/>
            </w:pPr>
            <w:r w:rsidRPr="00EB0FA7">
              <w:t>Функция распределения непрерывна и не убывает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1558290" cy="753745"/>
                  <wp:effectExtent l="0" t="0" r="3810" b="8255"/>
                  <wp:docPr id="24" name="Рисунок 24" descr="https://math.semestr.ru/group/images/p4-image0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math.semestr.ru/group/images/p4-image0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290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0FA7" w:rsidRDefault="00FE312C" w:rsidP="00472B0A">
            <w:pPr>
              <w:spacing w:after="0"/>
            </w:pPr>
            <w:r>
              <w:t xml:space="preserve">Математическое ожидание </w:t>
            </w:r>
          </w:p>
          <w:p w:rsidR="00FE312C" w:rsidRDefault="00FE312C" w:rsidP="00472B0A">
            <w:pPr>
              <w:spacing w:after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355494" cy="266085"/>
                  <wp:effectExtent l="0" t="0" r="6985" b="635"/>
                  <wp:docPr id="25" name="Рисунок 25" descr="https://math.semestr.ru/group/images/p4-image0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math.semestr.ru/group/images/p4-image0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520" cy="28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312C" w:rsidRDefault="00FE312C" w:rsidP="00FE312C">
            <w:pPr>
              <w:spacing w:after="0"/>
            </w:pPr>
            <w:r>
              <w:t>Дисперсия</w:t>
            </w:r>
          </w:p>
          <w:p w:rsidR="00FE312C" w:rsidRDefault="00FE312C" w:rsidP="00FE312C">
            <w:pPr>
              <w:pStyle w:val="ac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 </w:t>
            </w:r>
            <w:r>
              <w:rPr>
                <w:rFonts w:ascii="Arial" w:hAnsi="Arial" w:cs="Arial"/>
                <w:noProof/>
                <w:color w:val="333333"/>
                <w:sz w:val="21"/>
                <w:szCs w:val="21"/>
              </w:rPr>
              <w:drawing>
                <wp:inline distT="0" distB="0" distL="0" distR="0" wp14:anchorId="725DBF8C" wp14:editId="118A4710">
                  <wp:extent cx="922020" cy="380365"/>
                  <wp:effectExtent l="0" t="0" r="0" b="635"/>
                  <wp:docPr id="26" name="Рисунок 26" descr="https://math.semestr.ru/group/images/p4-image0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math.semestr.ru/group/images/p4-image0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312C" w:rsidRDefault="00FE312C" w:rsidP="00FE312C">
            <w:pPr>
              <w:spacing w:after="0"/>
            </w:pPr>
            <w:r>
              <w:t>График вида</w:t>
            </w:r>
          </w:p>
          <w:p w:rsidR="00FE312C" w:rsidRDefault="00FE312C" w:rsidP="00FE312C">
            <w:pPr>
              <w:spacing w:after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47950" cy="1689735"/>
                  <wp:effectExtent l="0" t="0" r="0" b="5715"/>
                  <wp:docPr id="27" name="Рисунок 27" descr="https://math.semestr.ru/group/images/p4-image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math.semestr.ru/group/images/p4-image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68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813" w:rsidRPr="00B46813" w:rsidRDefault="00FE312C" w:rsidP="00B46813">
      <w:pPr>
        <w:spacing w:after="0"/>
      </w:pPr>
      <w:r>
        <w:lastRenderedPageBreak/>
        <w:t xml:space="preserve">Примечание: Для подтверждение гипотез законов сравниваются </w:t>
      </w:r>
      <w:r w:rsidRPr="00FE312C">
        <w:t>эмпирические и теоретические частоты с помощью критерия Пирсона</w:t>
      </w:r>
      <w:r>
        <w:t>, если эмпирические частоты меньше или равно теоретическим, то гипотеза подтверждена.</w:t>
      </w:r>
    </w:p>
    <w:sectPr w:rsidR="00B46813" w:rsidRPr="00B46813" w:rsidSect="00B67725">
      <w:footerReference w:type="default" r:id="rId2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DCF" w:rsidRDefault="002E4DCF" w:rsidP="00C46682">
      <w:pPr>
        <w:spacing w:after="0"/>
      </w:pPr>
      <w:r>
        <w:separator/>
      </w:r>
    </w:p>
  </w:endnote>
  <w:endnote w:type="continuationSeparator" w:id="0">
    <w:p w:rsidR="002E4DCF" w:rsidRDefault="002E4DCF" w:rsidP="00C466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5583827"/>
      <w:docPartObj>
        <w:docPartGallery w:val="Page Numbers (Bottom of Page)"/>
        <w:docPartUnique/>
      </w:docPartObj>
    </w:sdtPr>
    <w:sdtEndPr/>
    <w:sdtContent>
      <w:p w:rsidR="004C79B0" w:rsidRDefault="004C79B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12C">
          <w:rPr>
            <w:noProof/>
          </w:rPr>
          <w:t>2</w:t>
        </w:r>
        <w:r>
          <w:fldChar w:fldCharType="end"/>
        </w:r>
      </w:p>
    </w:sdtContent>
  </w:sdt>
  <w:p w:rsidR="004C79B0" w:rsidRDefault="004C79B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DCF" w:rsidRDefault="002E4DCF" w:rsidP="00C46682">
      <w:pPr>
        <w:spacing w:after="0"/>
      </w:pPr>
      <w:r>
        <w:separator/>
      </w:r>
    </w:p>
  </w:footnote>
  <w:footnote w:type="continuationSeparator" w:id="0">
    <w:p w:rsidR="002E4DCF" w:rsidRDefault="002E4DCF" w:rsidP="00C466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57511"/>
    <w:multiLevelType w:val="hybridMultilevel"/>
    <w:tmpl w:val="C73CD3DA"/>
    <w:lvl w:ilvl="0" w:tplc="8CD8CF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C8C7944"/>
    <w:multiLevelType w:val="hybridMultilevel"/>
    <w:tmpl w:val="619E6E5A"/>
    <w:lvl w:ilvl="0" w:tplc="4F141A8A">
      <w:start w:val="1"/>
      <w:numFmt w:val="decimal"/>
      <w:lvlText w:val="%1)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">
    <w:nsid w:val="11B204E1"/>
    <w:multiLevelType w:val="hybridMultilevel"/>
    <w:tmpl w:val="FD320886"/>
    <w:lvl w:ilvl="0" w:tplc="7DF46B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>
    <w:nsid w:val="16735DF9"/>
    <w:multiLevelType w:val="hybridMultilevel"/>
    <w:tmpl w:val="4F5AA3BA"/>
    <w:lvl w:ilvl="0" w:tplc="6DACC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A060E18"/>
    <w:multiLevelType w:val="hybridMultilevel"/>
    <w:tmpl w:val="7FA8C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B2FEF"/>
    <w:multiLevelType w:val="multilevel"/>
    <w:tmpl w:val="5758216C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1A94A8B"/>
    <w:multiLevelType w:val="hybridMultilevel"/>
    <w:tmpl w:val="69BA648E"/>
    <w:lvl w:ilvl="0" w:tplc="16900A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6D548C6"/>
    <w:multiLevelType w:val="hybridMultilevel"/>
    <w:tmpl w:val="461C21C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00E2099"/>
    <w:multiLevelType w:val="hybridMultilevel"/>
    <w:tmpl w:val="7AFA5E76"/>
    <w:lvl w:ilvl="0" w:tplc="863C1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604AD"/>
    <w:multiLevelType w:val="hybridMultilevel"/>
    <w:tmpl w:val="01ECF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011590"/>
    <w:multiLevelType w:val="hybridMultilevel"/>
    <w:tmpl w:val="F79CD0E4"/>
    <w:lvl w:ilvl="0" w:tplc="07AA7F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58367CB"/>
    <w:multiLevelType w:val="hybridMultilevel"/>
    <w:tmpl w:val="F1A28A74"/>
    <w:lvl w:ilvl="0" w:tplc="61D0C6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5D843C1"/>
    <w:multiLevelType w:val="hybridMultilevel"/>
    <w:tmpl w:val="039CE5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695C3F"/>
    <w:multiLevelType w:val="hybridMultilevel"/>
    <w:tmpl w:val="5426B8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56553120"/>
    <w:multiLevelType w:val="hybridMultilevel"/>
    <w:tmpl w:val="9A403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D36252B"/>
    <w:multiLevelType w:val="hybridMultilevel"/>
    <w:tmpl w:val="5F3C00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75A0B42"/>
    <w:multiLevelType w:val="multilevel"/>
    <w:tmpl w:val="04C681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7C81061"/>
    <w:multiLevelType w:val="hybridMultilevel"/>
    <w:tmpl w:val="13F28588"/>
    <w:lvl w:ilvl="0" w:tplc="041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8">
    <w:nsid w:val="79033975"/>
    <w:multiLevelType w:val="hybridMultilevel"/>
    <w:tmpl w:val="D3E8ED6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1F6E0A"/>
    <w:multiLevelType w:val="hybridMultilevel"/>
    <w:tmpl w:val="83A6EEAE"/>
    <w:lvl w:ilvl="0" w:tplc="79869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4"/>
  </w:num>
  <w:num w:numId="5">
    <w:abstractNumId w:val="18"/>
  </w:num>
  <w:num w:numId="6">
    <w:abstractNumId w:val="0"/>
  </w:num>
  <w:num w:numId="7">
    <w:abstractNumId w:val="1"/>
  </w:num>
  <w:num w:numId="8">
    <w:abstractNumId w:val="2"/>
  </w:num>
  <w:num w:numId="9">
    <w:abstractNumId w:val="10"/>
  </w:num>
  <w:num w:numId="10">
    <w:abstractNumId w:val="11"/>
  </w:num>
  <w:num w:numId="11">
    <w:abstractNumId w:val="6"/>
  </w:num>
  <w:num w:numId="12">
    <w:abstractNumId w:val="19"/>
  </w:num>
  <w:num w:numId="13">
    <w:abstractNumId w:val="3"/>
  </w:num>
  <w:num w:numId="14">
    <w:abstractNumId w:val="13"/>
  </w:num>
  <w:num w:numId="15">
    <w:abstractNumId w:val="14"/>
  </w:num>
  <w:num w:numId="16">
    <w:abstractNumId w:val="7"/>
  </w:num>
  <w:num w:numId="17">
    <w:abstractNumId w:val="16"/>
  </w:num>
  <w:num w:numId="18">
    <w:abstractNumId w:val="15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6D"/>
    <w:rsid w:val="00000951"/>
    <w:rsid w:val="00003C5D"/>
    <w:rsid w:val="00010DC6"/>
    <w:rsid w:val="0001200A"/>
    <w:rsid w:val="00013264"/>
    <w:rsid w:val="00063450"/>
    <w:rsid w:val="000A44CC"/>
    <w:rsid w:val="000C048C"/>
    <w:rsid w:val="000C4381"/>
    <w:rsid w:val="000E0402"/>
    <w:rsid w:val="000E6A9C"/>
    <w:rsid w:val="001005B3"/>
    <w:rsid w:val="00104038"/>
    <w:rsid w:val="00107D70"/>
    <w:rsid w:val="001271F4"/>
    <w:rsid w:val="00173B68"/>
    <w:rsid w:val="001C0475"/>
    <w:rsid w:val="001C4EBC"/>
    <w:rsid w:val="0021070D"/>
    <w:rsid w:val="00236139"/>
    <w:rsid w:val="002370CD"/>
    <w:rsid w:val="00266C27"/>
    <w:rsid w:val="002721DC"/>
    <w:rsid w:val="00285718"/>
    <w:rsid w:val="002A2059"/>
    <w:rsid w:val="002C1DD4"/>
    <w:rsid w:val="002D62FB"/>
    <w:rsid w:val="002E4DCF"/>
    <w:rsid w:val="0030228E"/>
    <w:rsid w:val="0030631F"/>
    <w:rsid w:val="00350AE9"/>
    <w:rsid w:val="00373641"/>
    <w:rsid w:val="00387C0B"/>
    <w:rsid w:val="003E03AA"/>
    <w:rsid w:val="003F354A"/>
    <w:rsid w:val="00401E0E"/>
    <w:rsid w:val="00472B0A"/>
    <w:rsid w:val="004829DE"/>
    <w:rsid w:val="004B1A92"/>
    <w:rsid w:val="004C79B0"/>
    <w:rsid w:val="004F020D"/>
    <w:rsid w:val="004F598C"/>
    <w:rsid w:val="00557D32"/>
    <w:rsid w:val="0056260E"/>
    <w:rsid w:val="00584A7D"/>
    <w:rsid w:val="00584ADC"/>
    <w:rsid w:val="00602683"/>
    <w:rsid w:val="00606CCA"/>
    <w:rsid w:val="00616B5B"/>
    <w:rsid w:val="00652FCD"/>
    <w:rsid w:val="00666F6B"/>
    <w:rsid w:val="00680E90"/>
    <w:rsid w:val="006A372C"/>
    <w:rsid w:val="006B002E"/>
    <w:rsid w:val="006D163A"/>
    <w:rsid w:val="006E5E83"/>
    <w:rsid w:val="0073646D"/>
    <w:rsid w:val="00754CC1"/>
    <w:rsid w:val="00760857"/>
    <w:rsid w:val="00795A11"/>
    <w:rsid w:val="007C722F"/>
    <w:rsid w:val="007E1FFD"/>
    <w:rsid w:val="0081353D"/>
    <w:rsid w:val="00820072"/>
    <w:rsid w:val="00821E18"/>
    <w:rsid w:val="00823B98"/>
    <w:rsid w:val="0084170A"/>
    <w:rsid w:val="00844D51"/>
    <w:rsid w:val="00864D1F"/>
    <w:rsid w:val="00886A34"/>
    <w:rsid w:val="008941A2"/>
    <w:rsid w:val="008952D0"/>
    <w:rsid w:val="008D5B1F"/>
    <w:rsid w:val="0097628E"/>
    <w:rsid w:val="00977B2D"/>
    <w:rsid w:val="009C721D"/>
    <w:rsid w:val="009E0B99"/>
    <w:rsid w:val="00A07E56"/>
    <w:rsid w:val="00A1013A"/>
    <w:rsid w:val="00A40006"/>
    <w:rsid w:val="00A70657"/>
    <w:rsid w:val="00A71170"/>
    <w:rsid w:val="00A72E47"/>
    <w:rsid w:val="00A7440E"/>
    <w:rsid w:val="00A776C3"/>
    <w:rsid w:val="00AA0A44"/>
    <w:rsid w:val="00AF62D7"/>
    <w:rsid w:val="00B00F78"/>
    <w:rsid w:val="00B16F9D"/>
    <w:rsid w:val="00B236BC"/>
    <w:rsid w:val="00B46813"/>
    <w:rsid w:val="00B67725"/>
    <w:rsid w:val="00BA372A"/>
    <w:rsid w:val="00BE6B48"/>
    <w:rsid w:val="00C22788"/>
    <w:rsid w:val="00C3424F"/>
    <w:rsid w:val="00C45ABC"/>
    <w:rsid w:val="00C46682"/>
    <w:rsid w:val="00C6541B"/>
    <w:rsid w:val="00C91A03"/>
    <w:rsid w:val="00CA2D2A"/>
    <w:rsid w:val="00CB5D53"/>
    <w:rsid w:val="00CC3483"/>
    <w:rsid w:val="00CD2388"/>
    <w:rsid w:val="00D07236"/>
    <w:rsid w:val="00D37CA9"/>
    <w:rsid w:val="00D84357"/>
    <w:rsid w:val="00D84F06"/>
    <w:rsid w:val="00D8731A"/>
    <w:rsid w:val="00DD5734"/>
    <w:rsid w:val="00E24AF6"/>
    <w:rsid w:val="00E70112"/>
    <w:rsid w:val="00E902A0"/>
    <w:rsid w:val="00E9083E"/>
    <w:rsid w:val="00EB0FA7"/>
    <w:rsid w:val="00EB4ABA"/>
    <w:rsid w:val="00ED2331"/>
    <w:rsid w:val="00EF0DC8"/>
    <w:rsid w:val="00F3505E"/>
    <w:rsid w:val="00F91552"/>
    <w:rsid w:val="00FE3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598043-B6EC-484B-9ABE-89CA363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6541B"/>
    <w:pPr>
      <w:spacing w:after="80"/>
      <w:jc w:val="both"/>
    </w:pPr>
    <w:rPr>
      <w:rFonts w:ascii="Times New Roman" w:hAnsi="Times New Roman" w:cstheme="minorBidi"/>
      <w:sz w:val="28"/>
      <w:szCs w:val="22"/>
    </w:rPr>
  </w:style>
  <w:style w:type="paragraph" w:styleId="1">
    <w:name w:val="heading 1"/>
    <w:basedOn w:val="a"/>
    <w:link w:val="10"/>
    <w:qFormat/>
    <w:rsid w:val="00616B5B"/>
    <w:pPr>
      <w:keepNext/>
      <w:spacing w:before="240" w:after="120"/>
      <w:outlineLvl w:val="0"/>
    </w:pPr>
    <w:rPr>
      <w:rFonts w:ascii="Liberation Sans" w:eastAsia="Microsoft YaHei" w:hAnsi="Liberation Sans" w:cs="Lucida Sans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6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6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354A"/>
    <w:rPr>
      <w:b/>
      <w:bCs/>
    </w:rPr>
  </w:style>
  <w:style w:type="paragraph" w:styleId="a4">
    <w:name w:val="No Spacing"/>
    <w:link w:val="a5"/>
    <w:uiPriority w:val="1"/>
    <w:qFormat/>
    <w:rsid w:val="0073646D"/>
    <w:rPr>
      <w:rFonts w:ascii="Times New Roman" w:hAnsi="Times New Roman" w:cstheme="minorBidi"/>
      <w:sz w:val="28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73646D"/>
    <w:rPr>
      <w:rFonts w:ascii="Times New Roman" w:hAnsi="Times New Roman" w:cstheme="minorBidi"/>
      <w:sz w:val="28"/>
      <w:szCs w:val="22"/>
    </w:rPr>
  </w:style>
  <w:style w:type="table" w:styleId="a6">
    <w:name w:val="Table Grid"/>
    <w:basedOn w:val="a1"/>
    <w:uiPriority w:val="59"/>
    <w:rsid w:val="00736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7628E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28E"/>
    <w:rPr>
      <w:rFonts w:ascii="Tahoma" w:hAnsi="Tahoma" w:cs="Tahoma"/>
      <w:sz w:val="16"/>
      <w:szCs w:val="16"/>
    </w:rPr>
  </w:style>
  <w:style w:type="paragraph" w:customStyle="1" w:styleId="a9">
    <w:name w:val="Диплом текст"/>
    <w:basedOn w:val="a"/>
    <w:qFormat/>
    <w:rsid w:val="00104038"/>
    <w:pPr>
      <w:overflowPunct w:val="0"/>
      <w:autoSpaceDE w:val="0"/>
      <w:autoSpaceDN w:val="0"/>
      <w:adjustRightInd w:val="0"/>
      <w:spacing w:after="0"/>
      <w:ind w:firstLine="720"/>
      <w:contextualSpacing/>
      <w:textAlignment w:val="baseline"/>
    </w:pPr>
    <w:rPr>
      <w:rFonts w:eastAsia="Times New Roman" w:cs="Times New Roman"/>
      <w:szCs w:val="28"/>
      <w:lang w:eastAsia="ru-RU"/>
    </w:rPr>
  </w:style>
  <w:style w:type="paragraph" w:styleId="aa">
    <w:name w:val="Body Text"/>
    <w:basedOn w:val="a"/>
    <w:link w:val="ab"/>
    <w:rsid w:val="00104038"/>
    <w:pPr>
      <w:spacing w:after="120" w:line="276" w:lineRule="auto"/>
      <w:jc w:val="left"/>
    </w:pPr>
    <w:rPr>
      <w:rFonts w:eastAsia="Times New Roman" w:cs="Calibri"/>
      <w:szCs w:val="28"/>
      <w:lang w:eastAsia="ru-RU"/>
    </w:rPr>
  </w:style>
  <w:style w:type="character" w:customStyle="1" w:styleId="ab">
    <w:name w:val="Основной текст Знак"/>
    <w:basedOn w:val="a0"/>
    <w:link w:val="aa"/>
    <w:rsid w:val="00104038"/>
    <w:rPr>
      <w:rFonts w:ascii="Times New Roman" w:eastAsia="Times New Roman" w:hAnsi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unhideWhenUsed/>
    <w:rsid w:val="008D5B1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8D5B1F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616B5B"/>
    <w:rPr>
      <w:rFonts w:ascii="Liberation Sans" w:eastAsia="Microsoft YaHei" w:hAnsi="Liberation Sans" w:cs="Lucida Sans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6B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6B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616B5B"/>
    <w:pPr>
      <w:ind w:left="720"/>
      <w:contextualSpacing/>
    </w:pPr>
  </w:style>
  <w:style w:type="paragraph" w:customStyle="1" w:styleId="11">
    <w:name w:val="Абзац списка1"/>
    <w:basedOn w:val="a"/>
    <w:qFormat/>
    <w:rsid w:val="00616B5B"/>
    <w:pPr>
      <w:ind w:left="720"/>
    </w:pPr>
    <w:rPr>
      <w:rFonts w:eastAsia="Calibri"/>
      <w:sz w:val="21"/>
    </w:rPr>
  </w:style>
  <w:style w:type="character" w:styleId="af">
    <w:name w:val="Emphasis"/>
    <w:basedOn w:val="a0"/>
    <w:uiPriority w:val="20"/>
    <w:qFormat/>
    <w:rsid w:val="00616B5B"/>
    <w:rPr>
      <w:i/>
      <w:iCs/>
    </w:rPr>
  </w:style>
  <w:style w:type="paragraph" w:styleId="af0">
    <w:name w:val="TOC Heading"/>
    <w:basedOn w:val="1"/>
    <w:next w:val="a"/>
    <w:uiPriority w:val="39"/>
    <w:unhideWhenUsed/>
    <w:qFormat/>
    <w:rsid w:val="000C4381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C43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438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C4381"/>
    <w:pPr>
      <w:spacing w:after="100"/>
      <w:ind w:left="560"/>
    </w:pPr>
  </w:style>
  <w:style w:type="paragraph" w:styleId="af1">
    <w:name w:val="header"/>
    <w:basedOn w:val="a"/>
    <w:link w:val="af2"/>
    <w:uiPriority w:val="99"/>
    <w:unhideWhenUsed/>
    <w:rsid w:val="00C4668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C46682"/>
    <w:rPr>
      <w:rFonts w:ascii="Times New Roman" w:hAnsi="Times New Roman" w:cstheme="minorBidi"/>
      <w:sz w:val="28"/>
      <w:szCs w:val="22"/>
    </w:rPr>
  </w:style>
  <w:style w:type="paragraph" w:styleId="af3">
    <w:name w:val="footer"/>
    <w:basedOn w:val="a"/>
    <w:link w:val="af4"/>
    <w:uiPriority w:val="99"/>
    <w:unhideWhenUsed/>
    <w:rsid w:val="00C46682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C46682"/>
    <w:rPr>
      <w:rFonts w:ascii="Times New Roman" w:hAnsi="Times New Roman" w:cstheme="minorBidi"/>
      <w:sz w:val="28"/>
      <w:szCs w:val="22"/>
    </w:rPr>
  </w:style>
  <w:style w:type="character" w:styleId="HTML">
    <w:name w:val="HTML Code"/>
    <w:basedOn w:val="a0"/>
    <w:uiPriority w:val="99"/>
    <w:semiHidden/>
    <w:unhideWhenUsed/>
    <w:rsid w:val="00EB0FA7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EB0FA7"/>
    <w:rPr>
      <w:i/>
      <w:iCs/>
    </w:rPr>
  </w:style>
  <w:style w:type="character" w:customStyle="1" w:styleId="examples">
    <w:name w:val="examples"/>
    <w:basedOn w:val="a0"/>
    <w:rsid w:val="00FE3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image" Target="media/image8.gi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image" Target="media/image7.gif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5.gif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216ea7-8adc-46cc-9bd3-b5a59743f2c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770449462294FB24324C1044B07E2" ma:contentTypeVersion="3" ma:contentTypeDescription="Create a new document." ma:contentTypeScope="" ma:versionID="4e0b4643c1c58de1326c856c5c2c1d59">
  <xsd:schema xmlns:xsd="http://www.w3.org/2001/XMLSchema" xmlns:xs="http://www.w3.org/2001/XMLSchema" xmlns:p="http://schemas.microsoft.com/office/2006/metadata/properties" xmlns:ns2="f9216ea7-8adc-46cc-9bd3-b5a59743f2ce" targetNamespace="http://schemas.microsoft.com/office/2006/metadata/properties" ma:root="true" ma:fieldsID="6b6e6309aa4650665cae77011f60f6ae" ns2:_="">
    <xsd:import namespace="f9216ea7-8adc-46cc-9bd3-b5a59743f2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16ea7-8adc-46cc-9bd3-b5a59743f2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C179F6-0CAC-4036-904D-A728D25476D2}">
  <ds:schemaRefs>
    <ds:schemaRef ds:uri="http://schemas.microsoft.com/office/2006/metadata/properties"/>
    <ds:schemaRef ds:uri="http://schemas.microsoft.com/office/infopath/2007/PartnerControls"/>
    <ds:schemaRef ds:uri="f9216ea7-8adc-46cc-9bd3-b5a59743f2ce"/>
  </ds:schemaRefs>
</ds:datastoreItem>
</file>

<file path=customXml/itemProps2.xml><?xml version="1.0" encoding="utf-8"?>
<ds:datastoreItem xmlns:ds="http://schemas.openxmlformats.org/officeDocument/2006/customXml" ds:itemID="{E69047B9-AA59-4550-946D-125F05743C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D1A9E5-694B-4FE1-8172-5BDE8567D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16ea7-8adc-46cc-9bd3-b5a59743f2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A9255F-8AF2-4532-90D1-E8EBACFB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Lev Parkhimovich</cp:lastModifiedBy>
  <cp:revision>63</cp:revision>
  <cp:lastPrinted>2015-05-28T16:07:00Z</cp:lastPrinted>
  <dcterms:created xsi:type="dcterms:W3CDTF">2016-03-21T10:27:00Z</dcterms:created>
  <dcterms:modified xsi:type="dcterms:W3CDTF">2020-06-09T22:50:00Z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0x01010003E770449462294FB24324C1044B07E2</vt:lpwstr>
  </property>
</Properties>
</file>