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A70E9" w14:textId="77777777" w:rsidR="008F0D59" w:rsidRPr="005D1EFB" w:rsidRDefault="008F0D59" w:rsidP="008F0D59">
      <w:pPr>
        <w:pStyle w:val="1"/>
        <w:rPr>
          <w:rFonts w:asciiTheme="minorHAnsi" w:hAnsiTheme="minorHAnsi"/>
          <w:sz w:val="24"/>
          <w:szCs w:val="24"/>
        </w:rPr>
      </w:pPr>
      <w:r w:rsidRPr="005D1EFB">
        <w:rPr>
          <w:rFonts w:asciiTheme="minorHAnsi" w:hAnsiTheme="minorHAnsi"/>
          <w:sz w:val="24"/>
          <w:szCs w:val="24"/>
        </w:rPr>
        <w:t>Задание Заказчика по разработке сайта AEON CITY ESTATE</w:t>
      </w:r>
    </w:p>
    <w:p w14:paraId="00EA65A7" w14:textId="77777777" w:rsidR="008F0D59" w:rsidRPr="005D1EFB" w:rsidDel="00DC0F11" w:rsidRDefault="008F0D59" w:rsidP="008F0D59">
      <w:pPr>
        <w:pStyle w:val="2"/>
        <w:rPr>
          <w:rFonts w:asciiTheme="minorHAnsi" w:hAnsiTheme="minorHAnsi"/>
          <w:sz w:val="24"/>
          <w:szCs w:val="24"/>
        </w:rPr>
      </w:pPr>
      <w:r w:rsidRPr="005D1EFB">
        <w:rPr>
          <w:rFonts w:asciiTheme="minorHAnsi" w:hAnsiTheme="minorHAnsi"/>
          <w:sz w:val="24"/>
          <w:szCs w:val="24"/>
        </w:rPr>
        <w:t xml:space="preserve">1. Общие требования </w:t>
      </w:r>
    </w:p>
    <w:p w14:paraId="3B4A6453" w14:textId="77777777" w:rsidR="008F0D59" w:rsidRPr="005D1EFB" w:rsidRDefault="008F0D59" w:rsidP="008F0D59">
      <w:pPr>
        <w:tabs>
          <w:tab w:val="left" w:pos="709"/>
        </w:tabs>
        <w:spacing w:after="100" w:afterAutospacing="1"/>
        <w:rPr>
          <w:rFonts w:asciiTheme="minorHAnsi" w:hAnsiTheme="minorHAnsi"/>
          <w:sz w:val="24"/>
          <w:szCs w:val="24"/>
        </w:rPr>
      </w:pPr>
      <w:r w:rsidRPr="005D1EFB">
        <w:rPr>
          <w:rFonts w:asciiTheme="minorHAnsi" w:hAnsiTheme="minorHAnsi"/>
          <w:sz w:val="24"/>
          <w:szCs w:val="24"/>
        </w:rPr>
        <w:t>Сайт разрабатывается на основе свободно распространяемого программного обеспечения.</w:t>
      </w:r>
    </w:p>
    <w:p w14:paraId="2FF7A7E2" w14:textId="77777777" w:rsidR="008F0D59" w:rsidRPr="005D1EFB" w:rsidRDefault="008F0D59" w:rsidP="008F0D59">
      <w:pPr>
        <w:tabs>
          <w:tab w:val="left" w:pos="709"/>
        </w:tabs>
        <w:spacing w:after="100" w:afterAutospacing="1"/>
        <w:rPr>
          <w:rFonts w:asciiTheme="minorHAnsi" w:hAnsiTheme="minorHAnsi"/>
          <w:sz w:val="24"/>
          <w:szCs w:val="24"/>
        </w:rPr>
      </w:pPr>
      <w:r w:rsidRPr="005D1EFB">
        <w:rPr>
          <w:rFonts w:asciiTheme="minorHAnsi" w:hAnsiTheme="minorHAnsi"/>
          <w:sz w:val="24"/>
          <w:szCs w:val="24"/>
        </w:rPr>
        <w:t>Технические требования:</w:t>
      </w:r>
    </w:p>
    <w:p w14:paraId="4AF06557" w14:textId="77777777" w:rsidR="008F0D59" w:rsidRPr="005D1EFB" w:rsidRDefault="008F0D59" w:rsidP="008F0D59">
      <w:pPr>
        <w:tabs>
          <w:tab w:val="left" w:pos="709"/>
        </w:tabs>
        <w:spacing w:after="100" w:afterAutospacing="1"/>
        <w:rPr>
          <w:rFonts w:asciiTheme="minorHAnsi" w:hAnsiTheme="minorHAnsi"/>
          <w:sz w:val="24"/>
          <w:szCs w:val="24"/>
        </w:rPr>
      </w:pPr>
      <w:r w:rsidRPr="005D1EFB">
        <w:rPr>
          <w:rFonts w:asciiTheme="minorHAnsi" w:hAnsiTheme="minorHAnsi"/>
          <w:sz w:val="24"/>
          <w:szCs w:val="24"/>
        </w:rPr>
        <w:t xml:space="preserve">Платформа </w:t>
      </w:r>
      <w:r w:rsidRPr="005D1EFB">
        <w:rPr>
          <w:rFonts w:asciiTheme="minorHAnsi" w:hAnsiTheme="minorHAnsi"/>
          <w:sz w:val="24"/>
          <w:szCs w:val="24"/>
          <w:lang w:val="en-US"/>
        </w:rPr>
        <w:t>php</w:t>
      </w:r>
      <w:r w:rsidRPr="005D1EFB">
        <w:rPr>
          <w:rFonts w:asciiTheme="minorHAnsi" w:hAnsiTheme="minorHAnsi"/>
          <w:sz w:val="24"/>
          <w:szCs w:val="24"/>
        </w:rPr>
        <w:t xml:space="preserve"> 7.2</w:t>
      </w:r>
    </w:p>
    <w:p w14:paraId="036C8517" w14:textId="77777777" w:rsidR="008F0D59" w:rsidRPr="005D1EFB" w:rsidRDefault="008F0D59" w:rsidP="008F0D59">
      <w:pPr>
        <w:tabs>
          <w:tab w:val="left" w:pos="709"/>
        </w:tabs>
        <w:spacing w:after="100" w:afterAutospacing="1"/>
        <w:rPr>
          <w:rFonts w:asciiTheme="minorHAnsi" w:hAnsiTheme="minorHAnsi"/>
          <w:sz w:val="24"/>
          <w:szCs w:val="24"/>
        </w:rPr>
      </w:pPr>
      <w:r w:rsidRPr="005D1EFB">
        <w:rPr>
          <w:rFonts w:asciiTheme="minorHAnsi" w:hAnsiTheme="minorHAnsi"/>
          <w:sz w:val="24"/>
          <w:szCs w:val="24"/>
        </w:rPr>
        <w:t xml:space="preserve">СУБД: </w:t>
      </w:r>
      <w:proofErr w:type="spellStart"/>
      <w:r w:rsidRPr="005D1EFB">
        <w:rPr>
          <w:rFonts w:asciiTheme="minorHAnsi" w:hAnsiTheme="minorHAnsi"/>
          <w:sz w:val="24"/>
          <w:szCs w:val="24"/>
        </w:rPr>
        <w:t>MySql</w:t>
      </w:r>
      <w:proofErr w:type="spellEnd"/>
      <w:r w:rsidRPr="005D1EFB">
        <w:rPr>
          <w:rFonts w:asciiTheme="minorHAnsi" w:hAnsiTheme="minorHAnsi"/>
          <w:sz w:val="24"/>
          <w:szCs w:val="24"/>
        </w:rPr>
        <w:t xml:space="preserve"> 5.x</w:t>
      </w:r>
    </w:p>
    <w:p w14:paraId="753A6598" w14:textId="77777777" w:rsidR="008F0D59" w:rsidRPr="005D1EFB" w:rsidRDefault="008F0D59" w:rsidP="008F0D59">
      <w:pPr>
        <w:tabs>
          <w:tab w:val="left" w:pos="709"/>
        </w:tabs>
        <w:spacing w:after="100" w:afterAutospacing="1"/>
        <w:rPr>
          <w:rFonts w:asciiTheme="minorHAnsi" w:eastAsia="Times New Roman" w:hAnsiTheme="minorHAnsi"/>
          <w:sz w:val="24"/>
          <w:szCs w:val="24"/>
          <w:lang w:val="en-US"/>
        </w:rPr>
      </w:pPr>
      <w:r w:rsidRPr="005D1EFB">
        <w:rPr>
          <w:rFonts w:asciiTheme="minorHAnsi" w:hAnsiTheme="minorHAnsi"/>
          <w:sz w:val="24"/>
          <w:szCs w:val="24"/>
        </w:rPr>
        <w:t>Сервер</w:t>
      </w:r>
      <w:r w:rsidRPr="005D1EFB">
        <w:rPr>
          <w:rFonts w:asciiTheme="minorHAnsi" w:hAnsiTheme="minorHAnsi"/>
          <w:sz w:val="24"/>
          <w:szCs w:val="24"/>
          <w:lang w:val="en-US"/>
        </w:rPr>
        <w:t xml:space="preserve">: </w:t>
      </w:r>
      <w:r w:rsidRPr="005D1EFB">
        <w:rPr>
          <w:rFonts w:asciiTheme="minorHAnsi" w:eastAsia="Times New Roman" w:hAnsiTheme="minorHAnsi"/>
          <w:sz w:val="24"/>
          <w:szCs w:val="24"/>
          <w:lang w:val="en-US"/>
        </w:rPr>
        <w:t xml:space="preserve">Apache HTTP Server, </w:t>
      </w:r>
      <w:r w:rsidRPr="005D1EFB">
        <w:rPr>
          <w:rFonts w:asciiTheme="minorHAnsi" w:eastAsia="Times New Roman" w:hAnsiTheme="minorHAnsi"/>
          <w:sz w:val="24"/>
          <w:szCs w:val="24"/>
        </w:rPr>
        <w:t>ОС</w:t>
      </w:r>
      <w:r w:rsidRPr="005D1EFB">
        <w:rPr>
          <w:rFonts w:asciiTheme="minorHAnsi" w:eastAsia="Times New Roman" w:hAnsiTheme="minorHAnsi"/>
          <w:sz w:val="24"/>
          <w:szCs w:val="24"/>
          <w:lang w:val="en-US"/>
        </w:rPr>
        <w:t xml:space="preserve"> Linux</w:t>
      </w:r>
    </w:p>
    <w:p w14:paraId="5C5878CB" w14:textId="77777777" w:rsidR="008F0D59" w:rsidRPr="005D1EFB" w:rsidRDefault="008F0D59" w:rsidP="008F0D59">
      <w:pPr>
        <w:tabs>
          <w:tab w:val="left" w:pos="709"/>
        </w:tabs>
        <w:spacing w:after="100" w:afterAutospacing="1"/>
        <w:rPr>
          <w:rFonts w:asciiTheme="minorHAnsi" w:eastAsia="Times New Roman" w:hAnsiTheme="minorHAnsi"/>
          <w:sz w:val="24"/>
          <w:szCs w:val="24"/>
        </w:rPr>
      </w:pPr>
      <w:r w:rsidRPr="005D1EFB">
        <w:rPr>
          <w:rFonts w:asciiTheme="minorHAnsi" w:eastAsia="Times New Roman" w:hAnsiTheme="minorHAnsi"/>
          <w:sz w:val="24"/>
          <w:szCs w:val="24"/>
        </w:rPr>
        <w:t>Рабочую версию сайта Исполнитель размещает на своей площадке и разворачивает на площадке Заказчика после сдачи-приемки работ.</w:t>
      </w:r>
    </w:p>
    <w:p w14:paraId="491EF842"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2. Дизайн</w:t>
      </w:r>
    </w:p>
    <w:p w14:paraId="4426E720" w14:textId="77777777" w:rsidR="008F0D59" w:rsidRPr="005D1EFB" w:rsidRDefault="008F0D59" w:rsidP="008F0D59">
      <w:pPr>
        <w:tabs>
          <w:tab w:val="left" w:pos="709"/>
        </w:tabs>
        <w:spacing w:after="100" w:afterAutospacing="1"/>
        <w:jc w:val="both"/>
        <w:rPr>
          <w:rFonts w:asciiTheme="minorHAnsi" w:eastAsia="Times New Roman" w:hAnsiTheme="minorHAnsi"/>
          <w:sz w:val="24"/>
          <w:szCs w:val="24"/>
        </w:rPr>
      </w:pPr>
      <w:r w:rsidRPr="005D1EFB">
        <w:rPr>
          <w:rFonts w:asciiTheme="minorHAnsi" w:hAnsiTheme="minorHAnsi"/>
          <w:sz w:val="24"/>
          <w:szCs w:val="24"/>
        </w:rPr>
        <w:t xml:space="preserve">Дизайн должен соответствовать фирменному </w:t>
      </w:r>
      <w:proofErr w:type="spellStart"/>
      <w:r w:rsidRPr="005D1EFB">
        <w:rPr>
          <w:rFonts w:asciiTheme="minorHAnsi" w:hAnsiTheme="minorHAnsi"/>
          <w:sz w:val="24"/>
          <w:szCs w:val="24"/>
        </w:rPr>
        <w:t>гайду</w:t>
      </w:r>
      <w:proofErr w:type="spellEnd"/>
      <w:r w:rsidRPr="005D1EFB">
        <w:rPr>
          <w:rFonts w:asciiTheme="minorHAnsi" w:hAnsiTheme="minorHAnsi"/>
          <w:sz w:val="24"/>
          <w:szCs w:val="24"/>
        </w:rPr>
        <w:t xml:space="preserve">, предоставленному Заказчиком. В дизайне должны быть использованы тексты, иллюстрации и фотографии, предоставленные Заказчиком. </w:t>
      </w:r>
    </w:p>
    <w:p w14:paraId="237D86BA" w14:textId="6DB7F7A3"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sz w:val="24"/>
          <w:szCs w:val="24"/>
        </w:rPr>
        <w:t xml:space="preserve">Дизайн разрабатывается для ширины экрана 1240 и 320 пикселей с целью согласования варианта отображения на мобильных и стационарных устройствах. </w:t>
      </w:r>
    </w:p>
    <w:p w14:paraId="21A647B8" w14:textId="77777777"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sz w:val="24"/>
          <w:szCs w:val="24"/>
        </w:rPr>
        <w:t xml:space="preserve">Дизайн разрабатывается с учетом особенностей дисплеев с технологией </w:t>
      </w:r>
      <w:r w:rsidRPr="005D1EFB">
        <w:rPr>
          <w:rFonts w:asciiTheme="minorHAnsi" w:hAnsiTheme="minorHAnsi"/>
          <w:sz w:val="24"/>
          <w:szCs w:val="24"/>
          <w:lang w:val="en-US"/>
        </w:rPr>
        <w:t>retina</w:t>
      </w:r>
      <w:r w:rsidRPr="005D1EFB">
        <w:rPr>
          <w:rFonts w:asciiTheme="minorHAnsi" w:hAnsiTheme="minorHAnsi"/>
          <w:sz w:val="24"/>
          <w:szCs w:val="24"/>
        </w:rPr>
        <w:t xml:space="preserve">, поэтому все графические элементы, для которых это допустимо (например, иконки), должны иметь формат </w:t>
      </w:r>
      <w:r w:rsidRPr="005D1EFB">
        <w:rPr>
          <w:rFonts w:asciiTheme="minorHAnsi" w:hAnsiTheme="minorHAnsi"/>
          <w:sz w:val="24"/>
          <w:szCs w:val="24"/>
          <w:lang w:val="en-US"/>
        </w:rPr>
        <w:t>SVG</w:t>
      </w:r>
      <w:r w:rsidRPr="005D1EFB">
        <w:rPr>
          <w:rFonts w:asciiTheme="minorHAnsi" w:hAnsiTheme="minorHAnsi"/>
          <w:sz w:val="24"/>
          <w:szCs w:val="24"/>
        </w:rPr>
        <w:t>.</w:t>
      </w:r>
    </w:p>
    <w:p w14:paraId="031A0F86" w14:textId="77777777" w:rsidR="008F0D59" w:rsidRPr="005D1EFB" w:rsidRDefault="008F0D59" w:rsidP="008F0D59">
      <w:pPr>
        <w:autoSpaceDE w:val="0"/>
        <w:autoSpaceDN w:val="0"/>
        <w:adjustRightInd w:val="0"/>
        <w:spacing w:after="100" w:afterAutospacing="1"/>
        <w:jc w:val="both"/>
        <w:rPr>
          <w:rFonts w:asciiTheme="minorHAnsi" w:hAnsiTheme="minorHAnsi" w:cs="Calibri"/>
          <w:sz w:val="24"/>
          <w:szCs w:val="24"/>
        </w:rPr>
      </w:pPr>
      <w:r w:rsidRPr="005D1EFB">
        <w:rPr>
          <w:rFonts w:asciiTheme="minorHAnsi" w:hAnsiTheme="minorHAnsi" w:cs="Calibri"/>
          <w:sz w:val="24"/>
          <w:szCs w:val="24"/>
        </w:rPr>
        <w:t xml:space="preserve">Дизайн должен быть современным и продающим. В дизайне необходимо избегать нагромождений блоков и нечитаемых посетителями конструкций. </w:t>
      </w:r>
    </w:p>
    <w:p w14:paraId="19D24B91" w14:textId="77777777"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cs="Calibri"/>
          <w:sz w:val="24"/>
          <w:szCs w:val="24"/>
        </w:rPr>
        <w:t xml:space="preserve">В дизайне необходимо предусмотреть заголовки </w:t>
      </w:r>
      <w:r w:rsidRPr="005D1EFB">
        <w:rPr>
          <w:rFonts w:asciiTheme="minorHAnsi" w:hAnsiTheme="minorHAnsi"/>
          <w:sz w:val="24"/>
          <w:szCs w:val="24"/>
        </w:rPr>
        <w:t>трех уровней, наборный и жирный текст, оформление таблиц, оформление ссылок, оформление маркированных списков.</w:t>
      </w:r>
    </w:p>
    <w:p w14:paraId="33A9C2E2" w14:textId="77777777" w:rsidR="008F0D59" w:rsidRPr="005D1EFB" w:rsidRDefault="008F0D59" w:rsidP="008F0D59">
      <w:pPr>
        <w:autoSpaceDE w:val="0"/>
        <w:autoSpaceDN w:val="0"/>
        <w:adjustRightInd w:val="0"/>
        <w:spacing w:after="100" w:afterAutospacing="1"/>
        <w:jc w:val="both"/>
        <w:rPr>
          <w:rFonts w:asciiTheme="minorHAnsi" w:hAnsiTheme="minorHAnsi" w:cs="Calibri"/>
          <w:sz w:val="24"/>
          <w:szCs w:val="24"/>
        </w:rPr>
      </w:pPr>
      <w:r w:rsidRPr="005D1EFB">
        <w:rPr>
          <w:rFonts w:asciiTheme="minorHAnsi" w:hAnsiTheme="minorHAnsi" w:cs="Calibri"/>
          <w:sz w:val="24"/>
          <w:szCs w:val="24"/>
        </w:rPr>
        <w:t>Для всех интерактивных элементов (ссылки, кнопки) должен быть предусмотрен стиль при наведении/тапе.</w:t>
      </w:r>
    </w:p>
    <w:p w14:paraId="12A63457"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3. Верстка</w:t>
      </w:r>
    </w:p>
    <w:p w14:paraId="0D32B816" w14:textId="77777777"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sz w:val="24"/>
          <w:szCs w:val="24"/>
        </w:rPr>
        <w:t xml:space="preserve">Верстка должна соответствовать принципам </w:t>
      </w:r>
      <w:proofErr w:type="spellStart"/>
      <w:r w:rsidRPr="005D1EFB">
        <w:rPr>
          <w:rFonts w:asciiTheme="minorHAnsi" w:hAnsiTheme="minorHAnsi"/>
          <w:sz w:val="24"/>
          <w:szCs w:val="24"/>
        </w:rPr>
        <w:t>кроссбраузерности</w:t>
      </w:r>
      <w:proofErr w:type="spellEnd"/>
      <w:r w:rsidRPr="005D1EFB">
        <w:rPr>
          <w:rFonts w:asciiTheme="minorHAnsi" w:hAnsiTheme="minorHAnsi"/>
          <w:sz w:val="24"/>
          <w:szCs w:val="24"/>
        </w:rPr>
        <w:t xml:space="preserve">. Сайт должен корректно отображаться в двух последних версиях браузеров </w:t>
      </w:r>
      <w:proofErr w:type="spellStart"/>
      <w:r w:rsidRPr="005D1EFB">
        <w:rPr>
          <w:rFonts w:asciiTheme="minorHAnsi" w:hAnsiTheme="minorHAnsi"/>
          <w:sz w:val="24"/>
          <w:szCs w:val="24"/>
        </w:rPr>
        <w:t>Firefox</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Google</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Chrome</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Safari</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Opera</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Internet</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Explorer</w:t>
      </w:r>
      <w:proofErr w:type="spellEnd"/>
      <w:r w:rsidRPr="005D1EFB">
        <w:rPr>
          <w:rFonts w:asciiTheme="minorHAnsi" w:hAnsiTheme="minorHAnsi"/>
          <w:sz w:val="24"/>
          <w:szCs w:val="24"/>
        </w:rPr>
        <w:t xml:space="preserve">, а также в последней версии мобильных браузеров </w:t>
      </w:r>
      <w:proofErr w:type="spellStart"/>
      <w:r w:rsidRPr="005D1EFB">
        <w:rPr>
          <w:rFonts w:asciiTheme="minorHAnsi" w:hAnsiTheme="minorHAnsi"/>
          <w:sz w:val="24"/>
          <w:szCs w:val="24"/>
        </w:rPr>
        <w:t>Google</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Chrome</w:t>
      </w:r>
      <w:proofErr w:type="spellEnd"/>
      <w:r w:rsidRPr="005D1EFB">
        <w:rPr>
          <w:rFonts w:asciiTheme="minorHAnsi" w:hAnsiTheme="minorHAnsi"/>
          <w:sz w:val="24"/>
          <w:szCs w:val="24"/>
        </w:rPr>
        <w:t xml:space="preserve"> и </w:t>
      </w:r>
      <w:proofErr w:type="spellStart"/>
      <w:r w:rsidRPr="005D1EFB">
        <w:rPr>
          <w:rFonts w:asciiTheme="minorHAnsi" w:hAnsiTheme="minorHAnsi"/>
          <w:sz w:val="24"/>
          <w:szCs w:val="24"/>
        </w:rPr>
        <w:t>Safari</w:t>
      </w:r>
      <w:proofErr w:type="spellEnd"/>
      <w:r w:rsidRPr="005D1EFB">
        <w:rPr>
          <w:rFonts w:asciiTheme="minorHAnsi" w:hAnsiTheme="minorHAnsi"/>
          <w:sz w:val="24"/>
          <w:szCs w:val="24"/>
        </w:rPr>
        <w:t>.</w:t>
      </w:r>
    </w:p>
    <w:p w14:paraId="6DCCEC98" w14:textId="7B0E8528"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sz w:val="24"/>
          <w:szCs w:val="24"/>
        </w:rPr>
        <w:lastRenderedPageBreak/>
        <w:t>Верстка является адаптивной. Сайт должен корректно отображаться на разных типах устройств с шириной экрана от 320 до 5000</w:t>
      </w:r>
      <w:r w:rsidR="00575D0B" w:rsidRPr="005D1EFB">
        <w:rPr>
          <w:rFonts w:asciiTheme="minorHAnsi" w:hAnsiTheme="minorHAnsi"/>
          <w:sz w:val="24"/>
          <w:szCs w:val="24"/>
        </w:rPr>
        <w:t xml:space="preserve"> </w:t>
      </w:r>
      <w:proofErr w:type="spellStart"/>
      <w:r w:rsidR="00575D0B" w:rsidRPr="005D1EFB">
        <w:rPr>
          <w:rFonts w:asciiTheme="minorHAnsi" w:hAnsiTheme="minorHAnsi"/>
          <w:sz w:val="24"/>
          <w:szCs w:val="24"/>
        </w:rPr>
        <w:t>пикс</w:t>
      </w:r>
      <w:proofErr w:type="spellEnd"/>
      <w:r w:rsidR="00575D0B" w:rsidRPr="005D1EFB">
        <w:rPr>
          <w:rFonts w:asciiTheme="minorHAnsi" w:hAnsiTheme="minorHAnsi"/>
          <w:sz w:val="24"/>
          <w:szCs w:val="24"/>
        </w:rPr>
        <w:t xml:space="preserve">, включая смартфоны, планшеты и мониторы. </w:t>
      </w:r>
    </w:p>
    <w:p w14:paraId="699D83CB" w14:textId="77777777"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sz w:val="24"/>
          <w:szCs w:val="24"/>
        </w:rPr>
        <w:t xml:space="preserve">Для анимации элементов допустимо использование функционала </w:t>
      </w:r>
      <w:r w:rsidRPr="005D1EFB">
        <w:rPr>
          <w:rFonts w:asciiTheme="minorHAnsi" w:hAnsiTheme="minorHAnsi"/>
          <w:sz w:val="24"/>
          <w:szCs w:val="24"/>
          <w:lang w:val="en-US"/>
        </w:rPr>
        <w:t>HTML</w:t>
      </w:r>
      <w:r w:rsidRPr="005D1EFB">
        <w:rPr>
          <w:rFonts w:asciiTheme="minorHAnsi" w:hAnsiTheme="minorHAnsi"/>
          <w:sz w:val="24"/>
          <w:szCs w:val="24"/>
        </w:rPr>
        <w:t xml:space="preserve">5 и </w:t>
      </w:r>
      <w:r w:rsidRPr="005D1EFB">
        <w:rPr>
          <w:rFonts w:asciiTheme="minorHAnsi" w:hAnsiTheme="minorHAnsi"/>
          <w:sz w:val="24"/>
          <w:szCs w:val="24"/>
          <w:lang w:val="en-US"/>
        </w:rPr>
        <w:t>JavaScript</w:t>
      </w:r>
      <w:r w:rsidRPr="005D1EFB">
        <w:rPr>
          <w:rFonts w:asciiTheme="minorHAnsi" w:hAnsiTheme="minorHAnsi"/>
          <w:sz w:val="24"/>
          <w:szCs w:val="24"/>
        </w:rPr>
        <w:t xml:space="preserve">. Анимация не должна ухудшать скорость загрузки страниц и значительно увеличивать нагрузку на сервер. Кроме того анимация не должна мешать пользователю при навигации по сайту. </w:t>
      </w:r>
    </w:p>
    <w:p w14:paraId="5AD5F742" w14:textId="77777777"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sz w:val="24"/>
          <w:szCs w:val="24"/>
        </w:rPr>
        <w:t xml:space="preserve">При отключенном </w:t>
      </w:r>
      <w:r w:rsidRPr="005D1EFB">
        <w:rPr>
          <w:rFonts w:asciiTheme="minorHAnsi" w:hAnsiTheme="minorHAnsi"/>
          <w:sz w:val="24"/>
          <w:szCs w:val="24"/>
          <w:lang w:val="en-US"/>
        </w:rPr>
        <w:t>JavaScript</w:t>
      </w:r>
      <w:r w:rsidRPr="005D1EFB">
        <w:rPr>
          <w:rFonts w:asciiTheme="minorHAnsi" w:hAnsiTheme="minorHAnsi"/>
          <w:sz w:val="24"/>
          <w:szCs w:val="24"/>
        </w:rPr>
        <w:t xml:space="preserve"> функционал сайта должен сохраняться в полном объеме. </w:t>
      </w:r>
    </w:p>
    <w:p w14:paraId="5D7B8A1F"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4. Структура сайта</w:t>
      </w:r>
    </w:p>
    <w:tbl>
      <w:tblPr>
        <w:tblW w:w="9214"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3686"/>
        <w:gridCol w:w="5528"/>
      </w:tblGrid>
      <w:tr w:rsidR="008F0D59" w:rsidRPr="005D1EFB" w14:paraId="7A193E85" w14:textId="77777777" w:rsidTr="009D012B">
        <w:trPr>
          <w:trHeight w:val="358"/>
        </w:trPr>
        <w:tc>
          <w:tcPr>
            <w:tcW w:w="3686" w:type="dxa"/>
            <w:shd w:val="clear" w:color="auto" w:fill="80B90F"/>
            <w:vAlign w:val="center"/>
          </w:tcPr>
          <w:p w14:paraId="676EBDB9" w14:textId="77777777" w:rsidR="008F0D59" w:rsidRPr="005D1EFB" w:rsidRDefault="008F0D59" w:rsidP="009D012B">
            <w:pPr>
              <w:spacing w:after="100" w:afterAutospacing="1"/>
              <w:jc w:val="both"/>
              <w:rPr>
                <w:rFonts w:asciiTheme="minorHAnsi" w:hAnsiTheme="minorHAnsi"/>
                <w:b/>
                <w:sz w:val="24"/>
                <w:szCs w:val="24"/>
              </w:rPr>
            </w:pPr>
            <w:r w:rsidRPr="005D1EFB">
              <w:rPr>
                <w:rFonts w:asciiTheme="minorHAnsi" w:hAnsiTheme="minorHAnsi"/>
                <w:b/>
                <w:sz w:val="24"/>
                <w:szCs w:val="24"/>
              </w:rPr>
              <w:t>Раздел</w:t>
            </w:r>
          </w:p>
        </w:tc>
        <w:tc>
          <w:tcPr>
            <w:tcW w:w="5528" w:type="dxa"/>
            <w:shd w:val="clear" w:color="auto" w:fill="80B90F"/>
            <w:vAlign w:val="center"/>
          </w:tcPr>
          <w:p w14:paraId="1E7142B8" w14:textId="77777777" w:rsidR="008F0D59" w:rsidRPr="005D1EFB" w:rsidRDefault="008F0D59" w:rsidP="009D012B">
            <w:pPr>
              <w:spacing w:after="100" w:afterAutospacing="1"/>
              <w:jc w:val="both"/>
              <w:rPr>
                <w:rFonts w:asciiTheme="minorHAnsi" w:hAnsiTheme="minorHAnsi"/>
                <w:b/>
                <w:sz w:val="24"/>
                <w:szCs w:val="24"/>
              </w:rPr>
            </w:pPr>
            <w:r w:rsidRPr="005D1EFB">
              <w:rPr>
                <w:rFonts w:asciiTheme="minorHAnsi" w:hAnsiTheme="minorHAnsi"/>
                <w:b/>
                <w:sz w:val="24"/>
                <w:szCs w:val="24"/>
              </w:rPr>
              <w:t>Описание</w:t>
            </w:r>
          </w:p>
        </w:tc>
      </w:tr>
      <w:tr w:rsidR="008F0D59" w:rsidRPr="005D1EFB" w14:paraId="7F5FC813" w14:textId="77777777" w:rsidTr="009D012B">
        <w:trPr>
          <w:trHeight w:val="319"/>
        </w:trPr>
        <w:tc>
          <w:tcPr>
            <w:tcW w:w="3686" w:type="dxa"/>
            <w:tcBorders>
              <w:bottom w:val="single" w:sz="4" w:space="0" w:color="7F7F7F" w:themeColor="text1" w:themeTint="80"/>
            </w:tcBorders>
          </w:tcPr>
          <w:p w14:paraId="35805E91"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Главная</w:t>
            </w:r>
          </w:p>
        </w:tc>
        <w:tc>
          <w:tcPr>
            <w:tcW w:w="5528" w:type="dxa"/>
            <w:tcBorders>
              <w:bottom w:val="single" w:sz="4" w:space="0" w:color="7F7F7F" w:themeColor="text1" w:themeTint="80"/>
            </w:tcBorders>
          </w:tcPr>
          <w:p w14:paraId="18B8AA09" w14:textId="77777777" w:rsidR="008F0D59" w:rsidRPr="005D1EFB" w:rsidRDefault="008F0D59" w:rsidP="009D012B">
            <w:pPr>
              <w:spacing w:after="100" w:afterAutospacing="1"/>
              <w:jc w:val="both"/>
              <w:rPr>
                <w:rFonts w:asciiTheme="minorHAnsi" w:hAnsiTheme="minorHAnsi"/>
                <w:sz w:val="24"/>
                <w:szCs w:val="24"/>
              </w:rPr>
            </w:pPr>
            <w:proofErr w:type="spellStart"/>
            <w:r w:rsidRPr="005D1EFB">
              <w:rPr>
                <w:rFonts w:asciiTheme="minorHAnsi" w:hAnsiTheme="minorHAnsi"/>
                <w:sz w:val="24"/>
                <w:szCs w:val="24"/>
              </w:rPr>
              <w:t>Спецпредложения</w:t>
            </w:r>
            <w:proofErr w:type="spellEnd"/>
            <w:r w:rsidRPr="005D1EFB">
              <w:rPr>
                <w:rFonts w:asciiTheme="minorHAnsi" w:hAnsiTheme="minorHAnsi"/>
                <w:sz w:val="24"/>
                <w:szCs w:val="24"/>
              </w:rPr>
              <w:t xml:space="preserve"> по блокам: Жилая недвижимость, Коммерческая недвижимость, описание компании и ее услуг</w:t>
            </w:r>
          </w:p>
        </w:tc>
      </w:tr>
      <w:tr w:rsidR="008F0D59" w:rsidRPr="005D1EFB" w14:paraId="62797B27" w14:textId="77777777" w:rsidTr="009D012B">
        <w:trPr>
          <w:trHeight w:val="383"/>
        </w:trPr>
        <w:tc>
          <w:tcPr>
            <w:tcW w:w="3686" w:type="dxa"/>
            <w:shd w:val="clear" w:color="auto" w:fill="F3FDDF"/>
          </w:tcPr>
          <w:p w14:paraId="188B7292" w14:textId="77777777" w:rsidR="008F0D59" w:rsidRPr="005D1EFB" w:rsidRDefault="008F0D59" w:rsidP="009D012B">
            <w:pPr>
              <w:spacing w:after="100" w:afterAutospacing="1"/>
              <w:ind w:left="720"/>
              <w:jc w:val="both"/>
              <w:rPr>
                <w:rFonts w:asciiTheme="minorHAnsi" w:hAnsiTheme="minorHAnsi"/>
                <w:sz w:val="24"/>
                <w:szCs w:val="24"/>
              </w:rPr>
            </w:pPr>
            <w:r w:rsidRPr="005D1EFB">
              <w:rPr>
                <w:rFonts w:asciiTheme="minorHAnsi" w:hAnsiTheme="minorHAnsi"/>
                <w:sz w:val="24"/>
                <w:szCs w:val="24"/>
              </w:rPr>
              <w:t>Жилая недвижимость</w:t>
            </w:r>
          </w:p>
        </w:tc>
        <w:tc>
          <w:tcPr>
            <w:tcW w:w="5528" w:type="dxa"/>
            <w:shd w:val="clear" w:color="auto" w:fill="F3FDDF"/>
          </w:tcPr>
          <w:p w14:paraId="38B713A5"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 xml:space="preserve">Список лотов с поиском, фильтрацией и сортировками. Возможны подразделы: Городская (Квартиры, Апартаменты, </w:t>
            </w:r>
            <w:proofErr w:type="spellStart"/>
            <w:r w:rsidRPr="005D1EFB">
              <w:rPr>
                <w:rFonts w:asciiTheme="minorHAnsi" w:hAnsiTheme="minorHAnsi"/>
                <w:sz w:val="24"/>
                <w:szCs w:val="24"/>
              </w:rPr>
              <w:t>Пентхаусы</w:t>
            </w:r>
            <w:proofErr w:type="spellEnd"/>
            <w:r w:rsidRPr="005D1EFB">
              <w:rPr>
                <w:rFonts w:asciiTheme="minorHAnsi" w:hAnsiTheme="minorHAnsi"/>
                <w:sz w:val="24"/>
                <w:szCs w:val="24"/>
              </w:rPr>
              <w:t>, Дома/</w:t>
            </w:r>
            <w:proofErr w:type="spellStart"/>
            <w:r w:rsidRPr="005D1EFB">
              <w:rPr>
                <w:rFonts w:asciiTheme="minorHAnsi" w:hAnsiTheme="minorHAnsi"/>
                <w:sz w:val="24"/>
                <w:szCs w:val="24"/>
              </w:rPr>
              <w:t>Таунхаусы</w:t>
            </w:r>
            <w:proofErr w:type="spellEnd"/>
            <w:r w:rsidRPr="005D1EFB">
              <w:rPr>
                <w:rFonts w:asciiTheme="minorHAnsi" w:hAnsiTheme="minorHAnsi"/>
                <w:sz w:val="24"/>
                <w:szCs w:val="24"/>
              </w:rPr>
              <w:t xml:space="preserve">, </w:t>
            </w:r>
            <w:proofErr w:type="spellStart"/>
            <w:r w:rsidRPr="005D1EFB">
              <w:rPr>
                <w:rFonts w:asciiTheme="minorHAnsi" w:hAnsiTheme="minorHAnsi"/>
                <w:sz w:val="24"/>
                <w:szCs w:val="24"/>
              </w:rPr>
              <w:t>Машиноместа</w:t>
            </w:r>
            <w:proofErr w:type="spellEnd"/>
            <w:r w:rsidRPr="005D1EFB">
              <w:rPr>
                <w:rFonts w:asciiTheme="minorHAnsi" w:hAnsiTheme="minorHAnsi"/>
                <w:sz w:val="24"/>
                <w:szCs w:val="24"/>
              </w:rPr>
              <w:t>); Загородная (Квартиры, Апартаменты, Дома/</w:t>
            </w:r>
            <w:proofErr w:type="spellStart"/>
            <w:r w:rsidRPr="005D1EFB">
              <w:rPr>
                <w:rFonts w:asciiTheme="minorHAnsi" w:hAnsiTheme="minorHAnsi"/>
                <w:sz w:val="24"/>
                <w:szCs w:val="24"/>
              </w:rPr>
              <w:t>Таунхаусы</w:t>
            </w:r>
            <w:proofErr w:type="spellEnd"/>
            <w:r w:rsidRPr="005D1EFB">
              <w:rPr>
                <w:rFonts w:asciiTheme="minorHAnsi" w:hAnsiTheme="minorHAnsi"/>
                <w:sz w:val="24"/>
                <w:szCs w:val="24"/>
              </w:rPr>
              <w:t>, Участки).</w:t>
            </w:r>
          </w:p>
        </w:tc>
      </w:tr>
      <w:tr w:rsidR="008F0D59" w:rsidRPr="005D1EFB" w14:paraId="4DCE7285" w14:textId="77777777" w:rsidTr="008522C2">
        <w:trPr>
          <w:trHeight w:val="365"/>
        </w:trPr>
        <w:tc>
          <w:tcPr>
            <w:tcW w:w="3686" w:type="dxa"/>
            <w:shd w:val="clear" w:color="auto" w:fill="auto"/>
          </w:tcPr>
          <w:p w14:paraId="69767BAE" w14:textId="77777777" w:rsidR="008F0D59" w:rsidRPr="005D1EFB" w:rsidRDefault="008F0D59" w:rsidP="009D012B">
            <w:pPr>
              <w:spacing w:after="100" w:afterAutospacing="1"/>
              <w:ind w:left="1416"/>
              <w:jc w:val="both"/>
              <w:rPr>
                <w:rFonts w:asciiTheme="minorHAnsi" w:hAnsiTheme="minorHAnsi"/>
                <w:sz w:val="24"/>
                <w:szCs w:val="24"/>
              </w:rPr>
            </w:pPr>
            <w:r w:rsidRPr="005D1EFB">
              <w:rPr>
                <w:rFonts w:asciiTheme="minorHAnsi" w:hAnsiTheme="minorHAnsi"/>
                <w:sz w:val="24"/>
                <w:szCs w:val="24"/>
              </w:rPr>
              <w:t>Карточка лота</w:t>
            </w:r>
          </w:p>
        </w:tc>
        <w:tc>
          <w:tcPr>
            <w:tcW w:w="5528" w:type="dxa"/>
            <w:shd w:val="clear" w:color="auto" w:fill="auto"/>
          </w:tcPr>
          <w:p w14:paraId="0173AD5D"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Описание лота, галерея, карта, характеристики</w:t>
            </w:r>
          </w:p>
        </w:tc>
      </w:tr>
      <w:tr w:rsidR="008F0D59" w:rsidRPr="005D1EFB" w14:paraId="107A12C4" w14:textId="77777777" w:rsidTr="009D012B">
        <w:tc>
          <w:tcPr>
            <w:tcW w:w="3686" w:type="dxa"/>
            <w:shd w:val="clear" w:color="auto" w:fill="F3FDDF"/>
          </w:tcPr>
          <w:p w14:paraId="040C38D4" w14:textId="77777777" w:rsidR="008F0D59" w:rsidRPr="005D1EFB" w:rsidRDefault="008F0D59" w:rsidP="009D012B">
            <w:pPr>
              <w:spacing w:after="100" w:afterAutospacing="1"/>
              <w:ind w:left="720"/>
              <w:jc w:val="both"/>
              <w:rPr>
                <w:rFonts w:asciiTheme="minorHAnsi" w:hAnsiTheme="minorHAnsi"/>
                <w:sz w:val="24"/>
                <w:szCs w:val="24"/>
                <w:lang w:val="en-US"/>
              </w:rPr>
            </w:pPr>
            <w:r w:rsidRPr="005D1EFB">
              <w:rPr>
                <w:rFonts w:asciiTheme="minorHAnsi" w:hAnsiTheme="minorHAnsi"/>
                <w:sz w:val="24"/>
                <w:szCs w:val="24"/>
              </w:rPr>
              <w:t xml:space="preserve">Коммерческая недвижимость </w:t>
            </w:r>
          </w:p>
        </w:tc>
        <w:tc>
          <w:tcPr>
            <w:tcW w:w="5528" w:type="dxa"/>
            <w:shd w:val="clear" w:color="auto" w:fill="F3FDDF"/>
          </w:tcPr>
          <w:p w14:paraId="63ECDA28"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Список лотов с поиском, фильтрацией и сортировками. Возможны подразделы: «Офисная», «Арендный бизнес», «Торговая», «Складская и производственная», «Участки».</w:t>
            </w:r>
          </w:p>
        </w:tc>
      </w:tr>
      <w:tr w:rsidR="008F0D59" w:rsidRPr="005D1EFB" w14:paraId="7259BE2A" w14:textId="77777777" w:rsidTr="009D012B">
        <w:tc>
          <w:tcPr>
            <w:tcW w:w="3686" w:type="dxa"/>
          </w:tcPr>
          <w:p w14:paraId="362EA1B3" w14:textId="77777777" w:rsidR="008F0D59" w:rsidRPr="005D1EFB" w:rsidRDefault="008F0D59" w:rsidP="009D012B">
            <w:pPr>
              <w:spacing w:after="100" w:afterAutospacing="1"/>
              <w:ind w:left="1440"/>
              <w:jc w:val="both"/>
              <w:rPr>
                <w:rFonts w:asciiTheme="minorHAnsi" w:hAnsiTheme="minorHAnsi"/>
                <w:sz w:val="24"/>
                <w:szCs w:val="24"/>
              </w:rPr>
            </w:pPr>
            <w:r w:rsidRPr="005D1EFB">
              <w:rPr>
                <w:rFonts w:asciiTheme="minorHAnsi" w:hAnsiTheme="minorHAnsi"/>
                <w:sz w:val="24"/>
                <w:szCs w:val="24"/>
              </w:rPr>
              <w:t>Карточка лота</w:t>
            </w:r>
          </w:p>
        </w:tc>
        <w:tc>
          <w:tcPr>
            <w:tcW w:w="5528" w:type="dxa"/>
          </w:tcPr>
          <w:p w14:paraId="35FE2838"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Описание лота, галерея, карта, характеристики</w:t>
            </w:r>
          </w:p>
        </w:tc>
      </w:tr>
      <w:tr w:rsidR="008F0D59" w:rsidRPr="005D1EFB" w14:paraId="609D2CC4" w14:textId="77777777" w:rsidTr="009D012B">
        <w:tc>
          <w:tcPr>
            <w:tcW w:w="3686" w:type="dxa"/>
            <w:tcBorders>
              <w:bottom w:val="single" w:sz="4" w:space="0" w:color="7F7F7F" w:themeColor="text1" w:themeTint="80"/>
            </w:tcBorders>
            <w:shd w:val="clear" w:color="auto" w:fill="F3FDDF"/>
          </w:tcPr>
          <w:p w14:paraId="77E13895" w14:textId="77777777" w:rsidR="008F0D59" w:rsidRPr="005D1EFB" w:rsidRDefault="008F0D59" w:rsidP="009D012B">
            <w:pPr>
              <w:spacing w:after="100" w:afterAutospacing="1"/>
              <w:ind w:left="720"/>
              <w:jc w:val="both"/>
              <w:rPr>
                <w:rFonts w:asciiTheme="minorHAnsi" w:hAnsiTheme="minorHAnsi"/>
                <w:sz w:val="24"/>
                <w:szCs w:val="24"/>
              </w:rPr>
            </w:pPr>
            <w:r w:rsidRPr="005D1EFB">
              <w:rPr>
                <w:rFonts w:asciiTheme="minorHAnsi" w:hAnsiTheme="minorHAnsi"/>
                <w:sz w:val="24"/>
                <w:szCs w:val="24"/>
              </w:rPr>
              <w:t>О компании</w:t>
            </w:r>
          </w:p>
        </w:tc>
        <w:tc>
          <w:tcPr>
            <w:tcW w:w="5528" w:type="dxa"/>
            <w:tcBorders>
              <w:bottom w:val="single" w:sz="4" w:space="0" w:color="7F7F7F" w:themeColor="text1" w:themeTint="80"/>
            </w:tcBorders>
            <w:shd w:val="clear" w:color="auto" w:fill="F3FDDF"/>
          </w:tcPr>
          <w:p w14:paraId="1644988E" w14:textId="77777777" w:rsidR="008F0D59" w:rsidRPr="005D1EFB" w:rsidRDefault="008F0D59" w:rsidP="009D012B">
            <w:pPr>
              <w:spacing w:after="100" w:afterAutospacing="1"/>
              <w:jc w:val="both"/>
              <w:rPr>
                <w:rFonts w:asciiTheme="minorHAnsi" w:hAnsiTheme="minorHAnsi"/>
                <w:sz w:val="24"/>
                <w:szCs w:val="24"/>
              </w:rPr>
            </w:pPr>
            <w:proofErr w:type="spellStart"/>
            <w:r w:rsidRPr="005D1EFB">
              <w:rPr>
                <w:rFonts w:asciiTheme="minorHAnsi" w:hAnsiTheme="minorHAnsi"/>
                <w:sz w:val="24"/>
                <w:szCs w:val="24"/>
              </w:rPr>
              <w:t>Текстово</w:t>
            </w:r>
            <w:proofErr w:type="spellEnd"/>
            <w:r w:rsidRPr="005D1EFB">
              <w:rPr>
                <w:rFonts w:asciiTheme="minorHAnsi" w:hAnsiTheme="minorHAnsi"/>
                <w:sz w:val="24"/>
                <w:szCs w:val="24"/>
              </w:rPr>
              <w:t>-графическое описание деятельности компании</w:t>
            </w:r>
          </w:p>
        </w:tc>
      </w:tr>
      <w:tr w:rsidR="008F0D59" w:rsidRPr="005D1EFB" w14:paraId="4A4969E1" w14:textId="77777777" w:rsidTr="009D012B">
        <w:trPr>
          <w:trHeight w:val="366"/>
        </w:trPr>
        <w:tc>
          <w:tcPr>
            <w:tcW w:w="3686" w:type="dxa"/>
            <w:shd w:val="clear" w:color="auto" w:fill="auto"/>
          </w:tcPr>
          <w:p w14:paraId="08CB495A" w14:textId="77777777" w:rsidR="008F0D59" w:rsidRPr="005D1EFB" w:rsidRDefault="008F0D59" w:rsidP="009D012B">
            <w:pPr>
              <w:spacing w:after="100" w:afterAutospacing="1"/>
              <w:ind w:left="720"/>
              <w:jc w:val="both"/>
              <w:rPr>
                <w:rFonts w:asciiTheme="minorHAnsi" w:hAnsiTheme="minorHAnsi"/>
                <w:sz w:val="24"/>
                <w:szCs w:val="24"/>
              </w:rPr>
            </w:pPr>
            <w:r w:rsidRPr="005D1EFB">
              <w:rPr>
                <w:rFonts w:asciiTheme="minorHAnsi" w:hAnsiTheme="minorHAnsi"/>
                <w:sz w:val="24"/>
                <w:szCs w:val="24"/>
              </w:rPr>
              <w:t>Управление активами</w:t>
            </w:r>
          </w:p>
        </w:tc>
        <w:tc>
          <w:tcPr>
            <w:tcW w:w="5528" w:type="dxa"/>
            <w:shd w:val="clear" w:color="auto" w:fill="auto"/>
          </w:tcPr>
          <w:p w14:paraId="79C9B59E"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Описание услуг управляющей компании</w:t>
            </w:r>
          </w:p>
        </w:tc>
      </w:tr>
      <w:tr w:rsidR="008F0D59" w:rsidRPr="005D1EFB" w14:paraId="392AF7FC" w14:textId="77777777" w:rsidTr="009D012B">
        <w:tc>
          <w:tcPr>
            <w:tcW w:w="3686" w:type="dxa"/>
            <w:tcBorders>
              <w:bottom w:val="single" w:sz="4" w:space="0" w:color="7F7F7F" w:themeColor="text1" w:themeTint="80"/>
            </w:tcBorders>
            <w:shd w:val="clear" w:color="auto" w:fill="F3FDDF"/>
          </w:tcPr>
          <w:p w14:paraId="7D6FC3C3" w14:textId="77777777" w:rsidR="008F0D59" w:rsidRPr="005D1EFB" w:rsidRDefault="008F0D59" w:rsidP="009D012B">
            <w:pPr>
              <w:spacing w:after="100" w:afterAutospacing="1"/>
              <w:ind w:left="720"/>
              <w:jc w:val="both"/>
              <w:rPr>
                <w:rFonts w:asciiTheme="minorHAnsi" w:hAnsiTheme="minorHAnsi"/>
                <w:sz w:val="24"/>
                <w:szCs w:val="24"/>
              </w:rPr>
            </w:pPr>
            <w:r w:rsidRPr="005D1EFB">
              <w:rPr>
                <w:rFonts w:asciiTheme="minorHAnsi" w:hAnsiTheme="minorHAnsi"/>
                <w:sz w:val="24"/>
                <w:szCs w:val="24"/>
              </w:rPr>
              <w:t>Контакты</w:t>
            </w:r>
          </w:p>
        </w:tc>
        <w:tc>
          <w:tcPr>
            <w:tcW w:w="5528" w:type="dxa"/>
            <w:tcBorders>
              <w:bottom w:val="single" w:sz="4" w:space="0" w:color="7F7F7F" w:themeColor="text1" w:themeTint="80"/>
            </w:tcBorders>
            <w:shd w:val="clear" w:color="auto" w:fill="F3FDDF"/>
          </w:tcPr>
          <w:p w14:paraId="43B606AD"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Адрес, схема проезда, телефон + сайт</w:t>
            </w:r>
          </w:p>
        </w:tc>
      </w:tr>
    </w:tbl>
    <w:p w14:paraId="40784FEB" w14:textId="77777777" w:rsidR="008F0D59" w:rsidRPr="005D1EFB" w:rsidRDefault="008F0D59" w:rsidP="008F0D59">
      <w:pPr>
        <w:spacing w:after="100" w:afterAutospacing="1"/>
        <w:rPr>
          <w:rFonts w:asciiTheme="minorHAnsi" w:hAnsiTheme="minorHAnsi"/>
          <w:sz w:val="24"/>
          <w:szCs w:val="24"/>
        </w:rPr>
      </w:pPr>
    </w:p>
    <w:p w14:paraId="629ECE40"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5. Описание шаблонов</w:t>
      </w:r>
    </w:p>
    <w:p w14:paraId="015B4BF7" w14:textId="77777777" w:rsidR="008F0D59" w:rsidRPr="005D1EFB" w:rsidRDefault="008F0D59" w:rsidP="008F0D59">
      <w:pPr>
        <w:pStyle w:val="3"/>
        <w:rPr>
          <w:rFonts w:asciiTheme="minorHAnsi" w:hAnsiTheme="minorHAnsi"/>
        </w:rPr>
      </w:pPr>
      <w:r w:rsidRPr="005D1EFB">
        <w:rPr>
          <w:rFonts w:asciiTheme="minorHAnsi" w:hAnsiTheme="minorHAnsi"/>
        </w:rPr>
        <w:t>Сквозные элементы:</w:t>
      </w:r>
    </w:p>
    <w:p w14:paraId="267DE69F" w14:textId="77777777" w:rsidR="008F0D59" w:rsidRPr="005D1EFB" w:rsidRDefault="008F0D59" w:rsidP="008F0D59">
      <w:pPr>
        <w:pStyle w:val="a4"/>
        <w:numPr>
          <w:ilvl w:val="0"/>
          <w:numId w:val="6"/>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Шапка сайта (Лого + меню + </w:t>
      </w:r>
      <w:proofErr w:type="spellStart"/>
      <w:r w:rsidRPr="005D1EFB">
        <w:rPr>
          <w:rFonts w:asciiTheme="minorHAnsi" w:hAnsiTheme="minorHAnsi" w:cs="Calibri"/>
          <w:sz w:val="24"/>
          <w:szCs w:val="24"/>
        </w:rPr>
        <w:t>соцсети</w:t>
      </w:r>
      <w:proofErr w:type="spellEnd"/>
      <w:r w:rsidRPr="005D1EFB">
        <w:rPr>
          <w:rFonts w:asciiTheme="minorHAnsi" w:hAnsiTheme="minorHAnsi" w:cs="Calibri"/>
          <w:sz w:val="24"/>
          <w:szCs w:val="24"/>
        </w:rPr>
        <w:t xml:space="preserve"> + телефон)</w:t>
      </w:r>
    </w:p>
    <w:p w14:paraId="47053BD4" w14:textId="77777777" w:rsidR="008F0D59" w:rsidRPr="005D1EFB" w:rsidRDefault="008F0D59" w:rsidP="008F0D59">
      <w:pPr>
        <w:pStyle w:val="a4"/>
        <w:numPr>
          <w:ilvl w:val="0"/>
          <w:numId w:val="6"/>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Строка навигации </w:t>
      </w:r>
      <w:r w:rsidRPr="005D1EFB">
        <w:rPr>
          <w:rFonts w:asciiTheme="minorHAnsi" w:hAnsiTheme="minorHAnsi"/>
          <w:sz w:val="24"/>
          <w:szCs w:val="24"/>
        </w:rPr>
        <w:t>(везде кроме главной)</w:t>
      </w:r>
    </w:p>
    <w:p w14:paraId="2ED4FFBB" w14:textId="77777777" w:rsidR="008F0D59" w:rsidRPr="005D1EFB" w:rsidRDefault="008F0D59" w:rsidP="008F0D59">
      <w:pPr>
        <w:pStyle w:val="a4"/>
        <w:numPr>
          <w:ilvl w:val="0"/>
          <w:numId w:val="6"/>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Ссылка на форму «</w:t>
      </w:r>
      <w:r w:rsidRPr="005D1EFB">
        <w:rPr>
          <w:rFonts w:asciiTheme="minorHAnsi" w:hAnsiTheme="minorHAnsi"/>
          <w:sz w:val="24"/>
          <w:szCs w:val="24"/>
        </w:rPr>
        <w:t>Заказ</w:t>
      </w:r>
      <w:r w:rsidRPr="005D1EFB">
        <w:rPr>
          <w:rFonts w:asciiTheme="minorHAnsi" w:hAnsiTheme="minorHAnsi" w:cs="Calibri"/>
          <w:sz w:val="24"/>
          <w:szCs w:val="24"/>
        </w:rPr>
        <w:t xml:space="preserve"> звон</w:t>
      </w:r>
      <w:r w:rsidRPr="005D1EFB">
        <w:rPr>
          <w:rFonts w:asciiTheme="minorHAnsi" w:hAnsiTheme="minorHAnsi"/>
          <w:sz w:val="24"/>
          <w:szCs w:val="24"/>
        </w:rPr>
        <w:t>ка</w:t>
      </w:r>
      <w:r w:rsidRPr="005D1EFB">
        <w:rPr>
          <w:rFonts w:asciiTheme="minorHAnsi" w:hAnsiTheme="minorHAnsi" w:cs="Calibri"/>
          <w:sz w:val="24"/>
          <w:szCs w:val="24"/>
        </w:rPr>
        <w:t>»</w:t>
      </w:r>
    </w:p>
    <w:p w14:paraId="3C6384A5" w14:textId="77777777" w:rsidR="008F0D59" w:rsidRPr="005D1EFB" w:rsidRDefault="008F0D59" w:rsidP="008F0D59">
      <w:pPr>
        <w:pStyle w:val="a4"/>
        <w:numPr>
          <w:ilvl w:val="0"/>
          <w:numId w:val="6"/>
        </w:numPr>
        <w:spacing w:after="100" w:afterAutospacing="1"/>
        <w:rPr>
          <w:rFonts w:asciiTheme="minorHAnsi" w:hAnsiTheme="minorHAnsi" w:cs="Calibri"/>
          <w:sz w:val="24"/>
          <w:szCs w:val="24"/>
        </w:rPr>
      </w:pPr>
      <w:r w:rsidRPr="005D1EFB">
        <w:rPr>
          <w:rFonts w:asciiTheme="minorHAnsi" w:hAnsiTheme="minorHAnsi" w:cs="Calibri"/>
          <w:sz w:val="24"/>
          <w:szCs w:val="24"/>
        </w:rPr>
        <w:t>Ссылка на страницу  «Избранное» с указанием количества объектов в избранном</w:t>
      </w:r>
    </w:p>
    <w:p w14:paraId="50E4945E" w14:textId="77777777" w:rsidR="008F0D59" w:rsidRPr="005D1EFB" w:rsidRDefault="008F0D59" w:rsidP="008F0D59">
      <w:pPr>
        <w:pStyle w:val="a4"/>
        <w:numPr>
          <w:ilvl w:val="0"/>
          <w:numId w:val="6"/>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Подвал (</w:t>
      </w:r>
      <w:proofErr w:type="spellStart"/>
      <w:r w:rsidRPr="005D1EFB">
        <w:rPr>
          <w:rFonts w:asciiTheme="minorHAnsi" w:hAnsiTheme="minorHAnsi" w:cs="Calibri"/>
          <w:sz w:val="24"/>
          <w:szCs w:val="24"/>
        </w:rPr>
        <w:t>соцсети</w:t>
      </w:r>
      <w:proofErr w:type="spellEnd"/>
      <w:r w:rsidRPr="005D1EFB">
        <w:rPr>
          <w:rFonts w:asciiTheme="minorHAnsi" w:hAnsiTheme="minorHAnsi" w:cs="Calibri"/>
          <w:sz w:val="24"/>
          <w:szCs w:val="24"/>
        </w:rPr>
        <w:t xml:space="preserve"> + контакты + копирайт + ссылка на условия использования сайта)</w:t>
      </w:r>
    </w:p>
    <w:p w14:paraId="6C1CBF99" w14:textId="77777777" w:rsidR="008F0D59" w:rsidRPr="005D1EFB" w:rsidRDefault="008F0D59" w:rsidP="008F0D59">
      <w:pPr>
        <w:pStyle w:val="a4"/>
        <w:numPr>
          <w:ilvl w:val="0"/>
          <w:numId w:val="6"/>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lastRenderedPageBreak/>
        <w:t>Форма подписки на рассылку</w:t>
      </w:r>
    </w:p>
    <w:p w14:paraId="25EF4E8A" w14:textId="77777777" w:rsidR="008F0D59" w:rsidRPr="005D1EFB" w:rsidRDefault="008F0D59" w:rsidP="008F0D59">
      <w:pPr>
        <w:pStyle w:val="a4"/>
        <w:numPr>
          <w:ilvl w:val="0"/>
          <w:numId w:val="6"/>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Уведомление о сборе </w:t>
      </w:r>
      <w:r w:rsidRPr="005D1EFB">
        <w:rPr>
          <w:rFonts w:asciiTheme="minorHAnsi" w:hAnsiTheme="minorHAnsi" w:cs="Calibri"/>
          <w:sz w:val="24"/>
          <w:szCs w:val="24"/>
          <w:lang w:val="en-US"/>
        </w:rPr>
        <w:t>cookie</w:t>
      </w:r>
      <w:r w:rsidRPr="005D1EFB">
        <w:rPr>
          <w:rFonts w:asciiTheme="minorHAnsi" w:hAnsiTheme="minorHAnsi" w:cs="Calibri"/>
          <w:sz w:val="24"/>
          <w:szCs w:val="24"/>
        </w:rPr>
        <w:t xml:space="preserve"> (появляется один раз за сессию)</w:t>
      </w:r>
    </w:p>
    <w:p w14:paraId="68A4C4A5" w14:textId="77777777" w:rsidR="008F0D59" w:rsidRPr="005D1EFB" w:rsidRDefault="008F0D59" w:rsidP="008F0D59">
      <w:pPr>
        <w:pStyle w:val="3"/>
        <w:rPr>
          <w:rFonts w:asciiTheme="minorHAnsi" w:hAnsiTheme="minorHAnsi"/>
        </w:rPr>
      </w:pPr>
      <w:r w:rsidRPr="005D1EFB">
        <w:rPr>
          <w:rFonts w:asciiTheme="minorHAnsi" w:hAnsiTheme="minorHAnsi"/>
        </w:rPr>
        <w:t>1) Главная</w:t>
      </w:r>
    </w:p>
    <w:p w14:paraId="1418D6D8"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Элементы:</w:t>
      </w:r>
    </w:p>
    <w:p w14:paraId="17F6DB56" w14:textId="77777777" w:rsidR="008F0D59" w:rsidRPr="005D1EFB" w:rsidRDefault="008F0D59" w:rsidP="008F0D59">
      <w:pPr>
        <w:pStyle w:val="a4"/>
        <w:numPr>
          <w:ilvl w:val="0"/>
          <w:numId w:val="21"/>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Общий блок поиска по каталогу </w:t>
      </w:r>
    </w:p>
    <w:p w14:paraId="744934ED" w14:textId="77777777" w:rsidR="008F0D59" w:rsidRPr="005D1EFB" w:rsidRDefault="008F0D59" w:rsidP="008F0D59">
      <w:pPr>
        <w:pStyle w:val="a4"/>
        <w:numPr>
          <w:ilvl w:val="0"/>
          <w:numId w:val="21"/>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Блок, разводящий на разделы Жилая недвижимость и Коммерческая недвижимость (под вопросом)</w:t>
      </w:r>
    </w:p>
    <w:p w14:paraId="37805B43" w14:textId="77777777" w:rsidR="008F0D59" w:rsidRPr="005D1EFB" w:rsidRDefault="008F0D59" w:rsidP="008F0D59">
      <w:pPr>
        <w:pStyle w:val="a4"/>
        <w:numPr>
          <w:ilvl w:val="0"/>
          <w:numId w:val="21"/>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Слайдер с </w:t>
      </w:r>
      <w:proofErr w:type="spellStart"/>
      <w:r w:rsidRPr="005D1EFB">
        <w:rPr>
          <w:rFonts w:asciiTheme="minorHAnsi" w:hAnsiTheme="minorHAnsi" w:cs="Calibri"/>
          <w:sz w:val="24"/>
          <w:szCs w:val="24"/>
        </w:rPr>
        <w:t>акционными</w:t>
      </w:r>
      <w:proofErr w:type="spellEnd"/>
      <w:r w:rsidRPr="005D1EFB">
        <w:rPr>
          <w:rFonts w:asciiTheme="minorHAnsi" w:hAnsiTheme="minorHAnsi" w:cs="Calibri"/>
          <w:sz w:val="24"/>
          <w:szCs w:val="24"/>
        </w:rPr>
        <w:t xml:space="preserve"> предложениями по жилой недвижимости, может содержать вкладки Продажа и Аренда. Каждый блок (где применимо) содержит превью со встроенным слайдером, </w:t>
      </w:r>
      <w:r w:rsidRPr="005D1EFB">
        <w:rPr>
          <w:rFonts w:asciiTheme="minorHAnsi" w:hAnsiTheme="minorHAnsi" w:cs="Calibri"/>
          <w:sz w:val="24"/>
          <w:szCs w:val="24"/>
          <w:lang w:val="en-US"/>
        </w:rPr>
        <w:t>ID</w:t>
      </w:r>
      <w:r w:rsidRPr="005D1EFB">
        <w:rPr>
          <w:rFonts w:asciiTheme="minorHAnsi" w:hAnsiTheme="minorHAnsi" w:cs="Calibri"/>
          <w:sz w:val="24"/>
          <w:szCs w:val="24"/>
        </w:rPr>
        <w:t xml:space="preserve">, наименование предложения, </w:t>
      </w:r>
      <w:proofErr w:type="spellStart"/>
      <w:r w:rsidRPr="005D1EFB">
        <w:rPr>
          <w:rFonts w:asciiTheme="minorHAnsi" w:hAnsiTheme="minorHAnsi" w:cs="Calibri"/>
          <w:sz w:val="24"/>
          <w:szCs w:val="24"/>
        </w:rPr>
        <w:t>комнатность</w:t>
      </w:r>
      <w:proofErr w:type="spellEnd"/>
      <w:r w:rsidRPr="005D1EFB">
        <w:rPr>
          <w:rFonts w:asciiTheme="minorHAnsi" w:hAnsiTheme="minorHAnsi" w:cs="Calibri"/>
          <w:sz w:val="24"/>
          <w:szCs w:val="24"/>
        </w:rPr>
        <w:t>, площадь, количество спален, этаж, район, адрес, стоимость. По клику на каждый блок происходит переход на карточку лота. Каждый элемент может помечаться дополнительными статусами типа «</w:t>
      </w:r>
      <w:proofErr w:type="spellStart"/>
      <w:r w:rsidRPr="005D1EFB">
        <w:rPr>
          <w:rFonts w:asciiTheme="minorHAnsi" w:hAnsiTheme="minorHAnsi" w:cs="Calibri"/>
          <w:sz w:val="24"/>
          <w:szCs w:val="24"/>
        </w:rPr>
        <w:t>спецпредложение</w:t>
      </w:r>
      <w:proofErr w:type="spellEnd"/>
      <w:r w:rsidRPr="005D1EFB">
        <w:rPr>
          <w:rFonts w:asciiTheme="minorHAnsi" w:hAnsiTheme="minorHAnsi" w:cs="Calibri"/>
          <w:sz w:val="24"/>
          <w:szCs w:val="24"/>
        </w:rPr>
        <w:t>», «эксклюзив» и проч.</w:t>
      </w:r>
    </w:p>
    <w:p w14:paraId="5239FA39" w14:textId="77777777" w:rsidR="008F0D59" w:rsidRPr="005D1EFB" w:rsidRDefault="008F0D59" w:rsidP="008F0D59">
      <w:pPr>
        <w:pStyle w:val="a4"/>
        <w:numPr>
          <w:ilvl w:val="0"/>
          <w:numId w:val="21"/>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Слайдер с </w:t>
      </w:r>
      <w:proofErr w:type="spellStart"/>
      <w:r w:rsidRPr="005D1EFB">
        <w:rPr>
          <w:rFonts w:asciiTheme="minorHAnsi" w:hAnsiTheme="minorHAnsi" w:cs="Calibri"/>
          <w:sz w:val="24"/>
          <w:szCs w:val="24"/>
        </w:rPr>
        <w:t>акционными</w:t>
      </w:r>
      <w:proofErr w:type="spellEnd"/>
      <w:r w:rsidRPr="005D1EFB">
        <w:rPr>
          <w:rFonts w:asciiTheme="minorHAnsi" w:hAnsiTheme="minorHAnsi" w:cs="Calibri"/>
          <w:sz w:val="24"/>
          <w:szCs w:val="24"/>
        </w:rPr>
        <w:t xml:space="preserve"> предложениями по коммерческой недвижимости, может содержать вкладки Продажа и Аренда. Каждый блок (где применимо) содержит превью со встроенным слайдером, ID, назначение предложения, площадь, этаж, район, адрес, стоимость. По клику на каждый блок происходит переход на карточку лота. Каждый элемент может помечаться дополнительными статусами типа «</w:t>
      </w:r>
      <w:proofErr w:type="spellStart"/>
      <w:r w:rsidRPr="005D1EFB">
        <w:rPr>
          <w:rFonts w:asciiTheme="minorHAnsi" w:hAnsiTheme="minorHAnsi" w:cs="Calibri"/>
          <w:sz w:val="24"/>
          <w:szCs w:val="24"/>
        </w:rPr>
        <w:t>спецпредложение</w:t>
      </w:r>
      <w:proofErr w:type="spellEnd"/>
      <w:r w:rsidRPr="005D1EFB">
        <w:rPr>
          <w:rFonts w:asciiTheme="minorHAnsi" w:hAnsiTheme="minorHAnsi" w:cs="Calibri"/>
          <w:sz w:val="24"/>
          <w:szCs w:val="24"/>
        </w:rPr>
        <w:t>», «эксклюзив» и проч.</w:t>
      </w:r>
    </w:p>
    <w:p w14:paraId="1541313B" w14:textId="77777777" w:rsidR="008F0D59" w:rsidRPr="005D1EFB" w:rsidRDefault="008F0D59" w:rsidP="008F0D59">
      <w:pPr>
        <w:pStyle w:val="a4"/>
        <w:numPr>
          <w:ilvl w:val="0"/>
          <w:numId w:val="21"/>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Рекламный блок с особыми предложениями</w:t>
      </w:r>
    </w:p>
    <w:p w14:paraId="010A53B8" w14:textId="77777777" w:rsidR="008F0D59" w:rsidRPr="005D1EFB" w:rsidRDefault="008F0D59" w:rsidP="008F0D59">
      <w:pPr>
        <w:pStyle w:val="a4"/>
        <w:numPr>
          <w:ilvl w:val="0"/>
          <w:numId w:val="21"/>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Краткая информация о компании и услугах</w:t>
      </w:r>
    </w:p>
    <w:p w14:paraId="043A5E90"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b/>
          <w:sz w:val="24"/>
          <w:szCs w:val="24"/>
        </w:rPr>
        <w:t>Общий блок поиска по каталогу</w:t>
      </w:r>
      <w:r w:rsidRPr="005D1EFB">
        <w:rPr>
          <w:rFonts w:asciiTheme="minorHAnsi" w:hAnsiTheme="minorHAnsi" w:cs="Calibri"/>
          <w:sz w:val="24"/>
          <w:szCs w:val="24"/>
        </w:rPr>
        <w:t xml:space="preserve"> содержит две вкладки: Жилая и Коммерческая. В зависимости от выбранной вкладки доступен тот или иной набор параметров. </w:t>
      </w:r>
    </w:p>
    <w:p w14:paraId="4E4A6DF0" w14:textId="77777777" w:rsidR="008F0D59" w:rsidRPr="005D1EFB" w:rsidRDefault="008F0D59" w:rsidP="008F0D59">
      <w:pPr>
        <w:spacing w:after="100" w:afterAutospacing="1" w:line="240" w:lineRule="auto"/>
        <w:rPr>
          <w:rFonts w:asciiTheme="minorHAnsi" w:hAnsiTheme="minorHAnsi" w:cs="Calibri"/>
          <w:b/>
          <w:sz w:val="24"/>
          <w:szCs w:val="24"/>
        </w:rPr>
      </w:pPr>
      <w:r w:rsidRPr="005D1EFB">
        <w:rPr>
          <w:rFonts w:asciiTheme="minorHAnsi" w:hAnsiTheme="minorHAnsi" w:cs="Calibri"/>
          <w:b/>
          <w:sz w:val="24"/>
          <w:szCs w:val="24"/>
        </w:rPr>
        <w:t xml:space="preserve">для жилой недвижимости: </w:t>
      </w:r>
    </w:p>
    <w:tbl>
      <w:tblPr>
        <w:tblStyle w:val="a6"/>
        <w:tblW w:w="800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4447"/>
        <w:gridCol w:w="3553"/>
      </w:tblGrid>
      <w:tr w:rsidR="008F0D59" w:rsidRPr="005D1EFB" w14:paraId="17D2CE83" w14:textId="77777777" w:rsidTr="009D012B">
        <w:trPr>
          <w:trHeight w:val="329"/>
        </w:trPr>
        <w:tc>
          <w:tcPr>
            <w:tcW w:w="4447" w:type="dxa"/>
            <w:shd w:val="clear" w:color="auto" w:fill="D9D9D9" w:themeFill="background1" w:themeFillShade="D9"/>
            <w:hideMark/>
          </w:tcPr>
          <w:p w14:paraId="18687B4C"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Параметр</w:t>
            </w:r>
          </w:p>
        </w:tc>
        <w:tc>
          <w:tcPr>
            <w:tcW w:w="3553" w:type="dxa"/>
            <w:shd w:val="clear" w:color="auto" w:fill="D9D9D9" w:themeFill="background1" w:themeFillShade="D9"/>
            <w:hideMark/>
          </w:tcPr>
          <w:p w14:paraId="7B4EC46F"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Тип</w:t>
            </w:r>
          </w:p>
        </w:tc>
      </w:tr>
      <w:tr w:rsidR="008F0D59" w:rsidRPr="005D1EFB" w14:paraId="49445E8A" w14:textId="77777777" w:rsidTr="009D012B">
        <w:trPr>
          <w:trHeight w:val="312"/>
        </w:trPr>
        <w:tc>
          <w:tcPr>
            <w:tcW w:w="4447" w:type="dxa"/>
          </w:tcPr>
          <w:p w14:paraId="0D49388E" w14:textId="77777777" w:rsidR="008F0D59" w:rsidRPr="005D1EFB" w:rsidRDefault="008F0D59" w:rsidP="009D012B">
            <w:pPr>
              <w:spacing w:after="100" w:afterAutospacing="1" w:line="240" w:lineRule="auto"/>
              <w:rPr>
                <w:sz w:val="24"/>
                <w:szCs w:val="24"/>
              </w:rPr>
            </w:pPr>
            <w:r w:rsidRPr="005D1EFB">
              <w:rPr>
                <w:sz w:val="24"/>
                <w:szCs w:val="24"/>
              </w:rPr>
              <w:t>Название/улица/</w:t>
            </w:r>
            <w:r w:rsidRPr="005D1EFB">
              <w:rPr>
                <w:sz w:val="24"/>
                <w:szCs w:val="24"/>
                <w:lang w:val="en-US"/>
              </w:rPr>
              <w:t>ID</w:t>
            </w:r>
          </w:p>
        </w:tc>
        <w:tc>
          <w:tcPr>
            <w:tcW w:w="3553" w:type="dxa"/>
          </w:tcPr>
          <w:p w14:paraId="4D0B6592"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Поисковая строка с подсказками</w:t>
            </w:r>
          </w:p>
        </w:tc>
      </w:tr>
      <w:tr w:rsidR="008F0D59" w:rsidRPr="005D1EFB" w14:paraId="642E5AE6" w14:textId="77777777" w:rsidTr="009D012B">
        <w:trPr>
          <w:trHeight w:val="312"/>
        </w:trPr>
        <w:tc>
          <w:tcPr>
            <w:tcW w:w="4447" w:type="dxa"/>
          </w:tcPr>
          <w:p w14:paraId="5EEBBF6E"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Район/метро</w:t>
            </w:r>
          </w:p>
        </w:tc>
        <w:tc>
          <w:tcPr>
            <w:tcW w:w="3553" w:type="dxa"/>
          </w:tcPr>
          <w:p w14:paraId="151BBD00"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Множественный выбор из списка</w:t>
            </w:r>
          </w:p>
        </w:tc>
      </w:tr>
      <w:tr w:rsidR="008F0D59" w:rsidRPr="005D1EFB" w14:paraId="2E9FC5BA" w14:textId="77777777" w:rsidTr="009D012B">
        <w:trPr>
          <w:trHeight w:val="312"/>
        </w:trPr>
        <w:tc>
          <w:tcPr>
            <w:tcW w:w="4447" w:type="dxa"/>
          </w:tcPr>
          <w:p w14:paraId="616228B5"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Продажа/Аренда</w:t>
            </w:r>
          </w:p>
        </w:tc>
        <w:tc>
          <w:tcPr>
            <w:tcW w:w="3553" w:type="dxa"/>
          </w:tcPr>
          <w:p w14:paraId="0DC08AF6"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4A2B6CEA" w14:textId="77777777" w:rsidTr="009D012B">
        <w:trPr>
          <w:trHeight w:val="312"/>
        </w:trPr>
        <w:tc>
          <w:tcPr>
            <w:tcW w:w="4447" w:type="dxa"/>
          </w:tcPr>
          <w:p w14:paraId="4271398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 xml:space="preserve">Тип недвижимости: городская/загородная (квартира, апартамент, </w:t>
            </w:r>
            <w:proofErr w:type="spellStart"/>
            <w:r w:rsidRPr="005D1EFB">
              <w:rPr>
                <w:rFonts w:cs="Calibri"/>
                <w:sz w:val="24"/>
                <w:szCs w:val="24"/>
              </w:rPr>
              <w:t>пентхаус</w:t>
            </w:r>
            <w:proofErr w:type="spellEnd"/>
            <w:r w:rsidRPr="005D1EFB">
              <w:rPr>
                <w:rFonts w:cs="Calibri"/>
                <w:sz w:val="24"/>
                <w:szCs w:val="24"/>
              </w:rPr>
              <w:t>, дом/</w:t>
            </w:r>
            <w:proofErr w:type="spellStart"/>
            <w:r w:rsidRPr="005D1EFB">
              <w:rPr>
                <w:rFonts w:cs="Calibri"/>
                <w:sz w:val="24"/>
                <w:szCs w:val="24"/>
              </w:rPr>
              <w:t>таунхаус</w:t>
            </w:r>
            <w:proofErr w:type="spellEnd"/>
            <w:r w:rsidRPr="005D1EFB">
              <w:rPr>
                <w:rFonts w:cs="Calibri"/>
                <w:sz w:val="24"/>
                <w:szCs w:val="24"/>
              </w:rPr>
              <w:t xml:space="preserve">, участок, </w:t>
            </w:r>
            <w:proofErr w:type="spellStart"/>
            <w:r w:rsidRPr="005D1EFB">
              <w:rPr>
                <w:rFonts w:cs="Calibri"/>
                <w:sz w:val="24"/>
                <w:szCs w:val="24"/>
              </w:rPr>
              <w:t>машиноместо</w:t>
            </w:r>
            <w:proofErr w:type="spellEnd"/>
            <w:r w:rsidRPr="005D1EFB">
              <w:rPr>
                <w:rFonts w:cs="Calibri"/>
                <w:sz w:val="24"/>
                <w:szCs w:val="24"/>
              </w:rPr>
              <w:t>)</w:t>
            </w:r>
          </w:p>
        </w:tc>
        <w:tc>
          <w:tcPr>
            <w:tcW w:w="3553" w:type="dxa"/>
          </w:tcPr>
          <w:p w14:paraId="0CB9ACEB"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2D60266A" w14:textId="77777777" w:rsidTr="009D012B">
        <w:trPr>
          <w:trHeight w:val="312"/>
        </w:trPr>
        <w:tc>
          <w:tcPr>
            <w:tcW w:w="4447" w:type="dxa"/>
          </w:tcPr>
          <w:p w14:paraId="7EFE3A06"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Площадь</w:t>
            </w:r>
          </w:p>
        </w:tc>
        <w:tc>
          <w:tcPr>
            <w:tcW w:w="3553" w:type="dxa"/>
          </w:tcPr>
          <w:p w14:paraId="7A050365"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6ECD3A3E" w14:textId="77777777" w:rsidTr="009D012B">
        <w:trPr>
          <w:trHeight w:val="245"/>
        </w:trPr>
        <w:tc>
          <w:tcPr>
            <w:tcW w:w="4447" w:type="dxa"/>
          </w:tcPr>
          <w:p w14:paraId="5CAE7990"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Комнатность</w:t>
            </w:r>
            <w:proofErr w:type="spellEnd"/>
          </w:p>
        </w:tc>
        <w:tc>
          <w:tcPr>
            <w:tcW w:w="3553" w:type="dxa"/>
          </w:tcPr>
          <w:p w14:paraId="2C7A66F9"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208EDA5C" w14:textId="77777777" w:rsidTr="009D01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4447" w:type="dxa"/>
          </w:tcPr>
          <w:p w14:paraId="524049EB"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Количество спален</w:t>
            </w:r>
          </w:p>
        </w:tc>
        <w:tc>
          <w:tcPr>
            <w:tcW w:w="3553" w:type="dxa"/>
          </w:tcPr>
          <w:p w14:paraId="07609DB5"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0B32CBB0" w14:textId="77777777" w:rsidTr="009D012B">
        <w:trPr>
          <w:trHeight w:val="312"/>
        </w:trPr>
        <w:tc>
          <w:tcPr>
            <w:tcW w:w="4447" w:type="dxa"/>
          </w:tcPr>
          <w:p w14:paraId="235BB857"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Отделка</w:t>
            </w:r>
          </w:p>
        </w:tc>
        <w:tc>
          <w:tcPr>
            <w:tcW w:w="3553" w:type="dxa"/>
          </w:tcPr>
          <w:p w14:paraId="10BBAEEF"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5656B625" w14:textId="77777777" w:rsidTr="009D012B">
        <w:trPr>
          <w:trHeight w:val="245"/>
        </w:trPr>
        <w:tc>
          <w:tcPr>
            <w:tcW w:w="4447" w:type="dxa"/>
          </w:tcPr>
          <w:p w14:paraId="36BCCFA4"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Цена / цена в месяц</w:t>
            </w:r>
          </w:p>
        </w:tc>
        <w:tc>
          <w:tcPr>
            <w:tcW w:w="3553" w:type="dxa"/>
          </w:tcPr>
          <w:p w14:paraId="0476A2F8"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bl>
    <w:p w14:paraId="5796902B" w14:textId="77777777" w:rsidR="008F0D59" w:rsidRPr="005D1EFB" w:rsidRDefault="008F0D59" w:rsidP="008F0D59">
      <w:pPr>
        <w:spacing w:after="100" w:afterAutospacing="1" w:line="240" w:lineRule="auto"/>
        <w:rPr>
          <w:rFonts w:asciiTheme="minorHAnsi" w:hAnsiTheme="minorHAnsi" w:cs="Calibri"/>
          <w:sz w:val="24"/>
          <w:szCs w:val="24"/>
        </w:rPr>
      </w:pPr>
    </w:p>
    <w:p w14:paraId="46259C96" w14:textId="77777777" w:rsidR="008F0D59" w:rsidRPr="005D1EFB" w:rsidRDefault="008F0D59" w:rsidP="008F0D59">
      <w:pPr>
        <w:spacing w:after="100" w:afterAutospacing="1" w:line="240" w:lineRule="auto"/>
        <w:rPr>
          <w:rFonts w:asciiTheme="minorHAnsi" w:eastAsiaTheme="minorHAnsi" w:hAnsiTheme="minorHAnsi" w:cs="Calibri"/>
          <w:sz w:val="24"/>
          <w:szCs w:val="24"/>
        </w:rPr>
      </w:pPr>
      <w:r w:rsidRPr="005D1EFB">
        <w:rPr>
          <w:rFonts w:asciiTheme="minorHAnsi" w:hAnsiTheme="minorHAnsi" w:cs="Calibri"/>
          <w:b/>
          <w:sz w:val="24"/>
          <w:szCs w:val="24"/>
        </w:rPr>
        <w:lastRenderedPageBreak/>
        <w:t xml:space="preserve">для коммерческой недвижимости: </w:t>
      </w:r>
    </w:p>
    <w:tbl>
      <w:tblPr>
        <w:tblStyle w:val="a6"/>
        <w:tblW w:w="800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4447"/>
        <w:gridCol w:w="3553"/>
      </w:tblGrid>
      <w:tr w:rsidR="008F0D59" w:rsidRPr="005D1EFB" w14:paraId="721827F2" w14:textId="77777777" w:rsidTr="009D012B">
        <w:trPr>
          <w:trHeight w:val="329"/>
        </w:trPr>
        <w:tc>
          <w:tcPr>
            <w:tcW w:w="4447" w:type="dxa"/>
            <w:shd w:val="clear" w:color="auto" w:fill="D9D9D9" w:themeFill="background1" w:themeFillShade="D9"/>
            <w:hideMark/>
          </w:tcPr>
          <w:p w14:paraId="2BF4ED9A"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Параметр</w:t>
            </w:r>
          </w:p>
        </w:tc>
        <w:tc>
          <w:tcPr>
            <w:tcW w:w="3553" w:type="dxa"/>
            <w:shd w:val="clear" w:color="auto" w:fill="D9D9D9" w:themeFill="background1" w:themeFillShade="D9"/>
            <w:hideMark/>
          </w:tcPr>
          <w:p w14:paraId="6E4BEEE1"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Тип</w:t>
            </w:r>
          </w:p>
        </w:tc>
      </w:tr>
      <w:tr w:rsidR="008F0D59" w:rsidRPr="005D1EFB" w14:paraId="049DA2DA" w14:textId="77777777" w:rsidTr="009D012B">
        <w:trPr>
          <w:trHeight w:val="312"/>
        </w:trPr>
        <w:tc>
          <w:tcPr>
            <w:tcW w:w="4447" w:type="dxa"/>
          </w:tcPr>
          <w:p w14:paraId="23C152A5" w14:textId="77777777" w:rsidR="008F0D59" w:rsidRPr="005D1EFB" w:rsidRDefault="008F0D59" w:rsidP="009D012B">
            <w:pPr>
              <w:spacing w:after="100" w:afterAutospacing="1" w:line="240" w:lineRule="auto"/>
              <w:rPr>
                <w:sz w:val="24"/>
                <w:szCs w:val="24"/>
              </w:rPr>
            </w:pPr>
            <w:r w:rsidRPr="005D1EFB">
              <w:rPr>
                <w:sz w:val="24"/>
                <w:szCs w:val="24"/>
              </w:rPr>
              <w:t>Название/улица/</w:t>
            </w:r>
            <w:r w:rsidRPr="005D1EFB">
              <w:rPr>
                <w:sz w:val="24"/>
                <w:szCs w:val="24"/>
                <w:lang w:val="en-US"/>
              </w:rPr>
              <w:t>ID</w:t>
            </w:r>
          </w:p>
        </w:tc>
        <w:tc>
          <w:tcPr>
            <w:tcW w:w="3553" w:type="dxa"/>
          </w:tcPr>
          <w:p w14:paraId="4A8C54CA"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Поисковая строка с подсказками</w:t>
            </w:r>
          </w:p>
        </w:tc>
      </w:tr>
      <w:tr w:rsidR="008F0D59" w:rsidRPr="005D1EFB" w14:paraId="384362B3" w14:textId="77777777" w:rsidTr="009D012B">
        <w:trPr>
          <w:trHeight w:val="312"/>
        </w:trPr>
        <w:tc>
          <w:tcPr>
            <w:tcW w:w="4447" w:type="dxa"/>
          </w:tcPr>
          <w:p w14:paraId="2E7D3407"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Район/метро</w:t>
            </w:r>
          </w:p>
        </w:tc>
        <w:tc>
          <w:tcPr>
            <w:tcW w:w="3553" w:type="dxa"/>
          </w:tcPr>
          <w:p w14:paraId="1441B82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Множественный выбор из списка</w:t>
            </w:r>
          </w:p>
        </w:tc>
      </w:tr>
      <w:tr w:rsidR="008F0D59" w:rsidRPr="005D1EFB" w14:paraId="050B880B" w14:textId="77777777" w:rsidTr="009D012B">
        <w:trPr>
          <w:trHeight w:val="312"/>
        </w:trPr>
        <w:tc>
          <w:tcPr>
            <w:tcW w:w="4447" w:type="dxa"/>
          </w:tcPr>
          <w:p w14:paraId="0C2E4A64"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Продажа/Аренда</w:t>
            </w:r>
          </w:p>
        </w:tc>
        <w:tc>
          <w:tcPr>
            <w:tcW w:w="3553" w:type="dxa"/>
          </w:tcPr>
          <w:p w14:paraId="66E89E3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73E8E121" w14:textId="77777777" w:rsidTr="009D012B">
        <w:trPr>
          <w:trHeight w:val="312"/>
        </w:trPr>
        <w:tc>
          <w:tcPr>
            <w:tcW w:w="4447" w:type="dxa"/>
          </w:tcPr>
          <w:p w14:paraId="266EC778"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Тип недвижимости (арендный бизнес, офисная, торговая, производственно-складская, участки)</w:t>
            </w:r>
          </w:p>
        </w:tc>
        <w:tc>
          <w:tcPr>
            <w:tcW w:w="3553" w:type="dxa"/>
          </w:tcPr>
          <w:p w14:paraId="02E70649"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24A22EB6" w14:textId="77777777" w:rsidTr="009D012B">
        <w:trPr>
          <w:trHeight w:val="312"/>
        </w:trPr>
        <w:tc>
          <w:tcPr>
            <w:tcW w:w="4447" w:type="dxa"/>
          </w:tcPr>
          <w:p w14:paraId="48119B30"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Площадь</w:t>
            </w:r>
          </w:p>
        </w:tc>
        <w:tc>
          <w:tcPr>
            <w:tcW w:w="3553" w:type="dxa"/>
          </w:tcPr>
          <w:p w14:paraId="667B5614"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0D8C7701" w14:textId="77777777" w:rsidTr="009D01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4447" w:type="dxa"/>
          </w:tcPr>
          <w:p w14:paraId="7CE6AFB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Отделка</w:t>
            </w:r>
          </w:p>
        </w:tc>
        <w:tc>
          <w:tcPr>
            <w:tcW w:w="3553" w:type="dxa"/>
          </w:tcPr>
          <w:p w14:paraId="38F0EBA2"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69FCAA89" w14:textId="77777777" w:rsidTr="009D01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5"/>
        </w:trPr>
        <w:tc>
          <w:tcPr>
            <w:tcW w:w="4447" w:type="dxa"/>
          </w:tcPr>
          <w:p w14:paraId="60BE09F9"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 xml:space="preserve">Цена / цена в месяц ( с выбором за объект/за </w:t>
            </w:r>
            <w:proofErr w:type="spellStart"/>
            <w:r w:rsidRPr="005D1EFB">
              <w:rPr>
                <w:rFonts w:cs="Calibri"/>
                <w:sz w:val="24"/>
                <w:szCs w:val="24"/>
              </w:rPr>
              <w:t>кв.м</w:t>
            </w:r>
            <w:proofErr w:type="spellEnd"/>
            <w:r w:rsidRPr="005D1EFB">
              <w:rPr>
                <w:rFonts w:cs="Calibri"/>
                <w:sz w:val="24"/>
                <w:szCs w:val="24"/>
              </w:rPr>
              <w:t>)</w:t>
            </w:r>
          </w:p>
        </w:tc>
        <w:tc>
          <w:tcPr>
            <w:tcW w:w="3553" w:type="dxa"/>
          </w:tcPr>
          <w:p w14:paraId="75918087"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bl>
    <w:p w14:paraId="1D272E67" w14:textId="77777777" w:rsidR="008F0D59" w:rsidRPr="005D1EFB" w:rsidRDefault="008F0D59" w:rsidP="008F0D59">
      <w:pPr>
        <w:spacing w:after="100" w:afterAutospacing="1" w:line="240" w:lineRule="auto"/>
        <w:rPr>
          <w:rFonts w:asciiTheme="minorHAnsi" w:hAnsiTheme="minorHAnsi" w:cs="Calibri"/>
          <w:sz w:val="24"/>
          <w:szCs w:val="24"/>
        </w:rPr>
      </w:pPr>
    </w:p>
    <w:p w14:paraId="032BD6BA" w14:textId="77777777" w:rsidR="008F0D59" w:rsidRPr="005D1EFB" w:rsidRDefault="008F0D59" w:rsidP="008F0D59">
      <w:pPr>
        <w:pStyle w:val="3"/>
        <w:rPr>
          <w:rFonts w:asciiTheme="minorHAnsi" w:hAnsiTheme="minorHAnsi"/>
        </w:rPr>
      </w:pPr>
      <w:r w:rsidRPr="005D1EFB">
        <w:rPr>
          <w:rFonts w:asciiTheme="minorHAnsi" w:hAnsiTheme="minorHAnsi"/>
        </w:rPr>
        <w:t xml:space="preserve">2) Шаблон списка лотов по жилой недвижимости </w:t>
      </w:r>
    </w:p>
    <w:p w14:paraId="43D93E9D"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Список представляет собой набор однотипных блоков, отображающих  краткую информацию о лоте. Набор элементов блока аналогичен главной странице и содержит:</w:t>
      </w:r>
    </w:p>
    <w:p w14:paraId="0043EADA"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превью со встроенным слайдером</w:t>
      </w:r>
    </w:p>
    <w:p w14:paraId="48956132"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lang w:val="en-US"/>
        </w:rPr>
        <w:t>ID</w:t>
      </w:r>
      <w:r w:rsidRPr="005D1EFB">
        <w:rPr>
          <w:rFonts w:asciiTheme="minorHAnsi" w:hAnsiTheme="minorHAnsi" w:cs="Calibri"/>
          <w:sz w:val="24"/>
          <w:szCs w:val="24"/>
        </w:rPr>
        <w:t xml:space="preserve"> </w:t>
      </w:r>
    </w:p>
    <w:p w14:paraId="25BE9741"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наименование предложения</w:t>
      </w:r>
    </w:p>
    <w:p w14:paraId="1BBD638B"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площадь</w:t>
      </w:r>
    </w:p>
    <w:p w14:paraId="6AE2BDB5" w14:textId="33E7F09D" w:rsidR="008F0D59" w:rsidRPr="005D1EFB" w:rsidRDefault="008F0D59" w:rsidP="00575D0B">
      <w:pPr>
        <w:pStyle w:val="a4"/>
        <w:numPr>
          <w:ilvl w:val="0"/>
          <w:numId w:val="20"/>
        </w:numPr>
        <w:spacing w:after="100" w:afterAutospacing="1" w:line="240" w:lineRule="auto"/>
        <w:rPr>
          <w:rFonts w:asciiTheme="minorHAnsi" w:hAnsiTheme="minorHAnsi" w:cs="Calibri"/>
          <w:sz w:val="24"/>
          <w:szCs w:val="24"/>
        </w:rPr>
      </w:pPr>
      <w:proofErr w:type="spellStart"/>
      <w:r w:rsidRPr="005D1EFB">
        <w:rPr>
          <w:rFonts w:asciiTheme="minorHAnsi" w:hAnsiTheme="minorHAnsi" w:cs="Calibri"/>
          <w:sz w:val="24"/>
          <w:szCs w:val="24"/>
        </w:rPr>
        <w:t>комнатность</w:t>
      </w:r>
      <w:proofErr w:type="spellEnd"/>
    </w:p>
    <w:p w14:paraId="1794BF85"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район</w:t>
      </w:r>
    </w:p>
    <w:p w14:paraId="4084010C"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адрес</w:t>
      </w:r>
    </w:p>
    <w:p w14:paraId="2328F7E3"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стоимость</w:t>
      </w:r>
    </w:p>
    <w:p w14:paraId="75BA80B9"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Доступны сортировки по дате публикации, стоимости, площади, количеству спален. По умолчанию включена сортировка по дате публикации по убыванию.</w:t>
      </w:r>
    </w:p>
    <w:p w14:paraId="0EE9416E"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Доступные фильтры по типу отображения: плитка, таблица, карта. </w:t>
      </w:r>
    </w:p>
    <w:p w14:paraId="257FD521"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Доступные фильтры по количеству отображаемых лотов (12 – 24 – все).</w:t>
      </w:r>
    </w:p>
    <w:p w14:paraId="3420275C"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Также доступен фильтр «Москва-Сити», выдающий лоты только по данной локации.</w:t>
      </w:r>
    </w:p>
    <w:p w14:paraId="5092BC21" w14:textId="77777777" w:rsidR="008F0D59" w:rsidRPr="005D1EFB" w:rsidRDefault="008F0D59" w:rsidP="008F0D59">
      <w:pPr>
        <w:spacing w:after="100" w:afterAutospacing="1" w:line="240" w:lineRule="auto"/>
        <w:rPr>
          <w:rFonts w:asciiTheme="minorHAnsi" w:hAnsiTheme="minorHAnsi" w:cs="Calibri"/>
          <w:b/>
          <w:sz w:val="24"/>
          <w:szCs w:val="24"/>
        </w:rPr>
      </w:pPr>
      <w:r w:rsidRPr="005D1EFB">
        <w:rPr>
          <w:rFonts w:asciiTheme="minorHAnsi" w:hAnsiTheme="minorHAnsi" w:cs="Calibri"/>
          <w:b/>
          <w:sz w:val="24"/>
          <w:szCs w:val="24"/>
        </w:rPr>
        <w:t>Расширенный поиск</w:t>
      </w:r>
    </w:p>
    <w:p w14:paraId="2848114F"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Помимо базового поиска (см описание общего блока) возможно переключение в режим</w:t>
      </w:r>
      <w:r w:rsidRPr="005D1EFB">
        <w:rPr>
          <w:rFonts w:asciiTheme="minorHAnsi" w:hAnsiTheme="minorHAnsi" w:cs="Calibri"/>
          <w:sz w:val="24"/>
          <w:szCs w:val="24"/>
          <w:u w:val="single"/>
        </w:rPr>
        <w:t xml:space="preserve"> </w:t>
      </w:r>
      <w:r w:rsidRPr="005D1EFB">
        <w:rPr>
          <w:rFonts w:asciiTheme="minorHAnsi" w:hAnsiTheme="minorHAnsi" w:cs="Calibri"/>
          <w:sz w:val="24"/>
          <w:szCs w:val="24"/>
        </w:rPr>
        <w:t xml:space="preserve">расширенного поиска с применением дополнительных фильтров: </w:t>
      </w:r>
    </w:p>
    <w:tbl>
      <w:tblPr>
        <w:tblStyle w:val="a6"/>
        <w:tblW w:w="800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3480"/>
        <w:gridCol w:w="4520"/>
      </w:tblGrid>
      <w:tr w:rsidR="008F0D59" w:rsidRPr="005D1EFB" w14:paraId="6700113F" w14:textId="77777777" w:rsidTr="009D012B">
        <w:trPr>
          <w:trHeight w:val="419"/>
        </w:trPr>
        <w:tc>
          <w:tcPr>
            <w:tcW w:w="3480" w:type="dxa"/>
            <w:shd w:val="clear" w:color="auto" w:fill="D9D9D9" w:themeFill="background1" w:themeFillShade="D9"/>
            <w:hideMark/>
          </w:tcPr>
          <w:p w14:paraId="6FCCDCF0"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Параметр</w:t>
            </w:r>
          </w:p>
        </w:tc>
        <w:tc>
          <w:tcPr>
            <w:tcW w:w="4520" w:type="dxa"/>
            <w:shd w:val="clear" w:color="auto" w:fill="D9D9D9" w:themeFill="background1" w:themeFillShade="D9"/>
            <w:hideMark/>
          </w:tcPr>
          <w:p w14:paraId="2144C9D7"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Тип</w:t>
            </w:r>
          </w:p>
        </w:tc>
      </w:tr>
      <w:tr w:rsidR="008F0D59" w:rsidRPr="005D1EFB" w14:paraId="31E8EEEB" w14:textId="77777777" w:rsidTr="009D012B">
        <w:trPr>
          <w:trHeight w:val="312"/>
        </w:trPr>
        <w:tc>
          <w:tcPr>
            <w:tcW w:w="3480" w:type="dxa"/>
            <w:hideMark/>
          </w:tcPr>
          <w:p w14:paraId="08A29D6B" w14:textId="77777777" w:rsidR="008F0D59" w:rsidRPr="005D1EFB" w:rsidRDefault="008F0D59" w:rsidP="009D012B">
            <w:pPr>
              <w:spacing w:after="100" w:afterAutospacing="1"/>
              <w:rPr>
                <w:rFonts w:cs="Calibri"/>
                <w:sz w:val="24"/>
                <w:szCs w:val="24"/>
              </w:rPr>
            </w:pPr>
            <w:r w:rsidRPr="005D1EFB">
              <w:rPr>
                <w:rFonts w:cs="Calibri"/>
                <w:sz w:val="24"/>
                <w:szCs w:val="24"/>
              </w:rPr>
              <w:lastRenderedPageBreak/>
              <w:t>Округ/район</w:t>
            </w:r>
          </w:p>
        </w:tc>
        <w:tc>
          <w:tcPr>
            <w:tcW w:w="4520" w:type="dxa"/>
            <w:hideMark/>
          </w:tcPr>
          <w:p w14:paraId="617DCB31" w14:textId="77777777" w:rsidR="008F0D59" w:rsidRPr="005D1EFB" w:rsidRDefault="008F0D59" w:rsidP="009D012B">
            <w:pPr>
              <w:spacing w:after="100" w:afterAutospacing="1"/>
              <w:rPr>
                <w:rFonts w:cs="Calibri"/>
                <w:sz w:val="24"/>
                <w:szCs w:val="24"/>
              </w:rPr>
            </w:pPr>
            <w:r w:rsidRPr="005D1EFB">
              <w:rPr>
                <w:rFonts w:cs="Calibri"/>
                <w:sz w:val="24"/>
                <w:szCs w:val="24"/>
              </w:rPr>
              <w:t>Множественный выбор</w:t>
            </w:r>
          </w:p>
        </w:tc>
      </w:tr>
      <w:tr w:rsidR="008F0D59" w:rsidRPr="005D1EFB" w14:paraId="070ADA25" w14:textId="77777777" w:rsidTr="009D012B">
        <w:trPr>
          <w:trHeight w:val="312"/>
        </w:trPr>
        <w:tc>
          <w:tcPr>
            <w:tcW w:w="3480" w:type="dxa"/>
            <w:hideMark/>
          </w:tcPr>
          <w:p w14:paraId="50227839"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Метро</w:t>
            </w:r>
          </w:p>
        </w:tc>
        <w:tc>
          <w:tcPr>
            <w:tcW w:w="4520" w:type="dxa"/>
            <w:hideMark/>
          </w:tcPr>
          <w:p w14:paraId="556B0E27"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Множественный выбор</w:t>
            </w:r>
          </w:p>
        </w:tc>
      </w:tr>
      <w:tr w:rsidR="008F0D59" w:rsidRPr="005D1EFB" w14:paraId="756E84B5" w14:textId="77777777" w:rsidTr="009D012B">
        <w:trPr>
          <w:trHeight w:val="312"/>
        </w:trPr>
        <w:tc>
          <w:tcPr>
            <w:tcW w:w="3480" w:type="dxa"/>
            <w:hideMark/>
          </w:tcPr>
          <w:p w14:paraId="465F671A"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Стоимость метра (только для продажи)</w:t>
            </w:r>
          </w:p>
        </w:tc>
        <w:tc>
          <w:tcPr>
            <w:tcW w:w="4520" w:type="dxa"/>
            <w:hideMark/>
          </w:tcPr>
          <w:p w14:paraId="550329FC"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790CB5B0" w14:textId="77777777" w:rsidTr="009D012B">
        <w:trPr>
          <w:trHeight w:val="177"/>
        </w:trPr>
        <w:tc>
          <w:tcPr>
            <w:tcW w:w="3480" w:type="dxa"/>
            <w:hideMark/>
          </w:tcPr>
          <w:p w14:paraId="2BE5FDA1"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Валюта</w:t>
            </w:r>
          </w:p>
        </w:tc>
        <w:tc>
          <w:tcPr>
            <w:tcW w:w="4520" w:type="dxa"/>
            <w:hideMark/>
          </w:tcPr>
          <w:p w14:paraId="313FD64A"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7D243003" w14:textId="77777777" w:rsidTr="009D012B">
        <w:trPr>
          <w:trHeight w:val="312"/>
        </w:trPr>
        <w:tc>
          <w:tcPr>
            <w:tcW w:w="3480" w:type="dxa"/>
            <w:hideMark/>
          </w:tcPr>
          <w:p w14:paraId="77A314D9"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Этаж</w:t>
            </w:r>
          </w:p>
        </w:tc>
        <w:tc>
          <w:tcPr>
            <w:tcW w:w="4520" w:type="dxa"/>
            <w:hideMark/>
          </w:tcPr>
          <w:p w14:paraId="4663C909"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3EA01E11" w14:textId="77777777" w:rsidTr="009D012B">
        <w:trPr>
          <w:trHeight w:val="312"/>
        </w:trPr>
        <w:tc>
          <w:tcPr>
            <w:tcW w:w="3480" w:type="dxa"/>
            <w:hideMark/>
          </w:tcPr>
          <w:p w14:paraId="7052E9CF"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Площадь</w:t>
            </w:r>
          </w:p>
        </w:tc>
        <w:tc>
          <w:tcPr>
            <w:tcW w:w="4520" w:type="dxa"/>
            <w:hideMark/>
          </w:tcPr>
          <w:p w14:paraId="37E09AD1" w14:textId="77777777" w:rsidR="008F0D59" w:rsidRPr="005D1EFB" w:rsidRDefault="008F0D59" w:rsidP="009D012B">
            <w:pPr>
              <w:spacing w:after="100" w:afterAutospacing="1" w:line="240" w:lineRule="auto"/>
              <w:rPr>
                <w:rFonts w:cs="Times New Roman"/>
                <w:sz w:val="24"/>
                <w:szCs w:val="24"/>
              </w:rPr>
            </w:pPr>
            <w:r w:rsidRPr="005D1EFB">
              <w:rPr>
                <w:rFonts w:cs="Times New Roman"/>
                <w:sz w:val="24"/>
                <w:szCs w:val="24"/>
              </w:rPr>
              <w:t>Диапазон</w:t>
            </w:r>
          </w:p>
        </w:tc>
      </w:tr>
      <w:tr w:rsidR="008F0D59" w:rsidRPr="005D1EFB" w14:paraId="6C4C313D" w14:textId="77777777" w:rsidTr="009D012B">
        <w:trPr>
          <w:trHeight w:val="312"/>
        </w:trPr>
        <w:tc>
          <w:tcPr>
            <w:tcW w:w="3480" w:type="dxa"/>
            <w:hideMark/>
          </w:tcPr>
          <w:p w14:paraId="1FAE395C"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Количество санузлов</w:t>
            </w:r>
          </w:p>
        </w:tc>
        <w:tc>
          <w:tcPr>
            <w:tcW w:w="4520" w:type="dxa"/>
            <w:hideMark/>
          </w:tcPr>
          <w:p w14:paraId="79DB4753"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74CF10DF" w14:textId="77777777" w:rsidTr="009D012B">
        <w:trPr>
          <w:trHeight w:val="312"/>
        </w:trPr>
        <w:tc>
          <w:tcPr>
            <w:tcW w:w="3480" w:type="dxa"/>
            <w:hideMark/>
          </w:tcPr>
          <w:p w14:paraId="4209D531"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Балкон/лоджия</w:t>
            </w:r>
          </w:p>
        </w:tc>
        <w:tc>
          <w:tcPr>
            <w:tcW w:w="4520" w:type="dxa"/>
            <w:hideMark/>
          </w:tcPr>
          <w:p w14:paraId="0E447F29"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Чекбокс</w:t>
            </w:r>
            <w:proofErr w:type="spellEnd"/>
          </w:p>
        </w:tc>
      </w:tr>
      <w:tr w:rsidR="008F0D59" w:rsidRPr="005D1EFB" w14:paraId="28782686" w14:textId="77777777" w:rsidTr="009D012B">
        <w:trPr>
          <w:trHeight w:val="312"/>
        </w:trPr>
        <w:tc>
          <w:tcPr>
            <w:tcW w:w="3480" w:type="dxa"/>
            <w:hideMark/>
          </w:tcPr>
          <w:p w14:paraId="46C73811"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Отделка</w:t>
            </w:r>
          </w:p>
        </w:tc>
        <w:tc>
          <w:tcPr>
            <w:tcW w:w="4520" w:type="dxa"/>
            <w:hideMark/>
          </w:tcPr>
          <w:p w14:paraId="63BEC428" w14:textId="77777777" w:rsidR="008F0D59" w:rsidRPr="005D1EFB" w:rsidRDefault="008F0D59" w:rsidP="009D012B">
            <w:pPr>
              <w:spacing w:after="100" w:afterAutospacing="1" w:line="240" w:lineRule="auto"/>
              <w:rPr>
                <w:rFonts w:cs="Calibri"/>
                <w:sz w:val="24"/>
                <w:szCs w:val="24"/>
                <w:lang w:val="en-US"/>
              </w:rPr>
            </w:pPr>
            <w:proofErr w:type="spellStart"/>
            <w:r w:rsidRPr="005D1EFB">
              <w:rPr>
                <w:rFonts w:cs="Calibri"/>
                <w:sz w:val="24"/>
                <w:szCs w:val="24"/>
              </w:rPr>
              <w:t>Чекбокс</w:t>
            </w:r>
            <w:proofErr w:type="spellEnd"/>
          </w:p>
        </w:tc>
      </w:tr>
      <w:tr w:rsidR="008F0D59" w:rsidRPr="005D1EFB" w14:paraId="0F860839" w14:textId="77777777" w:rsidTr="009D012B">
        <w:trPr>
          <w:trHeight w:val="312"/>
        </w:trPr>
        <w:tc>
          <w:tcPr>
            <w:tcW w:w="3480" w:type="dxa"/>
            <w:hideMark/>
          </w:tcPr>
          <w:p w14:paraId="246A9D0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Мебель</w:t>
            </w:r>
          </w:p>
        </w:tc>
        <w:tc>
          <w:tcPr>
            <w:tcW w:w="4520" w:type="dxa"/>
            <w:hideMark/>
          </w:tcPr>
          <w:p w14:paraId="2917C24F"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Чекбокс</w:t>
            </w:r>
            <w:proofErr w:type="spellEnd"/>
          </w:p>
        </w:tc>
      </w:tr>
      <w:tr w:rsidR="008F0D59" w:rsidRPr="005D1EFB" w14:paraId="163E636E" w14:textId="77777777" w:rsidTr="009D012B">
        <w:trPr>
          <w:trHeight w:val="312"/>
        </w:trPr>
        <w:tc>
          <w:tcPr>
            <w:tcW w:w="3480" w:type="dxa"/>
            <w:hideMark/>
          </w:tcPr>
          <w:p w14:paraId="23F63D0A"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Материал стен</w:t>
            </w:r>
          </w:p>
        </w:tc>
        <w:tc>
          <w:tcPr>
            <w:tcW w:w="4520" w:type="dxa"/>
            <w:hideMark/>
          </w:tcPr>
          <w:p w14:paraId="3890634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110F88FC" w14:textId="77777777" w:rsidTr="009D012B">
        <w:trPr>
          <w:trHeight w:val="312"/>
        </w:trPr>
        <w:tc>
          <w:tcPr>
            <w:tcW w:w="3480" w:type="dxa"/>
            <w:hideMark/>
          </w:tcPr>
          <w:p w14:paraId="7279405C"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Высота потолков</w:t>
            </w:r>
          </w:p>
        </w:tc>
        <w:tc>
          <w:tcPr>
            <w:tcW w:w="4520" w:type="dxa"/>
            <w:hideMark/>
          </w:tcPr>
          <w:p w14:paraId="30A6FB9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3A153852" w14:textId="77777777" w:rsidTr="009D012B">
        <w:trPr>
          <w:trHeight w:val="312"/>
        </w:trPr>
        <w:tc>
          <w:tcPr>
            <w:tcW w:w="3480" w:type="dxa"/>
            <w:hideMark/>
          </w:tcPr>
          <w:p w14:paraId="1C06E1F3"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Охраняемая территория</w:t>
            </w:r>
          </w:p>
        </w:tc>
        <w:tc>
          <w:tcPr>
            <w:tcW w:w="4520" w:type="dxa"/>
            <w:hideMark/>
          </w:tcPr>
          <w:p w14:paraId="4F16D5CF"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Чекбокс</w:t>
            </w:r>
            <w:proofErr w:type="spellEnd"/>
          </w:p>
        </w:tc>
      </w:tr>
      <w:tr w:rsidR="008F0D59" w:rsidRPr="005D1EFB" w14:paraId="7F2906E8" w14:textId="77777777" w:rsidTr="009D012B">
        <w:trPr>
          <w:trHeight w:val="312"/>
        </w:trPr>
        <w:tc>
          <w:tcPr>
            <w:tcW w:w="3480" w:type="dxa"/>
            <w:hideMark/>
          </w:tcPr>
          <w:p w14:paraId="5B1E7EA0"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Парковка</w:t>
            </w:r>
          </w:p>
        </w:tc>
        <w:tc>
          <w:tcPr>
            <w:tcW w:w="4520" w:type="dxa"/>
            <w:hideMark/>
          </w:tcPr>
          <w:p w14:paraId="3BEC9BF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bl>
    <w:p w14:paraId="63FAF5DA" w14:textId="77777777" w:rsidR="008F0D59" w:rsidRPr="005D1EFB" w:rsidRDefault="008F0D59" w:rsidP="008F0D59">
      <w:pPr>
        <w:spacing w:after="100" w:afterAutospacing="1" w:line="240" w:lineRule="auto"/>
        <w:rPr>
          <w:rFonts w:asciiTheme="minorHAnsi" w:hAnsiTheme="minorHAnsi" w:cs="Calibri"/>
          <w:sz w:val="24"/>
          <w:szCs w:val="24"/>
        </w:rPr>
      </w:pPr>
    </w:p>
    <w:p w14:paraId="2DB6AAE7" w14:textId="77777777" w:rsidR="008F0D59" w:rsidRPr="005D1EFB" w:rsidRDefault="008F0D59" w:rsidP="008F0D59">
      <w:pPr>
        <w:pStyle w:val="3"/>
        <w:rPr>
          <w:rFonts w:asciiTheme="minorHAnsi" w:hAnsiTheme="minorHAnsi"/>
        </w:rPr>
      </w:pPr>
      <w:r w:rsidRPr="005D1EFB">
        <w:rPr>
          <w:rFonts w:asciiTheme="minorHAnsi" w:hAnsiTheme="minorHAnsi"/>
        </w:rPr>
        <w:t xml:space="preserve">3) Шаблон списка лотов по коммерческой недвижимости </w:t>
      </w:r>
    </w:p>
    <w:p w14:paraId="53C71950"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Список представляет собой набор однотипных блоков, отображающих  краткую информацию о лоте. Набор элементов блока аналогичен главной странице и содержит:</w:t>
      </w:r>
    </w:p>
    <w:p w14:paraId="1822F126"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превью со встроенным слайдером</w:t>
      </w:r>
    </w:p>
    <w:p w14:paraId="0F8A058A"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lang w:val="en-US"/>
        </w:rPr>
        <w:t>ID</w:t>
      </w:r>
      <w:r w:rsidRPr="005D1EFB">
        <w:rPr>
          <w:rFonts w:asciiTheme="minorHAnsi" w:hAnsiTheme="minorHAnsi" w:cs="Calibri"/>
          <w:sz w:val="24"/>
          <w:szCs w:val="24"/>
        </w:rPr>
        <w:t xml:space="preserve"> </w:t>
      </w:r>
    </w:p>
    <w:p w14:paraId="3D034498"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наименование предложения</w:t>
      </w:r>
    </w:p>
    <w:p w14:paraId="416B3D4E"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площадь</w:t>
      </w:r>
    </w:p>
    <w:p w14:paraId="4A1BBB1E"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этаж</w:t>
      </w:r>
    </w:p>
    <w:p w14:paraId="24E64950"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район</w:t>
      </w:r>
    </w:p>
    <w:p w14:paraId="31974C9E"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адрес</w:t>
      </w:r>
    </w:p>
    <w:p w14:paraId="146318FA" w14:textId="77777777" w:rsidR="008F0D59" w:rsidRPr="005D1EFB" w:rsidRDefault="008F0D59" w:rsidP="008F0D59">
      <w:pPr>
        <w:pStyle w:val="a4"/>
        <w:numPr>
          <w:ilvl w:val="0"/>
          <w:numId w:val="20"/>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стоимость</w:t>
      </w:r>
    </w:p>
    <w:p w14:paraId="38C1DE8D"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Доступны сортировки по дате публикации, стоимости, площади. По умолчанию включена сортировка по дате публикации по убыванию.</w:t>
      </w:r>
    </w:p>
    <w:p w14:paraId="008395C0"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Доступные фильтры по типу отображения: плитка, таблица, карта. </w:t>
      </w:r>
    </w:p>
    <w:p w14:paraId="5314A803"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Доступные фильтры по количеству отображаемых лотов (12 – 24 – все)</w:t>
      </w:r>
    </w:p>
    <w:p w14:paraId="5A7E5CF2"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Также доступен фильтр «Москва-Сити», выдающий лоты только по данной локации.</w:t>
      </w:r>
    </w:p>
    <w:p w14:paraId="3CC09DC2" w14:textId="77777777" w:rsidR="008F0D59" w:rsidRPr="005D1EFB" w:rsidRDefault="008F0D59" w:rsidP="008F0D59">
      <w:pPr>
        <w:spacing w:after="100" w:afterAutospacing="1" w:line="240" w:lineRule="auto"/>
        <w:rPr>
          <w:rFonts w:asciiTheme="minorHAnsi" w:hAnsiTheme="minorHAnsi" w:cs="Calibri"/>
          <w:b/>
          <w:sz w:val="24"/>
          <w:szCs w:val="24"/>
        </w:rPr>
      </w:pPr>
      <w:r w:rsidRPr="005D1EFB">
        <w:rPr>
          <w:rFonts w:asciiTheme="minorHAnsi" w:hAnsiTheme="minorHAnsi" w:cs="Calibri"/>
          <w:b/>
          <w:sz w:val="24"/>
          <w:szCs w:val="24"/>
        </w:rPr>
        <w:t>Расширенный поиск</w:t>
      </w:r>
    </w:p>
    <w:p w14:paraId="44710041"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Помимо базового поиска (см описание общего блока) возможно переключение в режим</w:t>
      </w:r>
      <w:r w:rsidRPr="005D1EFB">
        <w:rPr>
          <w:rFonts w:asciiTheme="minorHAnsi" w:hAnsiTheme="minorHAnsi" w:cs="Calibri"/>
          <w:sz w:val="24"/>
          <w:szCs w:val="24"/>
          <w:u w:val="single"/>
        </w:rPr>
        <w:t xml:space="preserve"> </w:t>
      </w:r>
      <w:r w:rsidRPr="005D1EFB">
        <w:rPr>
          <w:rFonts w:asciiTheme="minorHAnsi" w:hAnsiTheme="minorHAnsi" w:cs="Calibri"/>
          <w:sz w:val="24"/>
          <w:szCs w:val="24"/>
        </w:rPr>
        <w:t xml:space="preserve">расширенного поиска с применением дополнительных фильтров: </w:t>
      </w:r>
    </w:p>
    <w:tbl>
      <w:tblPr>
        <w:tblStyle w:val="a6"/>
        <w:tblW w:w="800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3480"/>
        <w:gridCol w:w="4520"/>
      </w:tblGrid>
      <w:tr w:rsidR="008F0D59" w:rsidRPr="005D1EFB" w14:paraId="4B520BC9" w14:textId="77777777" w:rsidTr="009D012B">
        <w:trPr>
          <w:trHeight w:val="323"/>
        </w:trPr>
        <w:tc>
          <w:tcPr>
            <w:tcW w:w="3480" w:type="dxa"/>
            <w:shd w:val="clear" w:color="auto" w:fill="D9D9D9" w:themeFill="background1" w:themeFillShade="D9"/>
            <w:hideMark/>
          </w:tcPr>
          <w:p w14:paraId="3E23A337"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lastRenderedPageBreak/>
              <w:t>Параметр</w:t>
            </w:r>
          </w:p>
        </w:tc>
        <w:tc>
          <w:tcPr>
            <w:tcW w:w="4520" w:type="dxa"/>
            <w:shd w:val="clear" w:color="auto" w:fill="D9D9D9" w:themeFill="background1" w:themeFillShade="D9"/>
            <w:hideMark/>
          </w:tcPr>
          <w:p w14:paraId="78395A81"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Тип</w:t>
            </w:r>
          </w:p>
        </w:tc>
      </w:tr>
      <w:tr w:rsidR="008F0D59" w:rsidRPr="005D1EFB" w14:paraId="2FA4377D" w14:textId="77777777" w:rsidTr="009D012B">
        <w:trPr>
          <w:trHeight w:val="139"/>
        </w:trPr>
        <w:tc>
          <w:tcPr>
            <w:tcW w:w="3480" w:type="dxa"/>
            <w:hideMark/>
          </w:tcPr>
          <w:p w14:paraId="259B00DA" w14:textId="77777777" w:rsidR="008F0D59" w:rsidRPr="005D1EFB" w:rsidRDefault="008F0D59" w:rsidP="009D012B">
            <w:pPr>
              <w:spacing w:after="100" w:afterAutospacing="1" w:line="240" w:lineRule="auto"/>
              <w:rPr>
                <w:rFonts w:cs="Times New Roman"/>
                <w:sz w:val="24"/>
                <w:szCs w:val="24"/>
              </w:rPr>
            </w:pPr>
            <w:r w:rsidRPr="005D1EFB">
              <w:rPr>
                <w:rFonts w:cs="Calibri"/>
                <w:sz w:val="24"/>
                <w:szCs w:val="24"/>
              </w:rPr>
              <w:t>Округ</w:t>
            </w:r>
            <w:r w:rsidRPr="005D1EFB">
              <w:rPr>
                <w:rFonts w:cs="Calibri"/>
                <w:sz w:val="24"/>
                <w:szCs w:val="24"/>
                <w:lang w:val="en-US"/>
              </w:rPr>
              <w:t>/</w:t>
            </w:r>
            <w:r w:rsidRPr="005D1EFB">
              <w:rPr>
                <w:rFonts w:cs="Times New Roman"/>
                <w:sz w:val="24"/>
                <w:szCs w:val="24"/>
              </w:rPr>
              <w:t>район</w:t>
            </w:r>
          </w:p>
        </w:tc>
        <w:tc>
          <w:tcPr>
            <w:tcW w:w="4520" w:type="dxa"/>
            <w:hideMark/>
          </w:tcPr>
          <w:p w14:paraId="467C7513" w14:textId="77777777" w:rsidR="008F0D59" w:rsidRPr="005D1EFB" w:rsidRDefault="008F0D59" w:rsidP="009D012B">
            <w:pPr>
              <w:spacing w:after="100" w:afterAutospacing="1"/>
              <w:rPr>
                <w:rFonts w:cs="Calibri"/>
                <w:sz w:val="24"/>
                <w:szCs w:val="24"/>
              </w:rPr>
            </w:pPr>
            <w:r w:rsidRPr="005D1EFB">
              <w:rPr>
                <w:rFonts w:cs="Calibri"/>
                <w:sz w:val="24"/>
                <w:szCs w:val="24"/>
              </w:rPr>
              <w:t>Множественный выбор</w:t>
            </w:r>
          </w:p>
        </w:tc>
      </w:tr>
      <w:tr w:rsidR="008F0D59" w:rsidRPr="005D1EFB" w14:paraId="3F505873" w14:textId="77777777" w:rsidTr="009D012B">
        <w:trPr>
          <w:trHeight w:val="312"/>
        </w:trPr>
        <w:tc>
          <w:tcPr>
            <w:tcW w:w="3480" w:type="dxa"/>
            <w:hideMark/>
          </w:tcPr>
          <w:p w14:paraId="49F18B3B"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Метро</w:t>
            </w:r>
          </w:p>
        </w:tc>
        <w:tc>
          <w:tcPr>
            <w:tcW w:w="4520" w:type="dxa"/>
            <w:hideMark/>
          </w:tcPr>
          <w:p w14:paraId="52772196"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Множественный выбор</w:t>
            </w:r>
          </w:p>
        </w:tc>
      </w:tr>
      <w:tr w:rsidR="008F0D59" w:rsidRPr="005D1EFB" w14:paraId="10A9FD87" w14:textId="77777777" w:rsidTr="009D012B">
        <w:trPr>
          <w:trHeight w:val="312"/>
        </w:trPr>
        <w:tc>
          <w:tcPr>
            <w:tcW w:w="3480" w:type="dxa"/>
            <w:hideMark/>
          </w:tcPr>
          <w:p w14:paraId="085E0F45"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Стоимость метра / стоимость метра в год</w:t>
            </w:r>
          </w:p>
        </w:tc>
        <w:tc>
          <w:tcPr>
            <w:tcW w:w="4520" w:type="dxa"/>
            <w:hideMark/>
          </w:tcPr>
          <w:p w14:paraId="1B7C753A"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469C5838" w14:textId="77777777" w:rsidTr="009D012B">
        <w:trPr>
          <w:trHeight w:val="177"/>
        </w:trPr>
        <w:tc>
          <w:tcPr>
            <w:tcW w:w="3480" w:type="dxa"/>
            <w:hideMark/>
          </w:tcPr>
          <w:p w14:paraId="646FD425"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Валюта</w:t>
            </w:r>
          </w:p>
        </w:tc>
        <w:tc>
          <w:tcPr>
            <w:tcW w:w="4520" w:type="dxa"/>
            <w:hideMark/>
          </w:tcPr>
          <w:p w14:paraId="312A80CF"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0298647F" w14:textId="77777777" w:rsidTr="009D012B">
        <w:trPr>
          <w:trHeight w:val="312"/>
        </w:trPr>
        <w:tc>
          <w:tcPr>
            <w:tcW w:w="3480" w:type="dxa"/>
            <w:hideMark/>
          </w:tcPr>
          <w:p w14:paraId="76F14012"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Этаж</w:t>
            </w:r>
          </w:p>
        </w:tc>
        <w:tc>
          <w:tcPr>
            <w:tcW w:w="4520" w:type="dxa"/>
            <w:hideMark/>
          </w:tcPr>
          <w:p w14:paraId="2033E9A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3CBAD993" w14:textId="77777777" w:rsidTr="009D012B">
        <w:trPr>
          <w:trHeight w:val="312"/>
        </w:trPr>
        <w:tc>
          <w:tcPr>
            <w:tcW w:w="3480" w:type="dxa"/>
            <w:hideMark/>
          </w:tcPr>
          <w:p w14:paraId="2B541D07"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Отделка</w:t>
            </w:r>
          </w:p>
        </w:tc>
        <w:tc>
          <w:tcPr>
            <w:tcW w:w="4520" w:type="dxa"/>
            <w:hideMark/>
          </w:tcPr>
          <w:p w14:paraId="54EA548F"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Чекбокс</w:t>
            </w:r>
            <w:proofErr w:type="spellEnd"/>
          </w:p>
        </w:tc>
      </w:tr>
      <w:tr w:rsidR="008F0D59" w:rsidRPr="005D1EFB" w14:paraId="4360ABDB" w14:textId="77777777" w:rsidTr="009D012B">
        <w:trPr>
          <w:trHeight w:val="312"/>
        </w:trPr>
        <w:tc>
          <w:tcPr>
            <w:tcW w:w="3480" w:type="dxa"/>
          </w:tcPr>
          <w:p w14:paraId="6739BE42"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Мебель</w:t>
            </w:r>
          </w:p>
        </w:tc>
        <w:tc>
          <w:tcPr>
            <w:tcW w:w="4520" w:type="dxa"/>
          </w:tcPr>
          <w:p w14:paraId="2D44CC5C"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Чекбокс</w:t>
            </w:r>
            <w:proofErr w:type="spellEnd"/>
          </w:p>
        </w:tc>
      </w:tr>
      <w:tr w:rsidR="008F0D59" w:rsidRPr="005D1EFB" w14:paraId="2E812B8B" w14:textId="77777777" w:rsidTr="009D012B">
        <w:trPr>
          <w:trHeight w:val="312"/>
        </w:trPr>
        <w:tc>
          <w:tcPr>
            <w:tcW w:w="3480" w:type="dxa"/>
            <w:hideMark/>
          </w:tcPr>
          <w:p w14:paraId="6EADC081"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Материал стен</w:t>
            </w:r>
          </w:p>
        </w:tc>
        <w:tc>
          <w:tcPr>
            <w:tcW w:w="4520" w:type="dxa"/>
            <w:hideMark/>
          </w:tcPr>
          <w:p w14:paraId="1ABF0DCD"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r w:rsidR="008F0D59" w:rsidRPr="005D1EFB" w14:paraId="1E155E31" w14:textId="77777777" w:rsidTr="009D012B">
        <w:trPr>
          <w:trHeight w:val="312"/>
        </w:trPr>
        <w:tc>
          <w:tcPr>
            <w:tcW w:w="3480" w:type="dxa"/>
            <w:hideMark/>
          </w:tcPr>
          <w:p w14:paraId="2C704492"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Высота потолков</w:t>
            </w:r>
          </w:p>
        </w:tc>
        <w:tc>
          <w:tcPr>
            <w:tcW w:w="4520" w:type="dxa"/>
            <w:hideMark/>
          </w:tcPr>
          <w:p w14:paraId="6A035D0B"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Число</w:t>
            </w:r>
          </w:p>
        </w:tc>
      </w:tr>
      <w:tr w:rsidR="008F0D59" w:rsidRPr="005D1EFB" w14:paraId="49D62191" w14:textId="77777777" w:rsidTr="009D012B">
        <w:trPr>
          <w:trHeight w:val="312"/>
        </w:trPr>
        <w:tc>
          <w:tcPr>
            <w:tcW w:w="3480" w:type="dxa"/>
            <w:hideMark/>
          </w:tcPr>
          <w:p w14:paraId="34CB468F"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Этажность</w:t>
            </w:r>
          </w:p>
        </w:tc>
        <w:tc>
          <w:tcPr>
            <w:tcW w:w="4520" w:type="dxa"/>
            <w:hideMark/>
          </w:tcPr>
          <w:p w14:paraId="755E9DBC"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Диапазон</w:t>
            </w:r>
          </w:p>
        </w:tc>
      </w:tr>
      <w:tr w:rsidR="008F0D59" w:rsidRPr="005D1EFB" w14:paraId="3AA35B0E" w14:textId="77777777" w:rsidTr="009D012B">
        <w:trPr>
          <w:trHeight w:val="312"/>
        </w:trPr>
        <w:tc>
          <w:tcPr>
            <w:tcW w:w="3480" w:type="dxa"/>
          </w:tcPr>
          <w:p w14:paraId="36D2A3A6"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Отдельный вход с улицы</w:t>
            </w:r>
          </w:p>
        </w:tc>
        <w:tc>
          <w:tcPr>
            <w:tcW w:w="4520" w:type="dxa"/>
          </w:tcPr>
          <w:p w14:paraId="49DCE754"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Чекбокс</w:t>
            </w:r>
            <w:proofErr w:type="spellEnd"/>
          </w:p>
        </w:tc>
      </w:tr>
      <w:tr w:rsidR="008F0D59" w:rsidRPr="005D1EFB" w14:paraId="1D8CDB92" w14:textId="77777777" w:rsidTr="009D012B">
        <w:trPr>
          <w:trHeight w:val="312"/>
        </w:trPr>
        <w:tc>
          <w:tcPr>
            <w:tcW w:w="3480" w:type="dxa"/>
            <w:hideMark/>
          </w:tcPr>
          <w:p w14:paraId="27E90440"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Охраняемая территория</w:t>
            </w:r>
          </w:p>
        </w:tc>
        <w:tc>
          <w:tcPr>
            <w:tcW w:w="4520" w:type="dxa"/>
            <w:hideMark/>
          </w:tcPr>
          <w:p w14:paraId="3154CEC3" w14:textId="77777777" w:rsidR="008F0D59" w:rsidRPr="005D1EFB" w:rsidRDefault="008F0D59" w:rsidP="009D012B">
            <w:pPr>
              <w:spacing w:after="100" w:afterAutospacing="1" w:line="240" w:lineRule="auto"/>
              <w:rPr>
                <w:rFonts w:cs="Calibri"/>
                <w:sz w:val="24"/>
                <w:szCs w:val="24"/>
              </w:rPr>
            </w:pPr>
            <w:proofErr w:type="spellStart"/>
            <w:r w:rsidRPr="005D1EFB">
              <w:rPr>
                <w:rFonts w:cs="Calibri"/>
                <w:sz w:val="24"/>
                <w:szCs w:val="24"/>
              </w:rPr>
              <w:t>Чекбокс</w:t>
            </w:r>
            <w:proofErr w:type="spellEnd"/>
          </w:p>
        </w:tc>
      </w:tr>
      <w:tr w:rsidR="008F0D59" w:rsidRPr="005D1EFB" w14:paraId="2DF4E384" w14:textId="77777777" w:rsidTr="009D012B">
        <w:trPr>
          <w:trHeight w:val="312"/>
        </w:trPr>
        <w:tc>
          <w:tcPr>
            <w:tcW w:w="3480" w:type="dxa"/>
            <w:hideMark/>
          </w:tcPr>
          <w:p w14:paraId="3FD02384"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Парковка</w:t>
            </w:r>
          </w:p>
        </w:tc>
        <w:tc>
          <w:tcPr>
            <w:tcW w:w="4520" w:type="dxa"/>
            <w:hideMark/>
          </w:tcPr>
          <w:p w14:paraId="2EEF50A0" w14:textId="77777777" w:rsidR="008F0D59" w:rsidRPr="005D1EFB" w:rsidRDefault="008F0D59" w:rsidP="009D012B">
            <w:pPr>
              <w:spacing w:after="100" w:afterAutospacing="1" w:line="240" w:lineRule="auto"/>
              <w:rPr>
                <w:rFonts w:cs="Calibri"/>
                <w:sz w:val="24"/>
                <w:szCs w:val="24"/>
              </w:rPr>
            </w:pPr>
            <w:r w:rsidRPr="005D1EFB">
              <w:rPr>
                <w:rFonts w:cs="Calibri"/>
                <w:sz w:val="24"/>
                <w:szCs w:val="24"/>
              </w:rPr>
              <w:t>Селектор</w:t>
            </w:r>
          </w:p>
        </w:tc>
      </w:tr>
    </w:tbl>
    <w:p w14:paraId="26C90D2E" w14:textId="77777777" w:rsidR="008F0D59" w:rsidRPr="005D1EFB" w:rsidRDefault="008F0D59" w:rsidP="008F0D59">
      <w:pPr>
        <w:spacing w:after="100" w:afterAutospacing="1" w:line="240" w:lineRule="auto"/>
        <w:rPr>
          <w:rFonts w:asciiTheme="minorHAnsi" w:hAnsiTheme="minorHAnsi" w:cs="Calibri"/>
          <w:sz w:val="24"/>
          <w:szCs w:val="24"/>
        </w:rPr>
      </w:pPr>
    </w:p>
    <w:p w14:paraId="0A0B6978" w14:textId="77777777" w:rsidR="008F0D59" w:rsidRPr="005D1EFB" w:rsidRDefault="008F0D59" w:rsidP="008F0D59">
      <w:pPr>
        <w:pStyle w:val="3"/>
        <w:rPr>
          <w:rFonts w:asciiTheme="minorHAnsi" w:hAnsiTheme="minorHAnsi"/>
        </w:rPr>
      </w:pPr>
      <w:r w:rsidRPr="005D1EFB">
        <w:rPr>
          <w:rFonts w:asciiTheme="minorHAnsi" w:hAnsiTheme="minorHAnsi"/>
        </w:rPr>
        <w:t>4)  Шаблон страницы лота</w:t>
      </w:r>
    </w:p>
    <w:p w14:paraId="72D9C634" w14:textId="77777777" w:rsidR="008F0D59" w:rsidRPr="005D1EFB" w:rsidRDefault="008F0D59" w:rsidP="008F0D59">
      <w:pPr>
        <w:spacing w:after="100" w:afterAutospacing="1"/>
        <w:rPr>
          <w:rFonts w:asciiTheme="minorHAnsi" w:hAnsiTheme="minorHAnsi" w:cs="Calibri"/>
          <w:sz w:val="24"/>
          <w:szCs w:val="24"/>
        </w:rPr>
      </w:pPr>
      <w:r w:rsidRPr="005D1EFB">
        <w:rPr>
          <w:rFonts w:asciiTheme="minorHAnsi" w:hAnsiTheme="minorHAnsi" w:cs="Calibri"/>
          <w:sz w:val="24"/>
          <w:szCs w:val="24"/>
        </w:rPr>
        <w:t>На странице лота отображаются все параметры и характеристики, указанные для него в системе администрирования.</w:t>
      </w:r>
    </w:p>
    <w:p w14:paraId="2795C023" w14:textId="77777777" w:rsidR="008F0D59" w:rsidRPr="005D1EFB" w:rsidRDefault="008F0D59" w:rsidP="008F0D59">
      <w:pPr>
        <w:spacing w:after="100" w:afterAutospacing="1"/>
        <w:rPr>
          <w:rFonts w:asciiTheme="minorHAnsi" w:hAnsiTheme="minorHAnsi" w:cs="Calibri"/>
          <w:sz w:val="24"/>
          <w:szCs w:val="24"/>
        </w:rPr>
      </w:pPr>
      <w:r w:rsidRPr="005D1EFB">
        <w:rPr>
          <w:rFonts w:asciiTheme="minorHAnsi" w:hAnsiTheme="minorHAnsi" w:cs="Calibri"/>
          <w:sz w:val="24"/>
          <w:szCs w:val="24"/>
        </w:rPr>
        <w:t>Элементы страницы:</w:t>
      </w:r>
    </w:p>
    <w:p w14:paraId="36F8D34F" w14:textId="77777777" w:rsidR="008F0D59" w:rsidRPr="005D1EFB" w:rsidRDefault="008F0D59" w:rsidP="008F0D59">
      <w:pPr>
        <w:pStyle w:val="a4"/>
        <w:numPr>
          <w:ilvl w:val="0"/>
          <w:numId w:val="22"/>
        </w:numPr>
        <w:spacing w:after="100" w:afterAutospacing="1"/>
        <w:rPr>
          <w:rFonts w:asciiTheme="minorHAnsi" w:hAnsiTheme="minorHAnsi" w:cs="Calibri"/>
          <w:sz w:val="24"/>
          <w:szCs w:val="24"/>
        </w:rPr>
      </w:pPr>
      <w:r w:rsidRPr="005D1EFB">
        <w:rPr>
          <w:rFonts w:asciiTheme="minorHAnsi" w:hAnsiTheme="minorHAnsi" w:cs="Calibri"/>
          <w:sz w:val="24"/>
          <w:szCs w:val="24"/>
        </w:rPr>
        <w:t>Фотогалерея с увеличением в модальном окне</w:t>
      </w:r>
    </w:p>
    <w:p w14:paraId="02CF5A51" w14:textId="77777777" w:rsidR="008F0D59" w:rsidRPr="005D1EFB" w:rsidRDefault="008F0D59" w:rsidP="008F0D59">
      <w:pPr>
        <w:pStyle w:val="a4"/>
        <w:numPr>
          <w:ilvl w:val="0"/>
          <w:numId w:val="22"/>
        </w:numPr>
        <w:spacing w:after="100" w:afterAutospacing="1"/>
        <w:rPr>
          <w:rFonts w:asciiTheme="minorHAnsi" w:hAnsiTheme="minorHAnsi" w:cs="Calibri"/>
          <w:sz w:val="24"/>
          <w:szCs w:val="24"/>
        </w:rPr>
      </w:pPr>
      <w:r w:rsidRPr="005D1EFB">
        <w:rPr>
          <w:rFonts w:asciiTheme="minorHAnsi" w:hAnsiTheme="minorHAnsi" w:cs="Calibri"/>
          <w:sz w:val="24"/>
          <w:szCs w:val="24"/>
        </w:rPr>
        <w:t xml:space="preserve">Планировка </w:t>
      </w:r>
    </w:p>
    <w:p w14:paraId="67C87604" w14:textId="77777777" w:rsidR="008F0D59" w:rsidRPr="005D1EFB" w:rsidRDefault="008F0D59" w:rsidP="008F0D59">
      <w:pPr>
        <w:pStyle w:val="a4"/>
        <w:numPr>
          <w:ilvl w:val="0"/>
          <w:numId w:val="22"/>
        </w:numPr>
        <w:spacing w:after="100" w:afterAutospacing="1"/>
        <w:rPr>
          <w:rFonts w:asciiTheme="minorHAnsi" w:hAnsiTheme="minorHAnsi" w:cs="Calibri"/>
          <w:sz w:val="24"/>
          <w:szCs w:val="24"/>
        </w:rPr>
      </w:pPr>
      <w:r w:rsidRPr="005D1EFB">
        <w:rPr>
          <w:rFonts w:asciiTheme="minorHAnsi" w:hAnsiTheme="minorHAnsi" w:cs="Calibri"/>
          <w:sz w:val="24"/>
          <w:szCs w:val="24"/>
        </w:rPr>
        <w:t>Описание</w:t>
      </w:r>
    </w:p>
    <w:p w14:paraId="1064782F" w14:textId="77777777" w:rsidR="008F0D59" w:rsidRPr="005D1EFB" w:rsidRDefault="008F0D59" w:rsidP="008F0D59">
      <w:pPr>
        <w:pStyle w:val="a4"/>
        <w:numPr>
          <w:ilvl w:val="0"/>
          <w:numId w:val="22"/>
        </w:numPr>
        <w:spacing w:after="100" w:afterAutospacing="1"/>
        <w:rPr>
          <w:rFonts w:asciiTheme="minorHAnsi" w:hAnsiTheme="minorHAnsi" w:cs="Calibri"/>
          <w:sz w:val="24"/>
          <w:szCs w:val="24"/>
        </w:rPr>
      </w:pPr>
      <w:r w:rsidRPr="005D1EFB">
        <w:rPr>
          <w:rFonts w:asciiTheme="minorHAnsi" w:hAnsiTheme="minorHAnsi" w:cs="Calibri"/>
          <w:sz w:val="24"/>
          <w:szCs w:val="24"/>
        </w:rPr>
        <w:t>Характеристики</w:t>
      </w:r>
    </w:p>
    <w:p w14:paraId="79636FCC" w14:textId="77777777" w:rsidR="008F0D59" w:rsidRPr="005D1EFB" w:rsidRDefault="008F0D59" w:rsidP="008F0D59">
      <w:pPr>
        <w:pStyle w:val="a4"/>
        <w:numPr>
          <w:ilvl w:val="0"/>
          <w:numId w:val="22"/>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Интерактивная карта с выделенным лотом</w:t>
      </w:r>
    </w:p>
    <w:p w14:paraId="76C4E54F" w14:textId="77777777" w:rsidR="008F0D59" w:rsidRPr="005D1EFB" w:rsidRDefault="008F0D59" w:rsidP="008F0D59">
      <w:pPr>
        <w:pStyle w:val="a4"/>
        <w:numPr>
          <w:ilvl w:val="0"/>
          <w:numId w:val="22"/>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Ссылка «Подать заявку» . Открывается в модальном окне, содержит поля: </w:t>
      </w:r>
      <w:r w:rsidRPr="005D1EFB">
        <w:rPr>
          <w:rFonts w:asciiTheme="minorHAnsi" w:hAnsiTheme="minorHAnsi" w:cs="Calibri"/>
          <w:sz w:val="24"/>
          <w:szCs w:val="24"/>
          <w:lang w:val="en-US"/>
        </w:rPr>
        <w:t>ID</w:t>
      </w:r>
      <w:r w:rsidRPr="005D1EFB">
        <w:rPr>
          <w:rFonts w:asciiTheme="minorHAnsi" w:hAnsiTheme="minorHAnsi" w:cs="Calibri"/>
          <w:sz w:val="24"/>
          <w:szCs w:val="24"/>
        </w:rPr>
        <w:t xml:space="preserve"> объекта (подставляется автоматически) </w:t>
      </w:r>
      <w:r w:rsidRPr="005D1EFB">
        <w:rPr>
          <w:rFonts w:asciiTheme="minorHAnsi" w:hAnsiTheme="minorHAnsi"/>
          <w:sz w:val="24"/>
          <w:szCs w:val="24"/>
        </w:rPr>
        <w:t>Ваше имя</w:t>
      </w:r>
      <w:r w:rsidRPr="005D1EFB">
        <w:rPr>
          <w:rFonts w:asciiTheme="minorHAnsi" w:hAnsiTheme="minorHAnsi" w:cs="Calibri"/>
          <w:sz w:val="24"/>
          <w:szCs w:val="24"/>
        </w:rPr>
        <w:t>*, номер телефона*, е-мейл. Кнопка «Отправить»</w:t>
      </w:r>
    </w:p>
    <w:p w14:paraId="7A9DFFCE" w14:textId="77777777" w:rsidR="008F0D59" w:rsidRPr="005D1EFB" w:rsidRDefault="008F0D59" w:rsidP="008F0D59">
      <w:pPr>
        <w:pStyle w:val="a4"/>
        <w:numPr>
          <w:ilvl w:val="0"/>
          <w:numId w:val="22"/>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Ссылка «Добавить в избранное»</w:t>
      </w:r>
    </w:p>
    <w:p w14:paraId="1A6B88A2" w14:textId="77777777" w:rsidR="008F0D59" w:rsidRPr="005D1EFB" w:rsidRDefault="008F0D59" w:rsidP="008F0D59">
      <w:pPr>
        <w:pStyle w:val="a4"/>
        <w:numPr>
          <w:ilvl w:val="0"/>
          <w:numId w:val="22"/>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Ссылка «Скачать презентацию»</w:t>
      </w:r>
    </w:p>
    <w:p w14:paraId="2A658000" w14:textId="77777777" w:rsidR="008F0D59" w:rsidRPr="005D1EFB" w:rsidRDefault="008F0D59" w:rsidP="008F0D59">
      <w:pPr>
        <w:pStyle w:val="a4"/>
        <w:numPr>
          <w:ilvl w:val="0"/>
          <w:numId w:val="22"/>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Блок «Похожие предложения» </w:t>
      </w:r>
    </w:p>
    <w:p w14:paraId="12EC4EFA"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6. Функционал сайта</w:t>
      </w:r>
    </w:p>
    <w:p w14:paraId="0E9E9188" w14:textId="77777777" w:rsidR="008F0D59" w:rsidRPr="005D1EFB" w:rsidRDefault="008F0D59" w:rsidP="008F0D59">
      <w:pPr>
        <w:spacing w:after="100" w:afterAutospacing="1"/>
        <w:rPr>
          <w:rFonts w:asciiTheme="minorHAnsi" w:hAnsiTheme="minorHAnsi"/>
          <w:sz w:val="24"/>
          <w:szCs w:val="24"/>
        </w:rPr>
      </w:pPr>
      <w:r w:rsidRPr="005D1EFB">
        <w:rPr>
          <w:rFonts w:asciiTheme="minorHAnsi" w:hAnsiTheme="minorHAnsi"/>
          <w:sz w:val="24"/>
          <w:szCs w:val="24"/>
        </w:rPr>
        <w:t xml:space="preserve">Исполнитель обеспечивает корректную работу функционала, предусмотренного в дизайне/верстке. </w:t>
      </w:r>
    </w:p>
    <w:p w14:paraId="7441D789" w14:textId="77777777" w:rsidR="008F0D59" w:rsidRPr="005D1EFB" w:rsidRDefault="008F0D59" w:rsidP="008F0D59">
      <w:pPr>
        <w:spacing w:after="100" w:afterAutospacing="1"/>
        <w:rPr>
          <w:rFonts w:asciiTheme="minorHAnsi" w:hAnsiTheme="minorHAnsi"/>
          <w:sz w:val="24"/>
          <w:szCs w:val="24"/>
        </w:rPr>
      </w:pPr>
      <w:r w:rsidRPr="005D1EFB">
        <w:rPr>
          <w:rFonts w:asciiTheme="minorHAnsi" w:hAnsiTheme="minorHAnsi"/>
          <w:sz w:val="24"/>
          <w:szCs w:val="24"/>
        </w:rPr>
        <w:t xml:space="preserve">В данном разделе описываются аспекты функционала, требующие дополнительного раскрытия. </w:t>
      </w:r>
    </w:p>
    <w:p w14:paraId="1CF68767" w14:textId="77777777" w:rsidR="008F0D59" w:rsidRPr="005D1EFB" w:rsidRDefault="008F0D59" w:rsidP="008F0D59">
      <w:pPr>
        <w:spacing w:after="100" w:afterAutospacing="1"/>
        <w:rPr>
          <w:rFonts w:asciiTheme="minorHAnsi" w:hAnsiTheme="minorHAnsi"/>
          <w:b/>
          <w:sz w:val="24"/>
          <w:szCs w:val="24"/>
        </w:rPr>
      </w:pPr>
      <w:r w:rsidRPr="005D1EFB">
        <w:rPr>
          <w:rFonts w:asciiTheme="minorHAnsi" w:hAnsiTheme="minorHAnsi"/>
          <w:b/>
          <w:sz w:val="24"/>
          <w:szCs w:val="24"/>
        </w:rPr>
        <w:t>Требования поисковой оптимизации сайта</w:t>
      </w:r>
    </w:p>
    <w:p w14:paraId="38B52BCC" w14:textId="77777777" w:rsidR="008F0D59" w:rsidRPr="005D1EFB" w:rsidRDefault="008F0D59" w:rsidP="008F0D59">
      <w:pPr>
        <w:pStyle w:val="a4"/>
        <w:numPr>
          <w:ilvl w:val="0"/>
          <w:numId w:val="19"/>
        </w:numPr>
        <w:spacing w:after="100" w:afterAutospacing="1"/>
        <w:rPr>
          <w:rFonts w:asciiTheme="minorHAnsi" w:hAnsiTheme="minorHAnsi"/>
          <w:sz w:val="24"/>
          <w:szCs w:val="24"/>
        </w:rPr>
      </w:pPr>
      <w:r w:rsidRPr="005D1EFB">
        <w:rPr>
          <w:rFonts w:asciiTheme="minorHAnsi" w:hAnsiTheme="minorHAnsi"/>
          <w:sz w:val="24"/>
          <w:szCs w:val="24"/>
        </w:rPr>
        <w:lastRenderedPageBreak/>
        <w:t xml:space="preserve">Каждая отдельная страница на сайте, включая карточки лотов, должна иметь собственный уникальный </w:t>
      </w:r>
      <w:r w:rsidRPr="005D1EFB">
        <w:rPr>
          <w:rFonts w:asciiTheme="minorHAnsi" w:hAnsiTheme="minorHAnsi"/>
          <w:sz w:val="24"/>
          <w:szCs w:val="24"/>
          <w:lang w:val="en-US"/>
        </w:rPr>
        <w:t>URL</w:t>
      </w:r>
    </w:p>
    <w:p w14:paraId="195DFF7D" w14:textId="77777777" w:rsidR="008F0D59" w:rsidRPr="005D1EFB" w:rsidRDefault="008F0D59" w:rsidP="008F0D59">
      <w:pPr>
        <w:pStyle w:val="a4"/>
        <w:numPr>
          <w:ilvl w:val="0"/>
          <w:numId w:val="19"/>
        </w:numPr>
        <w:spacing w:after="100" w:afterAutospacing="1"/>
        <w:rPr>
          <w:rFonts w:asciiTheme="minorHAnsi" w:hAnsiTheme="minorHAnsi"/>
          <w:sz w:val="24"/>
          <w:szCs w:val="24"/>
        </w:rPr>
      </w:pPr>
      <w:r w:rsidRPr="005D1EFB">
        <w:rPr>
          <w:rFonts w:asciiTheme="minorHAnsi" w:hAnsiTheme="minorHAnsi"/>
          <w:sz w:val="24"/>
          <w:szCs w:val="24"/>
        </w:rPr>
        <w:t xml:space="preserve">Для каждой страницы должна быть возможность редактирования </w:t>
      </w:r>
      <w:r w:rsidRPr="005D1EFB">
        <w:rPr>
          <w:rFonts w:asciiTheme="minorHAnsi" w:hAnsiTheme="minorHAnsi"/>
          <w:sz w:val="24"/>
          <w:szCs w:val="24"/>
          <w:lang w:val="en-US"/>
        </w:rPr>
        <w:t>META</w:t>
      </w:r>
      <w:r w:rsidRPr="005D1EFB">
        <w:rPr>
          <w:rFonts w:asciiTheme="minorHAnsi" w:hAnsiTheme="minorHAnsi"/>
          <w:sz w:val="24"/>
          <w:szCs w:val="24"/>
        </w:rPr>
        <w:t>-тегов через систему администрирования</w:t>
      </w:r>
    </w:p>
    <w:p w14:paraId="461F11BC" w14:textId="77777777" w:rsidR="008F0D59" w:rsidRPr="005D1EFB" w:rsidRDefault="008F0D59" w:rsidP="008F0D59">
      <w:pPr>
        <w:pStyle w:val="a4"/>
        <w:numPr>
          <w:ilvl w:val="0"/>
          <w:numId w:val="19"/>
        </w:numPr>
        <w:spacing w:after="100" w:afterAutospacing="1"/>
        <w:rPr>
          <w:rFonts w:asciiTheme="minorHAnsi" w:hAnsiTheme="minorHAnsi"/>
          <w:sz w:val="24"/>
          <w:szCs w:val="24"/>
        </w:rPr>
      </w:pPr>
      <w:r w:rsidRPr="005D1EFB">
        <w:rPr>
          <w:rFonts w:asciiTheme="minorHAnsi" w:hAnsiTheme="minorHAnsi"/>
          <w:sz w:val="24"/>
          <w:szCs w:val="24"/>
        </w:rPr>
        <w:t xml:space="preserve">Для каждой страницы (в том числе для страниц списка) должна быть возможность добавлять уникальный текст. </w:t>
      </w:r>
    </w:p>
    <w:p w14:paraId="771736DB" w14:textId="77777777" w:rsidR="00575D0B" w:rsidRPr="005D1EFB" w:rsidRDefault="00575D0B" w:rsidP="00575D0B">
      <w:pPr>
        <w:spacing w:after="100" w:afterAutospacing="1"/>
        <w:rPr>
          <w:rFonts w:asciiTheme="minorHAnsi" w:hAnsiTheme="minorHAnsi"/>
          <w:sz w:val="24"/>
          <w:szCs w:val="24"/>
        </w:rPr>
      </w:pPr>
    </w:p>
    <w:p w14:paraId="4A3905B3" w14:textId="0C91734E" w:rsidR="00575D0B" w:rsidRPr="005D1EFB" w:rsidRDefault="00575D0B" w:rsidP="00575D0B">
      <w:pPr>
        <w:pStyle w:val="ab"/>
        <w:rPr>
          <w:rFonts w:asciiTheme="minorHAnsi" w:hAnsiTheme="minorHAnsi"/>
          <w:b/>
          <w:color w:val="000000"/>
        </w:rPr>
      </w:pPr>
      <w:r w:rsidRPr="005D1EFB">
        <w:rPr>
          <w:rFonts w:asciiTheme="minorHAnsi" w:hAnsiTheme="minorHAnsi"/>
          <w:b/>
          <w:color w:val="000000"/>
        </w:rPr>
        <w:t>Дополнительные требования поисковой оптимизации сайта</w:t>
      </w:r>
    </w:p>
    <w:p w14:paraId="49491E85" w14:textId="4FCA5091" w:rsidR="00575D0B" w:rsidRPr="005D1EFB" w:rsidRDefault="00575D0B" w:rsidP="009C4EEF">
      <w:pPr>
        <w:pStyle w:val="ab"/>
        <w:numPr>
          <w:ilvl w:val="0"/>
          <w:numId w:val="35"/>
        </w:numPr>
        <w:rPr>
          <w:rFonts w:asciiTheme="minorHAnsi" w:hAnsiTheme="minorHAnsi"/>
          <w:color w:val="000000"/>
        </w:rPr>
      </w:pPr>
      <w:r w:rsidRPr="005D1EFB">
        <w:rPr>
          <w:rFonts w:asciiTheme="minorHAnsi" w:hAnsiTheme="minorHAnsi"/>
          <w:color w:val="000000"/>
        </w:rPr>
        <w:t>Каталог недвижимости должен иметь структуру простого каталога с уникальным адресом каждой страницы</w:t>
      </w:r>
    </w:p>
    <w:p w14:paraId="0A38C8F6" w14:textId="3EB560BB" w:rsidR="00575D0B" w:rsidRPr="005D1EFB" w:rsidRDefault="00575D0B" w:rsidP="009C4EEF">
      <w:pPr>
        <w:pStyle w:val="ab"/>
        <w:numPr>
          <w:ilvl w:val="0"/>
          <w:numId w:val="35"/>
        </w:numPr>
        <w:rPr>
          <w:rFonts w:asciiTheme="minorHAnsi" w:hAnsiTheme="minorHAnsi"/>
          <w:color w:val="000000"/>
        </w:rPr>
      </w:pPr>
      <w:r w:rsidRPr="005D1EFB">
        <w:rPr>
          <w:rFonts w:asciiTheme="minorHAnsi" w:hAnsiTheme="minorHAnsi"/>
          <w:color w:val="000000"/>
        </w:rPr>
        <w:t>Обязательно наличие отдельной страницы для:</w:t>
      </w:r>
    </w:p>
    <w:p w14:paraId="01AF713B" w14:textId="0EB58AF3" w:rsidR="00575D0B" w:rsidRPr="005D1EFB" w:rsidRDefault="00575D0B" w:rsidP="009C4EEF">
      <w:pPr>
        <w:pStyle w:val="ab"/>
        <w:numPr>
          <w:ilvl w:val="1"/>
          <w:numId w:val="35"/>
        </w:numPr>
        <w:rPr>
          <w:rFonts w:asciiTheme="minorHAnsi" w:hAnsiTheme="minorHAnsi"/>
          <w:color w:val="000000"/>
        </w:rPr>
      </w:pPr>
      <w:r w:rsidRPr="005D1EFB">
        <w:rPr>
          <w:rFonts w:asciiTheme="minorHAnsi" w:hAnsiTheme="minorHAnsi"/>
          <w:color w:val="000000"/>
        </w:rPr>
        <w:t xml:space="preserve">- типа сделки: продажа и аренда </w:t>
      </w:r>
    </w:p>
    <w:p w14:paraId="42979669" w14:textId="025133AA" w:rsidR="00575D0B" w:rsidRPr="005D1EFB" w:rsidRDefault="00575D0B" w:rsidP="009C4EEF">
      <w:pPr>
        <w:pStyle w:val="ab"/>
        <w:numPr>
          <w:ilvl w:val="1"/>
          <w:numId w:val="35"/>
        </w:numPr>
        <w:rPr>
          <w:rFonts w:asciiTheme="minorHAnsi" w:hAnsiTheme="minorHAnsi"/>
          <w:color w:val="000000"/>
        </w:rPr>
      </w:pPr>
      <w:r w:rsidRPr="005D1EFB">
        <w:rPr>
          <w:rFonts w:asciiTheme="minorHAnsi" w:hAnsiTheme="minorHAnsi"/>
          <w:color w:val="000000"/>
        </w:rPr>
        <w:t xml:space="preserve">- типа недвижимости: офисы, апартаменты и </w:t>
      </w:r>
      <w:proofErr w:type="spellStart"/>
      <w:r w:rsidRPr="005D1EFB">
        <w:rPr>
          <w:rFonts w:asciiTheme="minorHAnsi" w:hAnsiTheme="minorHAnsi"/>
          <w:color w:val="000000"/>
        </w:rPr>
        <w:t>и</w:t>
      </w:r>
      <w:proofErr w:type="spellEnd"/>
      <w:r w:rsidRPr="005D1EFB">
        <w:rPr>
          <w:rFonts w:asciiTheme="minorHAnsi" w:hAnsiTheme="minorHAnsi"/>
          <w:color w:val="000000"/>
        </w:rPr>
        <w:t xml:space="preserve"> т.д.</w:t>
      </w:r>
    </w:p>
    <w:p w14:paraId="4C7219E8" w14:textId="1941F1D8" w:rsidR="00575D0B" w:rsidRPr="005D1EFB" w:rsidRDefault="00575D0B" w:rsidP="009C4EEF">
      <w:pPr>
        <w:pStyle w:val="ab"/>
        <w:numPr>
          <w:ilvl w:val="1"/>
          <w:numId w:val="35"/>
        </w:numPr>
        <w:rPr>
          <w:rFonts w:asciiTheme="minorHAnsi" w:hAnsiTheme="minorHAnsi"/>
          <w:color w:val="000000"/>
        </w:rPr>
      </w:pPr>
      <w:r w:rsidRPr="005D1EFB">
        <w:rPr>
          <w:rFonts w:asciiTheme="minorHAnsi" w:hAnsiTheme="minorHAnsi"/>
          <w:color w:val="000000"/>
        </w:rPr>
        <w:t>- типа недвижимости и типа сделки: продажа офисов, аренда апартаментов и т.п.</w:t>
      </w:r>
    </w:p>
    <w:p w14:paraId="45643102" w14:textId="028DB3A6" w:rsidR="00575D0B" w:rsidRPr="005D1EFB" w:rsidRDefault="00575D0B" w:rsidP="009C4EEF">
      <w:pPr>
        <w:pStyle w:val="ab"/>
        <w:numPr>
          <w:ilvl w:val="1"/>
          <w:numId w:val="35"/>
        </w:numPr>
        <w:rPr>
          <w:rFonts w:asciiTheme="minorHAnsi" w:hAnsiTheme="minorHAnsi"/>
          <w:color w:val="000000"/>
        </w:rPr>
      </w:pPr>
      <w:r w:rsidRPr="005D1EFB">
        <w:rPr>
          <w:rFonts w:asciiTheme="minorHAnsi" w:hAnsiTheme="minorHAnsi"/>
          <w:color w:val="000000"/>
        </w:rPr>
        <w:t xml:space="preserve">- типа недвижимости, типа сделки и </w:t>
      </w:r>
      <w:proofErr w:type="spellStart"/>
      <w:r w:rsidRPr="005D1EFB">
        <w:rPr>
          <w:rFonts w:asciiTheme="minorHAnsi" w:hAnsiTheme="minorHAnsi"/>
          <w:color w:val="000000"/>
        </w:rPr>
        <w:t>геолокаций</w:t>
      </w:r>
      <w:proofErr w:type="spellEnd"/>
      <w:r w:rsidRPr="005D1EFB">
        <w:rPr>
          <w:rFonts w:asciiTheme="minorHAnsi" w:hAnsiTheme="minorHAnsi"/>
          <w:color w:val="000000"/>
        </w:rPr>
        <w:t xml:space="preserve"> (районы, улицы, метро и т.д.): квартиры хамовники, продажа квартир </w:t>
      </w:r>
      <w:proofErr w:type="spellStart"/>
      <w:r w:rsidRPr="005D1EFB">
        <w:rPr>
          <w:rFonts w:asciiTheme="minorHAnsi" w:hAnsiTheme="minorHAnsi"/>
          <w:color w:val="000000"/>
        </w:rPr>
        <w:t>остоженка</w:t>
      </w:r>
      <w:proofErr w:type="spellEnd"/>
      <w:r w:rsidRPr="005D1EFB">
        <w:rPr>
          <w:rFonts w:asciiTheme="minorHAnsi" w:hAnsiTheme="minorHAnsi"/>
          <w:color w:val="000000"/>
        </w:rPr>
        <w:t xml:space="preserve">, аренда квартир метро цветной бульвар, дома </w:t>
      </w:r>
      <w:proofErr w:type="spellStart"/>
      <w:r w:rsidRPr="005D1EFB">
        <w:rPr>
          <w:rFonts w:asciiTheme="minorHAnsi" w:hAnsiTheme="minorHAnsi"/>
          <w:color w:val="000000"/>
        </w:rPr>
        <w:t>рублевское</w:t>
      </w:r>
      <w:proofErr w:type="spellEnd"/>
      <w:r w:rsidRPr="005D1EFB">
        <w:rPr>
          <w:rFonts w:asciiTheme="minorHAnsi" w:hAnsiTheme="minorHAnsi"/>
          <w:color w:val="000000"/>
        </w:rPr>
        <w:t xml:space="preserve"> шоссе и т.п.</w:t>
      </w:r>
    </w:p>
    <w:p w14:paraId="081757BD" w14:textId="545B4FB5" w:rsidR="00575D0B" w:rsidRPr="005D1EFB" w:rsidRDefault="00575D0B" w:rsidP="009C4EEF">
      <w:pPr>
        <w:pStyle w:val="ab"/>
        <w:numPr>
          <w:ilvl w:val="0"/>
          <w:numId w:val="35"/>
        </w:numPr>
        <w:rPr>
          <w:rFonts w:asciiTheme="minorHAnsi" w:hAnsiTheme="minorHAnsi"/>
          <w:color w:val="000000"/>
        </w:rPr>
      </w:pPr>
      <w:r w:rsidRPr="005D1EFB">
        <w:rPr>
          <w:rFonts w:asciiTheme="minorHAnsi" w:hAnsiTheme="minorHAnsi"/>
          <w:color w:val="000000"/>
        </w:rPr>
        <w:t>Структура должна быть масштабируемой</w:t>
      </w:r>
    </w:p>
    <w:p w14:paraId="7CAE7A86" w14:textId="19FEB4BA" w:rsidR="00575D0B" w:rsidRPr="005D1EFB" w:rsidRDefault="009C4EEF" w:rsidP="009C4EEF">
      <w:pPr>
        <w:pStyle w:val="ab"/>
        <w:numPr>
          <w:ilvl w:val="0"/>
          <w:numId w:val="35"/>
        </w:numPr>
        <w:rPr>
          <w:rFonts w:asciiTheme="minorHAnsi" w:hAnsiTheme="minorHAnsi"/>
          <w:color w:val="000000"/>
        </w:rPr>
      </w:pPr>
      <w:r w:rsidRPr="005D1EFB">
        <w:rPr>
          <w:rFonts w:asciiTheme="minorHAnsi" w:hAnsiTheme="minorHAnsi"/>
          <w:color w:val="000000"/>
        </w:rPr>
        <w:t>Для всех страниц должна быть реализована</w:t>
      </w:r>
      <w:r w:rsidR="00575D0B" w:rsidRPr="005D1EFB">
        <w:rPr>
          <w:rFonts w:asciiTheme="minorHAnsi" w:hAnsiTheme="minorHAnsi"/>
          <w:color w:val="000000"/>
        </w:rPr>
        <w:t xml:space="preserve"> возможность размещения</w:t>
      </w:r>
      <w:r w:rsidRPr="005D1EFB">
        <w:rPr>
          <w:rFonts w:asciiTheme="minorHAnsi" w:hAnsiTheme="minorHAnsi"/>
          <w:color w:val="000000"/>
        </w:rPr>
        <w:t xml:space="preserve"> дополнительного текста, п</w:t>
      </w:r>
      <w:r w:rsidR="00575D0B" w:rsidRPr="005D1EFB">
        <w:rPr>
          <w:rFonts w:asciiTheme="minorHAnsi" w:hAnsiTheme="minorHAnsi"/>
          <w:color w:val="000000"/>
        </w:rPr>
        <w:t xml:space="preserve">ри этом текст и мета теги на страницах каталога со 2-ой по N должны отличаться от первой. </w:t>
      </w:r>
    </w:p>
    <w:p w14:paraId="68B93683" w14:textId="77777777" w:rsidR="00575D0B" w:rsidRPr="005D1EFB" w:rsidRDefault="00575D0B" w:rsidP="009C4EEF">
      <w:pPr>
        <w:pStyle w:val="ab"/>
        <w:numPr>
          <w:ilvl w:val="0"/>
          <w:numId w:val="35"/>
        </w:numPr>
        <w:rPr>
          <w:rFonts w:asciiTheme="minorHAnsi" w:hAnsiTheme="minorHAnsi"/>
          <w:color w:val="000000"/>
        </w:rPr>
      </w:pPr>
      <w:r w:rsidRPr="005D1EFB">
        <w:rPr>
          <w:rFonts w:asciiTheme="minorHAnsi" w:hAnsiTheme="minorHAnsi"/>
          <w:color w:val="000000"/>
        </w:rPr>
        <w:t xml:space="preserve">Для того, чтобы пользователи могли корректно размещать ссылки в </w:t>
      </w:r>
      <w:proofErr w:type="spellStart"/>
      <w:r w:rsidRPr="005D1EFB">
        <w:rPr>
          <w:rFonts w:asciiTheme="minorHAnsi" w:hAnsiTheme="minorHAnsi"/>
          <w:color w:val="000000"/>
        </w:rPr>
        <w:t>соцсетях</w:t>
      </w:r>
      <w:proofErr w:type="spellEnd"/>
      <w:r w:rsidRPr="005D1EFB">
        <w:rPr>
          <w:rFonts w:asciiTheme="minorHAnsi" w:hAnsiTheme="minorHAnsi"/>
          <w:color w:val="000000"/>
        </w:rPr>
        <w:t>, необходимо чтобы на страницах сайта присутствовал OG верстка.</w:t>
      </w:r>
    </w:p>
    <w:p w14:paraId="2AAC789A" w14:textId="77777777" w:rsidR="00575D0B" w:rsidRPr="005D1EFB" w:rsidRDefault="00575D0B" w:rsidP="00575D0B">
      <w:pPr>
        <w:spacing w:after="100" w:afterAutospacing="1"/>
        <w:rPr>
          <w:rFonts w:asciiTheme="minorHAnsi" w:hAnsiTheme="minorHAnsi"/>
          <w:sz w:val="24"/>
          <w:szCs w:val="24"/>
        </w:rPr>
      </w:pPr>
    </w:p>
    <w:p w14:paraId="359B7C6B" w14:textId="77777777" w:rsidR="00575D0B" w:rsidRPr="005D1EFB" w:rsidRDefault="00575D0B" w:rsidP="00575D0B">
      <w:pPr>
        <w:spacing w:after="100" w:afterAutospacing="1"/>
        <w:rPr>
          <w:rFonts w:asciiTheme="minorHAnsi" w:hAnsiTheme="minorHAnsi"/>
          <w:sz w:val="24"/>
          <w:szCs w:val="24"/>
        </w:rPr>
      </w:pPr>
    </w:p>
    <w:p w14:paraId="2900F1DC" w14:textId="77777777" w:rsidR="00575D0B" w:rsidRPr="005D1EFB" w:rsidRDefault="00575D0B" w:rsidP="00575D0B">
      <w:pPr>
        <w:spacing w:after="100" w:afterAutospacing="1"/>
        <w:rPr>
          <w:rFonts w:asciiTheme="minorHAnsi" w:hAnsiTheme="minorHAnsi"/>
          <w:sz w:val="24"/>
          <w:szCs w:val="24"/>
        </w:rPr>
      </w:pPr>
    </w:p>
    <w:p w14:paraId="30F84366" w14:textId="77777777" w:rsidR="008F0D59" w:rsidRPr="005D1EFB" w:rsidRDefault="008F0D59" w:rsidP="008F0D59">
      <w:pPr>
        <w:spacing w:after="100" w:afterAutospacing="1"/>
        <w:rPr>
          <w:rFonts w:asciiTheme="minorHAnsi" w:hAnsiTheme="minorHAnsi"/>
          <w:b/>
          <w:sz w:val="24"/>
          <w:szCs w:val="24"/>
        </w:rPr>
      </w:pPr>
      <w:r w:rsidRPr="005D1EFB">
        <w:rPr>
          <w:rFonts w:asciiTheme="minorHAnsi" w:hAnsiTheme="minorHAnsi"/>
          <w:b/>
          <w:sz w:val="24"/>
          <w:szCs w:val="24"/>
        </w:rPr>
        <w:t xml:space="preserve">Формирование </w:t>
      </w:r>
      <w:r w:rsidRPr="005D1EFB">
        <w:rPr>
          <w:rFonts w:asciiTheme="minorHAnsi" w:hAnsiTheme="minorHAnsi"/>
          <w:b/>
          <w:sz w:val="24"/>
          <w:szCs w:val="24"/>
          <w:lang w:val="en-US"/>
        </w:rPr>
        <w:t>PDF-</w:t>
      </w:r>
      <w:r w:rsidRPr="005D1EFB">
        <w:rPr>
          <w:rFonts w:asciiTheme="minorHAnsi" w:hAnsiTheme="minorHAnsi"/>
          <w:b/>
          <w:sz w:val="24"/>
          <w:szCs w:val="24"/>
        </w:rPr>
        <w:t>презентаций</w:t>
      </w:r>
    </w:p>
    <w:p w14:paraId="3F3E5B53" w14:textId="77777777" w:rsidR="008F0D59" w:rsidRPr="005D1EFB" w:rsidRDefault="008F0D59" w:rsidP="008F0D59">
      <w:pPr>
        <w:pStyle w:val="a4"/>
        <w:numPr>
          <w:ilvl w:val="0"/>
          <w:numId w:val="17"/>
        </w:numPr>
        <w:spacing w:after="100" w:afterAutospacing="1"/>
        <w:rPr>
          <w:rFonts w:asciiTheme="minorHAnsi" w:hAnsiTheme="minorHAnsi"/>
          <w:sz w:val="24"/>
          <w:szCs w:val="24"/>
        </w:rPr>
      </w:pPr>
      <w:r w:rsidRPr="005D1EFB">
        <w:rPr>
          <w:rFonts w:asciiTheme="minorHAnsi" w:hAnsiTheme="minorHAnsi"/>
          <w:sz w:val="24"/>
          <w:szCs w:val="24"/>
        </w:rPr>
        <w:t xml:space="preserve">Исполнитель разрабатывает дизайн-макет </w:t>
      </w:r>
      <w:r w:rsidRPr="005D1EFB">
        <w:rPr>
          <w:rFonts w:asciiTheme="minorHAnsi" w:hAnsiTheme="minorHAnsi"/>
          <w:sz w:val="24"/>
          <w:szCs w:val="24"/>
          <w:lang w:val="en-US"/>
        </w:rPr>
        <w:t>PDF</w:t>
      </w:r>
      <w:r w:rsidRPr="005D1EFB">
        <w:rPr>
          <w:rFonts w:asciiTheme="minorHAnsi" w:hAnsiTheme="minorHAnsi"/>
          <w:sz w:val="24"/>
          <w:szCs w:val="24"/>
        </w:rPr>
        <w:t xml:space="preserve">-презентаций и генератор, формирующий презентации согласно утвержденному Заказчиком макету </w:t>
      </w:r>
    </w:p>
    <w:p w14:paraId="56424CA1" w14:textId="77777777" w:rsidR="008F0D59" w:rsidRPr="005D1EFB" w:rsidRDefault="008F0D59" w:rsidP="008F0D59">
      <w:pPr>
        <w:pStyle w:val="a4"/>
        <w:numPr>
          <w:ilvl w:val="0"/>
          <w:numId w:val="17"/>
        </w:numPr>
        <w:spacing w:after="100" w:afterAutospacing="1"/>
        <w:rPr>
          <w:rFonts w:asciiTheme="minorHAnsi" w:hAnsiTheme="minorHAnsi"/>
          <w:sz w:val="24"/>
          <w:szCs w:val="24"/>
        </w:rPr>
      </w:pPr>
      <w:r w:rsidRPr="005D1EFB">
        <w:rPr>
          <w:rFonts w:asciiTheme="minorHAnsi" w:hAnsiTheme="minorHAnsi"/>
          <w:sz w:val="24"/>
          <w:szCs w:val="24"/>
        </w:rPr>
        <w:t>Презентации формируются в автоматическом режиме для каждого лота, опубликованного на сайте</w:t>
      </w:r>
    </w:p>
    <w:p w14:paraId="48828F49" w14:textId="77777777" w:rsidR="008F0D59" w:rsidRPr="005D1EFB" w:rsidRDefault="008F0D59" w:rsidP="008F0D59">
      <w:pPr>
        <w:spacing w:after="100" w:afterAutospacing="1"/>
        <w:rPr>
          <w:rFonts w:asciiTheme="minorHAnsi" w:hAnsiTheme="minorHAnsi"/>
          <w:b/>
          <w:sz w:val="24"/>
          <w:szCs w:val="24"/>
        </w:rPr>
      </w:pPr>
      <w:r w:rsidRPr="005D1EFB">
        <w:rPr>
          <w:rFonts w:asciiTheme="minorHAnsi" w:hAnsiTheme="minorHAnsi"/>
          <w:b/>
          <w:sz w:val="24"/>
          <w:szCs w:val="24"/>
        </w:rPr>
        <w:t xml:space="preserve">Формы обратной связи </w:t>
      </w:r>
    </w:p>
    <w:p w14:paraId="53BFB258" w14:textId="77777777" w:rsidR="008F0D59" w:rsidRPr="005D1EFB" w:rsidRDefault="008F0D59" w:rsidP="008F0D59">
      <w:pPr>
        <w:spacing w:after="100" w:afterAutospacing="1"/>
        <w:rPr>
          <w:rFonts w:asciiTheme="minorHAnsi" w:hAnsiTheme="minorHAnsi"/>
          <w:sz w:val="24"/>
          <w:szCs w:val="24"/>
        </w:rPr>
      </w:pPr>
      <w:r w:rsidRPr="005D1EFB">
        <w:rPr>
          <w:rFonts w:asciiTheme="minorHAnsi" w:hAnsiTheme="minorHAnsi"/>
          <w:sz w:val="24"/>
          <w:szCs w:val="24"/>
        </w:rPr>
        <w:lastRenderedPageBreak/>
        <w:t>На сайте используются следующие формы обратной связи:</w:t>
      </w:r>
    </w:p>
    <w:p w14:paraId="7C29B71A" w14:textId="77777777" w:rsidR="008F0D59" w:rsidRPr="005D1EFB" w:rsidRDefault="008F0D59" w:rsidP="008F0D59">
      <w:pPr>
        <w:pStyle w:val="a4"/>
        <w:numPr>
          <w:ilvl w:val="0"/>
          <w:numId w:val="12"/>
        </w:numPr>
        <w:spacing w:after="100" w:afterAutospacing="1"/>
        <w:rPr>
          <w:rFonts w:asciiTheme="minorHAnsi" w:hAnsiTheme="minorHAnsi"/>
          <w:sz w:val="24"/>
          <w:szCs w:val="24"/>
        </w:rPr>
      </w:pPr>
      <w:r w:rsidRPr="005D1EFB">
        <w:rPr>
          <w:rFonts w:asciiTheme="minorHAnsi" w:hAnsiTheme="minorHAnsi"/>
          <w:sz w:val="24"/>
          <w:szCs w:val="24"/>
        </w:rPr>
        <w:t>Обратная связь (Поля: Имя, Телефон)</w:t>
      </w:r>
    </w:p>
    <w:p w14:paraId="6762582E" w14:textId="77777777" w:rsidR="008F0D59" w:rsidRPr="005D1EFB" w:rsidRDefault="008F0D59" w:rsidP="008F0D59">
      <w:pPr>
        <w:pStyle w:val="a4"/>
        <w:numPr>
          <w:ilvl w:val="0"/>
          <w:numId w:val="12"/>
        </w:numPr>
        <w:spacing w:after="100" w:afterAutospacing="1"/>
        <w:rPr>
          <w:rFonts w:asciiTheme="minorHAnsi" w:hAnsiTheme="minorHAnsi"/>
          <w:sz w:val="24"/>
          <w:szCs w:val="24"/>
        </w:rPr>
      </w:pPr>
      <w:r w:rsidRPr="005D1EFB">
        <w:rPr>
          <w:rFonts w:asciiTheme="minorHAnsi" w:hAnsiTheme="minorHAnsi"/>
          <w:sz w:val="24"/>
          <w:szCs w:val="24"/>
        </w:rPr>
        <w:t>Подать заявку на объект (Поля: Имя, Телефон, Е-мейл)</w:t>
      </w:r>
    </w:p>
    <w:p w14:paraId="42DDC0BE" w14:textId="77777777" w:rsidR="008F0D59" w:rsidRPr="005D1EFB" w:rsidRDefault="008F0D59" w:rsidP="008F0D59">
      <w:pPr>
        <w:pStyle w:val="a4"/>
        <w:numPr>
          <w:ilvl w:val="0"/>
          <w:numId w:val="12"/>
        </w:numPr>
        <w:spacing w:after="100" w:afterAutospacing="1"/>
        <w:rPr>
          <w:rFonts w:asciiTheme="minorHAnsi" w:hAnsiTheme="minorHAnsi"/>
          <w:sz w:val="24"/>
          <w:szCs w:val="24"/>
        </w:rPr>
      </w:pPr>
      <w:r w:rsidRPr="005D1EFB">
        <w:rPr>
          <w:rFonts w:asciiTheme="minorHAnsi" w:hAnsiTheme="minorHAnsi"/>
          <w:sz w:val="24"/>
          <w:szCs w:val="24"/>
        </w:rPr>
        <w:t>Подписаться на рассылку (Поля: Е-мейл)</w:t>
      </w:r>
    </w:p>
    <w:p w14:paraId="5037FF4E" w14:textId="77777777" w:rsidR="008F0D59" w:rsidRPr="005D1EFB" w:rsidRDefault="008F0D59" w:rsidP="008F0D59">
      <w:pPr>
        <w:spacing w:after="100" w:afterAutospacing="1"/>
        <w:rPr>
          <w:rFonts w:asciiTheme="minorHAnsi" w:hAnsiTheme="minorHAnsi"/>
          <w:sz w:val="24"/>
          <w:szCs w:val="24"/>
        </w:rPr>
      </w:pPr>
      <w:r w:rsidRPr="005D1EFB">
        <w:rPr>
          <w:rFonts w:asciiTheme="minorHAnsi" w:hAnsiTheme="minorHAnsi"/>
          <w:sz w:val="24"/>
          <w:szCs w:val="24"/>
        </w:rPr>
        <w:t>Для успешной отправки формы пользователь должен заполнить обязательные поля и согласиться с правилами обработки персональных данных, в противном случае при попытке отправить форму выдается сообщение об ошибке.</w:t>
      </w:r>
    </w:p>
    <w:p w14:paraId="0F4A3BB7" w14:textId="77777777" w:rsidR="008F0D59" w:rsidRPr="005D1EFB" w:rsidRDefault="008F0D59" w:rsidP="008F0D59">
      <w:pPr>
        <w:spacing w:after="100" w:afterAutospacing="1"/>
        <w:rPr>
          <w:rFonts w:asciiTheme="minorHAnsi" w:hAnsiTheme="minorHAnsi"/>
          <w:sz w:val="24"/>
          <w:szCs w:val="24"/>
        </w:rPr>
      </w:pPr>
      <w:r w:rsidRPr="005D1EFB">
        <w:rPr>
          <w:rFonts w:asciiTheme="minorHAnsi" w:hAnsiTheme="minorHAnsi"/>
          <w:sz w:val="24"/>
          <w:szCs w:val="24"/>
        </w:rPr>
        <w:t>При успешной отправке формы данные сохраняются в справочнике заявок и</w:t>
      </w:r>
    </w:p>
    <w:p w14:paraId="2DE18FEF" w14:textId="77777777" w:rsidR="008F0D59" w:rsidRPr="005D1EFB" w:rsidRDefault="008F0D59" w:rsidP="008F0D59">
      <w:pPr>
        <w:pStyle w:val="a4"/>
        <w:numPr>
          <w:ilvl w:val="0"/>
          <w:numId w:val="13"/>
        </w:numPr>
        <w:spacing w:after="100" w:afterAutospacing="1"/>
        <w:rPr>
          <w:rFonts w:asciiTheme="minorHAnsi" w:hAnsiTheme="minorHAnsi"/>
          <w:sz w:val="24"/>
          <w:szCs w:val="24"/>
        </w:rPr>
      </w:pPr>
      <w:r w:rsidRPr="005D1EFB">
        <w:rPr>
          <w:rFonts w:asciiTheme="minorHAnsi" w:hAnsiTheme="minorHAnsi"/>
          <w:sz w:val="24"/>
          <w:szCs w:val="24"/>
        </w:rPr>
        <w:t>А) доступны для просмотра в системе администрирования</w:t>
      </w:r>
    </w:p>
    <w:p w14:paraId="415B7CFF" w14:textId="77777777" w:rsidR="008F0D59" w:rsidRPr="005D1EFB" w:rsidRDefault="008F0D59" w:rsidP="008F0D59">
      <w:pPr>
        <w:pStyle w:val="a4"/>
        <w:numPr>
          <w:ilvl w:val="0"/>
          <w:numId w:val="13"/>
        </w:numPr>
        <w:spacing w:after="100" w:afterAutospacing="1"/>
        <w:rPr>
          <w:rFonts w:asciiTheme="minorHAnsi" w:hAnsiTheme="minorHAnsi"/>
          <w:sz w:val="24"/>
          <w:szCs w:val="24"/>
        </w:rPr>
      </w:pPr>
      <w:r w:rsidRPr="005D1EFB">
        <w:rPr>
          <w:rFonts w:asciiTheme="minorHAnsi" w:hAnsiTheme="minorHAnsi"/>
          <w:sz w:val="24"/>
          <w:szCs w:val="24"/>
        </w:rPr>
        <w:t>Б) отправляются по электронной почте на адреса специалистов Заказчика</w:t>
      </w:r>
    </w:p>
    <w:p w14:paraId="6DD70CD0" w14:textId="77777777" w:rsidR="008F0D59" w:rsidRPr="005D1EFB" w:rsidRDefault="008F0D59" w:rsidP="008F0D59">
      <w:pPr>
        <w:pStyle w:val="a4"/>
        <w:numPr>
          <w:ilvl w:val="0"/>
          <w:numId w:val="13"/>
        </w:numPr>
        <w:spacing w:after="100" w:afterAutospacing="1"/>
        <w:rPr>
          <w:rFonts w:asciiTheme="minorHAnsi" w:hAnsiTheme="minorHAnsi"/>
          <w:sz w:val="24"/>
          <w:szCs w:val="24"/>
        </w:rPr>
      </w:pPr>
      <w:r w:rsidRPr="005D1EFB">
        <w:rPr>
          <w:rFonts w:asciiTheme="minorHAnsi" w:hAnsiTheme="minorHAnsi"/>
          <w:sz w:val="24"/>
          <w:szCs w:val="24"/>
        </w:rPr>
        <w:t xml:space="preserve">В) уведомление о новой заявке может отправляться по </w:t>
      </w:r>
      <w:r w:rsidRPr="005D1EFB">
        <w:rPr>
          <w:rFonts w:asciiTheme="minorHAnsi" w:hAnsiTheme="minorHAnsi"/>
          <w:sz w:val="24"/>
          <w:szCs w:val="24"/>
          <w:lang w:val="en-US"/>
        </w:rPr>
        <w:t>SMS</w:t>
      </w:r>
      <w:r w:rsidRPr="005D1EFB">
        <w:rPr>
          <w:rFonts w:asciiTheme="minorHAnsi" w:hAnsiTheme="minorHAnsi"/>
          <w:sz w:val="24"/>
          <w:szCs w:val="24"/>
        </w:rPr>
        <w:t xml:space="preserve"> на телефон специалиста Заказчика, для чего подключается платный внешний сервис. </w:t>
      </w:r>
    </w:p>
    <w:p w14:paraId="6E138105" w14:textId="77777777" w:rsidR="008F0D59" w:rsidRPr="005D1EFB" w:rsidRDefault="008F0D59" w:rsidP="008F0D59">
      <w:pPr>
        <w:spacing w:after="100" w:afterAutospacing="1" w:line="240" w:lineRule="auto"/>
        <w:rPr>
          <w:rFonts w:asciiTheme="minorHAnsi" w:hAnsiTheme="minorHAnsi"/>
          <w:b/>
          <w:sz w:val="24"/>
          <w:szCs w:val="24"/>
        </w:rPr>
      </w:pPr>
      <w:r w:rsidRPr="005D1EFB">
        <w:rPr>
          <w:rFonts w:asciiTheme="minorHAnsi" w:hAnsiTheme="minorHAnsi"/>
          <w:b/>
          <w:sz w:val="24"/>
          <w:szCs w:val="24"/>
        </w:rPr>
        <w:t>Функция Избранное</w:t>
      </w:r>
    </w:p>
    <w:p w14:paraId="7D498796" w14:textId="77777777" w:rsidR="008F0D59" w:rsidRPr="005D1EFB" w:rsidRDefault="008F0D59" w:rsidP="008F0D59">
      <w:pPr>
        <w:spacing w:after="100" w:afterAutospacing="1" w:line="240" w:lineRule="auto"/>
        <w:rPr>
          <w:rFonts w:asciiTheme="minorHAnsi" w:hAnsiTheme="minorHAnsi"/>
          <w:sz w:val="24"/>
          <w:szCs w:val="24"/>
        </w:rPr>
      </w:pPr>
      <w:r w:rsidRPr="005D1EFB">
        <w:rPr>
          <w:rFonts w:asciiTheme="minorHAnsi" w:hAnsiTheme="minorHAnsi"/>
          <w:sz w:val="24"/>
          <w:szCs w:val="24"/>
        </w:rPr>
        <w:t xml:space="preserve">Пользователь может добавить в Избранное любой лот, опубликованный на сайте, нажав соответствующую кнопку. Список избранных лотов доступен для просмотра в соответствующем разделе, причем любой лот может быть удален из избранного.  </w:t>
      </w:r>
    </w:p>
    <w:p w14:paraId="08E37F8E" w14:textId="77777777" w:rsidR="008F0D59" w:rsidRPr="005D1EFB" w:rsidRDefault="008F0D59" w:rsidP="008F0D59">
      <w:pPr>
        <w:spacing w:after="100" w:afterAutospacing="1"/>
        <w:rPr>
          <w:rFonts w:asciiTheme="minorHAnsi" w:hAnsiTheme="minorHAnsi"/>
          <w:b/>
          <w:sz w:val="24"/>
          <w:szCs w:val="24"/>
        </w:rPr>
      </w:pPr>
      <w:r w:rsidRPr="005D1EFB">
        <w:rPr>
          <w:rFonts w:asciiTheme="minorHAnsi" w:hAnsiTheme="minorHAnsi"/>
          <w:b/>
          <w:sz w:val="24"/>
          <w:szCs w:val="24"/>
        </w:rPr>
        <w:t>Стоимость лотов</w:t>
      </w:r>
    </w:p>
    <w:p w14:paraId="1AA11A05" w14:textId="77777777" w:rsidR="008F0D59" w:rsidRPr="005D1EFB" w:rsidRDefault="008F0D59" w:rsidP="008F0D59">
      <w:pPr>
        <w:spacing w:after="100" w:afterAutospacing="1"/>
        <w:rPr>
          <w:rFonts w:asciiTheme="minorHAnsi" w:hAnsiTheme="minorHAnsi"/>
          <w:sz w:val="24"/>
          <w:szCs w:val="24"/>
        </w:rPr>
      </w:pPr>
      <w:r w:rsidRPr="005D1EFB">
        <w:rPr>
          <w:rFonts w:asciiTheme="minorHAnsi" w:hAnsiTheme="minorHAnsi"/>
          <w:sz w:val="24"/>
          <w:szCs w:val="24"/>
        </w:rPr>
        <w:t xml:space="preserve">При добавлении лота в системе администрирования его стоимость указывается в рублях. При просмотре на сайте пользователь может посмотреть стоимость лота также в долларах США и евро. Пересчет происходит автоматически согласно текущему курсу ЦБ РФ. В </w:t>
      </w:r>
      <w:r w:rsidRPr="005D1EFB">
        <w:rPr>
          <w:rFonts w:asciiTheme="minorHAnsi" w:hAnsiTheme="minorHAnsi"/>
          <w:sz w:val="24"/>
          <w:szCs w:val="24"/>
          <w:lang w:val="en-US"/>
        </w:rPr>
        <w:t>PDF</w:t>
      </w:r>
      <w:r w:rsidRPr="005D1EFB">
        <w:rPr>
          <w:rFonts w:asciiTheme="minorHAnsi" w:hAnsiTheme="minorHAnsi"/>
          <w:sz w:val="24"/>
          <w:szCs w:val="24"/>
        </w:rPr>
        <w:t>-презентации по лоту должна отображаться стоимость во всех предусмотренных валютах, стоимость должна соответствовать стоимости, указанной в карточке лота на сайте.</w:t>
      </w:r>
    </w:p>
    <w:p w14:paraId="316FE478"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7. Система администрирования</w:t>
      </w:r>
    </w:p>
    <w:p w14:paraId="2C9CA158" w14:textId="77777777" w:rsidR="008F0D59" w:rsidRPr="005D1EFB" w:rsidRDefault="008F0D59" w:rsidP="008F0D59">
      <w:pPr>
        <w:spacing w:after="100" w:afterAutospacing="1" w:line="240" w:lineRule="auto"/>
        <w:rPr>
          <w:rFonts w:asciiTheme="minorHAnsi" w:hAnsiTheme="minorHAnsi"/>
          <w:sz w:val="24"/>
          <w:szCs w:val="24"/>
        </w:rPr>
      </w:pPr>
      <w:r w:rsidRPr="005D1EFB">
        <w:rPr>
          <w:rFonts w:asciiTheme="minorHAnsi" w:hAnsiTheme="minorHAnsi" w:cs="Calibri"/>
          <w:sz w:val="24"/>
          <w:szCs w:val="24"/>
        </w:rPr>
        <w:t>Для сайт разрабатывается система администрирования, соответствующая требованиям, указанным в п.1</w:t>
      </w:r>
      <w:r w:rsidRPr="005D1EFB">
        <w:rPr>
          <w:rFonts w:asciiTheme="minorHAnsi" w:hAnsiTheme="minorHAnsi"/>
          <w:sz w:val="24"/>
          <w:szCs w:val="24"/>
        </w:rPr>
        <w:t>.</w:t>
      </w:r>
    </w:p>
    <w:p w14:paraId="0FE666F7"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Для администратора будут доступны следующие функции:</w:t>
      </w:r>
    </w:p>
    <w:p w14:paraId="1508DBD6"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управление лотами (объектами)</w:t>
      </w:r>
    </w:p>
    <w:p w14:paraId="0FE66CDF"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поиск по лотам, фильтрация и сортировки по параметрам</w:t>
      </w:r>
    </w:p>
    <w:p w14:paraId="15EB6F78"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управление справочниками (например, типы недвижимости)</w:t>
      </w:r>
    </w:p>
    <w:p w14:paraId="04201AE0"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управление текстовыми страницами</w:t>
      </w:r>
    </w:p>
    <w:p w14:paraId="4E0DB5BC" w14:textId="01F3BEE2" w:rsidR="00575D0B" w:rsidRPr="005D1EFB" w:rsidRDefault="00575D0B"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управление </w:t>
      </w:r>
      <w:proofErr w:type="spellStart"/>
      <w:r w:rsidRPr="005D1EFB">
        <w:rPr>
          <w:rFonts w:asciiTheme="minorHAnsi" w:hAnsiTheme="minorHAnsi" w:cs="Calibri"/>
          <w:sz w:val="24"/>
          <w:szCs w:val="24"/>
        </w:rPr>
        <w:t>метатегами</w:t>
      </w:r>
      <w:proofErr w:type="spellEnd"/>
      <w:r w:rsidRPr="005D1EFB">
        <w:rPr>
          <w:rFonts w:asciiTheme="minorHAnsi" w:hAnsiTheme="minorHAnsi" w:cs="Calibri"/>
          <w:sz w:val="24"/>
          <w:szCs w:val="24"/>
        </w:rPr>
        <w:t xml:space="preserve"> для каждой страницы</w:t>
      </w:r>
    </w:p>
    <w:p w14:paraId="5EB3B367"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просмотр заявок и обратной связи от пользователей</w:t>
      </w:r>
    </w:p>
    <w:p w14:paraId="2EF660D1"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lastRenderedPageBreak/>
        <w:t xml:space="preserve">выгрузка данных любого справочника в </w:t>
      </w:r>
      <w:proofErr w:type="spellStart"/>
      <w:r w:rsidRPr="005D1EFB">
        <w:rPr>
          <w:rFonts w:asciiTheme="minorHAnsi" w:hAnsiTheme="minorHAnsi" w:cs="Calibri"/>
          <w:sz w:val="24"/>
          <w:szCs w:val="24"/>
          <w:lang w:val="en-US"/>
        </w:rPr>
        <w:t>xls</w:t>
      </w:r>
      <w:proofErr w:type="spellEnd"/>
      <w:r w:rsidRPr="005D1EFB">
        <w:rPr>
          <w:rFonts w:asciiTheme="minorHAnsi" w:hAnsiTheme="minorHAnsi" w:cs="Calibri"/>
          <w:sz w:val="24"/>
          <w:szCs w:val="24"/>
        </w:rPr>
        <w:t>-формат</w:t>
      </w:r>
    </w:p>
    <w:p w14:paraId="3CED0911"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управление фоном главной страницы с возможностью переключения изображение/видео</w:t>
      </w:r>
    </w:p>
    <w:p w14:paraId="6C81B487" w14:textId="77777777" w:rsidR="008F0D59" w:rsidRPr="005D1EFB" w:rsidRDefault="008F0D59" w:rsidP="008F0D59">
      <w:pPr>
        <w:pStyle w:val="a4"/>
        <w:numPr>
          <w:ilvl w:val="0"/>
          <w:numId w:val="23"/>
        </w:num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управление сквозными внешними кодами (статистика </w:t>
      </w:r>
      <w:proofErr w:type="spellStart"/>
      <w:r w:rsidRPr="005D1EFB">
        <w:rPr>
          <w:rFonts w:asciiTheme="minorHAnsi" w:hAnsiTheme="minorHAnsi" w:cs="Calibri"/>
          <w:sz w:val="24"/>
          <w:szCs w:val="24"/>
        </w:rPr>
        <w:t>итп</w:t>
      </w:r>
      <w:proofErr w:type="spellEnd"/>
      <w:r w:rsidRPr="005D1EFB">
        <w:rPr>
          <w:rFonts w:asciiTheme="minorHAnsi" w:hAnsiTheme="minorHAnsi" w:cs="Calibri"/>
          <w:sz w:val="24"/>
          <w:szCs w:val="24"/>
        </w:rPr>
        <w:t>), размещаемыми в верхней и нижней части страниц.</w:t>
      </w:r>
    </w:p>
    <w:p w14:paraId="433F42CA" w14:textId="4C01FBAD" w:rsidR="003E1643" w:rsidRPr="005D1EFB" w:rsidRDefault="003E1643" w:rsidP="003E1643">
      <w:pPr>
        <w:pStyle w:val="a4"/>
        <w:numPr>
          <w:ilvl w:val="0"/>
          <w:numId w:val="23"/>
        </w:numPr>
        <w:spacing w:after="0" w:line="240" w:lineRule="auto"/>
        <w:rPr>
          <w:rFonts w:asciiTheme="minorHAnsi" w:eastAsia="Times New Roman" w:hAnsiTheme="minorHAnsi"/>
          <w:sz w:val="24"/>
          <w:szCs w:val="24"/>
          <w:lang w:eastAsia="ru-RU"/>
        </w:rPr>
      </w:pPr>
      <w:r w:rsidRPr="005D1EFB">
        <w:rPr>
          <w:rFonts w:asciiTheme="minorHAnsi" w:eastAsia="Times New Roman" w:hAnsiTheme="minorHAnsi"/>
          <w:sz w:val="24"/>
          <w:szCs w:val="24"/>
          <w:shd w:val="clear" w:color="auto" w:fill="FFFFFF"/>
          <w:lang w:eastAsia="ru-RU"/>
        </w:rPr>
        <w:t>просмотр данных по добавлению пользователями лотов в «Избранное»</w:t>
      </w:r>
      <w:r w:rsidR="004F2A3A" w:rsidRPr="005D1EFB">
        <w:rPr>
          <w:rFonts w:asciiTheme="minorHAnsi" w:eastAsia="Times New Roman" w:hAnsiTheme="minorHAnsi"/>
          <w:sz w:val="24"/>
          <w:szCs w:val="24"/>
          <w:shd w:val="clear" w:color="auto" w:fill="FFFFFF"/>
          <w:lang w:eastAsia="ru-RU"/>
        </w:rPr>
        <w:t xml:space="preserve"> с выводом даты добавления, </w:t>
      </w:r>
      <w:r w:rsidR="004F2A3A" w:rsidRPr="005D1EFB">
        <w:rPr>
          <w:rFonts w:asciiTheme="minorHAnsi" w:eastAsia="Times New Roman" w:hAnsiTheme="minorHAnsi"/>
          <w:sz w:val="24"/>
          <w:szCs w:val="24"/>
          <w:shd w:val="clear" w:color="auto" w:fill="FFFFFF"/>
          <w:lang w:val="en-US" w:eastAsia="ru-RU"/>
        </w:rPr>
        <w:t>ID</w:t>
      </w:r>
      <w:r w:rsidR="004F2A3A" w:rsidRPr="00243AF5">
        <w:rPr>
          <w:rFonts w:asciiTheme="minorHAnsi" w:eastAsia="Times New Roman" w:hAnsiTheme="minorHAnsi"/>
          <w:sz w:val="24"/>
          <w:szCs w:val="24"/>
          <w:shd w:val="clear" w:color="auto" w:fill="FFFFFF"/>
          <w:lang w:eastAsia="ru-RU"/>
        </w:rPr>
        <w:t xml:space="preserve"> </w:t>
      </w:r>
      <w:r w:rsidR="004F2A3A" w:rsidRPr="005D1EFB">
        <w:rPr>
          <w:rFonts w:asciiTheme="minorHAnsi" w:eastAsia="Times New Roman" w:hAnsiTheme="minorHAnsi"/>
          <w:sz w:val="24"/>
          <w:szCs w:val="24"/>
          <w:shd w:val="clear" w:color="auto" w:fill="FFFFFF"/>
          <w:lang w:eastAsia="ru-RU"/>
        </w:rPr>
        <w:t xml:space="preserve">сессии пользователя, типа недвижимости, типа сделки и </w:t>
      </w:r>
      <w:r w:rsidR="004F2A3A" w:rsidRPr="005D1EFB">
        <w:rPr>
          <w:rFonts w:asciiTheme="minorHAnsi" w:eastAsia="Times New Roman" w:hAnsiTheme="minorHAnsi"/>
          <w:sz w:val="24"/>
          <w:szCs w:val="24"/>
          <w:shd w:val="clear" w:color="auto" w:fill="FFFFFF"/>
          <w:lang w:val="en-US" w:eastAsia="ru-RU"/>
        </w:rPr>
        <w:t>ID</w:t>
      </w:r>
      <w:r w:rsidR="004F2A3A" w:rsidRPr="005D1EFB">
        <w:rPr>
          <w:rFonts w:asciiTheme="minorHAnsi" w:eastAsia="Times New Roman" w:hAnsiTheme="minorHAnsi"/>
          <w:sz w:val="24"/>
          <w:szCs w:val="24"/>
          <w:shd w:val="clear" w:color="auto" w:fill="FFFFFF"/>
          <w:lang w:eastAsia="ru-RU"/>
        </w:rPr>
        <w:t xml:space="preserve"> лота</w:t>
      </w:r>
      <w:r w:rsidRPr="005D1EFB">
        <w:rPr>
          <w:rFonts w:asciiTheme="minorHAnsi" w:eastAsia="Times New Roman" w:hAnsiTheme="minorHAnsi"/>
          <w:sz w:val="24"/>
          <w:szCs w:val="24"/>
          <w:shd w:val="clear" w:color="auto" w:fill="FFFFFF"/>
          <w:lang w:eastAsia="ru-RU"/>
        </w:rPr>
        <w:t>.</w:t>
      </w:r>
    </w:p>
    <w:p w14:paraId="6629E1AD" w14:textId="77777777" w:rsidR="003E1643" w:rsidRPr="005D1EFB" w:rsidRDefault="003E1643" w:rsidP="003E1643">
      <w:pPr>
        <w:spacing w:after="100" w:afterAutospacing="1" w:line="240" w:lineRule="auto"/>
        <w:rPr>
          <w:rFonts w:asciiTheme="minorHAnsi" w:hAnsiTheme="minorHAnsi" w:cs="Calibri"/>
          <w:sz w:val="24"/>
          <w:szCs w:val="24"/>
        </w:rPr>
      </w:pPr>
    </w:p>
    <w:p w14:paraId="46F799B3"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Любые стили и элементы дизайна: фоны, шрифты, цвета и размеры системных элементов (меню, стандартные заголовки, подписи и т.п.) через систему управления сайтом не меняются.</w:t>
      </w:r>
    </w:p>
    <w:p w14:paraId="23D04F35"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Список лотов может добавляться/обновляться любым из следующих способов:</w:t>
      </w:r>
    </w:p>
    <w:p w14:paraId="097B5C4E"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А) вручную путем добавления лотов через систему администрирования </w:t>
      </w:r>
    </w:p>
    <w:p w14:paraId="5C90CAB7" w14:textId="77777777" w:rsidR="008F0D59" w:rsidRPr="005D1EFB" w:rsidRDefault="008F0D59" w:rsidP="008F0D59">
      <w:pPr>
        <w:spacing w:after="100" w:afterAutospacing="1" w:line="240" w:lineRule="auto"/>
        <w:rPr>
          <w:rFonts w:asciiTheme="minorHAnsi" w:hAnsiTheme="minorHAnsi" w:cs="Calibri"/>
          <w:sz w:val="24"/>
          <w:szCs w:val="24"/>
        </w:rPr>
      </w:pPr>
      <w:r w:rsidRPr="005D1EFB">
        <w:rPr>
          <w:rFonts w:asciiTheme="minorHAnsi" w:hAnsiTheme="minorHAnsi" w:cs="Calibri"/>
          <w:sz w:val="24"/>
          <w:szCs w:val="24"/>
        </w:rPr>
        <w:t xml:space="preserve">Б) путем автоматической обработки выгрузки данных из </w:t>
      </w:r>
      <w:r w:rsidRPr="005D1EFB">
        <w:rPr>
          <w:rFonts w:asciiTheme="minorHAnsi" w:hAnsiTheme="minorHAnsi" w:cs="Calibri"/>
          <w:sz w:val="24"/>
          <w:szCs w:val="24"/>
          <w:lang w:val="en-US"/>
        </w:rPr>
        <w:t>CRM</w:t>
      </w:r>
      <w:r w:rsidRPr="005D1EFB">
        <w:rPr>
          <w:rFonts w:asciiTheme="minorHAnsi" w:hAnsiTheme="minorHAnsi" w:cs="Calibri"/>
          <w:sz w:val="24"/>
          <w:szCs w:val="24"/>
        </w:rPr>
        <w:t xml:space="preserve"> Заказчика. Исполнитель обеспечивает обработку выгрузки из используемой Заказчиком системы </w:t>
      </w:r>
      <w:proofErr w:type="spellStart"/>
      <w:r w:rsidRPr="005D1EFB">
        <w:rPr>
          <w:rFonts w:asciiTheme="minorHAnsi" w:hAnsiTheme="minorHAnsi" w:cs="Calibri"/>
          <w:sz w:val="24"/>
          <w:szCs w:val="24"/>
          <w:lang w:val="en-US"/>
        </w:rPr>
        <w:t>ReCRM</w:t>
      </w:r>
      <w:proofErr w:type="spellEnd"/>
      <w:r w:rsidRPr="005D1EFB">
        <w:rPr>
          <w:rFonts w:asciiTheme="minorHAnsi" w:hAnsiTheme="minorHAnsi" w:cs="Calibri"/>
          <w:sz w:val="24"/>
          <w:szCs w:val="24"/>
        </w:rPr>
        <w:t xml:space="preserve">. Возможности выгрузки и ее обработки ограничены </w:t>
      </w:r>
      <w:r w:rsidRPr="005D1EFB">
        <w:rPr>
          <w:rFonts w:asciiTheme="minorHAnsi" w:hAnsiTheme="minorHAnsi" w:cs="Calibri"/>
          <w:sz w:val="24"/>
          <w:szCs w:val="24"/>
          <w:lang w:val="en-US"/>
        </w:rPr>
        <w:t>API</w:t>
      </w:r>
      <w:r w:rsidRPr="005D1EFB">
        <w:rPr>
          <w:rFonts w:asciiTheme="minorHAnsi" w:hAnsiTheme="minorHAnsi" w:cs="Calibri"/>
          <w:sz w:val="24"/>
          <w:szCs w:val="24"/>
        </w:rPr>
        <w:t xml:space="preserve"> указанной системы. Интеграция с другими системами служит предметом отдельного Дополнительного соглашения. </w:t>
      </w:r>
    </w:p>
    <w:p w14:paraId="39BDB907" w14:textId="77777777" w:rsidR="008F0D59" w:rsidRPr="005D1EFB" w:rsidRDefault="008F0D59" w:rsidP="008F0D59">
      <w:p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Тексты и изображения предоставляет Заказчик.</w:t>
      </w:r>
    </w:p>
    <w:p w14:paraId="3E70269F" w14:textId="77777777" w:rsidR="008F0D59" w:rsidRPr="005D1EFB" w:rsidRDefault="008F0D59" w:rsidP="008F0D59">
      <w:p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 xml:space="preserve">Первоначальную публикацию контента осуществляет Исполнитель. В дальнейшем управление контентом осуществляют специалисты Заказчика. </w:t>
      </w:r>
    </w:p>
    <w:p w14:paraId="6F867CDF" w14:textId="77777777" w:rsidR="008F0D59" w:rsidRPr="005D1EFB" w:rsidRDefault="008F0D59" w:rsidP="008F0D59">
      <w:p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 xml:space="preserve">После сдачи-приемки сайта исполнитель может осуществлять дальнейшую техническую поддержку, о чем Стороны заключают соответствующее Дополнительное Соглашение. </w:t>
      </w:r>
    </w:p>
    <w:p w14:paraId="1571726C"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 xml:space="preserve">8. </w:t>
      </w:r>
      <w:proofErr w:type="spellStart"/>
      <w:r w:rsidRPr="005D1EFB">
        <w:rPr>
          <w:rFonts w:asciiTheme="minorHAnsi" w:hAnsiTheme="minorHAnsi"/>
          <w:sz w:val="24"/>
          <w:szCs w:val="24"/>
        </w:rPr>
        <w:t>Постобслуживание</w:t>
      </w:r>
      <w:proofErr w:type="spellEnd"/>
    </w:p>
    <w:p w14:paraId="3C3F5301" w14:textId="77777777" w:rsidR="008F0D59" w:rsidRPr="005D1EFB" w:rsidRDefault="008F0D59" w:rsidP="008F0D59">
      <w:p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С момента сдачи сайта Исполнитель предоставляет Заказчику один месяц бесплатной технической поддержки.</w:t>
      </w:r>
    </w:p>
    <w:p w14:paraId="646028EC" w14:textId="77777777" w:rsidR="008F0D59" w:rsidRPr="005D1EFB" w:rsidRDefault="008F0D59" w:rsidP="008F0D59">
      <w:p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В техническую поддержку входит:</w:t>
      </w:r>
    </w:p>
    <w:p w14:paraId="580EE496" w14:textId="77777777" w:rsidR="008F0D59" w:rsidRPr="005D1EFB" w:rsidRDefault="008F0D59" w:rsidP="008F0D59">
      <w:pPr>
        <w:pStyle w:val="a4"/>
        <w:numPr>
          <w:ilvl w:val="0"/>
          <w:numId w:val="24"/>
        </w:num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 xml:space="preserve">Размещение предоставленных Заказчиком внешних кодов (метрики, аналитика, </w:t>
      </w:r>
      <w:proofErr w:type="spellStart"/>
      <w:r w:rsidRPr="005D1EFB">
        <w:rPr>
          <w:rFonts w:asciiTheme="minorHAnsi" w:hAnsiTheme="minorHAnsi" w:cs="Calibri"/>
          <w:sz w:val="24"/>
          <w:szCs w:val="24"/>
        </w:rPr>
        <w:t>коллтрекинг</w:t>
      </w:r>
      <w:proofErr w:type="spellEnd"/>
      <w:r w:rsidRPr="005D1EFB">
        <w:rPr>
          <w:rFonts w:asciiTheme="minorHAnsi" w:hAnsiTheme="minorHAnsi" w:cs="Calibri"/>
          <w:sz w:val="24"/>
          <w:szCs w:val="24"/>
        </w:rPr>
        <w:t xml:space="preserve">, онлайн-консультант и </w:t>
      </w:r>
      <w:proofErr w:type="spellStart"/>
      <w:r w:rsidRPr="005D1EFB">
        <w:rPr>
          <w:rFonts w:asciiTheme="minorHAnsi" w:hAnsiTheme="minorHAnsi" w:cs="Calibri"/>
          <w:sz w:val="24"/>
          <w:szCs w:val="24"/>
        </w:rPr>
        <w:t>проч</w:t>
      </w:r>
      <w:proofErr w:type="spellEnd"/>
      <w:r w:rsidRPr="005D1EFB">
        <w:rPr>
          <w:rFonts w:asciiTheme="minorHAnsi" w:hAnsiTheme="minorHAnsi" w:cs="Calibri"/>
          <w:sz w:val="24"/>
          <w:szCs w:val="24"/>
        </w:rPr>
        <w:t>)</w:t>
      </w:r>
    </w:p>
    <w:p w14:paraId="4E643C30" w14:textId="77777777" w:rsidR="008F0D59" w:rsidRPr="005D1EFB" w:rsidRDefault="008F0D59" w:rsidP="008F0D59">
      <w:pPr>
        <w:pStyle w:val="a4"/>
        <w:numPr>
          <w:ilvl w:val="0"/>
          <w:numId w:val="24"/>
        </w:num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Установка целей согласно предоставленному Заказчиком техническому заданию.</w:t>
      </w:r>
    </w:p>
    <w:p w14:paraId="7665D447" w14:textId="77777777" w:rsidR="008F0D59" w:rsidRPr="005D1EFB" w:rsidRDefault="008F0D59" w:rsidP="008F0D59">
      <w:pPr>
        <w:pStyle w:val="a4"/>
        <w:numPr>
          <w:ilvl w:val="0"/>
          <w:numId w:val="24"/>
        </w:num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 xml:space="preserve">Настройка интерфейса системы администрирования согласно пожеланиям Заказчика в рамках возможностей существующего функционала. </w:t>
      </w:r>
    </w:p>
    <w:p w14:paraId="3B8D95A3" w14:textId="77777777" w:rsidR="008F0D59" w:rsidRPr="005D1EFB" w:rsidRDefault="008F0D59" w:rsidP="008F0D59">
      <w:pPr>
        <w:pStyle w:val="a4"/>
        <w:numPr>
          <w:ilvl w:val="0"/>
          <w:numId w:val="24"/>
        </w:num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 xml:space="preserve">Демонстрация системы администрирования специалистам Заказчика </w:t>
      </w:r>
    </w:p>
    <w:p w14:paraId="41B27325" w14:textId="77777777" w:rsidR="008F0D59" w:rsidRPr="005D1EFB" w:rsidRDefault="008F0D59" w:rsidP="008F0D59">
      <w:pPr>
        <w:pStyle w:val="a4"/>
        <w:numPr>
          <w:ilvl w:val="0"/>
          <w:numId w:val="24"/>
        </w:num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t>Добавление или удаление тех или иных параметров для лотов</w:t>
      </w:r>
    </w:p>
    <w:p w14:paraId="75F81F9D" w14:textId="77777777" w:rsidR="008F0D59" w:rsidRPr="005D1EFB" w:rsidRDefault="008F0D59" w:rsidP="008F0D59">
      <w:pPr>
        <w:autoSpaceDE w:val="0"/>
        <w:autoSpaceDN w:val="0"/>
        <w:adjustRightInd w:val="0"/>
        <w:spacing w:after="100" w:afterAutospacing="1"/>
        <w:rPr>
          <w:rFonts w:asciiTheme="minorHAnsi" w:hAnsiTheme="minorHAnsi" w:cs="Calibri"/>
          <w:sz w:val="24"/>
          <w:szCs w:val="24"/>
        </w:rPr>
      </w:pPr>
      <w:r w:rsidRPr="005D1EFB">
        <w:rPr>
          <w:rFonts w:asciiTheme="minorHAnsi" w:hAnsiTheme="minorHAnsi" w:cs="Calibri"/>
          <w:sz w:val="24"/>
          <w:szCs w:val="24"/>
        </w:rPr>
        <w:lastRenderedPageBreak/>
        <w:t xml:space="preserve">Прочие пожелания Заказчика, такие как разработка нового функционала или шаблонов страниц сверх прописанных в настоящем Приложении, интеграция с внешними сервисами, значительные изменения дизайна шаблонов, являются предметом отдельного Дополнительного соглашения. </w:t>
      </w:r>
    </w:p>
    <w:p w14:paraId="4AE1CDAF" w14:textId="77777777" w:rsidR="008F0D59" w:rsidRPr="005D1EFB" w:rsidRDefault="008F0D59" w:rsidP="008F0D59">
      <w:pPr>
        <w:pStyle w:val="2"/>
        <w:rPr>
          <w:rFonts w:asciiTheme="minorHAnsi" w:hAnsiTheme="minorHAnsi"/>
          <w:sz w:val="24"/>
          <w:szCs w:val="24"/>
        </w:rPr>
      </w:pPr>
      <w:r w:rsidRPr="005D1EFB">
        <w:rPr>
          <w:rFonts w:asciiTheme="minorHAnsi" w:hAnsiTheme="minorHAnsi"/>
          <w:sz w:val="24"/>
          <w:szCs w:val="24"/>
        </w:rPr>
        <w:t>9. Тайм-план работ</w:t>
      </w:r>
    </w:p>
    <w:tbl>
      <w:tblPr>
        <w:tblW w:w="8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3366"/>
        <w:gridCol w:w="3728"/>
      </w:tblGrid>
      <w:tr w:rsidR="008F0D59" w:rsidRPr="005D1EFB" w14:paraId="6D5BF8AC" w14:textId="77777777" w:rsidTr="009D012B">
        <w:tc>
          <w:tcPr>
            <w:tcW w:w="1715" w:type="dxa"/>
            <w:tcBorders>
              <w:top w:val="single" w:sz="4" w:space="0" w:color="auto"/>
              <w:left w:val="single" w:sz="4" w:space="0" w:color="auto"/>
              <w:bottom w:val="single" w:sz="4" w:space="0" w:color="auto"/>
              <w:right w:val="single" w:sz="4" w:space="0" w:color="auto"/>
            </w:tcBorders>
          </w:tcPr>
          <w:p w14:paraId="539C91F5"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 xml:space="preserve">Наименование этапа </w:t>
            </w:r>
          </w:p>
        </w:tc>
        <w:tc>
          <w:tcPr>
            <w:tcW w:w="3382" w:type="dxa"/>
            <w:tcBorders>
              <w:top w:val="single" w:sz="4" w:space="0" w:color="auto"/>
              <w:left w:val="single" w:sz="4" w:space="0" w:color="auto"/>
              <w:bottom w:val="single" w:sz="4" w:space="0" w:color="auto"/>
              <w:right w:val="single" w:sz="4" w:space="0" w:color="auto"/>
            </w:tcBorders>
          </w:tcPr>
          <w:p w14:paraId="3898469C"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 xml:space="preserve">Содержание </w:t>
            </w:r>
          </w:p>
        </w:tc>
        <w:tc>
          <w:tcPr>
            <w:tcW w:w="3752" w:type="dxa"/>
            <w:tcBorders>
              <w:top w:val="single" w:sz="4" w:space="0" w:color="auto"/>
              <w:left w:val="single" w:sz="4" w:space="0" w:color="auto"/>
              <w:bottom w:val="single" w:sz="4" w:space="0" w:color="auto"/>
              <w:right w:val="single" w:sz="4" w:space="0" w:color="auto"/>
            </w:tcBorders>
          </w:tcPr>
          <w:p w14:paraId="44D9AA02"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 xml:space="preserve">Начальные и конечные сроки выполнения </w:t>
            </w:r>
          </w:p>
        </w:tc>
      </w:tr>
      <w:tr w:rsidR="008F0D59" w:rsidRPr="005D1EFB" w14:paraId="54EDAE2C" w14:textId="77777777" w:rsidTr="009D012B">
        <w:trPr>
          <w:trHeight w:val="794"/>
        </w:trPr>
        <w:tc>
          <w:tcPr>
            <w:tcW w:w="1715" w:type="dxa"/>
            <w:tcBorders>
              <w:top w:val="single" w:sz="4" w:space="0" w:color="auto"/>
              <w:left w:val="single" w:sz="4" w:space="0" w:color="auto"/>
              <w:bottom w:val="single" w:sz="4" w:space="0" w:color="auto"/>
              <w:right w:val="single" w:sz="4" w:space="0" w:color="auto"/>
            </w:tcBorders>
          </w:tcPr>
          <w:p w14:paraId="7C5FD88A" w14:textId="77777777" w:rsidR="008F0D59" w:rsidRPr="005D1EFB" w:rsidRDefault="008F0D59" w:rsidP="009D012B">
            <w:pPr>
              <w:spacing w:after="100" w:afterAutospacing="1"/>
              <w:ind w:firstLine="708"/>
              <w:jc w:val="both"/>
              <w:rPr>
                <w:rFonts w:asciiTheme="minorHAnsi" w:hAnsiTheme="minorHAnsi"/>
                <w:sz w:val="24"/>
                <w:szCs w:val="24"/>
              </w:rPr>
            </w:pPr>
            <w:r w:rsidRPr="005D1EFB">
              <w:rPr>
                <w:rFonts w:asciiTheme="minorHAnsi" w:hAnsiTheme="minorHAnsi"/>
                <w:sz w:val="24"/>
                <w:szCs w:val="24"/>
              </w:rPr>
              <w:t>1</w:t>
            </w:r>
          </w:p>
        </w:tc>
        <w:tc>
          <w:tcPr>
            <w:tcW w:w="3382" w:type="dxa"/>
            <w:tcBorders>
              <w:top w:val="single" w:sz="4" w:space="0" w:color="auto"/>
              <w:left w:val="single" w:sz="4" w:space="0" w:color="auto"/>
              <w:bottom w:val="single" w:sz="4" w:space="0" w:color="auto"/>
              <w:right w:val="single" w:sz="4" w:space="0" w:color="auto"/>
            </w:tcBorders>
          </w:tcPr>
          <w:p w14:paraId="0403224B" w14:textId="77777777" w:rsidR="008F0D59" w:rsidRPr="005D1EFB" w:rsidRDefault="008F0D59" w:rsidP="009D012B">
            <w:pPr>
              <w:spacing w:after="100" w:afterAutospacing="1"/>
              <w:rPr>
                <w:rFonts w:asciiTheme="minorHAnsi" w:hAnsiTheme="minorHAnsi"/>
                <w:sz w:val="24"/>
                <w:szCs w:val="24"/>
              </w:rPr>
            </w:pPr>
            <w:r w:rsidRPr="005D1EFB">
              <w:rPr>
                <w:rFonts w:asciiTheme="minorHAnsi" w:hAnsiTheme="minorHAnsi"/>
                <w:sz w:val="24"/>
                <w:szCs w:val="24"/>
              </w:rPr>
              <w:t>Разработка технического задания</w:t>
            </w:r>
          </w:p>
        </w:tc>
        <w:tc>
          <w:tcPr>
            <w:tcW w:w="3752" w:type="dxa"/>
            <w:tcBorders>
              <w:top w:val="single" w:sz="4" w:space="0" w:color="auto"/>
              <w:left w:val="single" w:sz="4" w:space="0" w:color="auto"/>
              <w:bottom w:val="single" w:sz="4" w:space="0" w:color="auto"/>
              <w:right w:val="single" w:sz="4" w:space="0" w:color="auto"/>
            </w:tcBorders>
          </w:tcPr>
          <w:p w14:paraId="074749FA"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Разрабатывается Исполнителем до подписания настоящего Дополнительного Соглашения и является его Приложением.</w:t>
            </w:r>
          </w:p>
        </w:tc>
      </w:tr>
      <w:tr w:rsidR="008F0D59" w:rsidRPr="005D1EFB" w14:paraId="63FB6135" w14:textId="77777777" w:rsidTr="009D012B">
        <w:trPr>
          <w:trHeight w:val="794"/>
        </w:trPr>
        <w:tc>
          <w:tcPr>
            <w:tcW w:w="1715" w:type="dxa"/>
            <w:tcBorders>
              <w:top w:val="single" w:sz="4" w:space="0" w:color="auto"/>
              <w:left w:val="single" w:sz="4" w:space="0" w:color="auto"/>
              <w:bottom w:val="single" w:sz="4" w:space="0" w:color="auto"/>
              <w:right w:val="single" w:sz="4" w:space="0" w:color="auto"/>
            </w:tcBorders>
          </w:tcPr>
          <w:p w14:paraId="3D3FAA39" w14:textId="77777777" w:rsidR="008F0D59" w:rsidRPr="005D1EFB" w:rsidRDefault="008F0D59" w:rsidP="009D012B">
            <w:pPr>
              <w:spacing w:after="100" w:afterAutospacing="1"/>
              <w:ind w:firstLine="708"/>
              <w:jc w:val="both"/>
              <w:rPr>
                <w:rFonts w:asciiTheme="minorHAnsi" w:hAnsiTheme="minorHAnsi"/>
                <w:sz w:val="24"/>
                <w:szCs w:val="24"/>
              </w:rPr>
            </w:pPr>
            <w:r w:rsidRPr="005D1EFB">
              <w:rPr>
                <w:rFonts w:asciiTheme="minorHAnsi" w:hAnsiTheme="minorHAnsi"/>
                <w:sz w:val="24"/>
                <w:szCs w:val="24"/>
              </w:rPr>
              <w:t>2</w:t>
            </w:r>
          </w:p>
        </w:tc>
        <w:tc>
          <w:tcPr>
            <w:tcW w:w="3382" w:type="dxa"/>
            <w:tcBorders>
              <w:top w:val="single" w:sz="4" w:space="0" w:color="auto"/>
              <w:left w:val="single" w:sz="4" w:space="0" w:color="auto"/>
              <w:bottom w:val="single" w:sz="4" w:space="0" w:color="auto"/>
              <w:right w:val="single" w:sz="4" w:space="0" w:color="auto"/>
            </w:tcBorders>
          </w:tcPr>
          <w:p w14:paraId="4E72172F" w14:textId="77777777" w:rsidR="008F0D59" w:rsidRPr="005D1EFB" w:rsidRDefault="008F0D59" w:rsidP="009D012B">
            <w:pPr>
              <w:spacing w:after="100" w:afterAutospacing="1"/>
              <w:rPr>
                <w:rFonts w:asciiTheme="minorHAnsi" w:hAnsiTheme="minorHAnsi"/>
                <w:sz w:val="24"/>
                <w:szCs w:val="24"/>
              </w:rPr>
            </w:pPr>
            <w:r w:rsidRPr="005D1EFB">
              <w:rPr>
                <w:rFonts w:asciiTheme="minorHAnsi" w:hAnsiTheme="minorHAnsi"/>
                <w:sz w:val="24"/>
                <w:szCs w:val="24"/>
              </w:rPr>
              <w:t>Разработка прототипов (главная страница, шаблон списка лотов, карточка лота)</w:t>
            </w:r>
          </w:p>
        </w:tc>
        <w:tc>
          <w:tcPr>
            <w:tcW w:w="3752" w:type="dxa"/>
            <w:tcBorders>
              <w:top w:val="single" w:sz="4" w:space="0" w:color="auto"/>
              <w:left w:val="single" w:sz="4" w:space="0" w:color="auto"/>
              <w:bottom w:val="single" w:sz="4" w:space="0" w:color="auto"/>
              <w:right w:val="single" w:sz="4" w:space="0" w:color="auto"/>
            </w:tcBorders>
          </w:tcPr>
          <w:p w14:paraId="09F0550C"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В течение 3 рабочих дней с момента подписания настоящего Дополнительного Соглашения и внесения Заказчиком аванса</w:t>
            </w:r>
          </w:p>
        </w:tc>
      </w:tr>
      <w:tr w:rsidR="008F0D59" w:rsidRPr="005D1EFB" w14:paraId="1B68AC42" w14:textId="77777777" w:rsidTr="009D012B">
        <w:trPr>
          <w:trHeight w:val="794"/>
        </w:trPr>
        <w:tc>
          <w:tcPr>
            <w:tcW w:w="1715" w:type="dxa"/>
            <w:tcBorders>
              <w:top w:val="single" w:sz="4" w:space="0" w:color="auto"/>
              <w:left w:val="single" w:sz="4" w:space="0" w:color="auto"/>
              <w:bottom w:val="single" w:sz="4" w:space="0" w:color="auto"/>
              <w:right w:val="single" w:sz="4" w:space="0" w:color="auto"/>
            </w:tcBorders>
          </w:tcPr>
          <w:p w14:paraId="3DCD22C5" w14:textId="77777777" w:rsidR="008F0D59" w:rsidRPr="005D1EFB" w:rsidRDefault="008F0D59" w:rsidP="009D012B">
            <w:pPr>
              <w:spacing w:after="100" w:afterAutospacing="1"/>
              <w:ind w:firstLine="708"/>
              <w:jc w:val="both"/>
              <w:rPr>
                <w:rFonts w:asciiTheme="minorHAnsi" w:hAnsiTheme="minorHAnsi"/>
                <w:sz w:val="24"/>
                <w:szCs w:val="24"/>
              </w:rPr>
            </w:pPr>
            <w:r w:rsidRPr="005D1EFB">
              <w:rPr>
                <w:rFonts w:asciiTheme="minorHAnsi" w:hAnsiTheme="minorHAnsi"/>
                <w:sz w:val="24"/>
                <w:szCs w:val="24"/>
              </w:rPr>
              <w:t>3</w:t>
            </w:r>
          </w:p>
        </w:tc>
        <w:tc>
          <w:tcPr>
            <w:tcW w:w="3382" w:type="dxa"/>
            <w:tcBorders>
              <w:top w:val="single" w:sz="4" w:space="0" w:color="auto"/>
              <w:left w:val="single" w:sz="4" w:space="0" w:color="auto"/>
              <w:bottom w:val="single" w:sz="4" w:space="0" w:color="auto"/>
              <w:right w:val="single" w:sz="4" w:space="0" w:color="auto"/>
            </w:tcBorders>
          </w:tcPr>
          <w:p w14:paraId="01BBA45B" w14:textId="77777777" w:rsidR="008F0D59" w:rsidRPr="005D1EFB" w:rsidRDefault="008F0D59" w:rsidP="009D012B">
            <w:pPr>
              <w:spacing w:after="100" w:afterAutospacing="1"/>
              <w:rPr>
                <w:rFonts w:asciiTheme="minorHAnsi" w:hAnsiTheme="minorHAnsi"/>
                <w:sz w:val="24"/>
                <w:szCs w:val="24"/>
              </w:rPr>
            </w:pPr>
            <w:r w:rsidRPr="005D1EFB">
              <w:rPr>
                <w:rFonts w:asciiTheme="minorHAnsi" w:hAnsiTheme="minorHAnsi"/>
                <w:sz w:val="24"/>
                <w:szCs w:val="24"/>
              </w:rPr>
              <w:t xml:space="preserve">Разработка двух вариантов дизайн-концепции сайта на примере главной страницы. Заказчик выбирает один из вариантов и вносит замечания. </w:t>
            </w:r>
          </w:p>
        </w:tc>
        <w:tc>
          <w:tcPr>
            <w:tcW w:w="3752" w:type="dxa"/>
            <w:tcBorders>
              <w:top w:val="single" w:sz="4" w:space="0" w:color="auto"/>
              <w:left w:val="single" w:sz="4" w:space="0" w:color="auto"/>
              <w:bottom w:val="single" w:sz="4" w:space="0" w:color="auto"/>
              <w:right w:val="single" w:sz="4" w:space="0" w:color="auto"/>
            </w:tcBorders>
          </w:tcPr>
          <w:p w14:paraId="169CE0CC"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В течение 7 рабочих дней с момента согласования прототипов.</w:t>
            </w:r>
          </w:p>
        </w:tc>
      </w:tr>
      <w:tr w:rsidR="008F0D59" w:rsidRPr="005D1EFB" w14:paraId="6B91E63F" w14:textId="77777777" w:rsidTr="009D012B">
        <w:trPr>
          <w:trHeight w:val="794"/>
        </w:trPr>
        <w:tc>
          <w:tcPr>
            <w:tcW w:w="1715" w:type="dxa"/>
            <w:tcBorders>
              <w:top w:val="single" w:sz="4" w:space="0" w:color="auto"/>
              <w:left w:val="single" w:sz="4" w:space="0" w:color="auto"/>
              <w:bottom w:val="single" w:sz="4" w:space="0" w:color="auto"/>
              <w:right w:val="single" w:sz="4" w:space="0" w:color="auto"/>
            </w:tcBorders>
          </w:tcPr>
          <w:p w14:paraId="19A528A9" w14:textId="77777777" w:rsidR="008F0D59" w:rsidRPr="005D1EFB" w:rsidRDefault="008F0D59" w:rsidP="009D012B">
            <w:pPr>
              <w:spacing w:after="100" w:afterAutospacing="1"/>
              <w:ind w:firstLine="708"/>
              <w:jc w:val="both"/>
              <w:rPr>
                <w:rFonts w:asciiTheme="minorHAnsi" w:hAnsiTheme="minorHAnsi"/>
                <w:sz w:val="24"/>
                <w:szCs w:val="24"/>
              </w:rPr>
            </w:pPr>
            <w:r w:rsidRPr="005D1EFB">
              <w:rPr>
                <w:rFonts w:asciiTheme="minorHAnsi" w:hAnsiTheme="minorHAnsi"/>
                <w:sz w:val="24"/>
                <w:szCs w:val="24"/>
              </w:rPr>
              <w:t>4</w:t>
            </w:r>
          </w:p>
        </w:tc>
        <w:tc>
          <w:tcPr>
            <w:tcW w:w="3382" w:type="dxa"/>
            <w:tcBorders>
              <w:top w:val="single" w:sz="4" w:space="0" w:color="auto"/>
              <w:left w:val="single" w:sz="4" w:space="0" w:color="auto"/>
              <w:bottom w:val="single" w:sz="4" w:space="0" w:color="auto"/>
              <w:right w:val="single" w:sz="4" w:space="0" w:color="auto"/>
            </w:tcBorders>
          </w:tcPr>
          <w:p w14:paraId="70159636" w14:textId="77777777" w:rsidR="008F0D59" w:rsidRPr="005D1EFB" w:rsidRDefault="008F0D59" w:rsidP="009D012B">
            <w:pPr>
              <w:spacing w:after="100" w:afterAutospacing="1"/>
              <w:rPr>
                <w:rFonts w:asciiTheme="minorHAnsi" w:hAnsiTheme="minorHAnsi"/>
                <w:sz w:val="24"/>
                <w:szCs w:val="24"/>
              </w:rPr>
            </w:pPr>
            <w:r w:rsidRPr="005D1EFB">
              <w:rPr>
                <w:rFonts w:asciiTheme="minorHAnsi" w:hAnsiTheme="minorHAnsi"/>
                <w:sz w:val="24"/>
                <w:szCs w:val="24"/>
              </w:rPr>
              <w:t xml:space="preserve">Разработка шаблонов дизайна (десктоп и </w:t>
            </w:r>
            <w:proofErr w:type="spellStart"/>
            <w:r w:rsidRPr="005D1EFB">
              <w:rPr>
                <w:rFonts w:asciiTheme="minorHAnsi" w:hAnsiTheme="minorHAnsi"/>
                <w:sz w:val="24"/>
                <w:szCs w:val="24"/>
              </w:rPr>
              <w:t>мобил</w:t>
            </w:r>
            <w:proofErr w:type="spellEnd"/>
            <w:r w:rsidRPr="005D1EFB">
              <w:rPr>
                <w:rFonts w:asciiTheme="minorHAnsi" w:hAnsiTheme="minorHAnsi"/>
                <w:sz w:val="24"/>
                <w:szCs w:val="24"/>
              </w:rPr>
              <w:t>)</w:t>
            </w:r>
          </w:p>
        </w:tc>
        <w:tc>
          <w:tcPr>
            <w:tcW w:w="3752" w:type="dxa"/>
            <w:tcBorders>
              <w:top w:val="single" w:sz="4" w:space="0" w:color="auto"/>
              <w:left w:val="single" w:sz="4" w:space="0" w:color="auto"/>
              <w:bottom w:val="single" w:sz="4" w:space="0" w:color="auto"/>
              <w:right w:val="single" w:sz="4" w:space="0" w:color="auto"/>
            </w:tcBorders>
          </w:tcPr>
          <w:p w14:paraId="07308603"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В течение 14 рабочих дней с момента согласования дизайн-концепции.</w:t>
            </w:r>
          </w:p>
        </w:tc>
      </w:tr>
      <w:tr w:rsidR="008F0D59" w:rsidRPr="005D1EFB" w14:paraId="0A5C8EF2" w14:textId="77777777" w:rsidTr="009D012B">
        <w:trPr>
          <w:trHeight w:val="794"/>
        </w:trPr>
        <w:tc>
          <w:tcPr>
            <w:tcW w:w="1715" w:type="dxa"/>
            <w:tcBorders>
              <w:top w:val="single" w:sz="4" w:space="0" w:color="auto"/>
              <w:left w:val="single" w:sz="4" w:space="0" w:color="auto"/>
              <w:bottom w:val="single" w:sz="4" w:space="0" w:color="auto"/>
              <w:right w:val="single" w:sz="4" w:space="0" w:color="auto"/>
            </w:tcBorders>
          </w:tcPr>
          <w:p w14:paraId="573AF1D3" w14:textId="77777777" w:rsidR="008F0D59" w:rsidRPr="005D1EFB" w:rsidRDefault="008F0D59" w:rsidP="009D012B">
            <w:pPr>
              <w:spacing w:after="100" w:afterAutospacing="1"/>
              <w:ind w:firstLine="708"/>
              <w:jc w:val="both"/>
              <w:rPr>
                <w:rFonts w:asciiTheme="minorHAnsi" w:hAnsiTheme="minorHAnsi"/>
                <w:sz w:val="24"/>
                <w:szCs w:val="24"/>
              </w:rPr>
            </w:pPr>
            <w:r w:rsidRPr="005D1EFB">
              <w:rPr>
                <w:rFonts w:asciiTheme="minorHAnsi" w:hAnsiTheme="minorHAnsi"/>
                <w:sz w:val="24"/>
                <w:szCs w:val="24"/>
              </w:rPr>
              <w:t>5</w:t>
            </w:r>
          </w:p>
        </w:tc>
        <w:tc>
          <w:tcPr>
            <w:tcW w:w="3382" w:type="dxa"/>
            <w:tcBorders>
              <w:top w:val="single" w:sz="4" w:space="0" w:color="auto"/>
              <w:left w:val="single" w:sz="4" w:space="0" w:color="auto"/>
              <w:bottom w:val="single" w:sz="4" w:space="0" w:color="auto"/>
              <w:right w:val="single" w:sz="4" w:space="0" w:color="auto"/>
            </w:tcBorders>
          </w:tcPr>
          <w:p w14:paraId="0B5C1E12" w14:textId="77777777" w:rsidR="008F0D59" w:rsidRPr="005D1EFB" w:rsidRDefault="008F0D59" w:rsidP="009D012B">
            <w:pPr>
              <w:spacing w:after="100" w:afterAutospacing="1"/>
              <w:rPr>
                <w:rFonts w:asciiTheme="minorHAnsi" w:hAnsiTheme="minorHAnsi"/>
                <w:sz w:val="24"/>
                <w:szCs w:val="24"/>
              </w:rPr>
            </w:pPr>
            <w:r w:rsidRPr="005D1EFB">
              <w:rPr>
                <w:rFonts w:asciiTheme="minorHAnsi" w:hAnsiTheme="minorHAnsi"/>
                <w:sz w:val="24"/>
                <w:szCs w:val="24"/>
                <w:lang w:val="en-US"/>
              </w:rPr>
              <w:t>HTML-</w:t>
            </w:r>
            <w:r w:rsidRPr="005D1EFB">
              <w:rPr>
                <w:rFonts w:asciiTheme="minorHAnsi" w:hAnsiTheme="minorHAnsi"/>
                <w:sz w:val="24"/>
                <w:szCs w:val="24"/>
              </w:rPr>
              <w:t xml:space="preserve">верстка </w:t>
            </w:r>
          </w:p>
        </w:tc>
        <w:tc>
          <w:tcPr>
            <w:tcW w:w="3752" w:type="dxa"/>
            <w:tcBorders>
              <w:top w:val="single" w:sz="4" w:space="0" w:color="auto"/>
              <w:left w:val="single" w:sz="4" w:space="0" w:color="auto"/>
              <w:bottom w:val="single" w:sz="4" w:space="0" w:color="auto"/>
              <w:right w:val="single" w:sz="4" w:space="0" w:color="auto"/>
            </w:tcBorders>
          </w:tcPr>
          <w:p w14:paraId="67FA5A06"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В течение 14 рабочих дней с момента согласования шаблонов дизайна</w:t>
            </w:r>
          </w:p>
        </w:tc>
      </w:tr>
      <w:tr w:rsidR="008F0D59" w:rsidRPr="005D1EFB" w14:paraId="01522437" w14:textId="77777777" w:rsidTr="009D012B">
        <w:trPr>
          <w:trHeight w:val="794"/>
        </w:trPr>
        <w:tc>
          <w:tcPr>
            <w:tcW w:w="1715" w:type="dxa"/>
            <w:tcBorders>
              <w:top w:val="single" w:sz="4" w:space="0" w:color="auto"/>
              <w:left w:val="single" w:sz="4" w:space="0" w:color="auto"/>
              <w:bottom w:val="single" w:sz="4" w:space="0" w:color="auto"/>
              <w:right w:val="single" w:sz="4" w:space="0" w:color="auto"/>
            </w:tcBorders>
          </w:tcPr>
          <w:p w14:paraId="1BE48992" w14:textId="77777777" w:rsidR="008F0D59" w:rsidRPr="005D1EFB" w:rsidRDefault="008F0D59" w:rsidP="009D012B">
            <w:pPr>
              <w:spacing w:after="100" w:afterAutospacing="1"/>
              <w:ind w:firstLine="708"/>
              <w:jc w:val="both"/>
              <w:rPr>
                <w:rFonts w:asciiTheme="minorHAnsi" w:hAnsiTheme="minorHAnsi"/>
                <w:sz w:val="24"/>
                <w:szCs w:val="24"/>
              </w:rPr>
            </w:pPr>
            <w:r w:rsidRPr="005D1EFB">
              <w:rPr>
                <w:rFonts w:asciiTheme="minorHAnsi" w:hAnsiTheme="minorHAnsi"/>
                <w:sz w:val="24"/>
                <w:szCs w:val="24"/>
              </w:rPr>
              <w:t>6</w:t>
            </w:r>
          </w:p>
        </w:tc>
        <w:tc>
          <w:tcPr>
            <w:tcW w:w="3382" w:type="dxa"/>
            <w:tcBorders>
              <w:top w:val="single" w:sz="4" w:space="0" w:color="auto"/>
              <w:left w:val="single" w:sz="4" w:space="0" w:color="auto"/>
              <w:bottom w:val="single" w:sz="4" w:space="0" w:color="auto"/>
              <w:right w:val="single" w:sz="4" w:space="0" w:color="auto"/>
            </w:tcBorders>
          </w:tcPr>
          <w:p w14:paraId="297E6D99" w14:textId="77777777" w:rsidR="008F0D59" w:rsidRPr="005D1EFB" w:rsidRDefault="008F0D59" w:rsidP="009D012B">
            <w:pPr>
              <w:spacing w:after="100" w:afterAutospacing="1"/>
              <w:rPr>
                <w:rFonts w:asciiTheme="minorHAnsi" w:hAnsiTheme="minorHAnsi"/>
                <w:sz w:val="24"/>
                <w:szCs w:val="24"/>
              </w:rPr>
            </w:pPr>
            <w:r w:rsidRPr="005D1EFB">
              <w:rPr>
                <w:rFonts w:asciiTheme="minorHAnsi" w:hAnsiTheme="minorHAnsi"/>
                <w:sz w:val="24"/>
                <w:szCs w:val="24"/>
              </w:rPr>
              <w:t>Программирование функционала сайта и административной части</w:t>
            </w:r>
          </w:p>
        </w:tc>
        <w:tc>
          <w:tcPr>
            <w:tcW w:w="3752" w:type="dxa"/>
            <w:tcBorders>
              <w:top w:val="single" w:sz="4" w:space="0" w:color="auto"/>
              <w:left w:val="single" w:sz="4" w:space="0" w:color="auto"/>
              <w:bottom w:val="single" w:sz="4" w:space="0" w:color="auto"/>
              <w:right w:val="single" w:sz="4" w:space="0" w:color="auto"/>
            </w:tcBorders>
          </w:tcPr>
          <w:p w14:paraId="723F4BF7"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В течение 30 дней с момента завершения этапа 5</w:t>
            </w:r>
          </w:p>
        </w:tc>
      </w:tr>
      <w:tr w:rsidR="008F0D59" w:rsidRPr="005D1EFB" w14:paraId="72364BF2" w14:textId="77777777" w:rsidTr="009D012B">
        <w:trPr>
          <w:trHeight w:val="794"/>
        </w:trPr>
        <w:tc>
          <w:tcPr>
            <w:tcW w:w="1715" w:type="dxa"/>
            <w:tcBorders>
              <w:top w:val="single" w:sz="4" w:space="0" w:color="auto"/>
              <w:left w:val="single" w:sz="4" w:space="0" w:color="auto"/>
              <w:bottom w:val="single" w:sz="4" w:space="0" w:color="auto"/>
              <w:right w:val="single" w:sz="4" w:space="0" w:color="auto"/>
            </w:tcBorders>
          </w:tcPr>
          <w:p w14:paraId="47441198" w14:textId="77777777" w:rsidR="008F0D59" w:rsidRPr="005D1EFB" w:rsidRDefault="008F0D59" w:rsidP="009D012B">
            <w:pPr>
              <w:spacing w:after="100" w:afterAutospacing="1"/>
              <w:ind w:firstLine="708"/>
              <w:jc w:val="both"/>
              <w:rPr>
                <w:rFonts w:asciiTheme="minorHAnsi" w:hAnsiTheme="minorHAnsi"/>
                <w:sz w:val="24"/>
                <w:szCs w:val="24"/>
              </w:rPr>
            </w:pPr>
            <w:r w:rsidRPr="005D1EFB">
              <w:rPr>
                <w:rFonts w:asciiTheme="minorHAnsi" w:hAnsiTheme="minorHAnsi"/>
                <w:sz w:val="24"/>
                <w:szCs w:val="24"/>
              </w:rPr>
              <w:t>7</w:t>
            </w:r>
          </w:p>
        </w:tc>
        <w:tc>
          <w:tcPr>
            <w:tcW w:w="3382" w:type="dxa"/>
            <w:tcBorders>
              <w:top w:val="single" w:sz="4" w:space="0" w:color="auto"/>
              <w:left w:val="single" w:sz="4" w:space="0" w:color="auto"/>
              <w:bottom w:val="single" w:sz="4" w:space="0" w:color="auto"/>
              <w:right w:val="single" w:sz="4" w:space="0" w:color="auto"/>
            </w:tcBorders>
          </w:tcPr>
          <w:p w14:paraId="1963D63B" w14:textId="77777777" w:rsidR="008F0D59" w:rsidRPr="005D1EFB" w:rsidRDefault="008F0D59" w:rsidP="009D012B">
            <w:pPr>
              <w:spacing w:after="100" w:afterAutospacing="1"/>
              <w:rPr>
                <w:rFonts w:asciiTheme="minorHAnsi" w:hAnsiTheme="minorHAnsi"/>
                <w:sz w:val="24"/>
                <w:szCs w:val="24"/>
              </w:rPr>
            </w:pPr>
            <w:r w:rsidRPr="005D1EFB">
              <w:rPr>
                <w:rFonts w:asciiTheme="minorHAnsi" w:hAnsiTheme="minorHAnsi"/>
                <w:sz w:val="24"/>
                <w:szCs w:val="24"/>
              </w:rPr>
              <w:t>Публикация контента, тестирование и размещение сайта</w:t>
            </w:r>
          </w:p>
        </w:tc>
        <w:tc>
          <w:tcPr>
            <w:tcW w:w="3752" w:type="dxa"/>
            <w:tcBorders>
              <w:top w:val="single" w:sz="4" w:space="0" w:color="auto"/>
              <w:left w:val="single" w:sz="4" w:space="0" w:color="auto"/>
              <w:bottom w:val="single" w:sz="4" w:space="0" w:color="auto"/>
              <w:right w:val="single" w:sz="4" w:space="0" w:color="auto"/>
            </w:tcBorders>
          </w:tcPr>
          <w:p w14:paraId="261E447E" w14:textId="77777777" w:rsidR="008F0D59" w:rsidRPr="005D1EFB" w:rsidRDefault="008F0D59" w:rsidP="009D012B">
            <w:pPr>
              <w:spacing w:after="100" w:afterAutospacing="1"/>
              <w:jc w:val="both"/>
              <w:rPr>
                <w:rFonts w:asciiTheme="minorHAnsi" w:hAnsiTheme="minorHAnsi"/>
                <w:sz w:val="24"/>
                <w:szCs w:val="24"/>
              </w:rPr>
            </w:pPr>
            <w:r w:rsidRPr="005D1EFB">
              <w:rPr>
                <w:rFonts w:asciiTheme="minorHAnsi" w:hAnsiTheme="minorHAnsi"/>
                <w:sz w:val="24"/>
                <w:szCs w:val="24"/>
              </w:rPr>
              <w:t xml:space="preserve">В течение 5 дней с момента завершения этапа 6. </w:t>
            </w:r>
          </w:p>
        </w:tc>
      </w:tr>
    </w:tbl>
    <w:p w14:paraId="280C6945" w14:textId="77777777" w:rsidR="008F0D59" w:rsidRPr="005D1EFB" w:rsidRDefault="008F0D59" w:rsidP="008F0D59">
      <w:pPr>
        <w:spacing w:after="100" w:afterAutospacing="1"/>
        <w:jc w:val="both"/>
        <w:rPr>
          <w:rFonts w:asciiTheme="minorHAnsi" w:hAnsiTheme="minorHAnsi"/>
          <w:sz w:val="24"/>
          <w:szCs w:val="24"/>
        </w:rPr>
      </w:pPr>
      <w:r w:rsidRPr="005D1EFB">
        <w:rPr>
          <w:rFonts w:asciiTheme="minorHAnsi" w:hAnsiTheme="minorHAnsi"/>
          <w:sz w:val="24"/>
          <w:szCs w:val="24"/>
        </w:rPr>
        <w:t>Тайм-план не включает сроки согласования Заказчиком результатов выполнения работ.</w:t>
      </w:r>
    </w:p>
    <w:p w14:paraId="50F7B0E4" w14:textId="77777777" w:rsidR="008F0D59" w:rsidRPr="005D1EFB" w:rsidRDefault="008F0D59" w:rsidP="008F0D59">
      <w:pPr>
        <w:spacing w:after="100" w:afterAutospacing="1"/>
        <w:jc w:val="both"/>
        <w:rPr>
          <w:rFonts w:asciiTheme="minorHAnsi" w:hAnsiTheme="minorHAnsi"/>
          <w:sz w:val="24"/>
          <w:szCs w:val="24"/>
        </w:rPr>
      </w:pPr>
      <w:bookmarkStart w:id="0" w:name="_GoBack"/>
      <w:bookmarkEnd w:id="0"/>
    </w:p>
    <w:sectPr w:rsidR="008F0D59" w:rsidRPr="005D1EFB" w:rsidSect="00F62BF5">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CF68C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1B45AC"/>
    <w:multiLevelType w:val="hybridMultilevel"/>
    <w:tmpl w:val="DC8460C2"/>
    <w:lvl w:ilvl="0" w:tplc="0E203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D4049"/>
    <w:multiLevelType w:val="hybridMultilevel"/>
    <w:tmpl w:val="CE809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370D02"/>
    <w:multiLevelType w:val="hybridMultilevel"/>
    <w:tmpl w:val="784C74E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283C3D99"/>
    <w:multiLevelType w:val="hybridMultilevel"/>
    <w:tmpl w:val="B96C1E9A"/>
    <w:lvl w:ilvl="0" w:tplc="B3101904">
      <w:start w:val="6"/>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B87ECE"/>
    <w:multiLevelType w:val="hybridMultilevel"/>
    <w:tmpl w:val="09AEA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C27660"/>
    <w:multiLevelType w:val="hybridMultilevel"/>
    <w:tmpl w:val="2C10BA24"/>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E16570"/>
    <w:multiLevelType w:val="hybridMultilevel"/>
    <w:tmpl w:val="8152CC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D9660E3"/>
    <w:multiLevelType w:val="hybridMultilevel"/>
    <w:tmpl w:val="4E44D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D54E30"/>
    <w:multiLevelType w:val="hybridMultilevel"/>
    <w:tmpl w:val="7C4AC2F4"/>
    <w:lvl w:ilvl="0" w:tplc="4048591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C1AB3"/>
    <w:multiLevelType w:val="hybridMultilevel"/>
    <w:tmpl w:val="01AA38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472087D"/>
    <w:multiLevelType w:val="hybridMultilevel"/>
    <w:tmpl w:val="87BE1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78F7CA3"/>
    <w:multiLevelType w:val="hybridMultilevel"/>
    <w:tmpl w:val="77F0A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6E600D"/>
    <w:multiLevelType w:val="hybridMultilevel"/>
    <w:tmpl w:val="3D6A9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5359D5"/>
    <w:multiLevelType w:val="hybridMultilevel"/>
    <w:tmpl w:val="33F21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3DD7FF2"/>
    <w:multiLevelType w:val="hybridMultilevel"/>
    <w:tmpl w:val="8E5CF5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A937A1E"/>
    <w:multiLevelType w:val="hybridMultilevel"/>
    <w:tmpl w:val="5AD86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674328"/>
    <w:multiLevelType w:val="hybridMultilevel"/>
    <w:tmpl w:val="3872C6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5836D8"/>
    <w:multiLevelType w:val="hybridMultilevel"/>
    <w:tmpl w:val="8CB0D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0F5035"/>
    <w:multiLevelType w:val="hybridMultilevel"/>
    <w:tmpl w:val="9D728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AA57B6F"/>
    <w:multiLevelType w:val="hybridMultilevel"/>
    <w:tmpl w:val="3DDEE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DFA6B48"/>
    <w:multiLevelType w:val="hybridMultilevel"/>
    <w:tmpl w:val="F1B8A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3A83B4A"/>
    <w:multiLevelType w:val="hybridMultilevel"/>
    <w:tmpl w:val="6EECC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A96DE4"/>
    <w:multiLevelType w:val="hybridMultilevel"/>
    <w:tmpl w:val="1144A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4F23E35"/>
    <w:multiLevelType w:val="hybridMultilevel"/>
    <w:tmpl w:val="93828F16"/>
    <w:lvl w:ilvl="0" w:tplc="B3101904">
      <w:start w:val="6"/>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2C6A4C"/>
    <w:multiLevelType w:val="hybridMultilevel"/>
    <w:tmpl w:val="6186D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6BA0D87"/>
    <w:multiLevelType w:val="hybridMultilevel"/>
    <w:tmpl w:val="5CFC9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127D4B"/>
    <w:multiLevelType w:val="hybridMultilevel"/>
    <w:tmpl w:val="DBA299CC"/>
    <w:lvl w:ilvl="0" w:tplc="B3101904">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9"/>
  </w:num>
  <w:num w:numId="4">
    <w:abstractNumId w:val="29"/>
  </w:num>
  <w:num w:numId="5">
    <w:abstractNumId w:val="8"/>
  </w:num>
  <w:num w:numId="6">
    <w:abstractNumId w:val="34"/>
  </w:num>
  <w:num w:numId="7">
    <w:abstractNumId w:val="13"/>
  </w:num>
  <w:num w:numId="8">
    <w:abstractNumId w:val="31"/>
  </w:num>
  <w:num w:numId="9">
    <w:abstractNumId w:val="11"/>
  </w:num>
  <w:num w:numId="10">
    <w:abstractNumId w:val="33"/>
  </w:num>
  <w:num w:numId="11">
    <w:abstractNumId w:val="16"/>
  </w:num>
  <w:num w:numId="12">
    <w:abstractNumId w:val="32"/>
  </w:num>
  <w:num w:numId="13">
    <w:abstractNumId w:val="12"/>
  </w:num>
  <w:num w:numId="14">
    <w:abstractNumId w:val="20"/>
  </w:num>
  <w:num w:numId="15">
    <w:abstractNumId w:val="9"/>
  </w:num>
  <w:num w:numId="16">
    <w:abstractNumId w:val="30"/>
  </w:num>
  <w:num w:numId="17">
    <w:abstractNumId w:val="28"/>
  </w:num>
  <w:num w:numId="18">
    <w:abstractNumId w:val="27"/>
  </w:num>
  <w:num w:numId="19">
    <w:abstractNumId w:val="25"/>
  </w:num>
  <w:num w:numId="20">
    <w:abstractNumId w:val="26"/>
  </w:num>
  <w:num w:numId="21">
    <w:abstractNumId w:val="15"/>
  </w:num>
  <w:num w:numId="22">
    <w:abstractNumId w:val="22"/>
  </w:num>
  <w:num w:numId="23">
    <w:abstractNumId w:val="17"/>
  </w:num>
  <w:num w:numId="24">
    <w:abstractNumId w:val="18"/>
  </w:num>
  <w:num w:numId="25">
    <w:abstractNumId w:val="23"/>
  </w:num>
  <w:num w:numId="26">
    <w:abstractNumId w:val="1"/>
  </w:num>
  <w:num w:numId="27">
    <w:abstractNumId w:val="2"/>
  </w:num>
  <w:num w:numId="28">
    <w:abstractNumId w:val="3"/>
  </w:num>
  <w:num w:numId="29">
    <w:abstractNumId w:val="4"/>
  </w:num>
  <w:num w:numId="30">
    <w:abstractNumId w:val="5"/>
  </w:num>
  <w:num w:numId="31">
    <w:abstractNumId w:val="6"/>
  </w:num>
  <w:num w:numId="32">
    <w:abstractNumId w:val="7"/>
  </w:num>
  <w:num w:numId="33">
    <w:abstractNumId w:val="10"/>
  </w:num>
  <w:num w:numId="34">
    <w:abstractNumId w:val="2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DEB"/>
    <w:rsid w:val="00031A69"/>
    <w:rsid w:val="000F3E85"/>
    <w:rsid w:val="0014575E"/>
    <w:rsid w:val="001761DC"/>
    <w:rsid w:val="00180256"/>
    <w:rsid w:val="00243AF5"/>
    <w:rsid w:val="00265116"/>
    <w:rsid w:val="002804AD"/>
    <w:rsid w:val="0029698E"/>
    <w:rsid w:val="002E4195"/>
    <w:rsid w:val="00312326"/>
    <w:rsid w:val="00323003"/>
    <w:rsid w:val="00355882"/>
    <w:rsid w:val="0035640B"/>
    <w:rsid w:val="00385064"/>
    <w:rsid w:val="0038798E"/>
    <w:rsid w:val="003A72BB"/>
    <w:rsid w:val="003D1A2D"/>
    <w:rsid w:val="003E1643"/>
    <w:rsid w:val="00401CE2"/>
    <w:rsid w:val="0041745D"/>
    <w:rsid w:val="004257F8"/>
    <w:rsid w:val="00460023"/>
    <w:rsid w:val="004669DE"/>
    <w:rsid w:val="00490761"/>
    <w:rsid w:val="004B2F83"/>
    <w:rsid w:val="004F2A3A"/>
    <w:rsid w:val="004F4B98"/>
    <w:rsid w:val="005546EE"/>
    <w:rsid w:val="00555B47"/>
    <w:rsid w:val="00556AB4"/>
    <w:rsid w:val="005653DF"/>
    <w:rsid w:val="00575D0B"/>
    <w:rsid w:val="005A2051"/>
    <w:rsid w:val="005B7B9D"/>
    <w:rsid w:val="005D1EFB"/>
    <w:rsid w:val="005E0016"/>
    <w:rsid w:val="006B3BDD"/>
    <w:rsid w:val="006B7353"/>
    <w:rsid w:val="00753176"/>
    <w:rsid w:val="00764B3A"/>
    <w:rsid w:val="00771A58"/>
    <w:rsid w:val="00790DEB"/>
    <w:rsid w:val="00793F8F"/>
    <w:rsid w:val="007C4E3E"/>
    <w:rsid w:val="00842616"/>
    <w:rsid w:val="008522C2"/>
    <w:rsid w:val="0087252B"/>
    <w:rsid w:val="008A2448"/>
    <w:rsid w:val="008C7A5B"/>
    <w:rsid w:val="008E5A6C"/>
    <w:rsid w:val="008F0D59"/>
    <w:rsid w:val="00923BAA"/>
    <w:rsid w:val="00940326"/>
    <w:rsid w:val="00954897"/>
    <w:rsid w:val="00954D85"/>
    <w:rsid w:val="009564FA"/>
    <w:rsid w:val="0098448F"/>
    <w:rsid w:val="00993EC0"/>
    <w:rsid w:val="009C3BA6"/>
    <w:rsid w:val="009C4EEF"/>
    <w:rsid w:val="009F32E7"/>
    <w:rsid w:val="00AB3485"/>
    <w:rsid w:val="00AE4A1B"/>
    <w:rsid w:val="00B025F3"/>
    <w:rsid w:val="00B377F6"/>
    <w:rsid w:val="00B442CA"/>
    <w:rsid w:val="00B46A24"/>
    <w:rsid w:val="00B72464"/>
    <w:rsid w:val="00B86BEF"/>
    <w:rsid w:val="00BB1794"/>
    <w:rsid w:val="00BC0486"/>
    <w:rsid w:val="00C4348D"/>
    <w:rsid w:val="00C65479"/>
    <w:rsid w:val="00CF7E90"/>
    <w:rsid w:val="00D017DD"/>
    <w:rsid w:val="00D317DA"/>
    <w:rsid w:val="00D60DFE"/>
    <w:rsid w:val="00DA4ACC"/>
    <w:rsid w:val="00E03E19"/>
    <w:rsid w:val="00E357AB"/>
    <w:rsid w:val="00E425B4"/>
    <w:rsid w:val="00E63DC9"/>
    <w:rsid w:val="00E65623"/>
    <w:rsid w:val="00E67275"/>
    <w:rsid w:val="00EF0E36"/>
    <w:rsid w:val="00F62BF5"/>
    <w:rsid w:val="00F82F9D"/>
    <w:rsid w:val="00F857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7DD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A5B"/>
    <w:pPr>
      <w:spacing w:after="200" w:line="276" w:lineRule="auto"/>
    </w:pPr>
    <w:rPr>
      <w:sz w:val="22"/>
      <w:szCs w:val="22"/>
      <w:lang w:eastAsia="en-US"/>
    </w:rPr>
  </w:style>
  <w:style w:type="paragraph" w:styleId="1">
    <w:name w:val="heading 1"/>
    <w:aliases w:val="Заголовок 1 Знак Знак Знак Знак Знак Знак Знак Знак Знак,H1,Заголовок 1 Знак Знак Знак Знак Знак Знак Знак Знак Знак Знак Знак,Document Header1,Заголовок 1 Знак2 Знак,Заголовок 1 Знак1 Знак Знак,Заголовок 1 Знак Знак Знак Знак,Заголовок 1 Зн"/>
    <w:basedOn w:val="a"/>
    <w:next w:val="a"/>
    <w:link w:val="10"/>
    <w:qFormat/>
    <w:rsid w:val="00764B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764B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30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3F8F"/>
    <w:rPr>
      <w:color w:val="0000FF" w:themeColor="hyperlink"/>
      <w:u w:val="single"/>
    </w:rPr>
  </w:style>
  <w:style w:type="paragraph" w:styleId="a4">
    <w:name w:val="List Paragraph"/>
    <w:basedOn w:val="a"/>
    <w:uiPriority w:val="34"/>
    <w:qFormat/>
    <w:rsid w:val="005546EE"/>
    <w:pPr>
      <w:ind w:left="720"/>
      <w:contextualSpacing/>
    </w:pPr>
  </w:style>
  <w:style w:type="character" w:customStyle="1" w:styleId="10">
    <w:name w:val="Заголовок 1 Знак"/>
    <w:aliases w:val="Заголовок 1 Знак Знак Знак Знак Знак Знак Знак Знак Знак Знак,H1 Знак,Заголовок 1 Знак Знак Знак Знак Знак Знак Знак Знак Знак Знак Знак Знак,Document Header1 Знак,Заголовок 1 Знак2 Знак Знак,Заголовок 1 Знак1 Знак Знак Знак"/>
    <w:basedOn w:val="a0"/>
    <w:link w:val="1"/>
    <w:rsid w:val="00764B3A"/>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764B3A"/>
    <w:rPr>
      <w:rFonts w:asciiTheme="majorHAnsi" w:eastAsiaTheme="majorEastAsia" w:hAnsiTheme="majorHAnsi" w:cstheme="majorBidi"/>
      <w:b/>
      <w:bCs/>
      <w:color w:val="4F81BD" w:themeColor="accent1"/>
      <w:sz w:val="26"/>
      <w:szCs w:val="26"/>
      <w:lang w:eastAsia="en-US"/>
    </w:rPr>
  </w:style>
  <w:style w:type="character" w:styleId="a5">
    <w:name w:val="FollowedHyperlink"/>
    <w:basedOn w:val="a0"/>
    <w:uiPriority w:val="99"/>
    <w:semiHidden/>
    <w:unhideWhenUsed/>
    <w:rsid w:val="00923BAA"/>
    <w:rPr>
      <w:color w:val="800080" w:themeColor="followedHyperlink"/>
      <w:u w:val="single"/>
    </w:rPr>
  </w:style>
  <w:style w:type="table" w:styleId="a6">
    <w:name w:val="Table Grid"/>
    <w:basedOn w:val="a1"/>
    <w:uiPriority w:val="59"/>
    <w:rsid w:val="0032300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323003"/>
    <w:rPr>
      <w:rFonts w:asciiTheme="majorHAnsi" w:eastAsiaTheme="majorEastAsia" w:hAnsiTheme="majorHAnsi" w:cstheme="majorBidi"/>
      <w:color w:val="243F60" w:themeColor="accent1" w:themeShade="7F"/>
      <w:sz w:val="24"/>
      <w:szCs w:val="24"/>
      <w:lang w:eastAsia="en-US"/>
    </w:rPr>
  </w:style>
  <w:style w:type="paragraph" w:styleId="a7">
    <w:name w:val="Body Text"/>
    <w:basedOn w:val="a"/>
    <w:link w:val="a8"/>
    <w:unhideWhenUsed/>
    <w:rsid w:val="004F4B98"/>
    <w:pPr>
      <w:spacing w:after="120" w:line="240" w:lineRule="auto"/>
    </w:pPr>
    <w:rPr>
      <w:rFonts w:ascii="Times New Roman" w:eastAsia="Times New Roman" w:hAnsi="Times New Roman"/>
      <w:sz w:val="20"/>
      <w:szCs w:val="20"/>
      <w:lang w:eastAsia="ru-RU"/>
    </w:rPr>
  </w:style>
  <w:style w:type="character" w:customStyle="1" w:styleId="a8">
    <w:name w:val="Основной текст Знак"/>
    <w:basedOn w:val="a0"/>
    <w:link w:val="a7"/>
    <w:rsid w:val="004F4B98"/>
    <w:rPr>
      <w:rFonts w:ascii="Times New Roman" w:eastAsia="Times New Roman" w:hAnsi="Times New Roman"/>
      <w:sz w:val="20"/>
      <w:szCs w:val="20"/>
    </w:rPr>
  </w:style>
  <w:style w:type="paragraph" w:styleId="a9">
    <w:name w:val="Title"/>
    <w:basedOn w:val="a"/>
    <w:link w:val="aa"/>
    <w:qFormat/>
    <w:rsid w:val="004F4B98"/>
    <w:pPr>
      <w:spacing w:after="0" w:line="240" w:lineRule="auto"/>
      <w:jc w:val="center"/>
    </w:pPr>
    <w:rPr>
      <w:rFonts w:ascii="Times New Roman" w:eastAsia="Times New Roman" w:hAnsi="Times New Roman"/>
      <w:b/>
      <w:iCs/>
      <w:sz w:val="28"/>
      <w:szCs w:val="16"/>
      <w:lang w:val="x-none" w:eastAsia="x-none"/>
    </w:rPr>
  </w:style>
  <w:style w:type="character" w:customStyle="1" w:styleId="aa">
    <w:name w:val="Заголовок Знак"/>
    <w:basedOn w:val="a0"/>
    <w:link w:val="a9"/>
    <w:rsid w:val="004F4B98"/>
    <w:rPr>
      <w:rFonts w:ascii="Times New Roman" w:eastAsia="Times New Roman" w:hAnsi="Times New Roman"/>
      <w:b/>
      <w:iCs/>
      <w:sz w:val="28"/>
      <w:szCs w:val="16"/>
      <w:lang w:val="x-none" w:eastAsia="x-none"/>
    </w:rPr>
  </w:style>
  <w:style w:type="paragraph" w:styleId="ab">
    <w:name w:val="Normal (Web)"/>
    <w:basedOn w:val="a"/>
    <w:uiPriority w:val="99"/>
    <w:semiHidden/>
    <w:unhideWhenUsed/>
    <w:rsid w:val="00575D0B"/>
    <w:pPr>
      <w:spacing w:before="100" w:beforeAutospacing="1" w:after="100" w:afterAutospacing="1" w:line="240" w:lineRule="auto"/>
    </w:pPr>
    <w:rPr>
      <w:rFonts w:ascii="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5979">
      <w:bodyDiv w:val="1"/>
      <w:marLeft w:val="0"/>
      <w:marRight w:val="0"/>
      <w:marTop w:val="0"/>
      <w:marBottom w:val="0"/>
      <w:divBdr>
        <w:top w:val="none" w:sz="0" w:space="0" w:color="auto"/>
        <w:left w:val="none" w:sz="0" w:space="0" w:color="auto"/>
        <w:bottom w:val="none" w:sz="0" w:space="0" w:color="auto"/>
        <w:right w:val="none" w:sz="0" w:space="0" w:color="auto"/>
      </w:divBdr>
    </w:div>
    <w:div w:id="402872721">
      <w:bodyDiv w:val="1"/>
      <w:marLeft w:val="0"/>
      <w:marRight w:val="0"/>
      <w:marTop w:val="0"/>
      <w:marBottom w:val="0"/>
      <w:divBdr>
        <w:top w:val="none" w:sz="0" w:space="0" w:color="auto"/>
        <w:left w:val="none" w:sz="0" w:space="0" w:color="auto"/>
        <w:bottom w:val="none" w:sz="0" w:space="0" w:color="auto"/>
        <w:right w:val="none" w:sz="0" w:space="0" w:color="auto"/>
      </w:divBdr>
    </w:div>
    <w:div w:id="610162386">
      <w:bodyDiv w:val="1"/>
      <w:marLeft w:val="0"/>
      <w:marRight w:val="0"/>
      <w:marTop w:val="0"/>
      <w:marBottom w:val="0"/>
      <w:divBdr>
        <w:top w:val="none" w:sz="0" w:space="0" w:color="auto"/>
        <w:left w:val="none" w:sz="0" w:space="0" w:color="auto"/>
        <w:bottom w:val="none" w:sz="0" w:space="0" w:color="auto"/>
        <w:right w:val="none" w:sz="0" w:space="0" w:color="auto"/>
      </w:divBdr>
    </w:div>
    <w:div w:id="808866374">
      <w:bodyDiv w:val="1"/>
      <w:marLeft w:val="0"/>
      <w:marRight w:val="0"/>
      <w:marTop w:val="0"/>
      <w:marBottom w:val="0"/>
      <w:divBdr>
        <w:top w:val="none" w:sz="0" w:space="0" w:color="auto"/>
        <w:left w:val="none" w:sz="0" w:space="0" w:color="auto"/>
        <w:bottom w:val="none" w:sz="0" w:space="0" w:color="auto"/>
        <w:right w:val="none" w:sz="0" w:space="0" w:color="auto"/>
      </w:divBdr>
    </w:div>
    <w:div w:id="1533610940">
      <w:bodyDiv w:val="1"/>
      <w:marLeft w:val="0"/>
      <w:marRight w:val="0"/>
      <w:marTop w:val="0"/>
      <w:marBottom w:val="0"/>
      <w:divBdr>
        <w:top w:val="none" w:sz="0" w:space="0" w:color="auto"/>
        <w:left w:val="none" w:sz="0" w:space="0" w:color="auto"/>
        <w:bottom w:val="none" w:sz="0" w:space="0" w:color="auto"/>
        <w:right w:val="none" w:sz="0" w:space="0" w:color="auto"/>
      </w:divBdr>
    </w:div>
    <w:div w:id="159543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2239</Words>
  <Characters>12766</Characters>
  <Application>Microsoft Office Word</Application>
  <DocSecurity>0</DocSecurity>
  <Lines>106</Lines>
  <Paragraphs>29</Paragraphs>
  <ScaleCrop>false</ScaleCrop>
  <HeadingPairs>
    <vt:vector size="4" baseType="variant">
      <vt:variant>
        <vt:lpstr>Название</vt:lpstr>
      </vt:variant>
      <vt:variant>
        <vt:i4>1</vt:i4>
      </vt:variant>
      <vt:variant>
        <vt:lpstr>Headings</vt:lpstr>
      </vt:variant>
      <vt:variant>
        <vt:i4>15</vt:i4>
      </vt:variant>
    </vt:vector>
  </HeadingPairs>
  <TitlesOfParts>
    <vt:vector size="16" baseType="lpstr">
      <vt:lpstr/>
      <vt:lpstr>Задание Заказчика по разработке сайта AEON CITY ESTATE</vt:lpstr>
      <vt:lpstr>    1. Общие требования </vt:lpstr>
      <vt:lpstr>    2. Дизайн</vt:lpstr>
      <vt:lpstr>    3. Верстка</vt:lpstr>
      <vt:lpstr>    4. Структура сайта</vt:lpstr>
      <vt:lpstr>    5. Описание шаблонов</vt:lpstr>
      <vt:lpstr>        Сквозные элементы:</vt:lpstr>
      <vt:lpstr>        1) Главная</vt:lpstr>
      <vt:lpstr>        2) Шаблон списка лотов по жилой недвижимости </vt:lpstr>
      <vt:lpstr>        3) Шаблон списка лотов по коммерческой недвижимости </vt:lpstr>
      <vt:lpstr>        4)  Шаблон страницы лота</vt:lpstr>
      <vt:lpstr>    6. Функционал сайта</vt:lpstr>
      <vt:lpstr>    7. Система администрирования</vt:lpstr>
      <vt:lpstr>    8. Постобслуживание</vt:lpstr>
      <vt:lpstr>    9. Тайм-план работ</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NickOn</dc:creator>
  <cp:keywords/>
  <dc:description/>
  <cp:lastModifiedBy>Microsoft Office User</cp:lastModifiedBy>
  <cp:revision>9</cp:revision>
  <dcterms:created xsi:type="dcterms:W3CDTF">2015-11-30T15:00:00Z</dcterms:created>
  <dcterms:modified xsi:type="dcterms:W3CDTF">2020-04-28T11:06:00Z</dcterms:modified>
</cp:coreProperties>
</file>