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12" w:rsidRPr="003A1112" w:rsidRDefault="003A1112" w:rsidP="003A1112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Модули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Как уже говорилось, одним из преимуществ языка </w:t>
      </w:r>
      <w:proofErr w:type="spellStart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является множество разнообразных функций, которые уже реализованы и готовы к использованию. Такие функции упакованы в модули. В </w:t>
      </w:r>
      <w:proofErr w:type="spellStart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модулем называется библиотека функций, которую можно подключать к своим программам.</w:t>
      </w:r>
    </w:p>
    <w:p w:rsidR="003A1112" w:rsidRPr="003A1112" w:rsidRDefault="003A1112" w:rsidP="003A1112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Модуль </w:t>
      </w:r>
      <w:proofErr w:type="spellStart"/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math</w:t>
      </w:r>
      <w:proofErr w:type="spellEnd"/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Модуль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– один из наиважнейших в </w:t>
      </w:r>
      <w:proofErr w:type="spellStart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Этот модуль предоставляет обширный функционал для проведения вычислений с вещественными числами (числами с плавающей точкой).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использования этих функций в начале программы необходимо подключить модуль, что делается командой </w:t>
      </w:r>
      <w:proofErr w:type="spellStart"/>
      <w:r w:rsidRPr="003A111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import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import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</w:t>
      </w:r>
      <w:proofErr w:type="spellEnd"/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JetBrains Mono" w:eastAsia="Times New Roman" w:hAnsi="JetBrains Mono" w:cs="JetBrains Mono"/>
          <w:color w:val="222222"/>
          <w:sz w:val="24"/>
          <w:szCs w:val="24"/>
          <w:lang w:eastAsia="ru-RU"/>
        </w:rPr>
      </w:pP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# программный код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После подключения модуля мы можем использовать его функции. Пусть мы хотим:</w:t>
      </w:r>
    </w:p>
    <w:p w:rsidR="003A1112" w:rsidRPr="003A1112" w:rsidRDefault="003A1112" w:rsidP="003A11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вычислить </w:t>
      </w:r>
      <w:r w:rsidRPr="003A111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\sqrt2</w:t>
      </w:r>
      <w:r w:rsidRPr="003A1112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2</w:t>
      </w:r>
      <w:r w:rsidRPr="003A1112">
        <w:rPr>
          <w:rFonts w:ascii="Times New Roman" w:eastAsia="Times New Roman" w:hAnsi="Times New Roman" w:cs="Times New Roman"/>
          <w:color w:val="222222"/>
          <w:sz w:val="2"/>
          <w:szCs w:val="2"/>
          <w:lang w:eastAsia="ru-RU"/>
        </w:rPr>
        <w:t>​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(корень квадратный из двух);</w:t>
      </w:r>
    </w:p>
    <w:p w:rsidR="003A1112" w:rsidRPr="003A1112" w:rsidRDefault="003A1112" w:rsidP="003A11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округлить число </w:t>
      </w:r>
      <w:r w:rsidRPr="003A111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3.8</w:t>
      </w:r>
      <w:r w:rsidRPr="003A1112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3.8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 ближайшего целого числа вверх и вниз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Соответствующий программный код, решающий </w:t>
      </w:r>
      <w:proofErr w:type="gramStart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задачи</w:t>
      </w:r>
      <w:proofErr w:type="gram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выглядит так: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import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</w:t>
      </w:r>
      <w:proofErr w:type="spellEnd"/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num1 = 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math.sqrt</w:t>
      </w:r>
      <w:proofErr w:type="spellEnd"/>
      <w:proofErr w:type="gram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2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)     </w:t>
      </w: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# вычисление корня квадратного из двух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num2 = 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math.ceil</w:t>
      </w:r>
      <w:proofErr w:type="spellEnd"/>
      <w:proofErr w:type="gram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3.8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)   </w:t>
      </w: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# округление числа вверх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num3 = 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math.floor</w:t>
      </w:r>
      <w:proofErr w:type="spellEnd"/>
      <w:proofErr w:type="gram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3.8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)  </w:t>
      </w: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# округление числа вниз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>print(num1)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>print(num2)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JetBrains Mono" w:eastAsia="Times New Roman" w:hAnsi="JetBrains Mono" w:cs="JetBrains Mono"/>
          <w:color w:val="222222"/>
          <w:sz w:val="24"/>
          <w:szCs w:val="24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>print(num3)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 выводит: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lastRenderedPageBreak/>
        <w:t>1.4142135623730951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4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JetBrains Mono" w:eastAsia="Times New Roman" w:hAnsi="JetBrains Mono" w:cs="JetBrains Mono"/>
          <w:color w:val="222222"/>
          <w:sz w:val="24"/>
          <w:szCs w:val="24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3</w:t>
      </w:r>
    </w:p>
    <w:p w:rsidR="003A1112" w:rsidRPr="003A1112" w:rsidRDefault="003A1112" w:rsidP="003A1112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Особенности подключения модулей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Как можно заметить из примера выше, для вызова функции мы вынуждены указывать название модуля и символ точки. С другой стороны, если функции используются достаточно часто, то такой вызов (постоянное указание названия модуля и символа точки) может усложнить программу и сделать её менее читабельной. Для того, чтобы не указывать название модуля и символ точки при вызове функций, мы пишем следующий код: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from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import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*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num1 = 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sqrt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2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)     </w:t>
      </w: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# вычисление корня квадратного из двух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num2 = 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ceil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3.8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)   </w:t>
      </w: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# округление числа вверх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num3 = 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floor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3.8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)  </w:t>
      </w: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# округление числа вниз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>print(num1)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>print(num2)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JetBrains Mono" w:eastAsia="Times New Roman" w:hAnsi="JetBrains Mono" w:cs="JetBrains Mono"/>
          <w:color w:val="222222"/>
          <w:sz w:val="24"/>
          <w:szCs w:val="24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>print(num3)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Таким образом, подключение модуля следующим образом: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JetBrains Mono" w:eastAsia="Times New Roman" w:hAnsi="JetBrains Mono" w:cs="JetBrains Mono"/>
          <w:color w:val="222222"/>
          <w:sz w:val="24"/>
          <w:szCs w:val="24"/>
          <w:lang w:eastAsia="ru-RU"/>
        </w:rPr>
      </w:pP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from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import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*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позволяет не писать название модуля и символ точки. При таком способе подключения, импортируются 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абсолютно все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функции модуля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нужно использовать только некоторые функции модуля, то мы можем импортировать только их следующим образом: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JetBrains Mono" w:eastAsia="Times New Roman" w:hAnsi="JetBrains Mono" w:cs="JetBrains Mono"/>
          <w:color w:val="222222"/>
          <w:sz w:val="24"/>
          <w:szCs w:val="24"/>
          <w:lang w:eastAsia="ru-RU"/>
        </w:rPr>
      </w:pP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from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math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eastAsia="ru-RU"/>
        </w:rPr>
        <w:t>import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sqrt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,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ceil</w:t>
      </w:r>
      <w:proofErr w:type="spellEnd"/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Теперь мы можем вызывать функции 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sqrt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ceil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без префикса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однако мы не можем вызвать функцию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floor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так как она не подключена: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val="en-US" w:eastAsia="ru-RU"/>
        </w:rPr>
        <w:t>from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 xml:space="preserve"> math </w:t>
      </w:r>
      <w:r w:rsidRPr="003A1112">
        <w:rPr>
          <w:rFonts w:ascii="JetBrains Mono" w:eastAsia="Times New Roman" w:hAnsi="JetBrains Mono" w:cs="JetBrains Mono"/>
          <w:color w:val="000088"/>
          <w:shd w:val="clear" w:color="auto" w:fill="F3F4F6"/>
          <w:lang w:val="en-US" w:eastAsia="ru-RU"/>
        </w:rPr>
        <w:t>import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 xml:space="preserve"> sqrt, ceil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</w:pP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</w:pP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lastRenderedPageBreak/>
        <w:t>print(sqrt(</w:t>
      </w:r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val="en-US" w:eastAsia="ru-RU"/>
        </w:rPr>
        <w:t>25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val="en-US" w:eastAsia="ru-RU"/>
        </w:rPr>
        <w:t>))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print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ceil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34.7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))</w:t>
      </w: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</w:pPr>
    </w:p>
    <w:p w:rsidR="003A1112" w:rsidRPr="003A1112" w:rsidRDefault="003A1112" w:rsidP="003A1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JetBrains Mono" w:eastAsia="Times New Roman" w:hAnsi="JetBrains Mono" w:cs="JetBrains Mono"/>
          <w:color w:val="222222"/>
          <w:sz w:val="24"/>
          <w:szCs w:val="24"/>
          <w:lang w:eastAsia="ru-RU"/>
        </w:rPr>
      </w:pPr>
      <w:proofErr w:type="spell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print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floor</w:t>
      </w:r>
      <w:proofErr w:type="spellEnd"/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6666"/>
          <w:shd w:val="clear" w:color="auto" w:fill="F3F4F6"/>
          <w:lang w:eastAsia="ru-RU"/>
        </w:rPr>
        <w:t>12.8</w:t>
      </w:r>
      <w:r w:rsidRPr="003A1112">
        <w:rPr>
          <w:rFonts w:ascii="JetBrains Mono" w:eastAsia="Times New Roman" w:hAnsi="JetBrains Mono" w:cs="JetBrains Mono"/>
          <w:color w:val="000000"/>
          <w:shd w:val="clear" w:color="auto" w:fill="F3F4F6"/>
          <w:lang w:eastAsia="ru-RU"/>
        </w:rPr>
        <w:t xml:space="preserve">))  </w:t>
      </w:r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 xml:space="preserve"># приведет к ошибке, так как функция </w:t>
      </w:r>
      <w:proofErr w:type="spellStart"/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>floor</w:t>
      </w:r>
      <w:proofErr w:type="spellEnd"/>
      <w:r w:rsidRPr="003A1112">
        <w:rPr>
          <w:rFonts w:ascii="JetBrains Mono" w:eastAsia="Times New Roman" w:hAnsi="JetBrains Mono" w:cs="JetBrains Mono"/>
          <w:color w:val="880000"/>
          <w:shd w:val="clear" w:color="auto" w:fill="F3F4F6"/>
          <w:lang w:eastAsia="ru-RU"/>
        </w:rPr>
        <w:t xml:space="preserve"> не подключена</w:t>
      </w:r>
    </w:p>
    <w:p w:rsidR="003A1112" w:rsidRPr="003A1112" w:rsidRDefault="003A1112" w:rsidP="003A1112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Список функций модуля </w:t>
      </w:r>
      <w:proofErr w:type="spellStart"/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math</w:t>
      </w:r>
      <w:proofErr w:type="spellEnd"/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Список наиболее часто используемых функций модуля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tbl>
      <w:tblPr>
        <w:tblW w:w="120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9150"/>
      </w:tblGrid>
      <w:tr w:rsidR="003A1112" w:rsidRPr="003A1112" w:rsidTr="003A111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Описание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b/>
                <w:bCs/>
                <w:color w:val="222222"/>
                <w:sz w:val="24"/>
                <w:szCs w:val="24"/>
                <w:lang w:eastAsia="ru-RU"/>
              </w:rPr>
              <w:t>Округления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1112" w:rsidRPr="003A1112" w:rsidTr="003A1112">
        <w:trPr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int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Округляет число в сторону нуля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round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Округляет число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до ближайшего целого. Если дробная часть числа равна 0.5, то число округляется до ближайшего четного числа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round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(x,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Округляет число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до n знаков после точки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floor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Округляет число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вниз («пол»)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ceil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Округляет число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вверх («потолок»)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abs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Модуль числа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(абсолютная величина)</w:t>
            </w:r>
          </w:p>
        </w:tc>
      </w:tr>
      <w:tr w:rsidR="003A1112" w:rsidRPr="003A1112" w:rsidTr="003A1112">
        <w:trPr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b/>
                <w:bCs/>
                <w:color w:val="222222"/>
                <w:sz w:val="24"/>
                <w:szCs w:val="24"/>
                <w:lang w:eastAsia="ru-RU"/>
              </w:rPr>
              <w:t>Корни, логарифмы, степени и факториал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sqrt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Квадратный корень числа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pow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(x,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Возведение числа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в степень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n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log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Натуральный логарифм числа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. Основание натурального логарифма равно числу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e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log10(x)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Десятичный логарифм числа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. Основание десятичного логарифма равно числу 10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log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(x,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Логарифм числа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по основанию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b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lastRenderedPageBreak/>
              <w:t>factorial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Факториал натурального числа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n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b/>
                <w:bCs/>
                <w:color w:val="222222"/>
                <w:sz w:val="24"/>
                <w:szCs w:val="24"/>
                <w:lang w:eastAsia="ru-RU"/>
              </w:rPr>
              <w:t>Тригонометрия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bookmarkStart w:id="0" w:name="_GoBack"/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degrees</w:t>
            </w:r>
            <w:bookmarkEnd w:id="0"/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Преобразует угол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 заданный в радианах, в градусы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radians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Преобразует угол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 заданный в градусах, в радианы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cos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Косинус угла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 задаваемого в радианах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sin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Синус угла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 задаваемого в радианах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tan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Тангенс угла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 задаваемого в радианах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acos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Возвращает угол в радианах от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lang w:eastAsia="ru-RU"/>
              </w:rPr>
              <w:t>0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до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pi</w:t>
            </w:r>
            <w:proofErr w:type="spellEnd"/>
            <w:r w:rsidRPr="003A1112">
              <w:rPr>
                <w:rFonts w:ascii="KaTeX_Math" w:eastAsia="Times New Roman" w:hAnsi="KaTeX_Math" w:cs="Times New Roman"/>
                <w:i/>
                <w:iCs/>
                <w:color w:val="222222"/>
                <w:sz w:val="29"/>
                <w:szCs w:val="29"/>
                <w:lang w:eastAsia="ru-RU"/>
              </w:rPr>
              <w:t>π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cos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которого равен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asin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Возвращает угол в радианах от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- 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frac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{\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pi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}{2}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lang w:eastAsia="ru-RU"/>
              </w:rPr>
              <w:t>−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2</w:t>
            </w:r>
            <w:r w:rsidRPr="003A1112">
              <w:rPr>
                <w:rFonts w:ascii="KaTeX_Math" w:eastAsia="Times New Roman" w:hAnsi="KaTeX_Math" w:cs="Times New Roman"/>
                <w:i/>
                <w:iCs/>
                <w:color w:val="222222"/>
                <w:sz w:val="20"/>
                <w:szCs w:val="20"/>
                <w:lang w:eastAsia="ru-RU"/>
              </w:rPr>
              <w:t>π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"/>
                <w:szCs w:val="2"/>
                <w:lang w:eastAsia="ru-RU"/>
              </w:rPr>
              <w:t>​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до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frac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{\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pi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}{2}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2</w:t>
            </w:r>
            <w:r w:rsidRPr="003A1112">
              <w:rPr>
                <w:rFonts w:ascii="KaTeX_Math" w:eastAsia="Times New Roman" w:hAnsi="KaTeX_Math" w:cs="Times New Roman"/>
                <w:i/>
                <w:iCs/>
                <w:color w:val="222222"/>
                <w:sz w:val="20"/>
                <w:szCs w:val="20"/>
                <w:lang w:eastAsia="ru-RU"/>
              </w:rPr>
              <w:t>π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"/>
                <w:szCs w:val="2"/>
                <w:lang w:eastAsia="ru-RU"/>
              </w:rPr>
              <w:t>​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 </w:t>
            </w: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sin</w:t>
            </w:r>
            <w:proofErr w:type="spellEnd"/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которого равен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atan</w:t>
            </w:r>
            <w:proofErr w:type="spellEnd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Возвращает угол в радианах от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- 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frac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{\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pi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}{2}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lang w:eastAsia="ru-RU"/>
              </w:rPr>
              <w:t>−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2</w:t>
            </w:r>
            <w:r w:rsidRPr="003A1112">
              <w:rPr>
                <w:rFonts w:ascii="KaTeX_Math" w:eastAsia="Times New Roman" w:hAnsi="KaTeX_Math" w:cs="Times New Roman"/>
                <w:i/>
                <w:iCs/>
                <w:color w:val="222222"/>
                <w:sz w:val="20"/>
                <w:szCs w:val="20"/>
                <w:lang w:eastAsia="ru-RU"/>
              </w:rPr>
              <w:t>π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"/>
                <w:szCs w:val="2"/>
                <w:lang w:eastAsia="ru-RU"/>
              </w:rPr>
              <w:t>​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до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frac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{\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pi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}{2}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2</w:t>
            </w:r>
            <w:r w:rsidRPr="003A1112">
              <w:rPr>
                <w:rFonts w:ascii="KaTeX_Math" w:eastAsia="Times New Roman" w:hAnsi="KaTeX_Math" w:cs="Times New Roman"/>
                <w:i/>
                <w:iCs/>
                <w:color w:val="222222"/>
                <w:sz w:val="20"/>
                <w:szCs w:val="20"/>
                <w:lang w:eastAsia="ru-RU"/>
              </w:rPr>
              <w:t>π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"/>
                <w:szCs w:val="2"/>
                <w:lang w:eastAsia="ru-RU"/>
              </w:rPr>
              <w:t>​</w:t>
            </w: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, </w:t>
            </w: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tan</w:t>
            </w:r>
            <w:proofErr w:type="spellEnd"/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 которого равен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x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atan2(y,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Полярный угол (в радианах) точки с координатами </w:t>
            </w: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(x, y)</w:t>
            </w:r>
          </w:p>
        </w:tc>
      </w:tr>
    </w:tbl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95300" cy="548640"/>
            <wp:effectExtent l="0" t="0" r="0" b="3810"/>
            <wp:docPr id="1" name="Рисунок 1" descr="https://ucarecdn.com/4d8b45df-4b01-4bc4-a5ec-06df9ff64a2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d8b45df-4b01-4bc4-a5ec-06df9ff64a22/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   Для извлечения квадратного корня можно воспользоваться кодом </w:t>
      </w:r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n ** 0.5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вместо 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math.sqrt</w:t>
      </w:r>
      <w:proofErr w:type="spellEnd"/>
      <w:proofErr w:type="gram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(n)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3A1112" w:rsidRPr="003A1112" w:rsidRDefault="003A1112" w:rsidP="003A1112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Список констант модуля </w:t>
      </w:r>
      <w:proofErr w:type="spellStart"/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math</w:t>
      </w:r>
      <w:proofErr w:type="spellEnd"/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Модуль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предоставляет ряд встроенных математических констант: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7577"/>
      </w:tblGrid>
      <w:tr w:rsidR="003A1112" w:rsidRPr="003A1112" w:rsidTr="003A111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     Константа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Описание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Число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\</w:t>
            </w:r>
            <w:proofErr w:type="spellStart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pi</w:t>
            </w:r>
            <w:proofErr w:type="spellEnd"/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 xml:space="preserve"> = 3.141592653589793</w:t>
            </w:r>
            <w:r w:rsidRPr="003A1112">
              <w:rPr>
                <w:rFonts w:ascii="KaTeX_Math" w:eastAsia="Times New Roman" w:hAnsi="KaTeX_Math" w:cs="Times New Roman"/>
                <w:i/>
                <w:iCs/>
                <w:color w:val="222222"/>
                <w:sz w:val="29"/>
                <w:szCs w:val="29"/>
                <w:lang w:eastAsia="ru-RU"/>
              </w:rPr>
              <w:t>π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lang w:eastAsia="ru-RU"/>
              </w:rPr>
              <w:t>=3.141592653589793</w:t>
            </w:r>
          </w:p>
        </w:tc>
      </w:tr>
      <w:tr w:rsidR="003A1112" w:rsidRPr="003A1112" w:rsidTr="003A111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JetBrains Mono" w:eastAsia="Times New Roman" w:hAnsi="JetBrains Mono" w:cs="JetBrains Mono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A1112" w:rsidRPr="003A1112" w:rsidRDefault="003A1112" w:rsidP="003A1112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sz w:val="24"/>
                <w:szCs w:val="24"/>
                <w:lang w:eastAsia="ru-RU"/>
              </w:rPr>
            </w:pPr>
            <w:r w:rsidRPr="003A1112">
              <w:rPr>
                <w:rFonts w:ascii="inherit" w:eastAsia="Times New Roman" w:hAnsi="inherit" w:cs="Times New Roman"/>
                <w:color w:val="222222"/>
                <w:sz w:val="24"/>
                <w:szCs w:val="24"/>
                <w:lang w:eastAsia="ru-RU"/>
              </w:rPr>
              <w:t>Число 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bdr w:val="none" w:sz="0" w:space="0" w:color="auto" w:frame="1"/>
                <w:lang w:eastAsia="ru-RU"/>
              </w:rPr>
              <w:t>e = 2.718281828459045</w:t>
            </w:r>
            <w:r w:rsidRPr="003A1112">
              <w:rPr>
                <w:rFonts w:ascii="KaTeX_Math" w:eastAsia="Times New Roman" w:hAnsi="KaTeX_Math" w:cs="Times New Roman"/>
                <w:i/>
                <w:iCs/>
                <w:color w:val="222222"/>
                <w:sz w:val="29"/>
                <w:szCs w:val="29"/>
                <w:lang w:eastAsia="ru-RU"/>
              </w:rPr>
              <w:t>e</w:t>
            </w:r>
            <w:r w:rsidRPr="003A1112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  <w:lang w:eastAsia="ru-RU"/>
              </w:rPr>
              <w:t>= 2.718281828459045</w:t>
            </w:r>
            <w:r w:rsidRPr="003A1112">
              <w:rPr>
                <w:rFonts w:ascii="inherit" w:eastAsia="Times New Roman" w:hAnsi="inherit" w:cs="Times New Roman"/>
                <w:color w:val="222222"/>
                <w:sz w:val="24"/>
                <w:szCs w:val="24"/>
                <w:lang w:eastAsia="ru-RU"/>
              </w:rPr>
              <w:t> (</w:t>
            </w:r>
            <w:hyperlink r:id="rId6" w:tgtFrame="_blank" w:history="1">
              <w:r w:rsidRPr="003A1112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константа Эйлера</w:t>
              </w:r>
            </w:hyperlink>
            <w:r w:rsidRPr="003A1112">
              <w:rPr>
                <w:rFonts w:ascii="inherit" w:eastAsia="Times New Roman" w:hAnsi="inherit" w:cs="Times New Roman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</w:tbl>
    <w:p w:rsidR="003A1112" w:rsidRPr="003A1112" w:rsidRDefault="003A1112" w:rsidP="003A1112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Примечания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Примечание 1.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Все функции модуля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возвращают значение, которое можно вывести на экран, присвоить другой переменной или использовать в математическом выражении.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Примечание 2.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Для использования функций 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int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 xml:space="preserve">),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float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 xml:space="preserve">(),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abs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 xml:space="preserve">(),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min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 xml:space="preserve">(),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max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 xml:space="preserve">(), 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round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подключать модуль </w:t>
      </w:r>
      <w:proofErr w:type="spell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math</w:t>
      </w:r>
      <w:proofErr w:type="spellEnd"/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нет необходимости. Это так называемые встроенные функции.</w:t>
      </w:r>
    </w:p>
    <w:p w:rsidR="003A1112" w:rsidRPr="003A1112" w:rsidRDefault="003A1112" w:rsidP="003A111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A111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Примечание 3.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Вызов функций </w:t>
      </w:r>
      <w:proofErr w:type="spellStart"/>
      <w:proofErr w:type="gramStart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pow</w:t>
      </w:r>
      <w:proofErr w:type="spell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x, n)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можно заменить использованием оператора возведения в степень: </w:t>
      </w:r>
      <w:r w:rsidRPr="003A1112">
        <w:rPr>
          <w:rFonts w:ascii="JetBrains Mono" w:eastAsia="Times New Roman" w:hAnsi="JetBrains Mono" w:cs="JetBrains Mono"/>
          <w:color w:val="000000"/>
          <w:bdr w:val="single" w:sz="6" w:space="2" w:color="ECEDF1" w:frame="1"/>
          <w:shd w:val="clear" w:color="auto" w:fill="F3F4F6"/>
          <w:lang w:eastAsia="ru-RU"/>
        </w:rPr>
        <w:t>x**n</w:t>
      </w:r>
      <w:r w:rsidRPr="003A111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481D1D" w:rsidRDefault="00C078FD"/>
    <w:sectPr w:rsidR="0048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C2E48"/>
    <w:multiLevelType w:val="multilevel"/>
    <w:tmpl w:val="9306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98"/>
    <w:rsid w:val="000E2698"/>
    <w:rsid w:val="003A1112"/>
    <w:rsid w:val="00C078FD"/>
    <w:rsid w:val="00FA1274"/>
    <w:rsid w:val="00FA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A7A1E-D757-47D6-B149-37610E24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11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111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A111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A1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11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A1112"/>
  </w:style>
  <w:style w:type="character" w:customStyle="1" w:styleId="hljs-comment">
    <w:name w:val="hljs-comment"/>
    <w:basedOn w:val="a0"/>
    <w:rsid w:val="003A1112"/>
  </w:style>
  <w:style w:type="character" w:customStyle="1" w:styleId="katex-mathml">
    <w:name w:val="katex-mathml"/>
    <w:basedOn w:val="a0"/>
    <w:rsid w:val="003A1112"/>
  </w:style>
  <w:style w:type="character" w:customStyle="1" w:styleId="mord">
    <w:name w:val="mord"/>
    <w:basedOn w:val="a0"/>
    <w:rsid w:val="003A1112"/>
  </w:style>
  <w:style w:type="character" w:customStyle="1" w:styleId="vlist-s">
    <w:name w:val="vlist-s"/>
    <w:basedOn w:val="a0"/>
    <w:rsid w:val="003A1112"/>
  </w:style>
  <w:style w:type="character" w:customStyle="1" w:styleId="hljs-number">
    <w:name w:val="hljs-number"/>
    <w:basedOn w:val="a0"/>
    <w:rsid w:val="003A1112"/>
  </w:style>
  <w:style w:type="character" w:customStyle="1" w:styleId="mrel">
    <w:name w:val="mrel"/>
    <w:basedOn w:val="a0"/>
    <w:rsid w:val="003A1112"/>
  </w:style>
  <w:style w:type="character" w:styleId="a5">
    <w:name w:val="Hyperlink"/>
    <w:basedOn w:val="a0"/>
    <w:uiPriority w:val="99"/>
    <w:semiHidden/>
    <w:unhideWhenUsed/>
    <w:rsid w:val="003A1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cepture.club/post/nauka/vse-chto-nuzhno-znat-o-konstante-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2022-09-08T03:55:00Z</dcterms:created>
  <dcterms:modified xsi:type="dcterms:W3CDTF">2022-09-08T04:36:00Z</dcterms:modified>
</cp:coreProperties>
</file>