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76E" w:rsidRDefault="004551D2" w:rsidP="004551D2">
      <w:pPr>
        <w:pStyle w:val="a3"/>
      </w:pPr>
      <w:r>
        <w:t>Детали реализации</w:t>
      </w:r>
    </w:p>
    <w:p w:rsidR="004551D2" w:rsidRDefault="004551D2" w:rsidP="004551D2">
      <w:pPr>
        <w:pStyle w:val="1"/>
      </w:pPr>
      <w:r>
        <w:t>Инструменты</w:t>
      </w:r>
    </w:p>
    <w:p w:rsidR="004551D2" w:rsidRDefault="004551D2" w:rsidP="004551D2">
      <w:pPr>
        <w:pStyle w:val="3"/>
      </w:pPr>
      <w:r>
        <w:t>Дизайн</w:t>
      </w:r>
    </w:p>
    <w:p w:rsidR="004551D2" w:rsidRDefault="004551D2" w:rsidP="004551D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Adobe Photoshop</w:t>
      </w:r>
    </w:p>
    <w:p w:rsidR="004551D2" w:rsidRPr="0075282F" w:rsidRDefault="004551D2" w:rsidP="004551D2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InVision</w:t>
      </w:r>
      <w:proofErr w:type="spellEnd"/>
    </w:p>
    <w:p w:rsidR="004551D2" w:rsidRDefault="004551D2" w:rsidP="004551D2">
      <w:pPr>
        <w:pStyle w:val="3"/>
        <w:rPr>
          <w:lang w:val="en-US"/>
        </w:rPr>
      </w:pPr>
      <w:r>
        <w:rPr>
          <w:lang w:val="en-US"/>
        </w:rPr>
        <w:t>Frontend</w:t>
      </w:r>
    </w:p>
    <w:p w:rsidR="004551D2" w:rsidRDefault="004551D2" w:rsidP="004551D2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 + Django templates</w:t>
      </w:r>
    </w:p>
    <w:p w:rsidR="004551D2" w:rsidRDefault="004551D2" w:rsidP="004551D2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Sass  -&gt; CSS</w:t>
      </w:r>
    </w:p>
    <w:p w:rsidR="004551D2" w:rsidRDefault="004551D2" w:rsidP="004551D2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JS + jQuery</w:t>
      </w:r>
    </w:p>
    <w:p w:rsidR="004551D2" w:rsidRPr="0075282F" w:rsidRDefault="004551D2" w:rsidP="004551D2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Gulp</w:t>
      </w:r>
    </w:p>
    <w:p w:rsidR="004551D2" w:rsidRDefault="004551D2" w:rsidP="004551D2">
      <w:pPr>
        <w:pStyle w:val="3"/>
        <w:rPr>
          <w:lang w:val="en-US"/>
        </w:rPr>
      </w:pPr>
      <w:r>
        <w:rPr>
          <w:lang w:val="en-US"/>
        </w:rPr>
        <w:t>Backend</w:t>
      </w:r>
    </w:p>
    <w:p w:rsidR="004551D2" w:rsidRDefault="004551D2" w:rsidP="004551D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 + Django</w:t>
      </w:r>
    </w:p>
    <w:p w:rsidR="004551D2" w:rsidRPr="0075282F" w:rsidRDefault="004551D2" w:rsidP="004551D2">
      <w:pPr>
        <w:pStyle w:val="a5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sqlLite</w:t>
      </w:r>
      <w:proofErr w:type="spellEnd"/>
    </w:p>
    <w:p w:rsidR="004551D2" w:rsidRPr="004551D2" w:rsidRDefault="004551D2" w:rsidP="004551D2">
      <w:pPr>
        <w:pStyle w:val="3"/>
      </w:pPr>
      <w:r>
        <w:t>Взаимодействие внутри команды</w:t>
      </w:r>
    </w:p>
    <w:p w:rsidR="004551D2" w:rsidRPr="0075282F" w:rsidRDefault="004551D2" w:rsidP="004551D2">
      <w:pPr>
        <w:pStyle w:val="a5"/>
        <w:numPr>
          <w:ilvl w:val="0"/>
          <w:numId w:val="4"/>
        </w:numPr>
        <w:rPr>
          <w:lang w:val="en-US"/>
        </w:rPr>
      </w:pPr>
      <w:r w:rsidRPr="0075282F">
        <w:rPr>
          <w:lang w:val="en-US"/>
        </w:rPr>
        <w:t>Slack</w:t>
      </w:r>
    </w:p>
    <w:p w:rsidR="004551D2" w:rsidRDefault="004551D2" w:rsidP="004551D2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75282F">
        <w:rPr>
          <w:lang w:val="en-US"/>
        </w:rPr>
        <w:t>Github</w:t>
      </w:r>
      <w:proofErr w:type="spellEnd"/>
    </w:p>
    <w:p w:rsidR="004551D2" w:rsidRPr="004551D2" w:rsidRDefault="004551D2" w:rsidP="004551D2">
      <w:pPr>
        <w:rPr>
          <w:lang w:val="en-US"/>
        </w:rPr>
      </w:pPr>
    </w:p>
    <w:p w:rsidR="004551D2" w:rsidRDefault="00501DE1" w:rsidP="00501DE1">
      <w:pPr>
        <w:pStyle w:val="3"/>
      </w:pPr>
      <w:r>
        <w:t>Визуальный стиль</w:t>
      </w:r>
    </w:p>
    <w:p w:rsidR="00501DE1" w:rsidRDefault="00501DE1" w:rsidP="00501DE1">
      <w:pPr>
        <w:rPr>
          <w:lang w:val="en-US"/>
        </w:rPr>
      </w:pPr>
      <w:r>
        <w:rPr>
          <w:lang w:val="en-US"/>
        </w:rPr>
        <w:t>Metro</w:t>
      </w:r>
    </w:p>
    <w:p w:rsidR="00501DE1" w:rsidRDefault="00501DE1" w:rsidP="00501DE1">
      <w:r>
        <w:t>Шрифты:</w:t>
      </w:r>
    </w:p>
    <w:p w:rsidR="00501DE1" w:rsidRPr="00501DE1" w:rsidRDefault="00501DE1" w:rsidP="00501DE1">
      <w:pPr>
        <w:pStyle w:val="a5"/>
        <w:numPr>
          <w:ilvl w:val="0"/>
          <w:numId w:val="5"/>
        </w:numPr>
        <w:rPr>
          <w:lang w:val="en-US"/>
        </w:rPr>
      </w:pPr>
      <w:r w:rsidRPr="00501DE1">
        <w:rPr>
          <w:lang w:val="en-US"/>
        </w:rPr>
        <w:t>Segoe UI (Windows)</w:t>
      </w:r>
    </w:p>
    <w:p w:rsidR="00501DE1" w:rsidRPr="00501DE1" w:rsidRDefault="00501DE1" w:rsidP="00501DE1">
      <w:pPr>
        <w:pStyle w:val="a5"/>
        <w:numPr>
          <w:ilvl w:val="0"/>
          <w:numId w:val="5"/>
        </w:numPr>
      </w:pPr>
      <w:r>
        <w:rPr>
          <w:lang w:val="en-US"/>
        </w:rPr>
        <w:t xml:space="preserve">Open Sans( </w:t>
      </w:r>
      <w:r w:rsidRPr="00501DE1">
        <w:t>Остальные</w:t>
      </w:r>
      <w:r>
        <w:rPr>
          <w:lang w:val="en-US"/>
        </w:rPr>
        <w:t xml:space="preserve"> </w:t>
      </w:r>
      <w:r w:rsidRPr="00501DE1">
        <w:t>платформы</w:t>
      </w:r>
      <w:r>
        <w:rPr>
          <w:lang w:val="en-US"/>
        </w:rPr>
        <w:t>)</w:t>
      </w:r>
    </w:p>
    <w:p w:rsidR="00501DE1" w:rsidRDefault="00501DE1" w:rsidP="00501DE1">
      <w:pPr>
        <w:pStyle w:val="2"/>
        <w:rPr>
          <w:lang w:val="en-US"/>
        </w:rPr>
      </w:pPr>
      <w:proofErr w:type="spellStart"/>
      <w:r>
        <w:rPr>
          <w:lang w:val="en-US"/>
        </w:rPr>
        <w:t>Codestyle</w:t>
      </w:r>
      <w:proofErr w:type="spellEnd"/>
    </w:p>
    <w:p w:rsidR="00501DE1" w:rsidRDefault="00501DE1" w:rsidP="00501DE1">
      <w:pPr>
        <w:pStyle w:val="4"/>
      </w:pPr>
      <w:r>
        <w:t>Общие</w:t>
      </w:r>
    </w:p>
    <w:p w:rsidR="00501DE1" w:rsidRPr="00501DE1" w:rsidRDefault="00501DE1" w:rsidP="00501DE1">
      <w:pPr>
        <w:tabs>
          <w:tab w:val="right" w:pos="9355"/>
        </w:tabs>
        <w:rPr>
          <w:rStyle w:val="af"/>
        </w:rPr>
      </w:pPr>
      <w:r>
        <w:t>Если переменные не упакованы в модули сначала называется сфера или объект применения, затем модификаторы.</w:t>
      </w:r>
    </w:p>
    <w:p w:rsidR="00501DE1" w:rsidRPr="00501DE1" w:rsidRDefault="00501DE1" w:rsidP="00501DE1">
      <w:pPr>
        <w:rPr>
          <w:color w:val="00B050"/>
        </w:rPr>
      </w:pPr>
      <w:proofErr w:type="spellStart"/>
      <w:r>
        <w:rPr>
          <w:color w:val="00B050"/>
        </w:rPr>
        <w:t>color-accent</w:t>
      </w:r>
      <w:proofErr w:type="spellEnd"/>
      <w:r>
        <w:rPr>
          <w:color w:val="00B050"/>
        </w:rPr>
        <w:t>,</w:t>
      </w:r>
      <w:r w:rsidRPr="00501DE1">
        <w:rPr>
          <w:color w:val="00B050"/>
        </w:rPr>
        <w:t xml:space="preserve"> </w:t>
      </w:r>
      <w:r>
        <w:rPr>
          <w:color w:val="00B050"/>
          <w:lang w:val="en-US"/>
        </w:rPr>
        <w:t>font</w:t>
      </w:r>
      <w:r w:rsidRPr="00501DE1">
        <w:rPr>
          <w:color w:val="00B050"/>
        </w:rPr>
        <w:t>-</w:t>
      </w:r>
      <w:r>
        <w:rPr>
          <w:color w:val="00B050"/>
          <w:lang w:val="en-US"/>
        </w:rPr>
        <w:t>color</w:t>
      </w:r>
      <w:r w:rsidRPr="00501DE1">
        <w:rPr>
          <w:color w:val="00B050"/>
        </w:rPr>
        <w:t>-</w:t>
      </w:r>
      <w:r>
        <w:rPr>
          <w:color w:val="00B050"/>
          <w:lang w:val="en-US"/>
        </w:rPr>
        <w:t>main</w:t>
      </w:r>
      <w:r w:rsidRPr="00501DE1">
        <w:rPr>
          <w:color w:val="00B050"/>
        </w:rPr>
        <w:t xml:space="preserve"> </w:t>
      </w:r>
      <w:r>
        <w:rPr>
          <w:color w:val="00B050"/>
        </w:rPr>
        <w:t>(в данном случае шрифт – сфера применения, цвет-объект, основной-его модификатор</w:t>
      </w:r>
      <w:r w:rsidRPr="00501DE1">
        <w:rPr>
          <w:color w:val="00B050"/>
        </w:rPr>
        <w:t>)</w:t>
      </w:r>
    </w:p>
    <w:p w:rsidR="00501DE1" w:rsidRDefault="00501DE1" w:rsidP="00501DE1">
      <w:pPr>
        <w:rPr>
          <w:color w:val="C00000"/>
        </w:rPr>
      </w:pPr>
      <w:proofErr w:type="gramStart"/>
      <w:r w:rsidRPr="00501DE1">
        <w:rPr>
          <w:color w:val="C00000"/>
          <w:lang w:val="en-US"/>
        </w:rPr>
        <w:t>main</w:t>
      </w:r>
      <w:r w:rsidRPr="00501DE1">
        <w:rPr>
          <w:color w:val="C00000"/>
        </w:rPr>
        <w:t>-</w:t>
      </w:r>
      <w:r w:rsidRPr="00501DE1">
        <w:rPr>
          <w:color w:val="C00000"/>
          <w:lang w:val="en-US"/>
        </w:rPr>
        <w:t>color</w:t>
      </w:r>
      <w:proofErr w:type="gramEnd"/>
      <w:r w:rsidRPr="00501DE1">
        <w:rPr>
          <w:color w:val="C00000"/>
        </w:rPr>
        <w:t xml:space="preserve">, </w:t>
      </w:r>
      <w:r>
        <w:rPr>
          <w:color w:val="C00000"/>
          <w:lang w:val="en-US"/>
        </w:rPr>
        <w:t>main</w:t>
      </w:r>
      <w:r w:rsidRPr="00501DE1">
        <w:rPr>
          <w:color w:val="C00000"/>
        </w:rPr>
        <w:t>-</w:t>
      </w:r>
      <w:r>
        <w:rPr>
          <w:color w:val="C00000"/>
          <w:lang w:val="en-US"/>
        </w:rPr>
        <w:t>color</w:t>
      </w:r>
      <w:r w:rsidRPr="00501DE1">
        <w:rPr>
          <w:color w:val="C00000"/>
        </w:rPr>
        <w:t>-</w:t>
      </w:r>
      <w:r w:rsidRPr="00501DE1">
        <w:rPr>
          <w:color w:val="C00000"/>
          <w:lang w:val="en-US"/>
        </w:rPr>
        <w:t>font</w:t>
      </w:r>
      <w:r w:rsidRPr="00501DE1">
        <w:rPr>
          <w:color w:val="C00000"/>
        </w:rPr>
        <w:t xml:space="preserve"> (</w:t>
      </w:r>
      <w:r>
        <w:rPr>
          <w:color w:val="C00000"/>
        </w:rPr>
        <w:t>основной – модификатор цвета, он не имеет значения основная палитра цветов или цвета модуля основной, второй пример абсолютно нелогичен иерархически</w:t>
      </w:r>
      <w:r w:rsidRPr="00501DE1">
        <w:rPr>
          <w:color w:val="C00000"/>
        </w:rPr>
        <w:t>)</w:t>
      </w:r>
    </w:p>
    <w:p w:rsidR="00501DE1" w:rsidRDefault="00501DE1" w:rsidP="00501DE1">
      <w:r w:rsidRPr="00501DE1">
        <w:t>Для</w:t>
      </w:r>
      <w:r>
        <w:t xml:space="preserve"> разделения слов в имении переменной использовать нижнее подчеркивание либо тире, в зависимости от возможностей языка</w:t>
      </w:r>
    </w:p>
    <w:p w:rsidR="00501DE1" w:rsidRPr="00501DE1" w:rsidRDefault="00501DE1" w:rsidP="00501DE1">
      <w:r w:rsidRPr="00501DE1">
        <w:rPr>
          <w:color w:val="00B050"/>
          <w:lang w:val="en-US"/>
        </w:rPr>
        <w:t>number</w:t>
      </w:r>
      <w:r w:rsidRPr="00501DE1">
        <w:rPr>
          <w:color w:val="00B050"/>
        </w:rPr>
        <w:t>_</w:t>
      </w:r>
      <w:r w:rsidRPr="00501DE1">
        <w:rPr>
          <w:color w:val="00B050"/>
          <w:lang w:val="en-US"/>
        </w:rPr>
        <w:t>big</w:t>
      </w:r>
      <w:r w:rsidRPr="00501DE1">
        <w:rPr>
          <w:color w:val="00B050"/>
        </w:rPr>
        <w:t xml:space="preserve">, </w:t>
      </w:r>
      <w:r w:rsidRPr="00501DE1">
        <w:rPr>
          <w:color w:val="00B050"/>
          <w:lang w:val="en-US"/>
        </w:rPr>
        <w:t>number</w:t>
      </w:r>
      <w:r w:rsidRPr="00501DE1">
        <w:rPr>
          <w:color w:val="00B050"/>
        </w:rPr>
        <w:t>-</w:t>
      </w:r>
      <w:r w:rsidRPr="00501DE1">
        <w:rPr>
          <w:color w:val="00B050"/>
          <w:lang w:val="en-US"/>
        </w:rPr>
        <w:t>big</w:t>
      </w:r>
    </w:p>
    <w:p w:rsidR="00501DE1" w:rsidRDefault="00501DE1" w:rsidP="00501DE1">
      <w:r>
        <w:t>Названия конструкторов и классов пишутся с большой буквы, всего остального – с маленькой</w:t>
      </w:r>
    </w:p>
    <w:p w:rsidR="00501DE1" w:rsidRDefault="00501DE1" w:rsidP="00501DE1">
      <w:pPr>
        <w:rPr>
          <w:color w:val="00B050"/>
          <w:lang w:val="en-US"/>
        </w:rPr>
      </w:pPr>
      <w:proofErr w:type="gramStart"/>
      <w:r w:rsidRPr="00501DE1">
        <w:rPr>
          <w:color w:val="00B050"/>
          <w:lang w:val="en-US"/>
        </w:rPr>
        <w:t>Class(</w:t>
      </w:r>
      <w:proofErr w:type="gramEnd"/>
      <w:r w:rsidRPr="00501DE1">
        <w:rPr>
          <w:color w:val="00B050"/>
          <w:lang w:val="en-US"/>
        </w:rPr>
        <w:t>),</w:t>
      </w:r>
      <w:r>
        <w:rPr>
          <w:color w:val="00B050"/>
          <w:lang w:val="en-US"/>
        </w:rPr>
        <w:t xml:space="preserve"> Constructor(),</w:t>
      </w:r>
      <w:r w:rsidRPr="00501DE1">
        <w:rPr>
          <w:color w:val="00B050"/>
          <w:lang w:val="en-US"/>
        </w:rPr>
        <w:t xml:space="preserve"> variable, array,</w:t>
      </w:r>
      <w:r>
        <w:rPr>
          <w:color w:val="00B050"/>
          <w:lang w:val="en-US"/>
        </w:rPr>
        <w:t xml:space="preserve"> </w:t>
      </w:r>
      <w:r w:rsidRPr="00501DE1">
        <w:rPr>
          <w:color w:val="00B050"/>
          <w:lang w:val="en-US"/>
        </w:rPr>
        <w:t>instance</w:t>
      </w:r>
      <w:r>
        <w:rPr>
          <w:color w:val="00B050"/>
          <w:lang w:val="en-US"/>
        </w:rPr>
        <w:t>, function( arg1, arg2 )</w:t>
      </w:r>
    </w:p>
    <w:p w:rsidR="00501DE1" w:rsidRDefault="00501DE1" w:rsidP="00501DE1">
      <w:r>
        <w:lastRenderedPageBreak/>
        <w:t>В функциях при наличии 1 аргумента он не отбивается от скобок пробелом, при большем количестве аргументов или выражений перем</w:t>
      </w:r>
      <w:r w:rsidR="00C665F7">
        <w:t>енные</w:t>
      </w:r>
      <w:r>
        <w:t xml:space="preserve"> от </w:t>
      </w:r>
      <w:r w:rsidR="00C665F7">
        <w:t>логических</w:t>
      </w:r>
      <w:r>
        <w:t xml:space="preserve"> знаков отбиваются пробелом с 2 сторон, от запятых справа, от скобок с внутренней стороны</w:t>
      </w:r>
    </w:p>
    <w:p w:rsidR="00501DE1" w:rsidRPr="00501DE1" w:rsidRDefault="00501DE1" w:rsidP="00501DE1">
      <w:pPr>
        <w:rPr>
          <w:color w:val="00B050"/>
          <w:lang w:val="en-US"/>
        </w:rPr>
      </w:pPr>
      <w:r w:rsidRPr="00501DE1">
        <w:rPr>
          <w:color w:val="00B050"/>
          <w:lang w:val="en-US"/>
        </w:rPr>
        <w:t>function</w:t>
      </w:r>
      <w:r>
        <w:rPr>
          <w:color w:val="00B050"/>
          <w:lang w:val="en-US"/>
        </w:rPr>
        <w:t>(</w:t>
      </w:r>
      <w:proofErr w:type="spellStart"/>
      <w:r>
        <w:rPr>
          <w:color w:val="00B050"/>
          <w:lang w:val="en-US"/>
        </w:rPr>
        <w:t>arg</w:t>
      </w:r>
      <w:proofErr w:type="spellEnd"/>
      <w:r>
        <w:rPr>
          <w:color w:val="00B050"/>
          <w:lang w:val="en-US"/>
        </w:rPr>
        <w:t xml:space="preserve">), function( arg1, arg2, arg3 ), if(true), if( a == b ), while( </w:t>
      </w:r>
      <w:proofErr w:type="spellStart"/>
      <w:r>
        <w:rPr>
          <w:color w:val="00B050"/>
          <w:lang w:val="en-US"/>
        </w:rPr>
        <w:t>x+y</w:t>
      </w:r>
      <w:proofErr w:type="spellEnd"/>
      <w:r>
        <w:rPr>
          <w:color w:val="00B050"/>
          <w:lang w:val="en-US"/>
        </w:rPr>
        <w:t xml:space="preserve"> &gt; 0</w:t>
      </w:r>
      <w:r w:rsidR="00C665F7" w:rsidRPr="00C665F7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)</w:t>
      </w:r>
    </w:p>
    <w:p w:rsidR="00501DE1" w:rsidRDefault="00501DE1" w:rsidP="00501DE1">
      <w:r>
        <w:t xml:space="preserve">Название функции и массива не отбивается от скобок пробелом </w:t>
      </w:r>
    </w:p>
    <w:p w:rsidR="00C665F7" w:rsidRPr="0029215A" w:rsidRDefault="00C665F7" w:rsidP="00501DE1">
      <w:proofErr w:type="gramStart"/>
      <w:r w:rsidRPr="00C665F7">
        <w:rPr>
          <w:color w:val="00B050"/>
          <w:lang w:val="en-US"/>
        </w:rPr>
        <w:t>function</w:t>
      </w:r>
      <w:r w:rsidRPr="0029215A">
        <w:rPr>
          <w:color w:val="00B050"/>
        </w:rPr>
        <w:t>(</w:t>
      </w:r>
      <w:proofErr w:type="spellStart"/>
      <w:proofErr w:type="gramEnd"/>
      <w:r w:rsidRPr="00C665F7">
        <w:rPr>
          <w:color w:val="00B050"/>
          <w:lang w:val="en-US"/>
        </w:rPr>
        <w:t>arg</w:t>
      </w:r>
      <w:proofErr w:type="spellEnd"/>
      <w:r w:rsidRPr="0029215A">
        <w:rPr>
          <w:color w:val="00B050"/>
        </w:rPr>
        <w:t xml:space="preserve">), </w:t>
      </w:r>
      <w:r w:rsidRPr="00C665F7">
        <w:rPr>
          <w:color w:val="00B050"/>
          <w:lang w:val="en-US"/>
        </w:rPr>
        <w:t>array</w:t>
      </w:r>
      <w:r w:rsidRPr="0029215A">
        <w:rPr>
          <w:color w:val="00B050"/>
        </w:rPr>
        <w:t>[1][2]</w:t>
      </w:r>
      <w:r w:rsidRPr="0029215A">
        <w:t xml:space="preserve"> </w:t>
      </w:r>
    </w:p>
    <w:p w:rsidR="00C665F7" w:rsidRDefault="00C665F7" w:rsidP="00501DE1">
      <w:r>
        <w:t>Все переменные объявляются в начале области видимости, до кода</w:t>
      </w:r>
    </w:p>
    <w:p w:rsidR="00C665F7" w:rsidRPr="00C665F7" w:rsidRDefault="00C665F7" w:rsidP="00501DE1">
      <w:pPr>
        <w:rPr>
          <w:color w:val="00B050"/>
          <w:lang w:val="en-US"/>
        </w:rPr>
      </w:pPr>
      <w:r w:rsidRPr="00C665F7">
        <w:rPr>
          <w:color w:val="00B050"/>
          <w:lang w:val="en-US"/>
        </w:rPr>
        <w:t>global_var1</w:t>
      </w:r>
    </w:p>
    <w:p w:rsidR="00C665F7" w:rsidRPr="00C665F7" w:rsidRDefault="00C665F7" w:rsidP="00501DE1">
      <w:pPr>
        <w:rPr>
          <w:color w:val="00B050"/>
          <w:lang w:val="en-US"/>
        </w:rPr>
      </w:pPr>
      <w:r w:rsidRPr="00C665F7">
        <w:rPr>
          <w:color w:val="00B050"/>
          <w:lang w:val="en-US"/>
        </w:rPr>
        <w:t>global_var2</w:t>
      </w:r>
    </w:p>
    <w:p w:rsidR="00C665F7" w:rsidRPr="00C665F7" w:rsidRDefault="00C665F7" w:rsidP="00501DE1">
      <w:pPr>
        <w:rPr>
          <w:color w:val="00B050"/>
          <w:lang w:val="en-US"/>
        </w:rPr>
      </w:pPr>
      <w:proofErr w:type="gramStart"/>
      <w:r w:rsidRPr="00C665F7">
        <w:rPr>
          <w:color w:val="00B050"/>
          <w:lang w:val="en-US"/>
        </w:rPr>
        <w:t>If(</w:t>
      </w:r>
      <w:proofErr w:type="gramEnd"/>
      <w:r w:rsidRPr="00C665F7">
        <w:rPr>
          <w:color w:val="00B050"/>
          <w:lang w:val="en-US"/>
        </w:rPr>
        <w:t xml:space="preserve"> true ):</w:t>
      </w:r>
    </w:p>
    <w:p w:rsidR="00C665F7" w:rsidRPr="0029215A" w:rsidRDefault="00C665F7" w:rsidP="00501DE1">
      <w:pPr>
        <w:rPr>
          <w:color w:val="00B050"/>
        </w:rPr>
      </w:pPr>
      <w:r w:rsidRPr="00C665F7">
        <w:rPr>
          <w:color w:val="00B050"/>
          <w:lang w:val="en-US"/>
        </w:rPr>
        <w:tab/>
        <w:t>local</w:t>
      </w:r>
      <w:r w:rsidRPr="0029215A">
        <w:rPr>
          <w:color w:val="00B050"/>
        </w:rPr>
        <w:t>_</w:t>
      </w:r>
      <w:proofErr w:type="spellStart"/>
      <w:r w:rsidRPr="00C665F7">
        <w:rPr>
          <w:color w:val="00B050"/>
          <w:lang w:val="en-US"/>
        </w:rPr>
        <w:t>var</w:t>
      </w:r>
      <w:proofErr w:type="spellEnd"/>
      <w:r w:rsidRPr="0029215A">
        <w:rPr>
          <w:color w:val="00B050"/>
        </w:rPr>
        <w:t xml:space="preserve"> 1</w:t>
      </w:r>
    </w:p>
    <w:p w:rsidR="00C665F7" w:rsidRPr="0029215A" w:rsidRDefault="00C665F7" w:rsidP="00C665F7">
      <w:pPr>
        <w:ind w:firstLine="708"/>
        <w:rPr>
          <w:color w:val="00B050"/>
        </w:rPr>
      </w:pPr>
      <w:r w:rsidRPr="00C665F7">
        <w:rPr>
          <w:color w:val="00B050"/>
          <w:lang w:val="en-US"/>
        </w:rPr>
        <w:t>local</w:t>
      </w:r>
      <w:r w:rsidRPr="0029215A">
        <w:rPr>
          <w:color w:val="00B050"/>
        </w:rPr>
        <w:t>_</w:t>
      </w:r>
      <w:proofErr w:type="spellStart"/>
      <w:r w:rsidRPr="00C665F7">
        <w:rPr>
          <w:color w:val="00B050"/>
          <w:lang w:val="en-US"/>
        </w:rPr>
        <w:t>var</w:t>
      </w:r>
      <w:proofErr w:type="spellEnd"/>
      <w:r w:rsidRPr="0029215A">
        <w:rPr>
          <w:color w:val="00B050"/>
        </w:rPr>
        <w:t>2</w:t>
      </w:r>
    </w:p>
    <w:p w:rsidR="00C665F7" w:rsidRPr="0029215A" w:rsidRDefault="00C665F7" w:rsidP="00501DE1">
      <w:pPr>
        <w:rPr>
          <w:color w:val="00B050"/>
        </w:rPr>
      </w:pPr>
      <w:r w:rsidRPr="0029215A">
        <w:rPr>
          <w:color w:val="00B050"/>
        </w:rPr>
        <w:tab/>
        <w:t>//</w:t>
      </w:r>
      <w:r w:rsidRPr="00C665F7">
        <w:rPr>
          <w:color w:val="00B050"/>
          <w:lang w:val="en-US"/>
        </w:rPr>
        <w:t>code</w:t>
      </w:r>
    </w:p>
    <w:p w:rsidR="00C665F7" w:rsidRPr="0029215A" w:rsidRDefault="00C665F7" w:rsidP="00501DE1">
      <w:r w:rsidRPr="0029215A">
        <w:t xml:space="preserve"> </w:t>
      </w:r>
      <w:r>
        <w:t xml:space="preserve">Для отступов использовать </w:t>
      </w:r>
      <w:r>
        <w:rPr>
          <w:lang w:val="en-US"/>
        </w:rPr>
        <w:t>Tab</w:t>
      </w:r>
    </w:p>
    <w:p w:rsidR="00501DE1" w:rsidRPr="0029215A" w:rsidRDefault="00501DE1" w:rsidP="00501DE1">
      <w:pPr>
        <w:pStyle w:val="4"/>
      </w:pPr>
      <w:r>
        <w:rPr>
          <w:lang w:val="en-US"/>
        </w:rPr>
        <w:t>JS</w:t>
      </w:r>
    </w:p>
    <w:p w:rsidR="00501DE1" w:rsidRDefault="00C665F7" w:rsidP="00501DE1">
      <w:r>
        <w:t>Фигурные скобки отбиваются пробелом от других слов, открывающая фигурная скобка пишется на 1 строке с выражением \ объявлением функции, закрывающая пишется на новой строке</w:t>
      </w:r>
    </w:p>
    <w:p w:rsidR="00C665F7" w:rsidRPr="00C665F7" w:rsidRDefault="00C665F7" w:rsidP="00501DE1">
      <w:pPr>
        <w:rPr>
          <w:color w:val="00B050"/>
        </w:rPr>
      </w:pPr>
      <w:proofErr w:type="gramStart"/>
      <w:r w:rsidRPr="00C665F7">
        <w:rPr>
          <w:color w:val="00B050"/>
          <w:lang w:val="en-US"/>
        </w:rPr>
        <w:t>while</w:t>
      </w:r>
      <w:r w:rsidRPr="00C665F7">
        <w:rPr>
          <w:color w:val="00B050"/>
        </w:rPr>
        <w:t>(</w:t>
      </w:r>
      <w:proofErr w:type="gramEnd"/>
      <w:r w:rsidRPr="00C665F7">
        <w:rPr>
          <w:color w:val="00B050"/>
          <w:lang w:val="en-US"/>
        </w:rPr>
        <w:t>true</w:t>
      </w:r>
      <w:r w:rsidRPr="00C665F7">
        <w:rPr>
          <w:color w:val="00B050"/>
        </w:rPr>
        <w:t>) {</w:t>
      </w:r>
    </w:p>
    <w:p w:rsidR="00C665F7" w:rsidRPr="00C665F7" w:rsidRDefault="00C665F7" w:rsidP="00C665F7">
      <w:pPr>
        <w:ind w:firstLine="708"/>
        <w:rPr>
          <w:color w:val="00B050"/>
        </w:rPr>
      </w:pPr>
      <w:r w:rsidRPr="00C665F7">
        <w:rPr>
          <w:color w:val="00B050"/>
        </w:rPr>
        <w:t>//</w:t>
      </w:r>
      <w:r w:rsidRPr="00C665F7">
        <w:rPr>
          <w:color w:val="00B050"/>
          <w:lang w:val="en-US"/>
        </w:rPr>
        <w:t>code</w:t>
      </w:r>
    </w:p>
    <w:p w:rsidR="00C665F7" w:rsidRPr="00C665F7" w:rsidRDefault="00C665F7" w:rsidP="00C665F7">
      <w:r w:rsidRPr="00C665F7">
        <w:rPr>
          <w:color w:val="00B050"/>
        </w:rPr>
        <w:t>}</w:t>
      </w:r>
      <w:r w:rsidRPr="00C665F7">
        <w:t xml:space="preserve"> </w:t>
      </w:r>
    </w:p>
    <w:p w:rsidR="00501DE1" w:rsidRPr="00C665F7" w:rsidRDefault="00501DE1" w:rsidP="00501DE1">
      <w:pPr>
        <w:pStyle w:val="4"/>
      </w:pPr>
      <w:r>
        <w:rPr>
          <w:lang w:val="en-US"/>
        </w:rPr>
        <w:t>Python</w:t>
      </w:r>
    </w:p>
    <w:p w:rsidR="00C665F7" w:rsidRPr="00C665F7" w:rsidRDefault="00C665F7" w:rsidP="00C665F7">
      <w:r>
        <w:t>Двоеточие не отбивается пробелами</w:t>
      </w:r>
    </w:p>
    <w:p w:rsidR="00501DE1" w:rsidRPr="00501DE1" w:rsidRDefault="00501DE1" w:rsidP="00501DE1">
      <w:pPr>
        <w:pStyle w:val="4"/>
      </w:pPr>
      <w:r>
        <w:rPr>
          <w:lang w:val="en-US"/>
        </w:rPr>
        <w:t>SASS</w:t>
      </w:r>
    </w:p>
    <w:p w:rsidR="00501DE1" w:rsidRPr="00501DE1" w:rsidRDefault="00501DE1" w:rsidP="00501DE1">
      <w:r>
        <w:t xml:space="preserve">БЭМ для классов </w:t>
      </w:r>
      <w:proofErr w:type="spellStart"/>
      <w:r>
        <w:rPr>
          <w:lang w:val="en-US"/>
        </w:rPr>
        <w:t>etc</w:t>
      </w:r>
      <w:proofErr w:type="spellEnd"/>
      <w:r>
        <w:t>.</w:t>
      </w:r>
    </w:p>
    <w:p w:rsidR="00501DE1" w:rsidRDefault="00501DE1" w:rsidP="00501DE1"/>
    <w:p w:rsidR="0029215A" w:rsidRDefault="0029215A" w:rsidP="00501DE1"/>
    <w:p w:rsidR="0029215A" w:rsidRDefault="0029215A" w:rsidP="0029215A">
      <w:pPr>
        <w:pStyle w:val="2"/>
        <w:rPr>
          <w:lang w:val="en-US"/>
        </w:rPr>
      </w:pPr>
      <w:proofErr w:type="spellStart"/>
      <w:r>
        <w:rPr>
          <w:lang w:val="en-US"/>
        </w:rPr>
        <w:t>Бренд</w:t>
      </w:r>
      <w:proofErr w:type="spellEnd"/>
    </w:p>
    <w:p w:rsidR="0029215A" w:rsidRDefault="0029215A" w:rsidP="0029215A">
      <w:r>
        <w:t>В самом приложении чувствуется научность, он выражается слегка витиевато, сложными предложениями, но не используя чрезмерно научной лексики.</w:t>
      </w:r>
    </w:p>
    <w:p w:rsidR="0029215A" w:rsidRDefault="0029215A" w:rsidP="0029215A">
      <w:r>
        <w:t>У приложения нет талисмана.</w:t>
      </w:r>
    </w:p>
    <w:p w:rsidR="0029215A" w:rsidRPr="0029215A" w:rsidRDefault="0029215A" w:rsidP="0029215A">
      <w:r>
        <w:t>Соблюдается иерархия, приложения не пытается указывать юзеру и не прерывает его работу, хотя всегда неподалеку готовое помочь и/объяснить что-то новое.</w:t>
      </w:r>
      <w:bookmarkStart w:id="0" w:name="_GoBack"/>
      <w:bookmarkEnd w:id="0"/>
    </w:p>
    <w:sectPr w:rsidR="0029215A" w:rsidRPr="00292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36E2"/>
    <w:multiLevelType w:val="hybridMultilevel"/>
    <w:tmpl w:val="830E4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63C12"/>
    <w:multiLevelType w:val="hybridMultilevel"/>
    <w:tmpl w:val="66B6CE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6F0981"/>
    <w:multiLevelType w:val="hybridMultilevel"/>
    <w:tmpl w:val="766ED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035BC"/>
    <w:multiLevelType w:val="hybridMultilevel"/>
    <w:tmpl w:val="5D805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C53FA"/>
    <w:multiLevelType w:val="hybridMultilevel"/>
    <w:tmpl w:val="B03C8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D2"/>
    <w:rsid w:val="0029215A"/>
    <w:rsid w:val="00333A50"/>
    <w:rsid w:val="004551D2"/>
    <w:rsid w:val="00501DE1"/>
    <w:rsid w:val="00631DA3"/>
    <w:rsid w:val="00C6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05436-FBC9-4372-B59C-D3C6F1A4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1D2"/>
  </w:style>
  <w:style w:type="paragraph" w:styleId="1">
    <w:name w:val="heading 1"/>
    <w:basedOn w:val="a"/>
    <w:next w:val="a"/>
    <w:link w:val="10"/>
    <w:uiPriority w:val="9"/>
    <w:qFormat/>
    <w:rsid w:val="004551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551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51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551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1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1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1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1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1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51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4">
    <w:name w:val="Название Знак"/>
    <w:basedOn w:val="a0"/>
    <w:link w:val="a3"/>
    <w:uiPriority w:val="10"/>
    <w:rsid w:val="004551D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4551D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551D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4551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5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4551D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551D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51D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4551D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4551D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4551D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6">
    <w:name w:val="Subtitle"/>
    <w:basedOn w:val="a"/>
    <w:next w:val="a"/>
    <w:link w:val="a7"/>
    <w:uiPriority w:val="11"/>
    <w:qFormat/>
    <w:rsid w:val="004551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551D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4551D2"/>
    <w:rPr>
      <w:b/>
      <w:bCs/>
    </w:rPr>
  </w:style>
  <w:style w:type="character" w:styleId="a9">
    <w:name w:val="Emphasis"/>
    <w:basedOn w:val="a0"/>
    <w:uiPriority w:val="20"/>
    <w:qFormat/>
    <w:rsid w:val="004551D2"/>
    <w:rPr>
      <w:i/>
      <w:iCs/>
    </w:rPr>
  </w:style>
  <w:style w:type="paragraph" w:styleId="aa">
    <w:name w:val="No Spacing"/>
    <w:uiPriority w:val="1"/>
    <w:qFormat/>
    <w:rsid w:val="004551D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551D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4551D2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551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c">
    <w:name w:val="Выделенная цитата Знак"/>
    <w:basedOn w:val="a0"/>
    <w:link w:val="ab"/>
    <w:uiPriority w:val="30"/>
    <w:rsid w:val="004551D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d">
    <w:name w:val="Subtle Emphasis"/>
    <w:basedOn w:val="a0"/>
    <w:uiPriority w:val="19"/>
    <w:qFormat/>
    <w:rsid w:val="004551D2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4551D2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4551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0">
    <w:name w:val="Intense Reference"/>
    <w:basedOn w:val="a0"/>
    <w:uiPriority w:val="32"/>
    <w:qFormat/>
    <w:rsid w:val="004551D2"/>
    <w:rPr>
      <w:b/>
      <w:bCs/>
      <w:smallCaps/>
      <w:color w:val="44546A" w:themeColor="text2"/>
      <w:u w:val="single"/>
    </w:rPr>
  </w:style>
  <w:style w:type="character" w:styleId="af1">
    <w:name w:val="Book Title"/>
    <w:basedOn w:val="a0"/>
    <w:uiPriority w:val="33"/>
    <w:qFormat/>
    <w:rsid w:val="004551D2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semiHidden/>
    <w:unhideWhenUsed/>
    <w:qFormat/>
    <w:rsid w:val="004551D2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4551D2"/>
    <w:pPr>
      <w:spacing w:line="240" w:lineRule="auto"/>
    </w:pPr>
    <w:rPr>
      <w:b/>
      <w:bCs/>
      <w:smallCaps/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2015-09-25T15:58:00Z</dcterms:created>
  <dcterms:modified xsi:type="dcterms:W3CDTF">2015-09-25T18:15:00Z</dcterms:modified>
</cp:coreProperties>
</file>