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79D7D319" w:rsidR="00954CD7" w:rsidRPr="001F2FC1" w:rsidRDefault="0010126D" w:rsidP="00954CD7">
      <w:pPr>
        <w:jc w:val="center"/>
        <w:rPr>
          <w:sz w:val="40"/>
          <w:szCs w:val="40"/>
        </w:rPr>
      </w:pPr>
      <w:r>
        <w:rPr>
          <w:rFonts w:ascii="TimesNewRomanPS-BoldMT" w:hAnsi="TimesNewRomanPS-BoldMT"/>
          <w:b/>
          <w:bCs/>
          <w:color w:val="000000"/>
          <w:sz w:val="40"/>
          <w:szCs w:val="40"/>
        </w:rPr>
        <w:t>HOUSING: PRICE PREDICTION</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76DDAEF" w:rsidR="001F2FC1" w:rsidRPr="001F2FC1" w:rsidRDefault="0010126D" w:rsidP="00076111">
      <w:pPr>
        <w:jc w:val="center"/>
        <w:rPr>
          <w:sz w:val="40"/>
          <w:szCs w:val="40"/>
        </w:rPr>
      </w:pPr>
      <w:r>
        <w:rPr>
          <w:sz w:val="40"/>
          <w:szCs w:val="40"/>
        </w:rPr>
        <w:t>VIVEK KUMAR SINGH</w:t>
      </w:r>
    </w:p>
    <w:p w14:paraId="77795780" w14:textId="77777777" w:rsidR="0010126D" w:rsidRDefault="0010126D" w:rsidP="00954CD7">
      <w:pPr>
        <w:jc w:val="center"/>
        <w:rPr>
          <w:b/>
          <w:bCs/>
          <w:sz w:val="40"/>
          <w:szCs w:val="40"/>
        </w:rPr>
      </w:pPr>
    </w:p>
    <w:p w14:paraId="276E4372" w14:textId="0C74CA1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593AA062" w14:textId="6BAD0836" w:rsidR="0010126D" w:rsidRDefault="0010126D" w:rsidP="0010126D">
      <w:pPr>
        <w:rPr>
          <w:sz w:val="36"/>
          <w:szCs w:val="36"/>
        </w:rPr>
      </w:pPr>
      <w:r>
        <w:rPr>
          <w:sz w:val="36"/>
          <w:szCs w:val="36"/>
        </w:rPr>
        <w:t xml:space="preserve">I take great pleasure to thank and acknowledge the help provided by </w:t>
      </w:r>
      <w:r>
        <w:rPr>
          <w:b/>
          <w:sz w:val="36"/>
          <w:szCs w:val="36"/>
        </w:rPr>
        <w:t>Flip Robo Technologies</w:t>
      </w:r>
      <w:r>
        <w:rPr>
          <w:sz w:val="36"/>
          <w:szCs w:val="36"/>
        </w:rPr>
        <w:t xml:space="preserve">. I extend whole hearted thanks to Mr. Shwetank Mishra who become my </w:t>
      </w:r>
      <w:r>
        <w:rPr>
          <w:color w:val="000000"/>
          <w:sz w:val="36"/>
          <w:szCs w:val="36"/>
        </w:rPr>
        <w:t>Mentor</w:t>
      </w:r>
      <w:r>
        <w:rPr>
          <w:sz w:val="36"/>
          <w:szCs w:val="36"/>
        </w:rPr>
        <w:t xml:space="preserve"> and with whom I worked and learned a lot and for enlightening me with her knowledge and experience to grow with the corporate working. Her guidance at every stage of the Project enabled me to successfully complete this Project which otherwise would not have been possible without h</w:t>
      </w:r>
      <w:r>
        <w:rPr>
          <w:sz w:val="36"/>
          <w:szCs w:val="36"/>
        </w:rPr>
        <w:t>is</w:t>
      </w:r>
      <w:r>
        <w:rPr>
          <w:sz w:val="36"/>
          <w:szCs w:val="36"/>
        </w:rPr>
        <w:t xml:space="preserve"> consent encouragement and motivation. Without the support it was not possible for me to complete the report with fullest endeavour.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197ED017" w14:textId="08624A25" w:rsidR="001F2FC1" w:rsidRPr="0010126D" w:rsidRDefault="00B63207" w:rsidP="0010126D">
      <w:pPr>
        <w:tabs>
          <w:tab w:val="left" w:pos="3686"/>
        </w:tabs>
        <w:rPr>
          <w:b/>
          <w:bCs/>
          <w:sz w:val="40"/>
          <w:szCs w:val="40"/>
        </w:rPr>
      </w:pPr>
      <w:r>
        <w:rPr>
          <w:b/>
          <w:bCs/>
          <w:sz w:val="40"/>
          <w:szCs w:val="40"/>
        </w:rPr>
        <w:lastRenderedPageBreak/>
        <w:t xml:space="preserve">                              </w:t>
      </w:r>
      <w:r w:rsidR="001F2FC1" w:rsidRPr="0010126D">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4E825379" w14:textId="77777777" w:rsidR="00B63207" w:rsidRPr="00B63207" w:rsidRDefault="00B63207" w:rsidP="00B63207">
      <w:pPr>
        <w:spacing w:after="0" w:line="240" w:lineRule="auto"/>
        <w:rPr>
          <w:rFonts w:eastAsia="Times New Roman" w:cstheme="minorHAnsi"/>
          <w:sz w:val="36"/>
          <w:szCs w:val="36"/>
          <w:lang w:eastAsia="en-IN"/>
        </w:rPr>
      </w:pPr>
      <w:r w:rsidRPr="00B63207">
        <w:rPr>
          <w:rFonts w:eastAsia="Times New Roman" w:cstheme="minorHAnsi"/>
          <w:color w:val="000000"/>
          <w:sz w:val="36"/>
          <w:szCs w:val="36"/>
          <w:lang w:eastAsia="en-IN"/>
        </w:rPr>
        <w:t xml:space="preserve">Houses are one of the necessary </w:t>
      </w:r>
      <w:proofErr w:type="gramStart"/>
      <w:r w:rsidRPr="00B63207">
        <w:rPr>
          <w:rFonts w:eastAsia="Times New Roman" w:cstheme="minorHAnsi"/>
          <w:color w:val="000000"/>
          <w:sz w:val="36"/>
          <w:szCs w:val="36"/>
          <w:lang w:eastAsia="en-IN"/>
        </w:rPr>
        <w:t>need</w:t>
      </w:r>
      <w:proofErr w:type="gramEnd"/>
      <w:r w:rsidRPr="00B63207">
        <w:rPr>
          <w:rFonts w:eastAsia="Times New Roman" w:cstheme="minorHAnsi"/>
          <w:color w:val="000000"/>
          <w:sz w:val="36"/>
          <w:szCs w:val="36"/>
          <w:lang w:eastAsia="en-IN"/>
        </w:rPr>
        <w:t xml:space="preserve"> of each and every person around the globe and therefore housing and real estate </w:t>
      </w:r>
    </w:p>
    <w:p w14:paraId="78C91831" w14:textId="77777777" w:rsidR="00B63207" w:rsidRPr="00B63207" w:rsidRDefault="00B63207" w:rsidP="00B63207">
      <w:pPr>
        <w:spacing w:after="0" w:line="240" w:lineRule="auto"/>
        <w:rPr>
          <w:rFonts w:eastAsia="Times New Roman" w:cstheme="minorHAnsi"/>
          <w:sz w:val="36"/>
          <w:szCs w:val="36"/>
          <w:lang w:eastAsia="en-IN"/>
        </w:rPr>
      </w:pPr>
      <w:r w:rsidRPr="00B63207">
        <w:rPr>
          <w:rFonts w:eastAsia="Times New Roman" w:cstheme="minorHAnsi"/>
          <w:color w:val="000000"/>
          <w:sz w:val="36"/>
          <w:szCs w:val="36"/>
          <w:lang w:eastAsia="en-IN"/>
        </w:rPr>
        <w:t xml:space="preserve">market is one of the markets which is one of the major contributors in the world’s economy. It is a very large market </w:t>
      </w:r>
    </w:p>
    <w:p w14:paraId="55B2000B" w14:textId="77777777" w:rsidR="00B63207" w:rsidRPr="00B63207" w:rsidRDefault="00B63207" w:rsidP="00B63207">
      <w:pPr>
        <w:spacing w:after="0" w:line="240" w:lineRule="auto"/>
        <w:rPr>
          <w:rFonts w:eastAsia="Times New Roman" w:cstheme="minorHAnsi"/>
          <w:sz w:val="36"/>
          <w:szCs w:val="36"/>
          <w:lang w:eastAsia="en-IN"/>
        </w:rPr>
      </w:pPr>
      <w:r w:rsidRPr="00B63207">
        <w:rPr>
          <w:rFonts w:eastAsia="Times New Roman" w:cstheme="minorHAnsi"/>
          <w:color w:val="000000"/>
          <w:sz w:val="36"/>
          <w:szCs w:val="36"/>
          <w:lang w:eastAsia="en-IN"/>
        </w:rPr>
        <w:t xml:space="preserve">and there are various companies working in the domain. Data science comes as a very important tool to solve problems </w:t>
      </w:r>
    </w:p>
    <w:p w14:paraId="28B883BC" w14:textId="77777777" w:rsidR="00B63207" w:rsidRPr="00B63207" w:rsidRDefault="00B63207" w:rsidP="00B63207">
      <w:pPr>
        <w:spacing w:after="0" w:line="240" w:lineRule="auto"/>
        <w:rPr>
          <w:rFonts w:eastAsia="Times New Roman" w:cstheme="minorHAnsi"/>
          <w:sz w:val="36"/>
          <w:szCs w:val="36"/>
          <w:lang w:eastAsia="en-IN"/>
        </w:rPr>
      </w:pPr>
      <w:r w:rsidRPr="00B63207">
        <w:rPr>
          <w:rFonts w:eastAsia="Times New Roman" w:cstheme="minorHAnsi"/>
          <w:color w:val="000000"/>
          <w:sz w:val="36"/>
          <w:szCs w:val="36"/>
          <w:lang w:eastAsia="en-IN"/>
        </w:rPr>
        <w:t xml:space="preserve">in the domain to help the companies increase their overall revenue, profits, improving their marketing strategies and </w:t>
      </w:r>
    </w:p>
    <w:p w14:paraId="49A27FB0" w14:textId="77777777" w:rsidR="00B63207" w:rsidRPr="00B63207" w:rsidRDefault="00B63207" w:rsidP="00B63207">
      <w:pPr>
        <w:spacing w:after="0" w:line="240" w:lineRule="auto"/>
        <w:rPr>
          <w:rFonts w:eastAsia="Times New Roman" w:cstheme="minorHAnsi"/>
          <w:sz w:val="36"/>
          <w:szCs w:val="36"/>
          <w:lang w:eastAsia="en-IN"/>
        </w:rPr>
      </w:pPr>
      <w:r w:rsidRPr="00B63207">
        <w:rPr>
          <w:rFonts w:eastAsia="Times New Roman" w:cstheme="minorHAnsi"/>
          <w:color w:val="000000"/>
          <w:sz w:val="36"/>
          <w:szCs w:val="36"/>
          <w:lang w:eastAsia="en-IN"/>
        </w:rPr>
        <w:t xml:space="preserve">focusing on changing trends in house sales and purchases. Predictive modelling, Market mix modelling, </w:t>
      </w:r>
    </w:p>
    <w:p w14:paraId="202CF223" w14:textId="77777777" w:rsidR="00B63207" w:rsidRDefault="00B63207" w:rsidP="00B63207">
      <w:pPr>
        <w:spacing w:after="0" w:line="240" w:lineRule="auto"/>
        <w:rPr>
          <w:rFonts w:eastAsia="Times New Roman" w:cstheme="minorHAnsi"/>
          <w:color w:val="000000"/>
          <w:sz w:val="36"/>
          <w:szCs w:val="36"/>
          <w:lang w:eastAsia="en-IN"/>
        </w:rPr>
      </w:pPr>
      <w:r w:rsidRPr="00B63207">
        <w:rPr>
          <w:rFonts w:eastAsia="Times New Roman" w:cstheme="minorHAnsi"/>
          <w:color w:val="000000"/>
          <w:sz w:val="36"/>
          <w:szCs w:val="36"/>
          <w:lang w:eastAsia="en-IN"/>
        </w:rPr>
        <w:t>recommendation systems are some of the machine learning techniques used for achieving the business goals for housin</w:t>
      </w:r>
      <w:r>
        <w:rPr>
          <w:rFonts w:eastAsia="Times New Roman" w:cstheme="minorHAnsi"/>
          <w:color w:val="000000"/>
          <w:sz w:val="36"/>
          <w:szCs w:val="36"/>
          <w:lang w:eastAsia="en-IN"/>
        </w:rPr>
        <w:t>g companies.</w:t>
      </w:r>
    </w:p>
    <w:p w14:paraId="1CAF5BFF" w14:textId="77777777" w:rsidR="00B63207" w:rsidRDefault="00B63207" w:rsidP="00B63207">
      <w:pPr>
        <w:spacing w:after="0" w:line="240" w:lineRule="auto"/>
        <w:rPr>
          <w:rFonts w:eastAsia="Times New Roman" w:cstheme="minorHAnsi"/>
          <w:color w:val="000000"/>
          <w:sz w:val="36"/>
          <w:szCs w:val="36"/>
          <w:lang w:eastAsia="en-IN"/>
        </w:rPr>
      </w:pPr>
    </w:p>
    <w:p w14:paraId="7A096C35" w14:textId="40818A22" w:rsidR="00B63207" w:rsidRPr="00B63207" w:rsidRDefault="00B63207" w:rsidP="00B63207">
      <w:pPr>
        <w:rPr>
          <w:rFonts w:ascii="Calibri" w:eastAsia="Times New Roman" w:hAnsi="Calibri" w:cs="Calibri"/>
          <w:sz w:val="36"/>
          <w:szCs w:val="36"/>
          <w:lang w:eastAsia="en-IN"/>
        </w:rPr>
      </w:pPr>
      <w:r w:rsidRPr="00B63207">
        <w:rPr>
          <w:rFonts w:ascii="Calibri" w:eastAsia="Times New Roman" w:hAnsi="Calibri" w:cs="Calibri"/>
          <w:color w:val="000000"/>
          <w:sz w:val="36"/>
          <w:szCs w:val="36"/>
          <w:lang w:eastAsia="en-IN"/>
        </w:rPr>
        <w:t xml:space="preserve">      </w:t>
      </w:r>
      <w:r w:rsidRPr="00B63207">
        <w:rPr>
          <w:rFonts w:ascii="Calibri" w:eastAsia="Times New Roman" w:hAnsi="Calibri" w:cs="Calibri"/>
          <w:color w:val="000000"/>
          <w:sz w:val="36"/>
          <w:szCs w:val="36"/>
          <w:lang w:eastAsia="en-IN"/>
        </w:rPr>
        <w:t xml:space="preserve">A US-based housing company named </w:t>
      </w:r>
      <w:r w:rsidRPr="00B63207">
        <w:rPr>
          <w:rFonts w:ascii="Calibri" w:eastAsia="Times New Roman" w:hAnsi="Calibri" w:cs="Calibri"/>
          <w:b/>
          <w:bCs/>
          <w:color w:val="000000"/>
          <w:sz w:val="36"/>
          <w:szCs w:val="36"/>
          <w:lang w:eastAsia="en-IN"/>
        </w:rPr>
        <w:t xml:space="preserve">Surprise Housing </w:t>
      </w:r>
      <w:r w:rsidRPr="00B63207">
        <w:rPr>
          <w:rFonts w:ascii="Calibri" w:eastAsia="Times New Roman" w:hAnsi="Calibri" w:cs="Calibri"/>
          <w:color w:val="000000"/>
          <w:sz w:val="36"/>
          <w:szCs w:val="36"/>
          <w:lang w:eastAsia="en-IN"/>
        </w:rPr>
        <w:t xml:space="preserve">has decided to enter the Australian market. The company uses data analytics to purchase houses at a price below their actual values and flip them at a higher price. </w:t>
      </w:r>
    </w:p>
    <w:p w14:paraId="07B4C0C5" w14:textId="77777777" w:rsidR="00B63207" w:rsidRPr="00B63207" w:rsidRDefault="00B63207">
      <w:pPr>
        <w:rPr>
          <w:rFonts w:ascii="Calibri" w:eastAsia="Times New Roman" w:hAnsi="Calibri" w:cs="Calibri"/>
          <w:color w:val="000000"/>
          <w:sz w:val="36"/>
          <w:szCs w:val="36"/>
          <w:lang w:eastAsia="en-IN"/>
        </w:rPr>
      </w:pPr>
      <w:r w:rsidRPr="00B63207">
        <w:rPr>
          <w:rFonts w:ascii="Calibri" w:eastAsia="Times New Roman" w:hAnsi="Calibri" w:cs="Calibri"/>
          <w:color w:val="000000"/>
          <w:sz w:val="36"/>
          <w:szCs w:val="36"/>
          <w:lang w:eastAsia="en-IN"/>
        </w:rPr>
        <w:br w:type="page"/>
      </w:r>
    </w:p>
    <w:p w14:paraId="3FE26F0B" w14:textId="53A612F1" w:rsidR="00495C15" w:rsidRDefault="00495C15" w:rsidP="00653DB7">
      <w:pPr>
        <w:shd w:val="clear" w:color="auto" w:fill="FFFFFF"/>
        <w:spacing w:after="0" w:line="240" w:lineRule="auto"/>
        <w:rPr>
          <w:rFonts w:ascii="ff2" w:eastAsia="Times New Roman" w:hAnsi="ff2" w:cs="Times New Roman"/>
          <w:color w:val="000000"/>
          <w:sz w:val="36"/>
          <w:szCs w:val="36"/>
          <w:lang w:eastAsia="en-IN"/>
        </w:rPr>
      </w:pPr>
      <w:r>
        <w:rPr>
          <w:rFonts w:ascii="ff2" w:eastAsia="Times New Roman" w:hAnsi="ff2" w:cs="Times New Roman"/>
          <w:color w:val="000000"/>
          <w:sz w:val="36"/>
          <w:szCs w:val="36"/>
          <w:lang w:eastAsia="en-IN"/>
        </w:rPr>
        <w:lastRenderedPageBreak/>
        <w:t xml:space="preserve">                    Review of literature</w:t>
      </w:r>
      <w:r w:rsidR="00653DB7">
        <w:rPr>
          <w:rFonts w:ascii="ff2" w:eastAsia="Times New Roman" w:hAnsi="ff2" w:cs="Times New Roman"/>
          <w:color w:val="000000"/>
          <w:sz w:val="36"/>
          <w:szCs w:val="36"/>
          <w:lang w:eastAsia="en-IN"/>
        </w:rPr>
        <w:t xml:space="preserve">                                 </w:t>
      </w:r>
    </w:p>
    <w:p w14:paraId="3B2417A2" w14:textId="77777777" w:rsidR="00495C15" w:rsidRDefault="00495C15" w:rsidP="00653DB7">
      <w:pPr>
        <w:shd w:val="clear" w:color="auto" w:fill="FFFFFF"/>
        <w:spacing w:after="0" w:line="240" w:lineRule="auto"/>
        <w:rPr>
          <w:rFonts w:ascii="ff1" w:eastAsia="Times New Roman" w:hAnsi="ff1" w:cs="Times New Roman"/>
          <w:color w:val="000000"/>
          <w:sz w:val="36"/>
          <w:szCs w:val="36"/>
          <w:lang w:eastAsia="en-IN"/>
        </w:rPr>
      </w:pPr>
    </w:p>
    <w:p w14:paraId="2AD08B56" w14:textId="6CCACCEA"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The  academic</w:t>
      </w:r>
      <w:proofErr w:type="gramEnd"/>
      <w:r w:rsidRPr="00C20F9E">
        <w:rPr>
          <w:rFonts w:ascii="ff1" w:eastAsia="Times New Roman" w:hAnsi="ff1" w:cs="Times New Roman"/>
          <w:color w:val="000000"/>
          <w:sz w:val="36"/>
          <w:szCs w:val="36"/>
          <w:lang w:eastAsia="en-IN"/>
        </w:rPr>
        <w:t xml:space="preserve">  and  empirical  literature  on  modelling  and  </w:t>
      </w:r>
      <w:proofErr w:type="spellStart"/>
      <w:r w:rsidRPr="00C20F9E">
        <w:rPr>
          <w:rFonts w:ascii="ff1" w:eastAsia="Times New Roman" w:hAnsi="ff1" w:cs="Times New Roman"/>
          <w:color w:val="000000"/>
          <w:sz w:val="36"/>
          <w:szCs w:val="36"/>
          <w:lang w:eastAsia="en-IN"/>
        </w:rPr>
        <w:t>explaininghouse</w:t>
      </w:r>
      <w:proofErr w:type="spellEnd"/>
      <w:r w:rsidRPr="00C20F9E">
        <w:rPr>
          <w:rFonts w:ascii="ff1" w:eastAsia="Times New Roman" w:hAnsi="ff1" w:cs="Times New Roman"/>
          <w:color w:val="000000"/>
          <w:sz w:val="36"/>
          <w:szCs w:val="36"/>
          <w:lang w:eastAsia="en-IN"/>
        </w:rPr>
        <w:t xml:space="preserve">  prices  covers  a  wide  range  of issues.  </w:t>
      </w:r>
      <w:proofErr w:type="gramStart"/>
      <w:r w:rsidRPr="00C20F9E">
        <w:rPr>
          <w:rFonts w:ascii="ff1" w:eastAsia="Times New Roman" w:hAnsi="ff1" w:cs="Times New Roman"/>
          <w:color w:val="000000"/>
          <w:sz w:val="36"/>
          <w:szCs w:val="36"/>
          <w:lang w:eastAsia="en-IN"/>
        </w:rPr>
        <w:t>One  strand</w:t>
      </w:r>
      <w:proofErr w:type="gramEnd"/>
      <w:r w:rsidRPr="00C20F9E">
        <w:rPr>
          <w:rFonts w:ascii="ff1" w:eastAsia="Times New Roman" w:hAnsi="ff1" w:cs="Times New Roman"/>
          <w:color w:val="000000"/>
          <w:sz w:val="36"/>
          <w:szCs w:val="36"/>
          <w:lang w:eastAsia="en-IN"/>
        </w:rPr>
        <w:t xml:space="preserve"> in  the  </w:t>
      </w:r>
      <w:proofErr w:type="spellStart"/>
      <w:r w:rsidRPr="00C20F9E">
        <w:rPr>
          <w:rFonts w:ascii="ff1" w:eastAsia="Times New Roman" w:hAnsi="ff1" w:cs="Times New Roman"/>
          <w:color w:val="000000"/>
          <w:sz w:val="36"/>
          <w:szCs w:val="36"/>
          <w:lang w:eastAsia="en-IN"/>
        </w:rPr>
        <w:t>empiricalliterature</w:t>
      </w:r>
      <w:proofErr w:type="spellEnd"/>
      <w:r w:rsidRPr="00C20F9E">
        <w:rPr>
          <w:rFonts w:ascii="ff1" w:eastAsia="Times New Roman" w:hAnsi="ff1" w:cs="Times New Roman"/>
          <w:color w:val="000000"/>
          <w:sz w:val="36"/>
          <w:szCs w:val="36"/>
          <w:lang w:eastAsia="en-IN"/>
        </w:rPr>
        <w:t xml:space="preserve">  looks  at  house  prices  from  the  perspective  of  individual</w:t>
      </w:r>
    </w:p>
    <w:p w14:paraId="1D7E253B"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 xml:space="preserve">characteristics (size, number of bedrooms, presence or absence of a </w:t>
      </w:r>
      <w:proofErr w:type="spellStart"/>
      <w:proofErr w:type="gramStart"/>
      <w:r w:rsidRPr="00C20F9E">
        <w:rPr>
          <w:rFonts w:ascii="ff1" w:eastAsia="Times New Roman" w:hAnsi="ff1" w:cs="Times New Roman"/>
          <w:color w:val="000000"/>
          <w:sz w:val="36"/>
          <w:szCs w:val="36"/>
          <w:lang w:eastAsia="en-IN"/>
        </w:rPr>
        <w:t>garage,geographical</w:t>
      </w:r>
      <w:proofErr w:type="spellEnd"/>
      <w:proofErr w:type="gramEnd"/>
      <w:r w:rsidRPr="00C20F9E">
        <w:rPr>
          <w:rFonts w:ascii="ff1" w:eastAsia="Times New Roman" w:hAnsi="ff1" w:cs="Times New Roman"/>
          <w:color w:val="000000"/>
          <w:sz w:val="36"/>
          <w:szCs w:val="36"/>
          <w:lang w:eastAsia="en-IN"/>
        </w:rPr>
        <w:t xml:space="preserve"> characteristics such as accessibility, distance to  the </w:t>
      </w:r>
      <w:proofErr w:type="spellStart"/>
      <w:r w:rsidRPr="00C20F9E">
        <w:rPr>
          <w:rFonts w:ascii="ff1" w:eastAsia="Times New Roman" w:hAnsi="ff1" w:cs="Times New Roman"/>
          <w:color w:val="000000"/>
          <w:sz w:val="36"/>
          <w:szCs w:val="36"/>
          <w:lang w:eastAsia="en-IN"/>
        </w:rPr>
        <w:t>center</w:t>
      </w:r>
      <w:proofErr w:type="spellEnd"/>
      <w:r w:rsidRPr="00C20F9E">
        <w:rPr>
          <w:rFonts w:ascii="ff1" w:eastAsia="Times New Roman" w:hAnsi="ff1" w:cs="Times New Roman"/>
          <w:color w:val="000000"/>
          <w:sz w:val="36"/>
          <w:szCs w:val="36"/>
          <w:lang w:eastAsia="en-IN"/>
        </w:rPr>
        <w:t xml:space="preserve"> or</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availability  of  amenities).  </w:t>
      </w:r>
      <w:proofErr w:type="gramStart"/>
      <w:r w:rsidRPr="00C20F9E">
        <w:rPr>
          <w:rFonts w:ascii="ff1" w:eastAsia="Times New Roman" w:hAnsi="ff1" w:cs="Times New Roman"/>
          <w:color w:val="000000"/>
          <w:sz w:val="36"/>
          <w:szCs w:val="36"/>
          <w:lang w:eastAsia="en-IN"/>
        </w:rPr>
        <w:t>However,  this</w:t>
      </w:r>
      <w:proofErr w:type="gramEnd"/>
      <w:r w:rsidRPr="00C20F9E">
        <w:rPr>
          <w:rFonts w:ascii="ff1" w:eastAsia="Times New Roman" w:hAnsi="ff1" w:cs="Times New Roman"/>
          <w:color w:val="000000"/>
          <w:sz w:val="36"/>
          <w:szCs w:val="36"/>
          <w:lang w:eastAsia="en-IN"/>
        </w:rPr>
        <w:t xml:space="preserve">  approach  is  mainly  used  to  build</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(quality adjusted) indexes of average house prices in  specific markets and</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areas/cities/countries and not to explain or forecast house prices in relation to</w:t>
      </w:r>
    </w:p>
    <w:p w14:paraId="0B670AC0"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macroeconomic  developments</w:t>
      </w:r>
      <w:proofErr w:type="gramEnd"/>
      <w:r w:rsidRPr="00C20F9E">
        <w:rPr>
          <w:rFonts w:ascii="ff1" w:eastAsia="Times New Roman" w:hAnsi="ff1" w:cs="Times New Roman"/>
          <w:color w:val="000000"/>
          <w:sz w:val="36"/>
          <w:szCs w:val="36"/>
          <w:lang w:eastAsia="en-IN"/>
        </w:rPr>
        <w:t xml:space="preserve">.  By </w:t>
      </w:r>
      <w:proofErr w:type="gramStart"/>
      <w:r w:rsidRPr="00C20F9E">
        <w:rPr>
          <w:rFonts w:ascii="ff1" w:eastAsia="Times New Roman" w:hAnsi="ff1" w:cs="Times New Roman"/>
          <w:color w:val="000000"/>
          <w:sz w:val="36"/>
          <w:szCs w:val="36"/>
          <w:lang w:eastAsia="en-IN"/>
        </w:rPr>
        <w:t>contrast,  this</w:t>
      </w:r>
      <w:proofErr w:type="gramEnd"/>
      <w:r w:rsidRPr="00C20F9E">
        <w:rPr>
          <w:rFonts w:ascii="ff1" w:eastAsia="Times New Roman" w:hAnsi="ff1" w:cs="Times New Roman"/>
          <w:color w:val="000000"/>
          <w:sz w:val="36"/>
          <w:szCs w:val="36"/>
          <w:lang w:eastAsia="en-IN"/>
        </w:rPr>
        <w:t xml:space="preserve">  paper aims to  explain  the</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observed  changes  in  residential  property  prices  over  time,  describe  their</w:t>
      </w:r>
    </w:p>
    <w:p w14:paraId="0B1411B7"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relationship to the factors of housing demand and supply,</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and employ these</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relationships for forecasting purposes.</w:t>
      </w:r>
    </w:p>
    <w:p w14:paraId="1BF8422B" w14:textId="77777777" w:rsidR="00653DB7" w:rsidRPr="00C20F9E"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r w:rsidRPr="00C20F9E">
        <w:rPr>
          <w:rFonts w:ascii="ff2" w:eastAsia="Times New Roman" w:hAnsi="ff2" w:cs="Times New Roman"/>
          <w:color w:val="000000"/>
          <w:spacing w:val="3"/>
          <w:sz w:val="36"/>
          <w:szCs w:val="36"/>
          <w:lang w:eastAsia="en-IN"/>
        </w:rPr>
        <w:t>2.</w:t>
      </w:r>
      <w:r w:rsidRPr="00C20F9E">
        <w:rPr>
          <w:rFonts w:ascii="ff2" w:eastAsia="Times New Roman" w:hAnsi="ff2" w:cs="Times New Roman"/>
          <w:color w:val="000000"/>
          <w:sz w:val="36"/>
          <w:szCs w:val="36"/>
          <w:lang w:eastAsia="en-IN"/>
        </w:rPr>
        <w:t xml:space="preserve">  </w:t>
      </w:r>
      <w:r w:rsidRPr="00C20F9E">
        <w:rPr>
          <w:rFonts w:ascii="ff1" w:eastAsia="Times New Roman" w:hAnsi="ff1" w:cs="Times New Roman"/>
          <w:color w:val="000000"/>
          <w:sz w:val="36"/>
          <w:szCs w:val="36"/>
          <w:lang w:eastAsia="en-IN"/>
        </w:rPr>
        <w:t>The long-term fundamentals of house prices are mostly chosen on the</w:t>
      </w:r>
      <w:r>
        <w:rPr>
          <w:rFonts w:ascii="ff2" w:eastAsia="Times New Roman" w:hAnsi="ff2" w:cs="Times New Roman"/>
          <w:color w:val="000000"/>
          <w:spacing w:val="3"/>
          <w:sz w:val="36"/>
          <w:szCs w:val="36"/>
          <w:lang w:eastAsia="en-IN"/>
        </w:rPr>
        <w:t xml:space="preserve"> </w:t>
      </w:r>
      <w:r w:rsidRPr="00C20F9E">
        <w:rPr>
          <w:rFonts w:ascii="ff1" w:eastAsia="Times New Roman" w:hAnsi="ff1" w:cs="Times New Roman"/>
          <w:color w:val="000000"/>
          <w:sz w:val="36"/>
          <w:szCs w:val="36"/>
          <w:lang w:eastAsia="en-IN"/>
        </w:rPr>
        <w:t>basis of a demand equation. Many models for house prices assume that the</w:t>
      </w:r>
      <w:r>
        <w:rPr>
          <w:rFonts w:ascii="ff2" w:eastAsia="Times New Roman" w:hAnsi="ff2" w:cs="Times New Roman"/>
          <w:color w:val="000000"/>
          <w:spacing w:val="3"/>
          <w:sz w:val="36"/>
          <w:szCs w:val="36"/>
          <w:lang w:eastAsia="en-IN"/>
        </w:rPr>
        <w:t xml:space="preserve"> </w:t>
      </w:r>
      <w:r w:rsidRPr="00C20F9E">
        <w:rPr>
          <w:rFonts w:ascii="ff1" w:eastAsia="Times New Roman" w:hAnsi="ff1" w:cs="Times New Roman"/>
          <w:color w:val="000000"/>
          <w:sz w:val="36"/>
          <w:szCs w:val="36"/>
          <w:lang w:eastAsia="en-IN"/>
        </w:rPr>
        <w:t>supply of housing is relatively inelastic in the short to medium-run and that it</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is</w:t>
      </w:r>
      <w:r>
        <w:rPr>
          <w:rFonts w:ascii="ff2" w:eastAsia="Times New Roman" w:hAnsi="ff2" w:cs="Times New Roman"/>
          <w:color w:val="000000"/>
          <w:spacing w:val="3"/>
          <w:sz w:val="36"/>
          <w:szCs w:val="36"/>
          <w:lang w:eastAsia="en-IN"/>
        </w:rPr>
        <w:t xml:space="preserve"> </w:t>
      </w:r>
      <w:proofErr w:type="gramStart"/>
      <w:r w:rsidRPr="00C20F9E">
        <w:rPr>
          <w:rFonts w:ascii="ff1" w:eastAsia="Times New Roman" w:hAnsi="ff1" w:cs="Times New Roman"/>
          <w:color w:val="000000"/>
          <w:sz w:val="36"/>
          <w:szCs w:val="36"/>
          <w:lang w:eastAsia="en-IN"/>
        </w:rPr>
        <w:t>hence  essentially</w:t>
      </w:r>
      <w:proofErr w:type="gramEnd"/>
      <w:r w:rsidRPr="00C20F9E">
        <w:rPr>
          <w:rFonts w:ascii="ff1" w:eastAsia="Times New Roman" w:hAnsi="ff1" w:cs="Times New Roman"/>
          <w:color w:val="000000"/>
          <w:sz w:val="36"/>
          <w:szCs w:val="36"/>
          <w:lang w:eastAsia="en-IN"/>
        </w:rPr>
        <w:t xml:space="preserve"> the changes  in demand that  explain</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variations in  house</w:t>
      </w:r>
      <w:r>
        <w:rPr>
          <w:rFonts w:ascii="ff2" w:eastAsia="Times New Roman" w:hAnsi="ff2" w:cs="Times New Roman"/>
          <w:color w:val="000000"/>
          <w:spacing w:val="3"/>
          <w:sz w:val="36"/>
          <w:szCs w:val="36"/>
          <w:lang w:eastAsia="en-IN"/>
        </w:rPr>
        <w:t xml:space="preserve"> </w:t>
      </w:r>
      <w:r w:rsidRPr="00C20F9E">
        <w:rPr>
          <w:rFonts w:ascii="ff1" w:eastAsia="Times New Roman" w:hAnsi="ff1" w:cs="Times New Roman"/>
          <w:color w:val="000000"/>
          <w:sz w:val="36"/>
          <w:szCs w:val="36"/>
          <w:lang w:eastAsia="en-IN"/>
        </w:rPr>
        <w:t xml:space="preserve">prices.  </w:t>
      </w:r>
      <w:proofErr w:type="gramStart"/>
      <w:r w:rsidRPr="00C20F9E">
        <w:rPr>
          <w:rFonts w:ascii="ff1" w:eastAsia="Times New Roman" w:hAnsi="ff1" w:cs="Times New Roman"/>
          <w:color w:val="000000"/>
          <w:sz w:val="36"/>
          <w:szCs w:val="36"/>
          <w:lang w:eastAsia="en-IN"/>
        </w:rPr>
        <w:t>When  housing</w:t>
      </w:r>
      <w:proofErr w:type="gramEnd"/>
      <w:r w:rsidRPr="00C20F9E">
        <w:rPr>
          <w:rFonts w:ascii="ff1" w:eastAsia="Times New Roman" w:hAnsi="ff1" w:cs="Times New Roman"/>
          <w:color w:val="000000"/>
          <w:sz w:val="36"/>
          <w:szCs w:val="36"/>
          <w:lang w:eastAsia="en-IN"/>
        </w:rPr>
        <w:t xml:space="preserve">  is  treated  as  a  consumption  good,  its  demand  is</w:t>
      </w:r>
      <w:r>
        <w:rPr>
          <w:rFonts w:ascii="ff2" w:eastAsia="Times New Roman" w:hAnsi="ff2" w:cs="Times New Roman"/>
          <w:color w:val="000000"/>
          <w:spacing w:val="3"/>
          <w:sz w:val="36"/>
          <w:szCs w:val="36"/>
          <w:lang w:eastAsia="en-IN"/>
        </w:rPr>
        <w:t xml:space="preserve"> </w:t>
      </w:r>
      <w:r w:rsidRPr="00C20F9E">
        <w:rPr>
          <w:rFonts w:ascii="ff1" w:eastAsia="Times New Roman" w:hAnsi="ff1" w:cs="Times New Roman"/>
          <w:color w:val="000000"/>
          <w:sz w:val="36"/>
          <w:szCs w:val="36"/>
          <w:lang w:eastAsia="en-IN"/>
        </w:rPr>
        <w:t>generally  a function  of a  number  of variables  such as  household income,</w:t>
      </w:r>
    </w:p>
    <w:p w14:paraId="1E0F374D"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interest rates, financial wealth, or demographic and labour market factors</w:t>
      </w:r>
      <w:r w:rsidRPr="00C20F9E">
        <w:rPr>
          <w:rFonts w:ascii="ff1" w:eastAsia="Times New Roman" w:hAnsi="ff1" w:cs="Times New Roman"/>
          <w:color w:val="000000"/>
          <w:spacing w:val="1"/>
          <w:sz w:val="36"/>
          <w:szCs w:val="36"/>
          <w:lang w:eastAsia="en-IN"/>
        </w:rPr>
        <w:t>.</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Housing can also be seen </w:t>
      </w:r>
      <w:proofErr w:type="gramStart"/>
      <w:r w:rsidRPr="00C20F9E">
        <w:rPr>
          <w:rFonts w:ascii="ff1" w:eastAsia="Times New Roman" w:hAnsi="ff1" w:cs="Times New Roman"/>
          <w:color w:val="000000"/>
          <w:sz w:val="36"/>
          <w:szCs w:val="36"/>
          <w:lang w:eastAsia="en-IN"/>
        </w:rPr>
        <w:t>as  an</w:t>
      </w:r>
      <w:proofErr w:type="gramEnd"/>
      <w:r w:rsidRPr="00C20F9E">
        <w:rPr>
          <w:rFonts w:ascii="ff1" w:eastAsia="Times New Roman" w:hAnsi="ff1" w:cs="Times New Roman"/>
          <w:color w:val="000000"/>
          <w:sz w:val="36"/>
          <w:szCs w:val="36"/>
          <w:lang w:eastAsia="en-IN"/>
        </w:rPr>
        <w:t xml:space="preserve"> investment good  providing a flow of</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services. This stream of the literature explains the evolution of house prices</w:t>
      </w:r>
    </w:p>
    <w:p w14:paraId="48C949FB"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 xml:space="preserve">as a function of financial variables such as the risk-free rate </w:t>
      </w:r>
      <w:proofErr w:type="gramStart"/>
      <w:r w:rsidRPr="00C20F9E">
        <w:rPr>
          <w:rFonts w:ascii="ff1" w:eastAsia="Times New Roman" w:hAnsi="ff1" w:cs="Times New Roman"/>
          <w:color w:val="000000"/>
          <w:sz w:val="36"/>
          <w:szCs w:val="36"/>
          <w:lang w:eastAsia="en-IN"/>
        </w:rPr>
        <w:t>or  alternative</w:t>
      </w:r>
      <w:proofErr w:type="gramEnd"/>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investment returns, the housing risk premium and the flow of housing services</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generally </w:t>
      </w:r>
      <w:r w:rsidRPr="00C20F9E">
        <w:rPr>
          <w:rFonts w:ascii="ff1" w:eastAsia="Times New Roman" w:hAnsi="ff1" w:cs="Times New Roman"/>
          <w:color w:val="000000"/>
          <w:sz w:val="36"/>
          <w:szCs w:val="36"/>
          <w:lang w:eastAsia="en-IN"/>
        </w:rPr>
        <w:lastRenderedPageBreak/>
        <w:t>proxied by the rental yield of a property (similar to the dividend yield</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commonly  used  in  the  financial  literature).  </w:t>
      </w:r>
      <w:proofErr w:type="gramStart"/>
      <w:r w:rsidRPr="00C20F9E">
        <w:rPr>
          <w:rFonts w:ascii="ff1" w:eastAsia="Times New Roman" w:hAnsi="ff1" w:cs="Times New Roman"/>
          <w:color w:val="000000"/>
          <w:sz w:val="36"/>
          <w:szCs w:val="36"/>
          <w:lang w:eastAsia="en-IN"/>
        </w:rPr>
        <w:t>Such  models</w:t>
      </w:r>
      <w:proofErr w:type="gramEnd"/>
      <w:r w:rsidRPr="00C20F9E">
        <w:rPr>
          <w:rFonts w:ascii="ff1" w:eastAsia="Times New Roman" w:hAnsi="ff1" w:cs="Times New Roman"/>
          <w:color w:val="000000"/>
          <w:sz w:val="36"/>
          <w:szCs w:val="36"/>
          <w:lang w:eastAsia="en-IN"/>
        </w:rPr>
        <w:t xml:space="preserve">  include  Aoki,</w:t>
      </w:r>
      <w:r>
        <w:rPr>
          <w:rFonts w:ascii="ff1" w:eastAsia="Times New Roman" w:hAnsi="ff1" w:cs="Times New Roman"/>
          <w:color w:val="000000"/>
          <w:sz w:val="36"/>
          <w:szCs w:val="36"/>
          <w:lang w:eastAsia="en-IN"/>
        </w:rPr>
        <w:t xml:space="preserve"> </w:t>
      </w:r>
      <w:proofErr w:type="spellStart"/>
      <w:r w:rsidRPr="00C20F9E">
        <w:rPr>
          <w:rFonts w:ascii="ff1" w:eastAsia="Times New Roman" w:hAnsi="ff1" w:cs="Times New Roman"/>
          <w:color w:val="000000"/>
          <w:sz w:val="36"/>
          <w:szCs w:val="36"/>
          <w:lang w:eastAsia="en-IN"/>
        </w:rPr>
        <w:t>Proudman</w:t>
      </w:r>
      <w:proofErr w:type="spellEnd"/>
      <w:r w:rsidRPr="00C20F9E">
        <w:rPr>
          <w:rFonts w:ascii="ff1" w:eastAsia="Times New Roman" w:hAnsi="ff1" w:cs="Times New Roman"/>
          <w:color w:val="000000"/>
          <w:sz w:val="36"/>
          <w:szCs w:val="36"/>
          <w:lang w:eastAsia="en-IN"/>
        </w:rPr>
        <w:t xml:space="preserve"> and </w:t>
      </w:r>
      <w:proofErr w:type="spellStart"/>
      <w:r w:rsidRPr="00C20F9E">
        <w:rPr>
          <w:rFonts w:ascii="ff1" w:eastAsia="Times New Roman" w:hAnsi="ff1" w:cs="Times New Roman"/>
          <w:color w:val="000000"/>
          <w:sz w:val="36"/>
          <w:szCs w:val="36"/>
          <w:lang w:eastAsia="en-IN"/>
        </w:rPr>
        <w:t>Vlieghe</w:t>
      </w:r>
      <w:proofErr w:type="spellEnd"/>
      <w:r w:rsidRPr="00C20F9E">
        <w:rPr>
          <w:rFonts w:ascii="ff1" w:eastAsia="Times New Roman" w:hAnsi="ff1" w:cs="Times New Roman"/>
          <w:color w:val="000000"/>
          <w:sz w:val="36"/>
          <w:szCs w:val="36"/>
          <w:lang w:eastAsia="en-IN"/>
        </w:rPr>
        <w:t xml:space="preserve"> (2004) and </w:t>
      </w:r>
      <w:proofErr w:type="spellStart"/>
      <w:r w:rsidRPr="00C20F9E">
        <w:rPr>
          <w:rFonts w:ascii="ff1" w:eastAsia="Times New Roman" w:hAnsi="ff1" w:cs="Times New Roman"/>
          <w:color w:val="000000"/>
          <w:sz w:val="36"/>
          <w:szCs w:val="36"/>
          <w:lang w:eastAsia="en-IN"/>
        </w:rPr>
        <w:t>Piazzesi</w:t>
      </w:r>
      <w:proofErr w:type="spellEnd"/>
      <w:r w:rsidRPr="00C20F9E">
        <w:rPr>
          <w:rFonts w:ascii="ff1" w:eastAsia="Times New Roman" w:hAnsi="ff1" w:cs="Times New Roman"/>
          <w:color w:val="000000"/>
          <w:sz w:val="36"/>
          <w:szCs w:val="36"/>
          <w:lang w:eastAsia="en-IN"/>
        </w:rPr>
        <w:t xml:space="preserve">, Schneider and </w:t>
      </w:r>
      <w:proofErr w:type="spellStart"/>
      <w:r w:rsidRPr="00C20F9E">
        <w:rPr>
          <w:rFonts w:ascii="ff1" w:eastAsia="Times New Roman" w:hAnsi="ff1" w:cs="Times New Roman"/>
          <w:color w:val="000000"/>
          <w:sz w:val="36"/>
          <w:szCs w:val="36"/>
          <w:lang w:eastAsia="en-IN"/>
        </w:rPr>
        <w:t>Tuzel</w:t>
      </w:r>
      <w:proofErr w:type="spellEnd"/>
      <w:r w:rsidRPr="00C20F9E">
        <w:rPr>
          <w:rFonts w:ascii="ff1" w:eastAsia="Times New Roman" w:hAnsi="ff1" w:cs="Times New Roman"/>
          <w:color w:val="000000"/>
          <w:sz w:val="36"/>
          <w:szCs w:val="36"/>
          <w:lang w:eastAsia="en-IN"/>
        </w:rPr>
        <w:t xml:space="preserve"> (2007).</w:t>
      </w:r>
    </w:p>
    <w:p w14:paraId="6D28072F"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Studies examining the performance of credit for house price forecasting</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point to mixed results. Access to credit and financial conditions are additional</w:t>
      </w:r>
    </w:p>
    <w:p w14:paraId="33A89095"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factors  influencing</w:t>
      </w:r>
      <w:proofErr w:type="gramEnd"/>
      <w:r w:rsidRPr="00C20F9E">
        <w:rPr>
          <w:rFonts w:ascii="ff1" w:eastAsia="Times New Roman" w:hAnsi="ff1" w:cs="Times New Roman"/>
          <w:color w:val="000000"/>
          <w:sz w:val="36"/>
          <w:szCs w:val="36"/>
          <w:lang w:eastAsia="en-IN"/>
        </w:rPr>
        <w:t xml:space="preserve">  house  price  dynamics.  </w:t>
      </w:r>
      <w:proofErr w:type="gramStart"/>
      <w:r w:rsidRPr="00C20F9E">
        <w:rPr>
          <w:rFonts w:ascii="ff1" w:eastAsia="Times New Roman" w:hAnsi="ff1" w:cs="Times New Roman"/>
          <w:color w:val="000000"/>
          <w:sz w:val="36"/>
          <w:szCs w:val="36"/>
          <w:lang w:eastAsia="en-IN"/>
        </w:rPr>
        <w:t>Credit  is</w:t>
      </w:r>
      <w:proofErr w:type="gramEnd"/>
      <w:r w:rsidRPr="00C20F9E">
        <w:rPr>
          <w:rFonts w:ascii="ff1" w:eastAsia="Times New Roman" w:hAnsi="ff1" w:cs="Times New Roman"/>
          <w:color w:val="000000"/>
          <w:sz w:val="36"/>
          <w:szCs w:val="36"/>
          <w:lang w:eastAsia="en-IN"/>
        </w:rPr>
        <w:t xml:space="preserve">  found  to  be  a  ver</w:t>
      </w:r>
      <w:r>
        <w:rPr>
          <w:rFonts w:ascii="ff1" w:eastAsia="Times New Roman" w:hAnsi="ff1" w:cs="Times New Roman"/>
          <w:color w:val="000000"/>
          <w:sz w:val="36"/>
          <w:szCs w:val="36"/>
          <w:lang w:eastAsia="en-IN"/>
        </w:rPr>
        <w:t xml:space="preserve">y </w:t>
      </w:r>
      <w:r w:rsidRPr="00C20F9E">
        <w:rPr>
          <w:rFonts w:ascii="ff1" w:eastAsia="Times New Roman" w:hAnsi="ff1" w:cs="Times New Roman"/>
          <w:color w:val="000000"/>
          <w:sz w:val="36"/>
          <w:szCs w:val="36"/>
          <w:lang w:eastAsia="en-IN"/>
        </w:rPr>
        <w:t xml:space="preserve">important  variable  with  </w:t>
      </w:r>
      <w:proofErr w:type="spellStart"/>
      <w:r w:rsidRPr="00C20F9E">
        <w:rPr>
          <w:rFonts w:ascii="ff1" w:eastAsia="Times New Roman" w:hAnsi="ff1" w:cs="Times New Roman"/>
          <w:color w:val="000000"/>
          <w:sz w:val="36"/>
          <w:szCs w:val="36"/>
          <w:lang w:eastAsia="en-IN"/>
        </w:rPr>
        <w:t>Favilukis</w:t>
      </w:r>
      <w:proofErr w:type="spellEnd"/>
      <w:r w:rsidRPr="00C20F9E">
        <w:rPr>
          <w:rFonts w:ascii="ff1" w:eastAsia="Times New Roman" w:hAnsi="ff1" w:cs="Times New Roman"/>
          <w:color w:val="000000"/>
          <w:sz w:val="36"/>
          <w:szCs w:val="36"/>
          <w:lang w:eastAsia="en-IN"/>
        </w:rPr>
        <w:t xml:space="preserve">  et  al.  (2012):  </w:t>
      </w:r>
      <w:proofErr w:type="gramStart"/>
      <w:r w:rsidRPr="00C20F9E">
        <w:rPr>
          <w:rFonts w:ascii="ff1" w:eastAsia="Times New Roman" w:hAnsi="ff1" w:cs="Times New Roman"/>
          <w:color w:val="000000"/>
          <w:sz w:val="36"/>
          <w:szCs w:val="36"/>
          <w:lang w:eastAsia="en-IN"/>
        </w:rPr>
        <w:t>survey  measures</w:t>
      </w:r>
      <w:proofErr w:type="gramEnd"/>
      <w:r w:rsidRPr="00C20F9E">
        <w:rPr>
          <w:rFonts w:ascii="ff1" w:eastAsia="Times New Roman" w:hAnsi="ff1" w:cs="Times New Roman"/>
          <w:color w:val="000000"/>
          <w:sz w:val="36"/>
          <w:szCs w:val="36"/>
          <w:lang w:eastAsia="en-IN"/>
        </w:rPr>
        <w:t xml:space="preserve">  of  credit</w:t>
      </w:r>
    </w:p>
    <w:p w14:paraId="64BF7D5E"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supply explain 53% of the quarterly variation in house price growth in the US</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(1992-2010). Generally, credit availability is found to have a strong positive</w:t>
      </w:r>
    </w:p>
    <w:p w14:paraId="213965CD"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 xml:space="preserve">effect on house prices as in </w:t>
      </w:r>
      <w:proofErr w:type="spellStart"/>
      <w:r w:rsidRPr="00C20F9E">
        <w:rPr>
          <w:rFonts w:ascii="ff1" w:eastAsia="Times New Roman" w:hAnsi="ff1" w:cs="Times New Roman"/>
          <w:color w:val="000000"/>
          <w:sz w:val="36"/>
          <w:szCs w:val="36"/>
          <w:lang w:eastAsia="en-IN"/>
        </w:rPr>
        <w:t>Igan</w:t>
      </w:r>
      <w:proofErr w:type="spellEnd"/>
      <w:r w:rsidRPr="00C20F9E">
        <w:rPr>
          <w:rFonts w:ascii="ff1" w:eastAsia="Times New Roman" w:hAnsi="ff1" w:cs="Times New Roman"/>
          <w:color w:val="000000"/>
          <w:sz w:val="36"/>
          <w:szCs w:val="36"/>
          <w:lang w:eastAsia="en-IN"/>
        </w:rPr>
        <w:t xml:space="preserve"> and </w:t>
      </w:r>
      <w:proofErr w:type="spellStart"/>
      <w:r w:rsidRPr="00C20F9E">
        <w:rPr>
          <w:rFonts w:ascii="ff1" w:eastAsia="Times New Roman" w:hAnsi="ff1" w:cs="Times New Roman"/>
          <w:color w:val="000000"/>
          <w:sz w:val="36"/>
          <w:szCs w:val="36"/>
          <w:lang w:eastAsia="en-IN"/>
        </w:rPr>
        <w:t>Loungali</w:t>
      </w:r>
      <w:proofErr w:type="spellEnd"/>
      <w:r w:rsidRPr="00C20F9E">
        <w:rPr>
          <w:rFonts w:ascii="ff1" w:eastAsia="Times New Roman" w:hAnsi="ff1" w:cs="Times New Roman"/>
          <w:color w:val="000000"/>
          <w:sz w:val="36"/>
          <w:szCs w:val="36"/>
          <w:lang w:eastAsia="en-IN"/>
        </w:rPr>
        <w:t xml:space="preserve"> (2012), Goodhart and Hofmann</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(2008), Annett (2005) and </w:t>
      </w:r>
      <w:proofErr w:type="spellStart"/>
      <w:r w:rsidRPr="00C20F9E">
        <w:rPr>
          <w:rFonts w:ascii="ff1" w:eastAsia="Times New Roman" w:hAnsi="ff1" w:cs="Times New Roman"/>
          <w:color w:val="000000"/>
          <w:sz w:val="36"/>
          <w:szCs w:val="36"/>
          <w:lang w:eastAsia="en-IN"/>
        </w:rPr>
        <w:t>Tsatsaronis</w:t>
      </w:r>
      <w:proofErr w:type="spellEnd"/>
      <w:r w:rsidRPr="00C20F9E">
        <w:rPr>
          <w:rFonts w:ascii="ff1" w:eastAsia="Times New Roman" w:hAnsi="ff1" w:cs="Times New Roman"/>
          <w:color w:val="000000"/>
          <w:sz w:val="36"/>
          <w:szCs w:val="36"/>
          <w:lang w:eastAsia="en-IN"/>
        </w:rPr>
        <w:t xml:space="preserve"> and Zhu (2004). The relationship is not</w:t>
      </w:r>
    </w:p>
    <w:p w14:paraId="32033D78"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straightforward though. For example, Annett (2005) found that although credit</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is statistically insignificant in the short and medium run, it remains one of the</w:t>
      </w:r>
    </w:p>
    <w:p w14:paraId="4159EFD2"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 xml:space="preserve">main </w:t>
      </w:r>
      <w:proofErr w:type="gramStart"/>
      <w:r w:rsidRPr="00C20F9E">
        <w:rPr>
          <w:rFonts w:ascii="ff1" w:eastAsia="Times New Roman" w:hAnsi="ff1" w:cs="Times New Roman"/>
          <w:color w:val="000000"/>
          <w:sz w:val="36"/>
          <w:szCs w:val="36"/>
          <w:lang w:eastAsia="en-IN"/>
        </w:rPr>
        <w:t>determinants  of</w:t>
      </w:r>
      <w:proofErr w:type="gramEnd"/>
      <w:r w:rsidRPr="00C20F9E">
        <w:rPr>
          <w:rFonts w:ascii="ff1" w:eastAsia="Times New Roman" w:hAnsi="ff1" w:cs="Times New Roman"/>
          <w:color w:val="000000"/>
          <w:sz w:val="36"/>
          <w:szCs w:val="36"/>
          <w:lang w:eastAsia="en-IN"/>
        </w:rPr>
        <w:t xml:space="preserve"> house prices in the long-run. Goodhart and Hofmann</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(2008</w:t>
      </w:r>
      <w:proofErr w:type="gramStart"/>
      <w:r w:rsidRPr="00C20F9E">
        <w:rPr>
          <w:rFonts w:ascii="ff1" w:eastAsia="Times New Roman" w:hAnsi="ff1" w:cs="Times New Roman"/>
          <w:color w:val="000000"/>
          <w:sz w:val="36"/>
          <w:szCs w:val="36"/>
          <w:lang w:eastAsia="en-IN"/>
        </w:rPr>
        <w:t>)  and</w:t>
      </w:r>
      <w:proofErr w:type="gramEnd"/>
      <w:r w:rsidRPr="00C20F9E">
        <w:rPr>
          <w:rFonts w:ascii="ff1" w:eastAsia="Times New Roman" w:hAnsi="ff1" w:cs="Times New Roman"/>
          <w:color w:val="000000"/>
          <w:sz w:val="36"/>
          <w:szCs w:val="36"/>
          <w:lang w:eastAsia="en-IN"/>
        </w:rPr>
        <w:t xml:space="preserve">  </w:t>
      </w:r>
      <w:proofErr w:type="spellStart"/>
      <w:r w:rsidRPr="00C20F9E">
        <w:rPr>
          <w:rFonts w:ascii="ff1" w:eastAsia="Times New Roman" w:hAnsi="ff1" w:cs="Times New Roman"/>
          <w:color w:val="000000"/>
          <w:sz w:val="36"/>
          <w:szCs w:val="36"/>
          <w:lang w:eastAsia="en-IN"/>
        </w:rPr>
        <w:t>Simigiannis</w:t>
      </w:r>
      <w:proofErr w:type="spellEnd"/>
      <w:r w:rsidRPr="00C20F9E">
        <w:rPr>
          <w:rFonts w:ascii="ff1" w:eastAsia="Times New Roman" w:hAnsi="ff1" w:cs="Times New Roman"/>
          <w:color w:val="000000"/>
          <w:sz w:val="36"/>
          <w:szCs w:val="36"/>
          <w:lang w:eastAsia="en-IN"/>
        </w:rPr>
        <w:t xml:space="preserve">  and  </w:t>
      </w:r>
      <w:proofErr w:type="spellStart"/>
      <w:r w:rsidRPr="00C20F9E">
        <w:rPr>
          <w:rFonts w:ascii="ff1" w:eastAsia="Times New Roman" w:hAnsi="ff1" w:cs="Times New Roman"/>
          <w:color w:val="000000"/>
          <w:sz w:val="36"/>
          <w:szCs w:val="36"/>
          <w:lang w:eastAsia="en-IN"/>
        </w:rPr>
        <w:t>Hondroyiannis</w:t>
      </w:r>
      <w:proofErr w:type="spellEnd"/>
      <w:r w:rsidRPr="00C20F9E">
        <w:rPr>
          <w:rFonts w:ascii="ff1" w:eastAsia="Times New Roman" w:hAnsi="ff1" w:cs="Times New Roman"/>
          <w:color w:val="000000"/>
          <w:sz w:val="36"/>
          <w:szCs w:val="36"/>
          <w:lang w:eastAsia="en-IN"/>
        </w:rPr>
        <w:t xml:space="preserve">  (2009)  indicate  there  is  multi-</w:t>
      </w:r>
    </w:p>
    <w:p w14:paraId="32523337"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directional causality between house prices and credit (highlighting the bank</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credit and the channels). There is some evidence that the impact of private</w:t>
      </w:r>
    </w:p>
    <w:p w14:paraId="16839C5A"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 xml:space="preserve">credit on house prices is stronger in a boom. </w:t>
      </w:r>
      <w:proofErr w:type="spellStart"/>
      <w:r w:rsidRPr="00C20F9E">
        <w:rPr>
          <w:rFonts w:ascii="ff1" w:eastAsia="Times New Roman" w:hAnsi="ff1" w:cs="Times New Roman"/>
          <w:color w:val="000000"/>
          <w:sz w:val="36"/>
          <w:szCs w:val="36"/>
          <w:lang w:eastAsia="en-IN"/>
        </w:rPr>
        <w:t>Gerdesmeier</w:t>
      </w:r>
      <w:proofErr w:type="spellEnd"/>
      <w:r w:rsidRPr="00C20F9E">
        <w:rPr>
          <w:rFonts w:ascii="ff1" w:eastAsia="Times New Roman" w:hAnsi="ff1" w:cs="Times New Roman"/>
          <w:color w:val="000000"/>
          <w:sz w:val="36"/>
          <w:szCs w:val="36"/>
          <w:lang w:eastAsia="en-IN"/>
        </w:rPr>
        <w:t xml:space="preserve"> et al. (2011) found</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that credit and money aggregates lead developments in house prices and that</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demographic variables, the unemployment rate, disposable income and the</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pacing w:val="3"/>
          <w:sz w:val="36"/>
          <w:szCs w:val="36"/>
          <w:lang w:eastAsia="en-IN"/>
        </w:rPr>
        <w:t>debt</w:t>
      </w:r>
      <w:r w:rsidRPr="00C20F9E">
        <w:rPr>
          <w:rFonts w:ascii="ff1" w:eastAsia="Times New Roman" w:hAnsi="ff1" w:cs="Times New Roman"/>
          <w:color w:val="000000"/>
          <w:spacing w:val="5"/>
          <w:sz w:val="36"/>
          <w:szCs w:val="36"/>
          <w:lang w:eastAsia="en-IN"/>
        </w:rPr>
        <w:t>-</w:t>
      </w:r>
      <w:r w:rsidRPr="00C20F9E">
        <w:rPr>
          <w:rFonts w:ascii="ff1" w:eastAsia="Times New Roman" w:hAnsi="ff1" w:cs="Times New Roman"/>
          <w:color w:val="000000"/>
          <w:spacing w:val="1"/>
          <w:sz w:val="36"/>
          <w:szCs w:val="36"/>
          <w:lang w:eastAsia="en-IN"/>
        </w:rPr>
        <w:t>to</w:t>
      </w:r>
      <w:r w:rsidRPr="00C20F9E">
        <w:rPr>
          <w:rFonts w:ascii="ff1" w:eastAsia="Times New Roman" w:hAnsi="ff1" w:cs="Times New Roman"/>
          <w:color w:val="000000"/>
          <w:sz w:val="36"/>
          <w:szCs w:val="36"/>
          <w:lang w:eastAsia="en-IN"/>
        </w:rPr>
        <w:t>-</w:t>
      </w:r>
      <w:proofErr w:type="gramStart"/>
      <w:r w:rsidRPr="00C20F9E">
        <w:rPr>
          <w:rFonts w:ascii="ff1" w:eastAsia="Times New Roman" w:hAnsi="ff1" w:cs="Times New Roman"/>
          <w:color w:val="000000"/>
          <w:sz w:val="36"/>
          <w:szCs w:val="36"/>
          <w:lang w:eastAsia="en-IN"/>
        </w:rPr>
        <w:t>income  ratio</w:t>
      </w:r>
      <w:proofErr w:type="gramEnd"/>
      <w:r w:rsidRPr="00C20F9E">
        <w:rPr>
          <w:rFonts w:ascii="ff1" w:eastAsia="Times New Roman" w:hAnsi="ff1" w:cs="Times New Roman"/>
          <w:color w:val="000000"/>
          <w:sz w:val="36"/>
          <w:szCs w:val="36"/>
          <w:lang w:eastAsia="en-IN"/>
        </w:rPr>
        <w:t xml:space="preserve">  affect  house  prices  asymmetrically  across  the  house</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price cycle, more strongly during booms and less so during busts. Mian and</w:t>
      </w:r>
    </w:p>
    <w:p w14:paraId="5211D43A"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lastRenderedPageBreak/>
        <w:t>Sufi (2011) show for the US that the 2002-2005 period is the only period in</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which one may </w:t>
      </w:r>
      <w:proofErr w:type="gramStart"/>
      <w:r w:rsidRPr="00C20F9E">
        <w:rPr>
          <w:rFonts w:ascii="ff1" w:eastAsia="Times New Roman" w:hAnsi="ff1" w:cs="Times New Roman"/>
          <w:color w:val="000000"/>
          <w:sz w:val="36"/>
          <w:szCs w:val="36"/>
          <w:lang w:eastAsia="en-IN"/>
        </w:rPr>
        <w:t>observe  a</w:t>
      </w:r>
      <w:proofErr w:type="gramEnd"/>
      <w:r w:rsidRPr="00C20F9E">
        <w:rPr>
          <w:rFonts w:ascii="ff1" w:eastAsia="Times New Roman" w:hAnsi="ff1" w:cs="Times New Roman"/>
          <w:color w:val="000000"/>
          <w:sz w:val="36"/>
          <w:szCs w:val="36"/>
          <w:lang w:eastAsia="en-IN"/>
        </w:rPr>
        <w:t xml:space="preserve">  strongly positive house  price  growth rate  and a</w:t>
      </w:r>
    </w:p>
    <w:p w14:paraId="1107A35E"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negative income growth rate and explain this with the expansion of subprime</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mortgage securitization.</w:t>
      </w:r>
    </w:p>
    <w:p w14:paraId="6D130F02"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Some contributions in the literature also consider supply</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side factors as</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determinant of house prices. Supply-side factors useful </w:t>
      </w:r>
      <w:proofErr w:type="gramStart"/>
      <w:r w:rsidRPr="00C20F9E">
        <w:rPr>
          <w:rFonts w:ascii="ff1" w:eastAsia="Times New Roman" w:hAnsi="ff1" w:cs="Times New Roman"/>
          <w:color w:val="000000"/>
          <w:sz w:val="36"/>
          <w:szCs w:val="36"/>
          <w:lang w:eastAsia="en-IN"/>
        </w:rPr>
        <w:t xml:space="preserve">in </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forecasting</w:t>
      </w:r>
      <w:proofErr w:type="gramEnd"/>
      <w:r w:rsidRPr="00C20F9E">
        <w:rPr>
          <w:rFonts w:ascii="ff1" w:eastAsia="Times New Roman" w:hAnsi="ff1" w:cs="Times New Roman"/>
          <w:color w:val="000000"/>
          <w:sz w:val="36"/>
          <w:szCs w:val="36"/>
          <w:lang w:eastAsia="en-IN"/>
        </w:rPr>
        <w:t xml:space="preserve"> house</w:t>
      </w:r>
    </w:p>
    <w:p w14:paraId="0F33B2F8"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prices  are</w:t>
      </w:r>
      <w:proofErr w:type="gramEnd"/>
      <w:r w:rsidRPr="00C20F9E">
        <w:rPr>
          <w:rFonts w:ascii="ff1" w:eastAsia="Times New Roman" w:hAnsi="ff1" w:cs="Times New Roman"/>
          <w:color w:val="000000"/>
          <w:sz w:val="36"/>
          <w:szCs w:val="36"/>
          <w:lang w:eastAsia="en-IN"/>
        </w:rPr>
        <w:t xml:space="preserve">  primarily  real  construction  costs  and  construction  technology</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shocks. Building permits are a useful forecasting variable of both construction</w:t>
      </w:r>
    </w:p>
    <w:p w14:paraId="4D6595A8"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volumes  and</w:t>
      </w:r>
      <w:proofErr w:type="gramEnd"/>
      <w:r w:rsidRPr="00C20F9E">
        <w:rPr>
          <w:rFonts w:ascii="ff1" w:eastAsia="Times New Roman" w:hAnsi="ff1" w:cs="Times New Roman"/>
          <w:color w:val="000000"/>
          <w:sz w:val="36"/>
          <w:szCs w:val="36"/>
          <w:lang w:eastAsia="en-IN"/>
        </w:rPr>
        <w:t xml:space="preserve">  prices  as  shown  in  Strauss  (2012).  </w:t>
      </w:r>
      <w:proofErr w:type="gramStart"/>
      <w:r w:rsidRPr="00C20F9E">
        <w:rPr>
          <w:rFonts w:ascii="ff1" w:eastAsia="Times New Roman" w:hAnsi="ff1" w:cs="Times New Roman"/>
          <w:color w:val="000000"/>
          <w:sz w:val="36"/>
          <w:szCs w:val="36"/>
          <w:lang w:eastAsia="en-IN"/>
        </w:rPr>
        <w:t>Theoretical  models</w:t>
      </w:r>
      <w:proofErr w:type="gramEnd"/>
      <w:r w:rsidRPr="00C20F9E">
        <w:rPr>
          <w:rFonts w:ascii="ff1" w:eastAsia="Times New Roman" w:hAnsi="ff1" w:cs="Times New Roman"/>
          <w:color w:val="000000"/>
          <w:sz w:val="36"/>
          <w:szCs w:val="36"/>
          <w:lang w:eastAsia="en-IN"/>
        </w:rPr>
        <w:t xml:space="preserve">  like</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Spiegel (2001)  have shown that  credit constraints  can lead  to construction</w:t>
      </w:r>
    </w:p>
    <w:p w14:paraId="4D2B2566"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cycles with developers acquiring land when it is cheap relative to homes in</w:t>
      </w:r>
      <w:r>
        <w:rPr>
          <w:rFonts w:ascii="ff1" w:eastAsia="Times New Roman" w:hAnsi="ff1" w:cs="Times New Roman"/>
          <w:color w:val="000000"/>
          <w:sz w:val="36"/>
          <w:szCs w:val="36"/>
          <w:lang w:eastAsia="en-IN"/>
        </w:rPr>
        <w:t xml:space="preserve"> </w:t>
      </w:r>
      <w:proofErr w:type="gramStart"/>
      <w:r w:rsidRPr="00C20F9E">
        <w:rPr>
          <w:rFonts w:ascii="ff1" w:eastAsia="Times New Roman" w:hAnsi="ff1" w:cs="Times New Roman"/>
          <w:color w:val="000000"/>
          <w:sz w:val="36"/>
          <w:szCs w:val="36"/>
          <w:lang w:eastAsia="en-IN"/>
        </w:rPr>
        <w:t>good  condition</w:t>
      </w:r>
      <w:proofErr w:type="gramEnd"/>
      <w:r w:rsidRPr="00C20F9E">
        <w:rPr>
          <w:rFonts w:ascii="ff1" w:eastAsia="Times New Roman" w:hAnsi="ff1" w:cs="Times New Roman"/>
          <w:color w:val="000000"/>
          <w:sz w:val="36"/>
          <w:szCs w:val="36"/>
          <w:lang w:eastAsia="en-IN"/>
        </w:rPr>
        <w:t>,  and  developing  and  selling  their  land  when  it  becomes</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expensive. As a result, developer holdings should </w:t>
      </w:r>
      <w:proofErr w:type="gramStart"/>
      <w:r w:rsidRPr="00C20F9E">
        <w:rPr>
          <w:rFonts w:ascii="ff1" w:eastAsia="Times New Roman" w:hAnsi="ff1" w:cs="Times New Roman"/>
          <w:color w:val="000000"/>
          <w:sz w:val="36"/>
          <w:szCs w:val="36"/>
          <w:lang w:eastAsia="en-IN"/>
        </w:rPr>
        <w:t>forecast  future</w:t>
      </w:r>
      <w:proofErr w:type="gramEnd"/>
      <w:r w:rsidRPr="00C20F9E">
        <w:rPr>
          <w:rFonts w:ascii="ff1" w:eastAsia="Times New Roman" w:hAnsi="ff1" w:cs="Times New Roman"/>
          <w:color w:val="000000"/>
          <w:sz w:val="36"/>
          <w:szCs w:val="36"/>
          <w:lang w:eastAsia="en-IN"/>
        </w:rPr>
        <w:t xml:space="preserve"> expected</w:t>
      </w:r>
    </w:p>
    <w:p w14:paraId="0B468BF4"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returns,  and</w:t>
      </w:r>
      <w:proofErr w:type="gramEnd"/>
      <w:r w:rsidRPr="00C20F9E">
        <w:rPr>
          <w:rFonts w:ascii="ff1" w:eastAsia="Times New Roman" w:hAnsi="ff1" w:cs="Times New Roman"/>
          <w:color w:val="000000"/>
          <w:sz w:val="36"/>
          <w:szCs w:val="36"/>
          <w:lang w:eastAsia="en-IN"/>
        </w:rPr>
        <w:t xml:space="preserve">  unusually  large  positive  shocks  to  house  prices  will  lead  to</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abnormally  high levels  of construction.  On </w:t>
      </w:r>
      <w:proofErr w:type="gramStart"/>
      <w:r w:rsidRPr="00C20F9E">
        <w:rPr>
          <w:rFonts w:ascii="ff1" w:eastAsia="Times New Roman" w:hAnsi="ff1" w:cs="Times New Roman"/>
          <w:color w:val="000000"/>
          <w:sz w:val="36"/>
          <w:szCs w:val="36"/>
          <w:lang w:eastAsia="en-IN"/>
        </w:rPr>
        <w:t>the  other</w:t>
      </w:r>
      <w:proofErr w:type="gramEnd"/>
      <w:r w:rsidRPr="00C20F9E">
        <w:rPr>
          <w:rFonts w:ascii="ff1" w:eastAsia="Times New Roman" w:hAnsi="ff1" w:cs="Times New Roman"/>
          <w:color w:val="000000"/>
          <w:sz w:val="36"/>
          <w:szCs w:val="36"/>
          <w:lang w:eastAsia="en-IN"/>
        </w:rPr>
        <w:t xml:space="preserve"> hand, credit  can also</w:t>
      </w:r>
    </w:p>
    <w:p w14:paraId="2C73D793"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 xml:space="preserve">affect the supply side and the </w:t>
      </w:r>
      <w:proofErr w:type="gramStart"/>
      <w:r w:rsidRPr="00C20F9E">
        <w:rPr>
          <w:rFonts w:ascii="ff1" w:eastAsia="Times New Roman" w:hAnsi="ff1" w:cs="Times New Roman"/>
          <w:color w:val="000000"/>
          <w:sz w:val="36"/>
          <w:szCs w:val="36"/>
          <w:lang w:eastAsia="en-IN"/>
        </w:rPr>
        <w:t>housing  stock</w:t>
      </w:r>
      <w:proofErr w:type="gramEnd"/>
      <w:r w:rsidRPr="00C20F9E">
        <w:rPr>
          <w:rFonts w:ascii="ff1" w:eastAsia="Times New Roman" w:hAnsi="ff1" w:cs="Times New Roman"/>
          <w:color w:val="000000"/>
          <w:sz w:val="36"/>
          <w:szCs w:val="36"/>
          <w:lang w:eastAsia="en-IN"/>
        </w:rPr>
        <w:t>, as banks do not only play  a</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crucial role in the financing of the demand for existing real estate, but also in</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the lending to developers and the construction sector for the purchase of land</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and the construction of new buildings.</w:t>
      </w:r>
    </w:p>
    <w:p w14:paraId="7321E443"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Changes  in</w:t>
      </w:r>
      <w:proofErr w:type="gramEnd"/>
      <w:r w:rsidRPr="00C20F9E">
        <w:rPr>
          <w:rFonts w:ascii="ff1" w:eastAsia="Times New Roman" w:hAnsi="ff1" w:cs="Times New Roman"/>
          <w:color w:val="000000"/>
          <w:sz w:val="36"/>
          <w:szCs w:val="36"/>
          <w:lang w:eastAsia="en-IN"/>
        </w:rPr>
        <w:t xml:space="preserve">  structural  characteristics  can  lead  to  shifts  in  the</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demand/supply balance governing house price dynamics. Institutional factors</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such </w:t>
      </w:r>
      <w:proofErr w:type="gramStart"/>
      <w:r w:rsidRPr="00C20F9E">
        <w:rPr>
          <w:rFonts w:ascii="ff1" w:eastAsia="Times New Roman" w:hAnsi="ff1" w:cs="Times New Roman"/>
          <w:color w:val="000000"/>
          <w:sz w:val="36"/>
          <w:szCs w:val="36"/>
          <w:lang w:eastAsia="en-IN"/>
        </w:rPr>
        <w:t>as  access</w:t>
      </w:r>
      <w:proofErr w:type="gramEnd"/>
      <w:r w:rsidRPr="00C20F9E">
        <w:rPr>
          <w:rFonts w:ascii="ff1" w:eastAsia="Times New Roman" w:hAnsi="ff1" w:cs="Times New Roman"/>
          <w:color w:val="000000"/>
          <w:sz w:val="36"/>
          <w:szCs w:val="36"/>
          <w:lang w:eastAsia="en-IN"/>
        </w:rPr>
        <w:t xml:space="preserve"> to the housing market, liquidity of the secondary mortgage</w:t>
      </w:r>
    </w:p>
    <w:p w14:paraId="763ED194"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market,  collateral</w:t>
      </w:r>
      <w:proofErr w:type="gramEnd"/>
      <w:r w:rsidRPr="00C20F9E">
        <w:rPr>
          <w:rFonts w:ascii="ff1" w:eastAsia="Times New Roman" w:hAnsi="ff1" w:cs="Times New Roman"/>
          <w:color w:val="000000"/>
          <w:sz w:val="36"/>
          <w:szCs w:val="36"/>
          <w:lang w:eastAsia="en-IN"/>
        </w:rPr>
        <w:t xml:space="preserve"> and  bankruptcy legislation  (such as  legislation  regarding</w:t>
      </w:r>
    </w:p>
    <w:p w14:paraId="62FB02B0"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lastRenderedPageBreak/>
        <w:t>foreclosures) and the fiscal treatment of owning a house as against renting</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(mortgage interest</w:t>
      </w:r>
      <w:r>
        <w:rPr>
          <w:rFonts w:ascii="ff1" w:eastAsia="Times New Roman" w:hAnsi="ff1" w:cs="Times New Roman"/>
          <w:color w:val="000000"/>
          <w:sz w:val="36"/>
          <w:szCs w:val="36"/>
          <w:lang w:eastAsia="en-IN"/>
        </w:rPr>
        <w:t xml:space="preserve"> </w:t>
      </w:r>
      <w:proofErr w:type="spellStart"/>
      <w:proofErr w:type="gramStart"/>
      <w:r w:rsidRPr="00C20F9E">
        <w:rPr>
          <w:rFonts w:ascii="ff1" w:eastAsia="Times New Roman" w:hAnsi="ff1" w:cs="Times New Roman"/>
          <w:color w:val="000000"/>
          <w:sz w:val="36"/>
          <w:szCs w:val="36"/>
          <w:lang w:eastAsia="en-IN"/>
        </w:rPr>
        <w:t>deductibility,imputing</w:t>
      </w:r>
      <w:proofErr w:type="spellEnd"/>
      <w:proofErr w:type="gramEnd"/>
      <w:r w:rsidRPr="00C20F9E">
        <w:rPr>
          <w:rFonts w:ascii="ff1" w:eastAsia="Times New Roman" w:hAnsi="ff1" w:cs="Times New Roman"/>
          <w:color w:val="000000"/>
          <w:sz w:val="36"/>
          <w:szCs w:val="36"/>
          <w:lang w:eastAsia="en-IN"/>
        </w:rPr>
        <w:t xml:space="preserve">  of owner-occupied  rents, property</w:t>
      </w:r>
    </w:p>
    <w:p w14:paraId="52A317BE"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 xml:space="preserve">and wealth taxes) </w:t>
      </w:r>
      <w:proofErr w:type="gramStart"/>
      <w:r w:rsidRPr="00C20F9E">
        <w:rPr>
          <w:rFonts w:ascii="ff1" w:eastAsia="Times New Roman" w:hAnsi="ff1" w:cs="Times New Roman"/>
          <w:color w:val="000000"/>
          <w:sz w:val="36"/>
          <w:szCs w:val="36"/>
          <w:lang w:eastAsia="en-IN"/>
        </w:rPr>
        <w:t>are  sometimes</w:t>
      </w:r>
      <w:proofErr w:type="gramEnd"/>
      <w:r w:rsidRPr="00C20F9E">
        <w:rPr>
          <w:rFonts w:ascii="ff1" w:eastAsia="Times New Roman" w:hAnsi="ff1" w:cs="Times New Roman"/>
          <w:color w:val="000000"/>
          <w:sz w:val="36"/>
          <w:szCs w:val="36"/>
          <w:lang w:eastAsia="en-IN"/>
        </w:rPr>
        <w:t xml:space="preserve"> included in demand equations and could</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work as demand shifters if they change. Most of these institutional factors are</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country-specific and vary infrequently over history so most of the time they are</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introduced in the forecasting equations as dummy variables (as in </w:t>
      </w:r>
      <w:proofErr w:type="spellStart"/>
      <w:r w:rsidRPr="00C20F9E">
        <w:rPr>
          <w:rFonts w:ascii="ff1" w:eastAsia="Times New Roman" w:hAnsi="ff1" w:cs="Times New Roman"/>
          <w:color w:val="000000"/>
          <w:sz w:val="36"/>
          <w:szCs w:val="36"/>
          <w:lang w:eastAsia="en-IN"/>
        </w:rPr>
        <w:t>Tsatsaronis</w:t>
      </w:r>
      <w:proofErr w:type="spellEnd"/>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and Zhu, 2004 who discuss the impact of national differences in the mortgage</w:t>
      </w:r>
    </w:p>
    <w:p w14:paraId="55D2ACE3"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market on house prices).</w:t>
      </w:r>
    </w:p>
    <w:p w14:paraId="0E3F6AA4"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
    <w:p w14:paraId="31EAD7D1"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
    <w:p w14:paraId="19663649" w14:textId="77777777" w:rsidR="00653DB7" w:rsidRPr="00C20F9E" w:rsidRDefault="00653DB7" w:rsidP="00653DB7">
      <w:pPr>
        <w:shd w:val="clear" w:color="auto" w:fill="FFFFFF"/>
        <w:spacing w:after="0" w:line="240" w:lineRule="auto"/>
        <w:rPr>
          <w:rFonts w:ascii="ff2" w:eastAsia="Times New Roman" w:hAnsi="ff2" w:cs="Times New Roman"/>
          <w:color w:val="000000"/>
          <w:sz w:val="36"/>
          <w:szCs w:val="36"/>
          <w:lang w:eastAsia="en-IN"/>
        </w:rPr>
      </w:pPr>
      <w:r w:rsidRPr="00C20F9E">
        <w:rPr>
          <w:rFonts w:ascii="ff2" w:eastAsia="Times New Roman" w:hAnsi="ff2" w:cs="Times New Roman"/>
          <w:color w:val="000000"/>
          <w:sz w:val="36"/>
          <w:szCs w:val="36"/>
          <w:lang w:eastAsia="en-IN"/>
        </w:rPr>
        <w:t>3.  The short-term momentum of house prices</w:t>
      </w:r>
    </w:p>
    <w:p w14:paraId="013D3B55"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
    <w:p w14:paraId="2519D0D2"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The empirical literature suggests that house prices are generally driven</w:t>
      </w:r>
      <w:r>
        <w:rPr>
          <w:rFonts w:ascii="ff1" w:eastAsia="Times New Roman" w:hAnsi="ff1" w:cs="Times New Roman"/>
          <w:color w:val="000000"/>
          <w:sz w:val="36"/>
          <w:szCs w:val="36"/>
          <w:lang w:eastAsia="en-IN"/>
        </w:rPr>
        <w:t xml:space="preserve"> </w:t>
      </w:r>
      <w:proofErr w:type="gramStart"/>
      <w:r w:rsidRPr="00C20F9E">
        <w:rPr>
          <w:rFonts w:ascii="ff1" w:eastAsia="Times New Roman" w:hAnsi="ff1" w:cs="Times New Roman"/>
          <w:color w:val="000000"/>
          <w:sz w:val="36"/>
          <w:szCs w:val="36"/>
          <w:lang w:eastAsia="en-IN"/>
        </w:rPr>
        <w:t>by  momentum</w:t>
      </w:r>
      <w:proofErr w:type="gramEnd"/>
      <w:r w:rsidRPr="00C20F9E">
        <w:rPr>
          <w:rFonts w:ascii="ff1" w:eastAsia="Times New Roman" w:hAnsi="ff1" w:cs="Times New Roman"/>
          <w:color w:val="000000"/>
          <w:sz w:val="36"/>
          <w:szCs w:val="36"/>
          <w:lang w:eastAsia="en-IN"/>
        </w:rPr>
        <w:t xml:space="preserve">,  i.e.  </w:t>
      </w:r>
      <w:proofErr w:type="gramStart"/>
      <w:r w:rsidRPr="00C20F9E">
        <w:rPr>
          <w:rFonts w:ascii="ff1" w:eastAsia="Times New Roman" w:hAnsi="ff1" w:cs="Times New Roman"/>
          <w:color w:val="000000"/>
          <w:sz w:val="36"/>
          <w:szCs w:val="36"/>
          <w:lang w:eastAsia="en-IN"/>
        </w:rPr>
        <w:t>the  observed</w:t>
      </w:r>
      <w:proofErr w:type="gramEnd"/>
      <w:r w:rsidRPr="00C20F9E">
        <w:rPr>
          <w:rFonts w:ascii="ff1" w:eastAsia="Times New Roman" w:hAnsi="ff1" w:cs="Times New Roman"/>
          <w:color w:val="000000"/>
          <w:sz w:val="36"/>
          <w:szCs w:val="36"/>
          <w:lang w:eastAsia="en-IN"/>
        </w:rPr>
        <w:t xml:space="preserve"> tendency  for  rising  house  prices  to  rise</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further (and vice versa), at least in the short-term. Past house prices or past</w:t>
      </w:r>
      <w:r>
        <w:rPr>
          <w:rFonts w:ascii="ff1" w:eastAsia="Times New Roman" w:hAnsi="ff1" w:cs="Times New Roman"/>
          <w:color w:val="000000"/>
          <w:sz w:val="36"/>
          <w:szCs w:val="36"/>
          <w:lang w:eastAsia="en-IN"/>
        </w:rPr>
        <w:t xml:space="preserve"> </w:t>
      </w:r>
      <w:proofErr w:type="gramStart"/>
      <w:r w:rsidRPr="00C20F9E">
        <w:rPr>
          <w:rFonts w:ascii="ff1" w:eastAsia="Times New Roman" w:hAnsi="ff1" w:cs="Times New Roman"/>
          <w:color w:val="000000"/>
          <w:sz w:val="36"/>
          <w:szCs w:val="36"/>
          <w:lang w:eastAsia="en-IN"/>
        </w:rPr>
        <w:t>changes  in</w:t>
      </w:r>
      <w:proofErr w:type="gramEnd"/>
      <w:r w:rsidRPr="00C20F9E">
        <w:rPr>
          <w:rFonts w:ascii="ff1" w:eastAsia="Times New Roman" w:hAnsi="ff1" w:cs="Times New Roman"/>
          <w:color w:val="000000"/>
          <w:sz w:val="36"/>
          <w:szCs w:val="36"/>
          <w:lang w:eastAsia="en-IN"/>
        </w:rPr>
        <w:t xml:space="preserve">  house  prices  are  included  as  explanatory  variables  in  the</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overwhelming  majority  of  studies,  being  also  highly  significant  (across</w:t>
      </w:r>
    </w:p>
    <w:p w14:paraId="6A6CD0D2"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different time frames or geographies). The results indicate momentum in the</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short-run (with positive autocorrelation for the first lags in quarterly data) and</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reversal in the longer run (with negative coefficients for periods above five</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years).  </w:t>
      </w:r>
      <w:proofErr w:type="gramStart"/>
      <w:r w:rsidRPr="00C20F9E">
        <w:rPr>
          <w:rFonts w:ascii="ff1" w:eastAsia="Times New Roman" w:hAnsi="ff1" w:cs="Times New Roman"/>
          <w:color w:val="000000"/>
          <w:sz w:val="36"/>
          <w:szCs w:val="36"/>
          <w:lang w:eastAsia="en-IN"/>
        </w:rPr>
        <w:t>This  autocorrelation</w:t>
      </w:r>
      <w:proofErr w:type="gramEnd"/>
      <w:r w:rsidRPr="00C20F9E">
        <w:rPr>
          <w:rFonts w:ascii="ff1" w:eastAsia="Times New Roman" w:hAnsi="ff1" w:cs="Times New Roman"/>
          <w:color w:val="000000"/>
          <w:sz w:val="36"/>
          <w:szCs w:val="36"/>
          <w:lang w:eastAsia="en-IN"/>
        </w:rPr>
        <w:t xml:space="preserve">  structure could  be  seen  as  a purely  empirical</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necessity because fundamental variables alone are  typically not enough to</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explain  house  prices,  but  there  are  several  theoretical  models  to  explain</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momentum: irrational exuberance and unrealistic expectations of future price</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appreciation (Shiller 2005, 2009), risk-shifting </w:t>
      </w:r>
      <w:proofErr w:type="spellStart"/>
      <w:r w:rsidRPr="00C20F9E">
        <w:rPr>
          <w:rFonts w:ascii="ff1" w:eastAsia="Times New Roman" w:hAnsi="ff1" w:cs="Times New Roman"/>
          <w:color w:val="000000"/>
          <w:sz w:val="36"/>
          <w:szCs w:val="36"/>
          <w:lang w:eastAsia="en-IN"/>
        </w:rPr>
        <w:t>behavior</w:t>
      </w:r>
      <w:proofErr w:type="spellEnd"/>
      <w:r w:rsidRPr="00C20F9E">
        <w:rPr>
          <w:rFonts w:ascii="ff1" w:eastAsia="Times New Roman" w:hAnsi="ff1" w:cs="Times New Roman"/>
          <w:color w:val="000000"/>
          <w:sz w:val="36"/>
          <w:szCs w:val="36"/>
          <w:lang w:eastAsia="en-IN"/>
        </w:rPr>
        <w:t xml:space="preserve">  by banks related to</w:t>
      </w:r>
    </w:p>
    <w:p w14:paraId="6B93E709"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lastRenderedPageBreak/>
        <w:t>agency problems and their expectations of continued credit growth (Allen and</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Gale, 2000</w:t>
      </w:r>
      <w:proofErr w:type="gramStart"/>
      <w:r w:rsidRPr="00C20F9E">
        <w:rPr>
          <w:rFonts w:ascii="ff1" w:eastAsia="Times New Roman" w:hAnsi="ff1" w:cs="Times New Roman"/>
          <w:color w:val="000000"/>
          <w:sz w:val="36"/>
          <w:szCs w:val="36"/>
          <w:lang w:eastAsia="en-IN"/>
        </w:rPr>
        <w:t>),  a</w:t>
      </w:r>
      <w:proofErr w:type="gramEnd"/>
      <w:r w:rsidRPr="00C20F9E">
        <w:rPr>
          <w:rFonts w:ascii="ff1" w:eastAsia="Times New Roman" w:hAnsi="ff1" w:cs="Times New Roman"/>
          <w:color w:val="000000"/>
          <w:sz w:val="36"/>
          <w:szCs w:val="36"/>
          <w:lang w:eastAsia="en-IN"/>
        </w:rPr>
        <w:t xml:space="preserve"> procyclical   </w:t>
      </w:r>
      <w:proofErr w:type="spellStart"/>
      <w:r w:rsidRPr="00C20F9E">
        <w:rPr>
          <w:rFonts w:ascii="ff1" w:eastAsia="Times New Roman" w:hAnsi="ff1" w:cs="Times New Roman"/>
          <w:color w:val="000000"/>
          <w:sz w:val="36"/>
          <w:szCs w:val="36"/>
          <w:lang w:eastAsia="en-IN"/>
        </w:rPr>
        <w:t>behavior</w:t>
      </w:r>
      <w:proofErr w:type="spellEnd"/>
      <w:r w:rsidRPr="00C20F9E">
        <w:rPr>
          <w:rFonts w:ascii="ff1" w:eastAsia="Times New Roman" w:hAnsi="ff1" w:cs="Times New Roman"/>
          <w:color w:val="000000"/>
          <w:sz w:val="36"/>
          <w:szCs w:val="36"/>
          <w:lang w:eastAsia="en-IN"/>
        </w:rPr>
        <w:t xml:space="preserve"> of  housing sales (Wheaton,  1990), or</w:t>
      </w:r>
    </w:p>
    <w:p w14:paraId="2413253B" w14:textId="77777777" w:rsidR="00653DB7" w:rsidRPr="00C20F9E" w:rsidRDefault="00653DB7" w:rsidP="00653DB7">
      <w:pPr>
        <w:shd w:val="clear" w:color="auto" w:fill="FFFFFF"/>
        <w:spacing w:after="0" w:line="0" w:lineRule="auto"/>
        <w:rPr>
          <w:rFonts w:ascii="ff4" w:eastAsia="Times New Roman" w:hAnsi="ff4" w:cs="Times New Roman"/>
          <w:color w:val="000000"/>
          <w:sz w:val="36"/>
          <w:szCs w:val="36"/>
          <w:lang w:eastAsia="en-IN"/>
        </w:rPr>
      </w:pPr>
      <w:r w:rsidRPr="00C20F9E">
        <w:rPr>
          <w:rFonts w:ascii="ff4" w:eastAsia="Times New Roman" w:hAnsi="ff4" w:cs="Times New Roman"/>
          <w:color w:val="000000"/>
          <w:sz w:val="36"/>
          <w:szCs w:val="36"/>
          <w:lang w:eastAsia="en-IN"/>
        </w:rPr>
        <w:t xml:space="preserve">down </w:t>
      </w:r>
      <w:proofErr w:type="gramStart"/>
      <w:r w:rsidRPr="00C20F9E">
        <w:rPr>
          <w:rFonts w:ascii="ff4" w:eastAsia="Times New Roman" w:hAnsi="ff4" w:cs="Times New Roman"/>
          <w:color w:val="000000"/>
          <w:sz w:val="36"/>
          <w:szCs w:val="36"/>
          <w:lang w:eastAsia="en-IN"/>
        </w:rPr>
        <w:t>payment  constraints</w:t>
      </w:r>
      <w:proofErr w:type="gramEnd"/>
      <w:r w:rsidRPr="00C20F9E">
        <w:rPr>
          <w:rFonts w:ascii="ff4" w:eastAsia="Times New Roman" w:hAnsi="ff4" w:cs="Times New Roman"/>
          <w:color w:val="000000"/>
          <w:sz w:val="36"/>
          <w:szCs w:val="36"/>
          <w:lang w:eastAsia="en-IN"/>
        </w:rPr>
        <w:t xml:space="preserve">  in  sellers’  reservation  prices (Stein,  1995).  </w:t>
      </w:r>
      <w:proofErr w:type="gramStart"/>
      <w:r w:rsidRPr="00C20F9E">
        <w:rPr>
          <w:rFonts w:ascii="ff4" w:eastAsia="Times New Roman" w:hAnsi="ff4" w:cs="Times New Roman"/>
          <w:color w:val="000000"/>
          <w:sz w:val="36"/>
          <w:szCs w:val="36"/>
          <w:lang w:eastAsia="en-IN"/>
        </w:rPr>
        <w:t xml:space="preserve">At  </w:t>
      </w:r>
      <w:proofErr w:type="spellStart"/>
      <w:r w:rsidRPr="00C20F9E">
        <w:rPr>
          <w:rFonts w:ascii="ff4" w:eastAsia="Times New Roman" w:hAnsi="ff4" w:cs="Times New Roman"/>
          <w:color w:val="000000"/>
          <w:sz w:val="36"/>
          <w:szCs w:val="36"/>
          <w:lang w:eastAsia="en-IN"/>
        </w:rPr>
        <w:t>the</w:t>
      </w:r>
      <w:r w:rsidRPr="00C20F9E">
        <w:rPr>
          <w:rFonts w:ascii="ff1" w:eastAsia="Times New Roman" w:hAnsi="ff1" w:cs="Times New Roman"/>
          <w:color w:val="000000"/>
          <w:sz w:val="36"/>
          <w:szCs w:val="36"/>
          <w:lang w:eastAsia="en-IN"/>
        </w:rPr>
        <w:t>same</w:t>
      </w:r>
      <w:proofErr w:type="spellEnd"/>
      <w:proofErr w:type="gramEnd"/>
      <w:r w:rsidRPr="00C20F9E">
        <w:rPr>
          <w:rFonts w:ascii="ff1" w:eastAsia="Times New Roman" w:hAnsi="ff1" w:cs="Times New Roman"/>
          <w:color w:val="000000"/>
          <w:sz w:val="36"/>
          <w:szCs w:val="36"/>
          <w:lang w:eastAsia="en-IN"/>
        </w:rPr>
        <w:t xml:space="preserve">  time,  the  autocorrelation  structure  is  typically  found  to  be  market</w:t>
      </w:r>
    </w:p>
    <w:p w14:paraId="0D87FDB6"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specific and to differ across countries.</w:t>
      </w:r>
    </w:p>
    <w:p w14:paraId="351CE837"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
    <w:p w14:paraId="31054931"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32D5B405" w14:textId="77777777" w:rsidR="00653DB7" w:rsidRPr="00C20F9E"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r w:rsidRPr="00C20F9E">
        <w:rPr>
          <w:rFonts w:ascii="ff2" w:eastAsia="Times New Roman" w:hAnsi="ff2" w:cs="Times New Roman"/>
          <w:color w:val="000000"/>
          <w:sz w:val="36"/>
          <w:szCs w:val="36"/>
          <w:lang w:eastAsia="en-IN"/>
        </w:rPr>
        <w:t>The empirical models</w:t>
      </w:r>
    </w:p>
    <w:p w14:paraId="4B67E7C7" w14:textId="77777777" w:rsidR="00653DB7" w:rsidRPr="00C20F9E" w:rsidRDefault="00653DB7" w:rsidP="00653DB7">
      <w:pPr>
        <w:shd w:val="clear" w:color="auto" w:fill="FFFFFF"/>
        <w:spacing w:after="0" w:line="240" w:lineRule="auto"/>
        <w:rPr>
          <w:rFonts w:ascii="ff2" w:eastAsia="Times New Roman" w:hAnsi="ff2" w:cs="Times New Roman"/>
          <w:color w:val="000000"/>
          <w:sz w:val="36"/>
          <w:szCs w:val="36"/>
          <w:lang w:eastAsia="en-IN"/>
        </w:rPr>
      </w:pPr>
    </w:p>
    <w:p w14:paraId="6C338D77"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Empirical  models</w:t>
      </w:r>
      <w:proofErr w:type="gramEnd"/>
      <w:r w:rsidRPr="00C20F9E">
        <w:rPr>
          <w:rFonts w:ascii="ff1" w:eastAsia="Times New Roman" w:hAnsi="ff1" w:cs="Times New Roman"/>
          <w:color w:val="000000"/>
          <w:sz w:val="36"/>
          <w:szCs w:val="36"/>
          <w:lang w:eastAsia="en-IN"/>
        </w:rPr>
        <w:t xml:space="preserve">  generally  adopt  a  dynamic  approach,  linking  the</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evolution of house prices to pre-selected fundamentals and a set of short-run</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and long-run determinants.</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A commonly found approach links the level of house prices to a set of</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short-run and long-run determinants </w:t>
      </w:r>
      <w:proofErr w:type="gramStart"/>
      <w:r w:rsidRPr="00C20F9E">
        <w:rPr>
          <w:rFonts w:ascii="ff1" w:eastAsia="Times New Roman" w:hAnsi="ff1" w:cs="Times New Roman"/>
          <w:color w:val="000000"/>
          <w:sz w:val="36"/>
          <w:szCs w:val="36"/>
          <w:lang w:eastAsia="en-IN"/>
        </w:rPr>
        <w:t>in  an</w:t>
      </w:r>
      <w:proofErr w:type="gramEnd"/>
      <w:r w:rsidRPr="00C20F9E">
        <w:rPr>
          <w:rFonts w:ascii="ff1" w:eastAsia="Times New Roman" w:hAnsi="ff1" w:cs="Times New Roman"/>
          <w:color w:val="000000"/>
          <w:sz w:val="36"/>
          <w:szCs w:val="36"/>
          <w:lang w:eastAsia="en-IN"/>
        </w:rPr>
        <w:t xml:space="preserve"> Error-Correction Model (ECM) or</w:t>
      </w:r>
    </w:p>
    <w:p w14:paraId="10C6F5B6"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 xml:space="preserve">Vector Error-Correction Model (VECM). </w:t>
      </w:r>
      <w:proofErr w:type="gramStart"/>
      <w:r w:rsidRPr="00C20F9E">
        <w:rPr>
          <w:rFonts w:ascii="ff1" w:eastAsia="Times New Roman" w:hAnsi="ff1" w:cs="Times New Roman"/>
          <w:color w:val="000000"/>
          <w:sz w:val="36"/>
          <w:szCs w:val="36"/>
          <w:lang w:eastAsia="en-IN"/>
        </w:rPr>
        <w:t>Making  use</w:t>
      </w:r>
      <w:proofErr w:type="gramEnd"/>
      <w:r w:rsidRPr="00C20F9E">
        <w:rPr>
          <w:rFonts w:ascii="ff1" w:eastAsia="Times New Roman" w:hAnsi="ff1" w:cs="Times New Roman"/>
          <w:color w:val="000000"/>
          <w:sz w:val="36"/>
          <w:szCs w:val="36"/>
          <w:lang w:eastAsia="en-IN"/>
        </w:rPr>
        <w:t xml:space="preserve"> of economic theory for</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determining long-run equilibria, an ECM explains changes in house prices in</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terms  of changes  in explanatory  variables and  an  error-correction  term  in</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lagged  levels  which  is  interpreted  as  reflecting  long-run  disequilibrium</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responses  of  house  prices.  </w:t>
      </w:r>
      <w:proofErr w:type="gramStart"/>
      <w:r w:rsidRPr="00C20F9E">
        <w:rPr>
          <w:rFonts w:ascii="ff1" w:eastAsia="Times New Roman" w:hAnsi="ff1" w:cs="Times New Roman"/>
          <w:color w:val="000000"/>
          <w:sz w:val="36"/>
          <w:szCs w:val="36"/>
          <w:lang w:eastAsia="en-IN"/>
        </w:rPr>
        <w:t>In  a</w:t>
      </w:r>
      <w:proofErr w:type="gramEnd"/>
      <w:r w:rsidRPr="00C20F9E">
        <w:rPr>
          <w:rFonts w:ascii="ff1" w:eastAsia="Times New Roman" w:hAnsi="ff1" w:cs="Times New Roman"/>
          <w:color w:val="000000"/>
          <w:sz w:val="36"/>
          <w:szCs w:val="36"/>
          <w:lang w:eastAsia="en-IN"/>
        </w:rPr>
        <w:t xml:space="preserve">  VECM  all  variables  are  treated  as</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endogenous and multiple cointegration relations can be found. These types of</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models can be used to determine over/undervaluation of house prices as a</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deviation to the values implied by the long-run equation, but they can also be</w:t>
      </w:r>
      <w:r>
        <w:rPr>
          <w:rFonts w:ascii="ff1" w:eastAsia="Times New Roman" w:hAnsi="ff1" w:cs="Times New Roman"/>
          <w:color w:val="000000"/>
          <w:sz w:val="36"/>
          <w:szCs w:val="36"/>
          <w:lang w:eastAsia="en-IN"/>
        </w:rPr>
        <w:t xml:space="preserve"> </w:t>
      </w:r>
      <w:proofErr w:type="gramStart"/>
      <w:r w:rsidRPr="00C20F9E">
        <w:rPr>
          <w:rFonts w:ascii="ff1" w:eastAsia="Times New Roman" w:hAnsi="ff1" w:cs="Times New Roman"/>
          <w:color w:val="000000"/>
          <w:sz w:val="36"/>
          <w:szCs w:val="36"/>
          <w:lang w:eastAsia="en-IN"/>
        </w:rPr>
        <w:t>used  for</w:t>
      </w:r>
      <w:proofErr w:type="gramEnd"/>
      <w:r w:rsidRPr="00C20F9E">
        <w:rPr>
          <w:rFonts w:ascii="ff1" w:eastAsia="Times New Roman" w:hAnsi="ff1" w:cs="Times New Roman"/>
          <w:color w:val="000000"/>
          <w:sz w:val="36"/>
          <w:szCs w:val="36"/>
          <w:lang w:eastAsia="en-IN"/>
        </w:rPr>
        <w:t xml:space="preserve">  forecasting  purposes  by  employing  the  long-run  equation  as  a</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benchmark  and  constructing  the  forecast  by  assuming  reversion  towards</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levels  implied  by this long-run  benchmark. </w:t>
      </w:r>
      <w:proofErr w:type="gramStart"/>
      <w:r w:rsidRPr="00C20F9E">
        <w:rPr>
          <w:rFonts w:ascii="ff1" w:eastAsia="Times New Roman" w:hAnsi="ff1" w:cs="Times New Roman"/>
          <w:color w:val="000000"/>
          <w:sz w:val="36"/>
          <w:szCs w:val="36"/>
          <w:lang w:eastAsia="en-IN"/>
        </w:rPr>
        <w:t>Examples  of</w:t>
      </w:r>
      <w:proofErr w:type="gramEnd"/>
      <w:r w:rsidRPr="00C20F9E">
        <w:rPr>
          <w:rFonts w:ascii="ff1" w:eastAsia="Times New Roman" w:hAnsi="ff1" w:cs="Times New Roman"/>
          <w:color w:val="000000"/>
          <w:sz w:val="36"/>
          <w:szCs w:val="36"/>
          <w:lang w:eastAsia="en-IN"/>
        </w:rPr>
        <w:t xml:space="preserve"> this  approach  are</w:t>
      </w:r>
    </w:p>
    <w:p w14:paraId="3BCCF4C0"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spellStart"/>
      <w:proofErr w:type="gramStart"/>
      <w:r w:rsidRPr="00C20F9E">
        <w:rPr>
          <w:rFonts w:ascii="ff1" w:eastAsia="Times New Roman" w:hAnsi="ff1" w:cs="Times New Roman"/>
          <w:color w:val="000000"/>
          <w:sz w:val="36"/>
          <w:szCs w:val="36"/>
          <w:lang w:eastAsia="en-IN"/>
        </w:rPr>
        <w:t>Gattini</w:t>
      </w:r>
      <w:proofErr w:type="spellEnd"/>
      <w:r w:rsidRPr="00C20F9E">
        <w:rPr>
          <w:rFonts w:ascii="ff1" w:eastAsia="Times New Roman" w:hAnsi="ff1" w:cs="Times New Roman"/>
          <w:color w:val="000000"/>
          <w:sz w:val="36"/>
          <w:szCs w:val="36"/>
          <w:lang w:eastAsia="en-IN"/>
        </w:rPr>
        <w:t xml:space="preserve">  and</w:t>
      </w:r>
      <w:proofErr w:type="gramEnd"/>
      <w:r w:rsidRPr="00C20F9E">
        <w:rPr>
          <w:rFonts w:ascii="ff1" w:eastAsia="Times New Roman" w:hAnsi="ff1" w:cs="Times New Roman"/>
          <w:color w:val="000000"/>
          <w:sz w:val="36"/>
          <w:szCs w:val="36"/>
          <w:lang w:eastAsia="en-IN"/>
        </w:rPr>
        <w:t xml:space="preserve">  Hiebert  (2010),  </w:t>
      </w:r>
      <w:proofErr w:type="spellStart"/>
      <w:r w:rsidRPr="00C20F9E">
        <w:rPr>
          <w:rFonts w:ascii="ff1" w:eastAsia="Times New Roman" w:hAnsi="ff1" w:cs="Times New Roman"/>
          <w:color w:val="000000"/>
          <w:sz w:val="36"/>
          <w:szCs w:val="36"/>
          <w:lang w:eastAsia="en-IN"/>
        </w:rPr>
        <w:t>Greiber</w:t>
      </w:r>
      <w:proofErr w:type="spellEnd"/>
      <w:r w:rsidRPr="00C20F9E">
        <w:rPr>
          <w:rFonts w:ascii="ff1" w:eastAsia="Times New Roman" w:hAnsi="ff1" w:cs="Times New Roman"/>
          <w:color w:val="000000"/>
          <w:sz w:val="36"/>
          <w:szCs w:val="36"/>
          <w:lang w:eastAsia="en-IN"/>
        </w:rPr>
        <w:t xml:space="preserve">  and  Setzer  (2007)  for  the  euro  area,</w:t>
      </w:r>
      <w:r>
        <w:rPr>
          <w:rFonts w:ascii="ff1" w:eastAsia="Times New Roman" w:hAnsi="ff1" w:cs="Times New Roman"/>
          <w:color w:val="000000"/>
          <w:sz w:val="36"/>
          <w:szCs w:val="36"/>
          <w:lang w:eastAsia="en-IN"/>
        </w:rPr>
        <w:t xml:space="preserve"> </w:t>
      </w:r>
      <w:proofErr w:type="spellStart"/>
      <w:r w:rsidRPr="00C20F9E">
        <w:rPr>
          <w:rFonts w:ascii="ff1" w:eastAsia="Times New Roman" w:hAnsi="ff1" w:cs="Times New Roman"/>
          <w:color w:val="000000"/>
          <w:sz w:val="36"/>
          <w:szCs w:val="36"/>
          <w:lang w:eastAsia="en-IN"/>
        </w:rPr>
        <w:t>Malpezzi</w:t>
      </w:r>
      <w:proofErr w:type="spellEnd"/>
      <w:r w:rsidRPr="00C20F9E">
        <w:rPr>
          <w:rFonts w:ascii="ff1" w:eastAsia="Times New Roman" w:hAnsi="ff1" w:cs="Times New Roman"/>
          <w:color w:val="000000"/>
          <w:sz w:val="36"/>
          <w:szCs w:val="36"/>
          <w:lang w:eastAsia="en-IN"/>
        </w:rPr>
        <w:t xml:space="preserve"> (1999), Painter and Redfearn (2002), </w:t>
      </w:r>
      <w:proofErr w:type="spellStart"/>
      <w:r w:rsidRPr="00C20F9E">
        <w:rPr>
          <w:rFonts w:ascii="ff1" w:eastAsia="Times New Roman" w:hAnsi="ff1" w:cs="Times New Roman"/>
          <w:color w:val="000000"/>
          <w:sz w:val="36"/>
          <w:szCs w:val="36"/>
          <w:lang w:eastAsia="en-IN"/>
        </w:rPr>
        <w:t>McCathy</w:t>
      </w:r>
      <w:proofErr w:type="spellEnd"/>
      <w:r w:rsidRPr="00C20F9E">
        <w:rPr>
          <w:rFonts w:ascii="ff1" w:eastAsia="Times New Roman" w:hAnsi="ff1" w:cs="Times New Roman"/>
          <w:color w:val="000000"/>
          <w:sz w:val="36"/>
          <w:szCs w:val="36"/>
          <w:lang w:eastAsia="en-IN"/>
        </w:rPr>
        <w:t xml:space="preserve"> and Peach (2004),</w:t>
      </w:r>
    </w:p>
    <w:p w14:paraId="40D634FA"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lastRenderedPageBreak/>
        <w:t>Case  et</w:t>
      </w:r>
      <w:proofErr w:type="gramEnd"/>
      <w:r w:rsidRPr="00C20F9E">
        <w:rPr>
          <w:rFonts w:ascii="ff1" w:eastAsia="Times New Roman" w:hAnsi="ff1" w:cs="Times New Roman"/>
          <w:color w:val="000000"/>
          <w:sz w:val="36"/>
          <w:szCs w:val="36"/>
          <w:lang w:eastAsia="en-IN"/>
        </w:rPr>
        <w:t xml:space="preserve">  al.  (2013</w:t>
      </w:r>
      <w:proofErr w:type="gramStart"/>
      <w:r w:rsidRPr="00C20F9E">
        <w:rPr>
          <w:rFonts w:ascii="ff1" w:eastAsia="Times New Roman" w:hAnsi="ff1" w:cs="Times New Roman"/>
          <w:color w:val="000000"/>
          <w:sz w:val="36"/>
          <w:szCs w:val="36"/>
          <w:lang w:eastAsia="en-IN"/>
        </w:rPr>
        <w:t>)  for</w:t>
      </w:r>
      <w:proofErr w:type="gramEnd"/>
      <w:r w:rsidRPr="00C20F9E">
        <w:rPr>
          <w:rFonts w:ascii="ff1" w:eastAsia="Times New Roman" w:hAnsi="ff1" w:cs="Times New Roman"/>
          <w:color w:val="000000"/>
          <w:sz w:val="36"/>
          <w:szCs w:val="36"/>
          <w:lang w:eastAsia="en-IN"/>
        </w:rPr>
        <w:t xml:space="preserve">  the  US,  </w:t>
      </w:r>
      <w:proofErr w:type="spellStart"/>
      <w:r w:rsidRPr="00C20F9E">
        <w:rPr>
          <w:rFonts w:ascii="ff1" w:eastAsia="Times New Roman" w:hAnsi="ff1" w:cs="Times New Roman"/>
          <w:color w:val="000000"/>
          <w:sz w:val="36"/>
          <w:szCs w:val="36"/>
          <w:lang w:eastAsia="en-IN"/>
        </w:rPr>
        <w:t>Apergis</w:t>
      </w:r>
      <w:proofErr w:type="spellEnd"/>
      <w:r w:rsidRPr="00C20F9E">
        <w:rPr>
          <w:rFonts w:ascii="ff1" w:eastAsia="Times New Roman" w:hAnsi="ff1" w:cs="Times New Roman"/>
          <w:color w:val="000000"/>
          <w:sz w:val="36"/>
          <w:szCs w:val="36"/>
          <w:lang w:eastAsia="en-IN"/>
        </w:rPr>
        <w:t xml:space="preserve">  and  </w:t>
      </w:r>
      <w:proofErr w:type="spellStart"/>
      <w:r w:rsidRPr="00C20F9E">
        <w:rPr>
          <w:rFonts w:ascii="ff1" w:eastAsia="Times New Roman" w:hAnsi="ff1" w:cs="Times New Roman"/>
          <w:color w:val="000000"/>
          <w:sz w:val="36"/>
          <w:szCs w:val="36"/>
          <w:lang w:eastAsia="en-IN"/>
        </w:rPr>
        <w:t>Rezitis</w:t>
      </w:r>
      <w:proofErr w:type="spellEnd"/>
      <w:r w:rsidRPr="00C20F9E">
        <w:rPr>
          <w:rFonts w:ascii="ff1" w:eastAsia="Times New Roman" w:hAnsi="ff1" w:cs="Times New Roman"/>
          <w:color w:val="000000"/>
          <w:sz w:val="36"/>
          <w:szCs w:val="36"/>
          <w:lang w:eastAsia="en-IN"/>
        </w:rPr>
        <w:t xml:space="preserve">  (2003)  for  Greece,</w:t>
      </w:r>
    </w:p>
    <w:p w14:paraId="74BB42BE" w14:textId="77777777" w:rsidR="00653DB7" w:rsidRPr="00C20F9E" w:rsidRDefault="00653DB7" w:rsidP="00653DB7">
      <w:pPr>
        <w:shd w:val="clear" w:color="auto" w:fill="FFFFFF"/>
        <w:spacing w:after="0" w:line="0" w:lineRule="auto"/>
        <w:rPr>
          <w:rFonts w:ascii="ff4" w:eastAsia="Times New Roman" w:hAnsi="ff4" w:cs="Times New Roman"/>
          <w:color w:val="000000"/>
          <w:sz w:val="36"/>
          <w:szCs w:val="36"/>
          <w:lang w:eastAsia="en-IN"/>
        </w:rPr>
      </w:pPr>
      <w:proofErr w:type="spellStart"/>
      <w:proofErr w:type="gramStart"/>
      <w:r w:rsidRPr="00C20F9E">
        <w:rPr>
          <w:rFonts w:ascii="ff4" w:eastAsia="Times New Roman" w:hAnsi="ff4" w:cs="Times New Roman"/>
          <w:color w:val="000000"/>
          <w:sz w:val="36"/>
          <w:szCs w:val="36"/>
          <w:lang w:eastAsia="en-IN"/>
        </w:rPr>
        <w:t>Oikarinen</w:t>
      </w:r>
      <w:proofErr w:type="spellEnd"/>
      <w:r w:rsidRPr="00C20F9E">
        <w:rPr>
          <w:rFonts w:ascii="ff4" w:eastAsia="Times New Roman" w:hAnsi="ff4" w:cs="Times New Roman"/>
          <w:color w:val="000000"/>
          <w:sz w:val="36"/>
          <w:szCs w:val="36"/>
          <w:lang w:eastAsia="en-IN"/>
        </w:rPr>
        <w:t xml:space="preserve">  (</w:t>
      </w:r>
      <w:proofErr w:type="gramEnd"/>
      <w:r w:rsidRPr="00C20F9E">
        <w:rPr>
          <w:rFonts w:ascii="ff4" w:eastAsia="Times New Roman" w:hAnsi="ff4" w:cs="Times New Roman"/>
          <w:color w:val="000000"/>
          <w:sz w:val="36"/>
          <w:szCs w:val="36"/>
          <w:lang w:eastAsia="en-IN"/>
        </w:rPr>
        <w:t xml:space="preserve">2012)  for  Finland  and  Adams  and  </w:t>
      </w:r>
      <w:proofErr w:type="spellStart"/>
      <w:r w:rsidRPr="00C20F9E">
        <w:rPr>
          <w:rFonts w:ascii="ff4" w:eastAsia="Times New Roman" w:hAnsi="ff4" w:cs="Times New Roman"/>
          <w:color w:val="000000"/>
          <w:sz w:val="36"/>
          <w:szCs w:val="36"/>
          <w:lang w:eastAsia="en-IN"/>
        </w:rPr>
        <w:t>Füss</w:t>
      </w:r>
      <w:proofErr w:type="spellEnd"/>
      <w:r w:rsidRPr="00C20F9E">
        <w:rPr>
          <w:rFonts w:ascii="ff4" w:eastAsia="Times New Roman" w:hAnsi="ff4" w:cs="Times New Roman"/>
          <w:color w:val="000000"/>
          <w:sz w:val="36"/>
          <w:szCs w:val="36"/>
          <w:lang w:eastAsia="en-IN"/>
        </w:rPr>
        <w:t xml:space="preserve">  (2010)  for  a  number  of</w:t>
      </w:r>
    </w:p>
    <w:p w14:paraId="4EFC70C1"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developed economies. Vector Autoregressive Models (VAR) and Panel VAR</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w:t>
      </w:r>
      <w:proofErr w:type="gramStart"/>
      <w:r w:rsidRPr="00C20F9E">
        <w:rPr>
          <w:rFonts w:ascii="ff1" w:eastAsia="Times New Roman" w:hAnsi="ff1" w:cs="Times New Roman"/>
          <w:color w:val="000000"/>
          <w:sz w:val="36"/>
          <w:szCs w:val="36"/>
          <w:lang w:eastAsia="en-IN"/>
        </w:rPr>
        <w:t>see  below</w:t>
      </w:r>
      <w:proofErr w:type="gramEnd"/>
      <w:r w:rsidRPr="00C20F9E">
        <w:rPr>
          <w:rFonts w:ascii="ff1" w:eastAsia="Times New Roman" w:hAnsi="ff1" w:cs="Times New Roman"/>
          <w:color w:val="000000"/>
          <w:sz w:val="36"/>
          <w:szCs w:val="36"/>
          <w:lang w:eastAsia="en-IN"/>
        </w:rPr>
        <w:t xml:space="preserve">)  have  also  been  applied  in  forecasting  studies.  </w:t>
      </w:r>
      <w:proofErr w:type="gramStart"/>
      <w:r w:rsidRPr="00C20F9E">
        <w:rPr>
          <w:rFonts w:ascii="ff1" w:eastAsia="Times New Roman" w:hAnsi="ff1" w:cs="Times New Roman"/>
          <w:color w:val="000000"/>
          <w:sz w:val="36"/>
          <w:szCs w:val="36"/>
          <w:lang w:eastAsia="en-IN"/>
        </w:rPr>
        <w:t>The  focus</w:t>
      </w:r>
      <w:proofErr w:type="gramEnd"/>
      <w:r w:rsidRPr="00C20F9E">
        <w:rPr>
          <w:rFonts w:ascii="ff1" w:eastAsia="Times New Roman" w:hAnsi="ff1" w:cs="Times New Roman"/>
          <w:color w:val="000000"/>
          <w:sz w:val="36"/>
          <w:szCs w:val="36"/>
          <w:lang w:eastAsia="en-IN"/>
        </w:rPr>
        <w:t xml:space="preserve">  is</w:t>
      </w:r>
    </w:p>
    <w:p w14:paraId="457E6E29"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 xml:space="preserve">primarily on OECD/industrialized countries as in </w:t>
      </w:r>
      <w:proofErr w:type="spellStart"/>
      <w:r w:rsidRPr="00C20F9E">
        <w:rPr>
          <w:rFonts w:ascii="ff1" w:eastAsia="Times New Roman" w:hAnsi="ff1" w:cs="Times New Roman"/>
          <w:color w:val="000000"/>
          <w:sz w:val="36"/>
          <w:szCs w:val="36"/>
          <w:lang w:eastAsia="en-IN"/>
        </w:rPr>
        <w:t>Tsatsaronis</w:t>
      </w:r>
      <w:proofErr w:type="spellEnd"/>
      <w:r w:rsidRPr="00C20F9E">
        <w:rPr>
          <w:rFonts w:ascii="ff1" w:eastAsia="Times New Roman" w:hAnsi="ff1" w:cs="Times New Roman"/>
          <w:color w:val="000000"/>
          <w:sz w:val="36"/>
          <w:szCs w:val="36"/>
          <w:lang w:eastAsia="en-IN"/>
        </w:rPr>
        <w:t xml:space="preserve"> and Zhu (2004),</w:t>
      </w:r>
    </w:p>
    <w:p w14:paraId="1E54F0C4"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spellStart"/>
      <w:r w:rsidRPr="00C20F9E">
        <w:rPr>
          <w:rFonts w:ascii="ff1" w:eastAsia="Times New Roman" w:hAnsi="ff1" w:cs="Times New Roman"/>
          <w:color w:val="000000"/>
          <w:sz w:val="36"/>
          <w:szCs w:val="36"/>
          <w:lang w:eastAsia="en-IN"/>
        </w:rPr>
        <w:t>Assenmacher-Wesche</w:t>
      </w:r>
      <w:proofErr w:type="spellEnd"/>
      <w:r w:rsidRPr="00C20F9E">
        <w:rPr>
          <w:rFonts w:ascii="ff1" w:eastAsia="Times New Roman" w:hAnsi="ff1" w:cs="Times New Roman"/>
          <w:color w:val="000000"/>
          <w:sz w:val="36"/>
          <w:szCs w:val="36"/>
          <w:lang w:eastAsia="en-IN"/>
        </w:rPr>
        <w:t xml:space="preserve"> and Gerlach (2008) or </w:t>
      </w:r>
      <w:proofErr w:type="spellStart"/>
      <w:r w:rsidRPr="00C20F9E">
        <w:rPr>
          <w:rFonts w:ascii="ff1" w:eastAsia="Times New Roman" w:hAnsi="ff1" w:cs="Times New Roman"/>
          <w:color w:val="000000"/>
          <w:sz w:val="36"/>
          <w:szCs w:val="36"/>
          <w:lang w:eastAsia="en-IN"/>
        </w:rPr>
        <w:t>Kuethe</w:t>
      </w:r>
      <w:proofErr w:type="spellEnd"/>
      <w:r w:rsidRPr="00C20F9E">
        <w:rPr>
          <w:rFonts w:ascii="ff1" w:eastAsia="Times New Roman" w:hAnsi="ff1" w:cs="Times New Roman"/>
          <w:color w:val="000000"/>
          <w:sz w:val="36"/>
          <w:szCs w:val="36"/>
          <w:lang w:eastAsia="en-IN"/>
        </w:rPr>
        <w:t xml:space="preserve"> and </w:t>
      </w:r>
      <w:proofErr w:type="spellStart"/>
      <w:r w:rsidRPr="00C20F9E">
        <w:rPr>
          <w:rFonts w:ascii="ff1" w:eastAsia="Times New Roman" w:hAnsi="ff1" w:cs="Times New Roman"/>
          <w:color w:val="000000"/>
          <w:sz w:val="36"/>
          <w:szCs w:val="36"/>
          <w:lang w:eastAsia="en-IN"/>
        </w:rPr>
        <w:t>Pede</w:t>
      </w:r>
      <w:proofErr w:type="spellEnd"/>
      <w:r w:rsidRPr="00C20F9E">
        <w:rPr>
          <w:rFonts w:ascii="ff1" w:eastAsia="Times New Roman" w:hAnsi="ff1" w:cs="Times New Roman"/>
          <w:color w:val="000000"/>
          <w:sz w:val="36"/>
          <w:szCs w:val="36"/>
          <w:lang w:eastAsia="en-IN"/>
        </w:rPr>
        <w:t xml:space="preserve"> (2011).</w:t>
      </w:r>
    </w:p>
    <w:p w14:paraId="3BA548D3"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Bayesian  VARs</w:t>
      </w:r>
      <w:proofErr w:type="gramEnd"/>
      <w:r w:rsidRPr="00C20F9E">
        <w:rPr>
          <w:rFonts w:ascii="ff1" w:eastAsia="Times New Roman" w:hAnsi="ff1" w:cs="Times New Roman"/>
          <w:color w:val="000000"/>
          <w:sz w:val="36"/>
          <w:szCs w:val="36"/>
          <w:lang w:eastAsia="en-IN"/>
        </w:rPr>
        <w:t xml:space="preserve">  exploit  the  use  of  informative  priors  to  shrink  the</w:t>
      </w:r>
    </w:p>
    <w:p w14:paraId="4EE79447" w14:textId="77777777" w:rsidR="00653DB7" w:rsidRPr="00C20F9E" w:rsidRDefault="00653DB7" w:rsidP="00653DB7">
      <w:pPr>
        <w:shd w:val="clear" w:color="auto" w:fill="FFFFFF"/>
        <w:spacing w:after="0" w:line="0" w:lineRule="auto"/>
        <w:rPr>
          <w:rFonts w:ascii="ff4" w:eastAsia="Times New Roman" w:hAnsi="ff4" w:cs="Times New Roman"/>
          <w:color w:val="000000"/>
          <w:sz w:val="36"/>
          <w:szCs w:val="36"/>
          <w:lang w:eastAsia="en-IN"/>
        </w:rPr>
      </w:pPr>
      <w:proofErr w:type="gramStart"/>
      <w:r w:rsidRPr="00C20F9E">
        <w:rPr>
          <w:rFonts w:ascii="ff4" w:eastAsia="Times New Roman" w:hAnsi="ff4" w:cs="Times New Roman"/>
          <w:color w:val="000000"/>
          <w:sz w:val="36"/>
          <w:szCs w:val="36"/>
          <w:lang w:eastAsia="en-IN"/>
        </w:rPr>
        <w:t>unrestricted  model</w:t>
      </w:r>
      <w:proofErr w:type="gramEnd"/>
      <w:r w:rsidRPr="00C20F9E">
        <w:rPr>
          <w:rFonts w:ascii="ff4" w:eastAsia="Times New Roman" w:hAnsi="ff4" w:cs="Times New Roman"/>
          <w:color w:val="000000"/>
          <w:sz w:val="36"/>
          <w:szCs w:val="36"/>
          <w:lang w:eastAsia="en-IN"/>
        </w:rPr>
        <w:t xml:space="preserve">  towards  a  parsimonious  naïve  benchmark,  </w:t>
      </w:r>
      <w:proofErr w:type="spellStart"/>
      <w:r w:rsidRPr="00C20F9E">
        <w:rPr>
          <w:rFonts w:ascii="ff4" w:eastAsia="Times New Roman" w:hAnsi="ff4" w:cs="Times New Roman"/>
          <w:color w:val="000000"/>
          <w:sz w:val="36"/>
          <w:szCs w:val="36"/>
          <w:lang w:eastAsia="en-IN"/>
        </w:rPr>
        <w:t>thereby</w:t>
      </w:r>
      <w:r w:rsidRPr="00C20F9E">
        <w:rPr>
          <w:rFonts w:ascii="ff1" w:eastAsia="Times New Roman" w:hAnsi="ff1" w:cs="Times New Roman"/>
          <w:color w:val="000000"/>
          <w:sz w:val="36"/>
          <w:szCs w:val="36"/>
          <w:lang w:eastAsia="en-IN"/>
        </w:rPr>
        <w:t>reducing</w:t>
      </w:r>
      <w:proofErr w:type="spellEnd"/>
      <w:r w:rsidRPr="00C20F9E">
        <w:rPr>
          <w:rFonts w:ascii="ff1" w:eastAsia="Times New Roman" w:hAnsi="ff1" w:cs="Times New Roman"/>
          <w:color w:val="000000"/>
          <w:sz w:val="36"/>
          <w:szCs w:val="36"/>
          <w:lang w:eastAsia="en-IN"/>
        </w:rPr>
        <w:t xml:space="preserve">  parameter  uncertainty and  improving  forecast accuracy;  owing  to</w:t>
      </w:r>
    </w:p>
    <w:p w14:paraId="25304887"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their  enhanced</w:t>
      </w:r>
      <w:proofErr w:type="gramEnd"/>
      <w:r w:rsidRPr="00C20F9E">
        <w:rPr>
          <w:rFonts w:ascii="ff1" w:eastAsia="Times New Roman" w:hAnsi="ff1" w:cs="Times New Roman"/>
          <w:color w:val="000000"/>
          <w:sz w:val="36"/>
          <w:szCs w:val="36"/>
          <w:lang w:eastAsia="en-IN"/>
        </w:rPr>
        <w:t xml:space="preserve">  </w:t>
      </w:r>
      <w:proofErr w:type="spellStart"/>
      <w:r w:rsidRPr="00C20F9E">
        <w:rPr>
          <w:rFonts w:ascii="ff1" w:eastAsia="Times New Roman" w:hAnsi="ff1" w:cs="Times New Roman"/>
          <w:color w:val="000000"/>
          <w:sz w:val="36"/>
          <w:szCs w:val="36"/>
          <w:lang w:eastAsia="en-IN"/>
        </w:rPr>
        <w:t>modeling</w:t>
      </w:r>
      <w:proofErr w:type="spellEnd"/>
      <w:r w:rsidRPr="00C20F9E">
        <w:rPr>
          <w:rFonts w:ascii="ff1" w:eastAsia="Times New Roman" w:hAnsi="ff1" w:cs="Times New Roman"/>
          <w:color w:val="000000"/>
          <w:sz w:val="36"/>
          <w:szCs w:val="36"/>
          <w:lang w:eastAsia="en-IN"/>
        </w:rPr>
        <w:t xml:space="preserve">  flexibility  and better  performances when  datasets</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are of limited length they have witnessed a noticeable increase in applications</w:t>
      </w:r>
    </w:p>
    <w:p w14:paraId="485B29A0"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as  in</w:t>
      </w:r>
      <w:proofErr w:type="gramEnd"/>
      <w:r w:rsidRPr="00C20F9E">
        <w:rPr>
          <w:rFonts w:ascii="ff1" w:eastAsia="Times New Roman" w:hAnsi="ff1" w:cs="Times New Roman"/>
          <w:color w:val="000000"/>
          <w:sz w:val="36"/>
          <w:szCs w:val="36"/>
          <w:lang w:eastAsia="en-IN"/>
        </w:rPr>
        <w:t xml:space="preserve">  </w:t>
      </w:r>
      <w:proofErr w:type="spellStart"/>
      <w:r w:rsidRPr="00C20F9E">
        <w:rPr>
          <w:rFonts w:ascii="ff1" w:eastAsia="Times New Roman" w:hAnsi="ff1" w:cs="Times New Roman"/>
          <w:color w:val="000000"/>
          <w:sz w:val="36"/>
          <w:szCs w:val="36"/>
          <w:lang w:eastAsia="en-IN"/>
        </w:rPr>
        <w:t>Jarocinski</w:t>
      </w:r>
      <w:proofErr w:type="spellEnd"/>
      <w:r w:rsidRPr="00C20F9E">
        <w:rPr>
          <w:rFonts w:ascii="ff1" w:eastAsia="Times New Roman" w:hAnsi="ff1" w:cs="Times New Roman"/>
          <w:color w:val="000000"/>
          <w:sz w:val="36"/>
          <w:szCs w:val="36"/>
          <w:lang w:eastAsia="en-IN"/>
        </w:rPr>
        <w:t xml:space="preserve">  and  </w:t>
      </w:r>
      <w:proofErr w:type="spellStart"/>
      <w:r w:rsidRPr="00C20F9E">
        <w:rPr>
          <w:rFonts w:ascii="ff1" w:eastAsia="Times New Roman" w:hAnsi="ff1" w:cs="Times New Roman"/>
          <w:color w:val="000000"/>
          <w:sz w:val="36"/>
          <w:szCs w:val="36"/>
          <w:lang w:eastAsia="en-IN"/>
        </w:rPr>
        <w:t>Smets</w:t>
      </w:r>
      <w:proofErr w:type="spellEnd"/>
      <w:r w:rsidRPr="00C20F9E">
        <w:rPr>
          <w:rFonts w:ascii="ff1" w:eastAsia="Times New Roman" w:hAnsi="ff1" w:cs="Times New Roman"/>
          <w:color w:val="000000"/>
          <w:sz w:val="36"/>
          <w:szCs w:val="36"/>
          <w:lang w:eastAsia="en-IN"/>
        </w:rPr>
        <w:t xml:space="preserve">  (2008),  Carstensen  et  al</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(2009)  and  Gupta,</w:t>
      </w:r>
    </w:p>
    <w:p w14:paraId="6C58BD02"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spellStart"/>
      <w:proofErr w:type="gramStart"/>
      <w:r w:rsidRPr="00C20F9E">
        <w:rPr>
          <w:rFonts w:ascii="ff1" w:eastAsia="Times New Roman" w:hAnsi="ff1" w:cs="Times New Roman"/>
          <w:color w:val="000000"/>
          <w:sz w:val="36"/>
          <w:szCs w:val="36"/>
          <w:lang w:eastAsia="en-IN"/>
        </w:rPr>
        <w:t>Kabundi</w:t>
      </w:r>
      <w:proofErr w:type="spellEnd"/>
      <w:r w:rsidRPr="00C20F9E">
        <w:rPr>
          <w:rFonts w:ascii="ff1" w:eastAsia="Times New Roman" w:hAnsi="ff1" w:cs="Times New Roman"/>
          <w:color w:val="000000"/>
          <w:sz w:val="36"/>
          <w:szCs w:val="36"/>
          <w:lang w:eastAsia="en-IN"/>
        </w:rPr>
        <w:t xml:space="preserve">  and</w:t>
      </w:r>
      <w:proofErr w:type="gramEnd"/>
      <w:r w:rsidRPr="00C20F9E">
        <w:rPr>
          <w:rFonts w:ascii="ff1" w:eastAsia="Times New Roman" w:hAnsi="ff1" w:cs="Times New Roman"/>
          <w:color w:val="000000"/>
          <w:sz w:val="36"/>
          <w:szCs w:val="36"/>
          <w:lang w:eastAsia="en-IN"/>
        </w:rPr>
        <w:t xml:space="preserve">  Miller  (2009).  </w:t>
      </w:r>
      <w:proofErr w:type="gramStart"/>
      <w:r w:rsidRPr="00C20F9E">
        <w:rPr>
          <w:rFonts w:ascii="ff1" w:eastAsia="Times New Roman" w:hAnsi="ff1" w:cs="Times New Roman"/>
          <w:color w:val="000000"/>
          <w:sz w:val="36"/>
          <w:szCs w:val="36"/>
          <w:lang w:eastAsia="en-IN"/>
        </w:rPr>
        <w:t>In  many</w:t>
      </w:r>
      <w:proofErr w:type="gramEnd"/>
      <w:r w:rsidRPr="00C20F9E">
        <w:rPr>
          <w:rFonts w:ascii="ff1" w:eastAsia="Times New Roman" w:hAnsi="ff1" w:cs="Times New Roman"/>
          <w:color w:val="000000"/>
          <w:sz w:val="36"/>
          <w:szCs w:val="36"/>
          <w:lang w:eastAsia="en-IN"/>
        </w:rPr>
        <w:t xml:space="preserve">  cases,  a  Bayesian  VAR  is  used  to</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estimate  a  fully-fledged  structural  model  (most  of  the  time  a  DSGE</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specification) as in Gupta et al. (2009).</w:t>
      </w:r>
    </w:p>
    <w:p w14:paraId="2357E66C"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Panel  models</w:t>
      </w:r>
      <w:proofErr w:type="gramEnd"/>
      <w:r w:rsidRPr="00C20F9E">
        <w:rPr>
          <w:rFonts w:ascii="ff1" w:eastAsia="Times New Roman" w:hAnsi="ff1" w:cs="Times New Roman"/>
          <w:color w:val="000000"/>
          <w:sz w:val="36"/>
          <w:szCs w:val="36"/>
          <w:lang w:eastAsia="en-IN"/>
        </w:rPr>
        <w:t xml:space="preserve">  are  often  employed  to  account  either  for  different</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regional/urban dynamics or national heterogeneities but they are challenged</w:t>
      </w:r>
    </w:p>
    <w:p w14:paraId="7E2F77E6"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 xml:space="preserve">by </w:t>
      </w:r>
      <w:proofErr w:type="gramStart"/>
      <w:r w:rsidRPr="00C20F9E">
        <w:rPr>
          <w:rFonts w:ascii="ff1" w:eastAsia="Times New Roman" w:hAnsi="ff1" w:cs="Times New Roman"/>
          <w:color w:val="000000"/>
          <w:sz w:val="36"/>
          <w:szCs w:val="36"/>
          <w:lang w:eastAsia="en-IN"/>
        </w:rPr>
        <w:t>data  limitations</w:t>
      </w:r>
      <w:proofErr w:type="gramEnd"/>
      <w:r w:rsidRPr="00C20F9E">
        <w:rPr>
          <w:rFonts w:ascii="ff1" w:eastAsia="Times New Roman" w:hAnsi="ff1" w:cs="Times New Roman"/>
          <w:color w:val="000000"/>
          <w:sz w:val="36"/>
          <w:szCs w:val="36"/>
          <w:lang w:eastAsia="en-IN"/>
        </w:rPr>
        <w:t xml:space="preserve">.  </w:t>
      </w:r>
      <w:proofErr w:type="gramStart"/>
      <w:r w:rsidRPr="00C20F9E">
        <w:rPr>
          <w:rFonts w:ascii="ff1" w:eastAsia="Times New Roman" w:hAnsi="ff1" w:cs="Times New Roman"/>
          <w:color w:val="000000"/>
          <w:sz w:val="36"/>
          <w:szCs w:val="36"/>
          <w:lang w:eastAsia="en-IN"/>
        </w:rPr>
        <w:t>This  class</w:t>
      </w:r>
      <w:proofErr w:type="gramEnd"/>
      <w:r w:rsidRPr="00C20F9E">
        <w:rPr>
          <w:rFonts w:ascii="ff1" w:eastAsia="Times New Roman" w:hAnsi="ff1" w:cs="Times New Roman"/>
          <w:color w:val="000000"/>
          <w:sz w:val="36"/>
          <w:szCs w:val="36"/>
          <w:lang w:eastAsia="en-IN"/>
        </w:rPr>
        <w:t xml:space="preserve"> of  models include Poterba,  Weil and Shiller</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(1991)  and  </w:t>
      </w:r>
      <w:proofErr w:type="spellStart"/>
      <w:r w:rsidRPr="00C20F9E">
        <w:rPr>
          <w:rFonts w:ascii="ff1" w:eastAsia="Times New Roman" w:hAnsi="ff1" w:cs="Times New Roman"/>
          <w:color w:val="000000"/>
          <w:sz w:val="36"/>
          <w:szCs w:val="36"/>
          <w:lang w:eastAsia="en-IN"/>
        </w:rPr>
        <w:t>Schnure</w:t>
      </w:r>
      <w:proofErr w:type="spellEnd"/>
      <w:r w:rsidRPr="00C20F9E">
        <w:rPr>
          <w:rFonts w:ascii="ff1" w:eastAsia="Times New Roman" w:hAnsi="ff1" w:cs="Times New Roman"/>
          <w:color w:val="000000"/>
          <w:sz w:val="36"/>
          <w:szCs w:val="36"/>
          <w:lang w:eastAsia="en-IN"/>
        </w:rPr>
        <w:t xml:space="preserve">  (2005)  for  the  US,  Englund  and  Ioannides  (1997),</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Goodhart and Hofmann (2008) for a number of industrialized countries. The</w:t>
      </w:r>
    </w:p>
    <w:p w14:paraId="7E17BB5F"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much  wider</w:t>
      </w:r>
      <w:proofErr w:type="gramEnd"/>
      <w:r w:rsidRPr="00C20F9E">
        <w:rPr>
          <w:rFonts w:ascii="ff1" w:eastAsia="Times New Roman" w:hAnsi="ff1" w:cs="Times New Roman"/>
          <w:color w:val="000000"/>
          <w:sz w:val="36"/>
          <w:szCs w:val="36"/>
          <w:lang w:eastAsia="en-IN"/>
        </w:rPr>
        <w:t xml:space="preserve">  data  availability  in the  US has allowed  more granular  studies</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using panel and spatial models. This is an important avenue little employed in</w:t>
      </w:r>
    </w:p>
    <w:p w14:paraId="6F7C1F6C"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policy  analysis</w:t>
      </w:r>
      <w:proofErr w:type="gramEnd"/>
      <w:r w:rsidRPr="00C20F9E">
        <w:rPr>
          <w:rFonts w:ascii="ff1" w:eastAsia="Times New Roman" w:hAnsi="ff1" w:cs="Times New Roman"/>
          <w:color w:val="000000"/>
          <w:sz w:val="36"/>
          <w:szCs w:val="36"/>
          <w:lang w:eastAsia="en-IN"/>
        </w:rPr>
        <w:t xml:space="preserve">  where  an  aggregate  national  index  may  hide  very  large</w:t>
      </w:r>
    </w:p>
    <w:p w14:paraId="07CE7271"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lastRenderedPageBreak/>
        <w:t>degrees  of</w:t>
      </w:r>
      <w:proofErr w:type="gramEnd"/>
      <w:r w:rsidRPr="00C20F9E">
        <w:rPr>
          <w:rFonts w:ascii="ff1" w:eastAsia="Times New Roman" w:hAnsi="ff1" w:cs="Times New Roman"/>
          <w:color w:val="000000"/>
          <w:sz w:val="36"/>
          <w:szCs w:val="36"/>
          <w:lang w:eastAsia="en-IN"/>
        </w:rPr>
        <w:t xml:space="preserve">  regional  heterogeneity.  </w:t>
      </w:r>
      <w:proofErr w:type="gramStart"/>
      <w:r w:rsidRPr="00C20F9E">
        <w:rPr>
          <w:rFonts w:ascii="ff1" w:eastAsia="Times New Roman" w:hAnsi="ff1" w:cs="Times New Roman"/>
          <w:color w:val="000000"/>
          <w:sz w:val="36"/>
          <w:szCs w:val="36"/>
          <w:lang w:eastAsia="en-IN"/>
        </w:rPr>
        <w:t>Among  the</w:t>
      </w:r>
      <w:proofErr w:type="gramEnd"/>
      <w:r w:rsidRPr="00C20F9E">
        <w:rPr>
          <w:rFonts w:ascii="ff1" w:eastAsia="Times New Roman" w:hAnsi="ff1" w:cs="Times New Roman"/>
          <w:color w:val="000000"/>
          <w:sz w:val="36"/>
          <w:szCs w:val="36"/>
          <w:lang w:eastAsia="en-IN"/>
        </w:rPr>
        <w:t xml:space="preserve">  studies  related  to  the  EU</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countries,  </w:t>
      </w:r>
      <w:proofErr w:type="spellStart"/>
      <w:r w:rsidRPr="00C20F9E">
        <w:rPr>
          <w:rFonts w:ascii="ff1" w:eastAsia="Times New Roman" w:hAnsi="ff1" w:cs="Times New Roman"/>
          <w:color w:val="000000"/>
          <w:sz w:val="36"/>
          <w:szCs w:val="36"/>
          <w:lang w:eastAsia="en-IN"/>
        </w:rPr>
        <w:t>Kajuth</w:t>
      </w:r>
      <w:proofErr w:type="spellEnd"/>
      <w:r w:rsidRPr="00C20F9E">
        <w:rPr>
          <w:rFonts w:ascii="ff1" w:eastAsia="Times New Roman" w:hAnsi="ff1" w:cs="Times New Roman"/>
          <w:color w:val="000000"/>
          <w:sz w:val="36"/>
          <w:szCs w:val="36"/>
          <w:lang w:eastAsia="en-IN"/>
        </w:rPr>
        <w:t xml:space="preserve">,  </w:t>
      </w:r>
      <w:proofErr w:type="spellStart"/>
      <w:r w:rsidRPr="00C20F9E">
        <w:rPr>
          <w:rFonts w:ascii="ff1" w:eastAsia="Times New Roman" w:hAnsi="ff1" w:cs="Times New Roman"/>
          <w:color w:val="000000"/>
          <w:sz w:val="36"/>
          <w:szCs w:val="36"/>
          <w:lang w:eastAsia="en-IN"/>
        </w:rPr>
        <w:t>Knetsch</w:t>
      </w:r>
      <w:proofErr w:type="spellEnd"/>
      <w:r w:rsidRPr="00C20F9E">
        <w:rPr>
          <w:rFonts w:ascii="ff1" w:eastAsia="Times New Roman" w:hAnsi="ff1" w:cs="Times New Roman"/>
          <w:color w:val="000000"/>
          <w:sz w:val="36"/>
          <w:szCs w:val="36"/>
          <w:lang w:eastAsia="en-IN"/>
        </w:rPr>
        <w:t xml:space="preserve">  and  </w:t>
      </w:r>
      <w:proofErr w:type="spellStart"/>
      <w:r w:rsidRPr="00C20F9E">
        <w:rPr>
          <w:rFonts w:ascii="ff1" w:eastAsia="Times New Roman" w:hAnsi="ff1" w:cs="Times New Roman"/>
          <w:color w:val="000000"/>
          <w:sz w:val="36"/>
          <w:szCs w:val="36"/>
          <w:lang w:eastAsia="en-IN"/>
        </w:rPr>
        <w:t>Pinkwart</w:t>
      </w:r>
      <w:proofErr w:type="spellEnd"/>
      <w:r w:rsidRPr="00C20F9E">
        <w:rPr>
          <w:rFonts w:ascii="ff1" w:eastAsia="Times New Roman" w:hAnsi="ff1" w:cs="Times New Roman"/>
          <w:color w:val="000000"/>
          <w:sz w:val="36"/>
          <w:szCs w:val="36"/>
          <w:lang w:eastAsia="en-IN"/>
        </w:rPr>
        <w:t xml:space="preserve">  (2013)  have shown that  German</w:t>
      </w:r>
    </w:p>
    <w:p w14:paraId="16090470"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house price dynamics exhibited fairly pronounced regional heterogeneity in</w:t>
      </w:r>
      <w:r>
        <w:rPr>
          <w:rFonts w:ascii="ff1" w:eastAsia="Times New Roman" w:hAnsi="ff1" w:cs="Times New Roman"/>
          <w:color w:val="000000"/>
          <w:sz w:val="36"/>
          <w:szCs w:val="36"/>
          <w:lang w:eastAsia="en-IN"/>
        </w:rPr>
        <w:t xml:space="preserve"> </w:t>
      </w:r>
      <w:proofErr w:type="gramStart"/>
      <w:r w:rsidRPr="00C20F9E">
        <w:rPr>
          <w:rFonts w:ascii="ff1" w:eastAsia="Times New Roman" w:hAnsi="ff1" w:cs="Times New Roman"/>
          <w:color w:val="000000"/>
          <w:sz w:val="36"/>
          <w:szCs w:val="36"/>
          <w:lang w:eastAsia="en-IN"/>
        </w:rPr>
        <w:t>recent  years</w:t>
      </w:r>
      <w:proofErr w:type="gramEnd"/>
      <w:r w:rsidRPr="00C20F9E">
        <w:rPr>
          <w:rFonts w:ascii="ff1" w:eastAsia="Times New Roman" w:hAnsi="ff1" w:cs="Times New Roman"/>
          <w:color w:val="000000"/>
          <w:sz w:val="36"/>
          <w:szCs w:val="36"/>
          <w:lang w:eastAsia="en-IN"/>
        </w:rPr>
        <w:t xml:space="preserve">.  </w:t>
      </w:r>
      <w:proofErr w:type="gramStart"/>
      <w:r w:rsidRPr="00C20F9E">
        <w:rPr>
          <w:rFonts w:ascii="ff1" w:eastAsia="Times New Roman" w:hAnsi="ff1" w:cs="Times New Roman"/>
          <w:color w:val="000000"/>
          <w:sz w:val="36"/>
          <w:szCs w:val="36"/>
          <w:lang w:eastAsia="en-IN"/>
        </w:rPr>
        <w:t>However,  data</w:t>
      </w:r>
      <w:proofErr w:type="gramEnd"/>
      <w:r w:rsidRPr="00C20F9E">
        <w:rPr>
          <w:rFonts w:ascii="ff1" w:eastAsia="Times New Roman" w:hAnsi="ff1" w:cs="Times New Roman"/>
          <w:color w:val="000000"/>
          <w:sz w:val="36"/>
          <w:szCs w:val="36"/>
          <w:lang w:eastAsia="en-IN"/>
        </w:rPr>
        <w:t xml:space="preserve">  limitations  at  the  regional  level  render  this</w:t>
      </w:r>
    </w:p>
    <w:p w14:paraId="72FBF6AE"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approach  quite</w:t>
      </w:r>
      <w:proofErr w:type="gramEnd"/>
      <w:r w:rsidRPr="00C20F9E">
        <w:rPr>
          <w:rFonts w:ascii="ff1" w:eastAsia="Times New Roman" w:hAnsi="ff1" w:cs="Times New Roman"/>
          <w:color w:val="000000"/>
          <w:sz w:val="36"/>
          <w:szCs w:val="36"/>
          <w:lang w:eastAsia="en-IN"/>
        </w:rPr>
        <w:t xml:space="preserve">  challenging  for  practical  forecasting  purposes.  Empirical</w:t>
      </w:r>
      <w:r>
        <w:rPr>
          <w:rFonts w:ascii="ff1" w:eastAsia="Times New Roman" w:hAnsi="ff1" w:cs="Times New Roman"/>
          <w:color w:val="000000"/>
          <w:sz w:val="36"/>
          <w:szCs w:val="36"/>
          <w:lang w:eastAsia="en-IN"/>
        </w:rPr>
        <w:t xml:space="preserve"> </w:t>
      </w:r>
      <w:proofErr w:type="gramStart"/>
      <w:r w:rsidRPr="00C20F9E">
        <w:rPr>
          <w:rFonts w:ascii="ff1" w:eastAsia="Times New Roman" w:hAnsi="ff1" w:cs="Times New Roman"/>
          <w:color w:val="000000"/>
          <w:sz w:val="36"/>
          <w:szCs w:val="36"/>
          <w:lang w:eastAsia="en-IN"/>
        </w:rPr>
        <w:t>methods  suited</w:t>
      </w:r>
      <w:proofErr w:type="gramEnd"/>
      <w:r w:rsidRPr="00C20F9E">
        <w:rPr>
          <w:rFonts w:ascii="ff1" w:eastAsia="Times New Roman" w:hAnsi="ff1" w:cs="Times New Roman"/>
          <w:color w:val="000000"/>
          <w:sz w:val="36"/>
          <w:szCs w:val="36"/>
          <w:lang w:eastAsia="en-IN"/>
        </w:rPr>
        <w:t xml:space="preserve">  for  large  data  sets  such  as  Factor</w:t>
      </w:r>
      <w:r w:rsidRPr="00C20F9E">
        <w:rPr>
          <w:rFonts w:ascii="ff4" w:eastAsia="Times New Roman" w:hAnsi="ff4" w:cs="Times New Roman"/>
          <w:color w:val="000000"/>
          <w:spacing w:val="3"/>
          <w:sz w:val="36"/>
          <w:szCs w:val="36"/>
          <w:lang w:eastAsia="en-IN"/>
        </w:rPr>
        <w:t>–</w:t>
      </w:r>
      <w:r w:rsidRPr="00C20F9E">
        <w:rPr>
          <w:rFonts w:ascii="ff1" w:eastAsia="Times New Roman" w:hAnsi="ff1" w:cs="Times New Roman"/>
          <w:color w:val="000000"/>
          <w:sz w:val="36"/>
          <w:szCs w:val="36"/>
          <w:lang w:eastAsia="en-IN"/>
        </w:rPr>
        <w:t>Augmented  VARs</w:t>
      </w:r>
    </w:p>
    <w:p w14:paraId="473361AE"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w:t>
      </w:r>
      <w:proofErr w:type="spellStart"/>
      <w:r w:rsidRPr="00C20F9E">
        <w:rPr>
          <w:rFonts w:ascii="ff1" w:eastAsia="Times New Roman" w:hAnsi="ff1" w:cs="Times New Roman"/>
          <w:color w:val="000000"/>
          <w:sz w:val="36"/>
          <w:szCs w:val="36"/>
          <w:lang w:eastAsia="en-IN"/>
        </w:rPr>
        <w:t>Eickmeier</w:t>
      </w:r>
      <w:proofErr w:type="spellEnd"/>
      <w:r w:rsidRPr="00C20F9E">
        <w:rPr>
          <w:rFonts w:ascii="ff1" w:eastAsia="Times New Roman" w:hAnsi="ff1" w:cs="Times New Roman"/>
          <w:color w:val="000000"/>
          <w:sz w:val="36"/>
          <w:szCs w:val="36"/>
          <w:lang w:eastAsia="en-IN"/>
        </w:rPr>
        <w:t xml:space="preserve"> and </w:t>
      </w:r>
      <w:proofErr w:type="spellStart"/>
      <w:r w:rsidRPr="00C20F9E">
        <w:rPr>
          <w:rFonts w:ascii="ff1" w:eastAsia="Times New Roman" w:hAnsi="ff1" w:cs="Times New Roman"/>
          <w:color w:val="000000"/>
          <w:sz w:val="36"/>
          <w:szCs w:val="36"/>
          <w:lang w:eastAsia="en-IN"/>
        </w:rPr>
        <w:t>Hofman</w:t>
      </w:r>
      <w:proofErr w:type="spellEnd"/>
      <w:r w:rsidRPr="00C20F9E">
        <w:rPr>
          <w:rFonts w:ascii="ff1" w:eastAsia="Times New Roman" w:hAnsi="ff1" w:cs="Times New Roman"/>
          <w:color w:val="000000"/>
          <w:sz w:val="36"/>
          <w:szCs w:val="36"/>
          <w:lang w:eastAsia="en-IN"/>
        </w:rPr>
        <w:t xml:space="preserve">, 2013) and dynamic factor models </w:t>
      </w:r>
      <w:proofErr w:type="gramStart"/>
      <w:r w:rsidRPr="00C20F9E">
        <w:rPr>
          <w:rFonts w:ascii="ff1" w:eastAsia="Times New Roman" w:hAnsi="ff1" w:cs="Times New Roman"/>
          <w:color w:val="000000"/>
          <w:sz w:val="36"/>
          <w:szCs w:val="36"/>
          <w:lang w:eastAsia="en-IN"/>
        </w:rPr>
        <w:t>such  as</w:t>
      </w:r>
      <w:proofErr w:type="gramEnd"/>
      <w:r w:rsidRPr="00C20F9E">
        <w:rPr>
          <w:rFonts w:ascii="ff1" w:eastAsia="Times New Roman" w:hAnsi="ff1" w:cs="Times New Roman"/>
          <w:color w:val="000000"/>
          <w:sz w:val="36"/>
          <w:szCs w:val="36"/>
          <w:lang w:eastAsia="en-IN"/>
        </w:rPr>
        <w:t xml:space="preserve"> </w:t>
      </w:r>
      <w:proofErr w:type="spellStart"/>
      <w:r w:rsidRPr="00C20F9E">
        <w:rPr>
          <w:rFonts w:ascii="ff1" w:eastAsia="Times New Roman" w:hAnsi="ff1" w:cs="Times New Roman"/>
          <w:color w:val="000000"/>
          <w:sz w:val="36"/>
          <w:szCs w:val="36"/>
          <w:lang w:eastAsia="en-IN"/>
        </w:rPr>
        <w:t>Luciani</w:t>
      </w:r>
      <w:proofErr w:type="spellEnd"/>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 xml:space="preserve">(2015), Del Negro and </w:t>
      </w:r>
      <w:proofErr w:type="spellStart"/>
      <w:r w:rsidRPr="00C20F9E">
        <w:rPr>
          <w:rFonts w:ascii="ff1" w:eastAsia="Times New Roman" w:hAnsi="ff1" w:cs="Times New Roman"/>
          <w:color w:val="000000"/>
          <w:sz w:val="36"/>
          <w:szCs w:val="36"/>
          <w:lang w:eastAsia="en-IN"/>
        </w:rPr>
        <w:t>Otrok</w:t>
      </w:r>
      <w:proofErr w:type="spellEnd"/>
      <w:r w:rsidRPr="00C20F9E">
        <w:rPr>
          <w:rFonts w:ascii="ff1" w:eastAsia="Times New Roman" w:hAnsi="ff1" w:cs="Times New Roman"/>
          <w:color w:val="000000"/>
          <w:sz w:val="36"/>
          <w:szCs w:val="36"/>
          <w:lang w:eastAsia="en-IN"/>
        </w:rPr>
        <w:t xml:space="preserve"> (2007), Ng and </w:t>
      </w:r>
      <w:proofErr w:type="spellStart"/>
      <w:r w:rsidRPr="00C20F9E">
        <w:rPr>
          <w:rFonts w:ascii="ff1" w:eastAsia="Times New Roman" w:hAnsi="ff1" w:cs="Times New Roman"/>
          <w:color w:val="000000"/>
          <w:sz w:val="36"/>
          <w:szCs w:val="36"/>
          <w:lang w:eastAsia="en-IN"/>
        </w:rPr>
        <w:t>Moensch</w:t>
      </w:r>
      <w:proofErr w:type="spellEnd"/>
      <w:r w:rsidRPr="00C20F9E">
        <w:rPr>
          <w:rFonts w:ascii="ff1" w:eastAsia="Times New Roman" w:hAnsi="ff1" w:cs="Times New Roman"/>
          <w:color w:val="000000"/>
          <w:sz w:val="36"/>
          <w:szCs w:val="36"/>
          <w:lang w:eastAsia="en-IN"/>
        </w:rPr>
        <w:t xml:space="preserve"> (2011) have also been</w:t>
      </w:r>
    </w:p>
    <w:p w14:paraId="19371C6A"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used in the literature to model house prices.</w:t>
      </w:r>
    </w:p>
    <w:p w14:paraId="7249DDEE"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
    <w:p w14:paraId="16D3E1FC"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59913106" w14:textId="77777777" w:rsidR="00653DB7" w:rsidRDefault="00653DB7" w:rsidP="00653DB7">
      <w:pPr>
        <w:pStyle w:val="ListParagraph"/>
        <w:numPr>
          <w:ilvl w:val="0"/>
          <w:numId w:val="1"/>
        </w:numPr>
        <w:ind w:left="720"/>
        <w:rPr>
          <w:sz w:val="36"/>
          <w:szCs w:val="36"/>
        </w:rPr>
      </w:pPr>
      <w:r w:rsidRPr="00C9736D">
        <w:rPr>
          <w:sz w:val="36"/>
          <w:szCs w:val="36"/>
        </w:rPr>
        <w:t>Motivation for the Problem Undertaken</w:t>
      </w:r>
    </w:p>
    <w:p w14:paraId="3212A107" w14:textId="77777777" w:rsidR="00653DB7" w:rsidRPr="00C9736D" w:rsidRDefault="00653DB7" w:rsidP="00653DB7">
      <w:pPr>
        <w:pStyle w:val="ListParagraph"/>
        <w:rPr>
          <w:sz w:val="36"/>
          <w:szCs w:val="36"/>
        </w:rPr>
      </w:pPr>
      <w:r>
        <w:rPr>
          <w:sz w:val="36"/>
          <w:szCs w:val="36"/>
        </w:rPr>
        <w:t xml:space="preserve">These are the two main problem which I focus during </w:t>
      </w:r>
      <w:proofErr w:type="gramStart"/>
      <w:r>
        <w:rPr>
          <w:sz w:val="36"/>
          <w:szCs w:val="36"/>
        </w:rPr>
        <w:t>working .</w:t>
      </w:r>
      <w:proofErr w:type="gramEnd"/>
    </w:p>
    <w:p w14:paraId="0FB847F6" w14:textId="77777777" w:rsidR="00653DB7" w:rsidRDefault="00653DB7" w:rsidP="00653DB7">
      <w:pPr>
        <w:spacing w:after="0" w:line="240" w:lineRule="auto"/>
        <w:rPr>
          <w:rFonts w:ascii="Calibri" w:eastAsia="Times New Roman" w:hAnsi="Calibri" w:cs="Calibri"/>
          <w:color w:val="000000"/>
          <w:sz w:val="36"/>
          <w:szCs w:val="36"/>
          <w:lang w:eastAsia="en-IN"/>
        </w:rPr>
      </w:pPr>
      <w:r>
        <w:rPr>
          <w:rFonts w:ascii="Calibri" w:eastAsia="Times New Roman" w:hAnsi="Calibri" w:cs="Calibri"/>
          <w:color w:val="000000"/>
          <w:sz w:val="36"/>
          <w:szCs w:val="36"/>
          <w:lang w:eastAsia="en-IN"/>
        </w:rPr>
        <w:t xml:space="preserve">  1.</w:t>
      </w:r>
      <w:r w:rsidRPr="0006104D">
        <w:rPr>
          <w:rFonts w:ascii="Calibri" w:eastAsia="Times New Roman" w:hAnsi="Calibri" w:cs="Calibri"/>
          <w:color w:val="000000"/>
          <w:sz w:val="36"/>
          <w:szCs w:val="36"/>
          <w:lang w:eastAsia="en-IN"/>
        </w:rPr>
        <w:t xml:space="preserve"> Which variables are important to predict the price of </w:t>
      </w:r>
    </w:p>
    <w:p w14:paraId="2BAD679C" w14:textId="77777777" w:rsidR="00653DB7" w:rsidRPr="0006104D" w:rsidRDefault="00653DB7" w:rsidP="00653DB7">
      <w:pPr>
        <w:spacing w:after="0" w:line="240" w:lineRule="auto"/>
        <w:rPr>
          <w:rFonts w:ascii="Calibri" w:eastAsia="Times New Roman" w:hAnsi="Calibri" w:cs="Calibri"/>
          <w:color w:val="000000"/>
          <w:sz w:val="36"/>
          <w:szCs w:val="36"/>
          <w:lang w:eastAsia="en-IN"/>
        </w:rPr>
      </w:pPr>
      <w:r>
        <w:rPr>
          <w:rFonts w:ascii="Calibri" w:eastAsia="Times New Roman" w:hAnsi="Calibri" w:cs="Calibri"/>
          <w:color w:val="000000"/>
          <w:sz w:val="36"/>
          <w:szCs w:val="36"/>
          <w:lang w:eastAsia="en-IN"/>
        </w:rPr>
        <w:t xml:space="preserve">        </w:t>
      </w:r>
      <w:proofErr w:type="gramStart"/>
      <w:r>
        <w:rPr>
          <w:rFonts w:ascii="Calibri" w:eastAsia="Times New Roman" w:hAnsi="Calibri" w:cs="Calibri"/>
          <w:color w:val="000000"/>
          <w:sz w:val="36"/>
          <w:szCs w:val="36"/>
          <w:lang w:eastAsia="en-IN"/>
        </w:rPr>
        <w:t>Houses ?</w:t>
      </w:r>
      <w:proofErr w:type="gramEnd"/>
      <w:r w:rsidRPr="0006104D">
        <w:rPr>
          <w:rFonts w:ascii="Calibri" w:eastAsia="Times New Roman" w:hAnsi="Calibri" w:cs="Calibri"/>
          <w:color w:val="000000"/>
          <w:sz w:val="36"/>
          <w:szCs w:val="36"/>
          <w:lang w:eastAsia="en-IN"/>
        </w:rPr>
        <w:t xml:space="preserve"> </w:t>
      </w:r>
    </w:p>
    <w:p w14:paraId="366C8AD6" w14:textId="77777777" w:rsidR="00653DB7" w:rsidRPr="0006104D" w:rsidRDefault="00653DB7" w:rsidP="00653DB7">
      <w:pPr>
        <w:rPr>
          <w:rFonts w:ascii="Calibri" w:hAnsi="Calibri" w:cs="Calibri"/>
          <w:sz w:val="36"/>
          <w:szCs w:val="36"/>
        </w:rPr>
      </w:pPr>
      <w:r>
        <w:rPr>
          <w:rFonts w:ascii="Calibri" w:eastAsia="Times New Roman" w:hAnsi="Calibri" w:cs="Calibri"/>
          <w:color w:val="000000"/>
          <w:sz w:val="36"/>
          <w:szCs w:val="36"/>
          <w:lang w:eastAsia="en-IN"/>
        </w:rPr>
        <w:t xml:space="preserve">  2.</w:t>
      </w:r>
      <w:r w:rsidRPr="0006104D">
        <w:rPr>
          <w:rFonts w:ascii="Calibri" w:eastAsia="Times New Roman" w:hAnsi="Calibri" w:cs="Calibri"/>
          <w:color w:val="000000"/>
          <w:sz w:val="36"/>
          <w:szCs w:val="36"/>
          <w:lang w:eastAsia="en-IN"/>
        </w:rPr>
        <w:t xml:space="preserve"> How do these variables describe the price of the house?</w:t>
      </w:r>
    </w:p>
    <w:p w14:paraId="7D17124C"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7925F6A6"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4074470D"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47D6843B"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0B9BA25B"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6CB02525"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3C8DDD19"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2967EE36"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132A5733"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5A60013D"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301C6677"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4C93ACE2"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585C4925" w14:textId="77777777" w:rsidR="00653DB7" w:rsidRPr="00687B8E" w:rsidRDefault="00653DB7" w:rsidP="00653DB7">
      <w:pPr>
        <w:rPr>
          <w:b/>
          <w:bCs/>
          <w:sz w:val="40"/>
          <w:szCs w:val="40"/>
        </w:rPr>
      </w:pPr>
      <w:r>
        <w:rPr>
          <w:rFonts w:ascii="ff2" w:eastAsia="Times New Roman" w:hAnsi="ff2" w:cs="Times New Roman"/>
          <w:color w:val="000000"/>
          <w:spacing w:val="3"/>
          <w:sz w:val="36"/>
          <w:szCs w:val="36"/>
          <w:lang w:eastAsia="en-IN"/>
        </w:rPr>
        <w:t xml:space="preserve">             </w:t>
      </w:r>
    </w:p>
    <w:p w14:paraId="676EF19F"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26385128" w14:textId="77777777" w:rsidR="00653DB7" w:rsidRPr="0006104D" w:rsidRDefault="00653DB7" w:rsidP="00653DB7">
      <w:pPr>
        <w:rPr>
          <w:b/>
          <w:bCs/>
          <w:sz w:val="36"/>
          <w:szCs w:val="36"/>
        </w:rPr>
      </w:pPr>
      <w:r>
        <w:rPr>
          <w:b/>
          <w:bCs/>
          <w:sz w:val="36"/>
          <w:szCs w:val="36"/>
        </w:rPr>
        <w:t>showing the data in work book.</w:t>
      </w:r>
    </w:p>
    <w:p w14:paraId="598E30B0"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r>
        <w:rPr>
          <w:rFonts w:ascii="ff2" w:eastAsia="Times New Roman" w:hAnsi="ff2" w:cs="Times New Roman"/>
          <w:noProof/>
          <w:color w:val="000000"/>
          <w:spacing w:val="3"/>
          <w:sz w:val="36"/>
          <w:szCs w:val="36"/>
          <w:lang w:eastAsia="en-IN"/>
        </w:rPr>
        <w:drawing>
          <wp:inline distT="0" distB="0" distL="0" distR="0" wp14:anchorId="61471174" wp14:editId="7E7573B1">
            <wp:extent cx="5731510" cy="25374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537460"/>
                    </a:xfrm>
                    <a:prstGeom prst="rect">
                      <a:avLst/>
                    </a:prstGeom>
                  </pic:spPr>
                </pic:pic>
              </a:graphicData>
            </a:graphic>
          </wp:inline>
        </w:drawing>
      </w:r>
    </w:p>
    <w:p w14:paraId="3EEEC2E1"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68B6FDA3"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4F2D567E" w14:textId="77777777" w:rsidR="00653DB7" w:rsidRDefault="00653DB7" w:rsidP="00653DB7">
      <w:pPr>
        <w:shd w:val="clear" w:color="auto" w:fill="FFFFFF"/>
        <w:spacing w:after="0" w:line="240" w:lineRule="auto"/>
        <w:rPr>
          <w:rFonts w:ascii="Calibri" w:eastAsia="Times New Roman" w:hAnsi="Calibri" w:cs="Calibri"/>
          <w:b/>
          <w:bCs/>
          <w:color w:val="000000"/>
          <w:spacing w:val="3"/>
          <w:sz w:val="36"/>
          <w:szCs w:val="36"/>
          <w:lang w:eastAsia="en-IN"/>
        </w:rPr>
      </w:pPr>
      <w:r w:rsidRPr="005D4145">
        <w:rPr>
          <w:rFonts w:ascii="Calibri" w:eastAsia="Times New Roman" w:hAnsi="Calibri" w:cs="Calibri"/>
          <w:b/>
          <w:bCs/>
          <w:color w:val="000000"/>
          <w:spacing w:val="3"/>
          <w:sz w:val="36"/>
          <w:szCs w:val="36"/>
          <w:lang w:eastAsia="en-IN"/>
        </w:rPr>
        <w:t>Checking null values</w:t>
      </w:r>
      <w:r>
        <w:rPr>
          <w:rFonts w:ascii="Calibri" w:eastAsia="Times New Roman" w:hAnsi="Calibri" w:cs="Calibri"/>
          <w:b/>
          <w:bCs/>
          <w:color w:val="000000"/>
          <w:spacing w:val="3"/>
          <w:sz w:val="36"/>
          <w:szCs w:val="36"/>
          <w:lang w:eastAsia="en-IN"/>
        </w:rPr>
        <w:t>.</w:t>
      </w:r>
    </w:p>
    <w:p w14:paraId="195BF86B" w14:textId="77777777" w:rsidR="00653DB7" w:rsidRDefault="00653DB7" w:rsidP="00653DB7">
      <w:pPr>
        <w:shd w:val="clear" w:color="auto" w:fill="FFFFFF"/>
        <w:spacing w:after="0" w:line="240" w:lineRule="auto"/>
        <w:rPr>
          <w:rFonts w:ascii="Calibri" w:eastAsia="Times New Roman" w:hAnsi="Calibri" w:cs="Calibri"/>
          <w:b/>
          <w:bCs/>
          <w:color w:val="000000"/>
          <w:spacing w:val="3"/>
          <w:sz w:val="36"/>
          <w:szCs w:val="36"/>
          <w:lang w:eastAsia="en-IN"/>
        </w:rPr>
      </w:pPr>
    </w:p>
    <w:p w14:paraId="7855CFC6" w14:textId="77777777" w:rsidR="00653DB7" w:rsidRDefault="00653DB7" w:rsidP="00653DB7">
      <w:pPr>
        <w:shd w:val="clear" w:color="auto" w:fill="FFFFFF"/>
        <w:spacing w:after="0" w:line="240" w:lineRule="auto"/>
        <w:rPr>
          <w:rFonts w:ascii="Calibri" w:eastAsia="Times New Roman" w:hAnsi="Calibri" w:cs="Calibri"/>
          <w:b/>
          <w:bCs/>
          <w:color w:val="000000"/>
          <w:spacing w:val="3"/>
          <w:sz w:val="36"/>
          <w:szCs w:val="36"/>
          <w:lang w:eastAsia="en-IN"/>
        </w:rPr>
      </w:pPr>
    </w:p>
    <w:p w14:paraId="0F10D3E5" w14:textId="77777777" w:rsidR="00653DB7" w:rsidRPr="005D4145" w:rsidRDefault="00653DB7" w:rsidP="00653DB7">
      <w:pPr>
        <w:shd w:val="clear" w:color="auto" w:fill="FFFFFF"/>
        <w:spacing w:after="0" w:line="240" w:lineRule="auto"/>
        <w:rPr>
          <w:rFonts w:ascii="Calibri" w:eastAsia="Times New Roman" w:hAnsi="Calibri" w:cs="Calibri"/>
          <w:b/>
          <w:bCs/>
          <w:color w:val="000000"/>
          <w:spacing w:val="3"/>
          <w:sz w:val="36"/>
          <w:szCs w:val="36"/>
          <w:lang w:eastAsia="en-IN"/>
        </w:rPr>
      </w:pPr>
      <w:r>
        <w:rPr>
          <w:rFonts w:ascii="Calibri" w:eastAsia="Times New Roman" w:hAnsi="Calibri" w:cs="Calibri"/>
          <w:b/>
          <w:bCs/>
          <w:noProof/>
          <w:color w:val="000000"/>
          <w:spacing w:val="3"/>
          <w:sz w:val="36"/>
          <w:szCs w:val="36"/>
          <w:lang w:eastAsia="en-IN"/>
        </w:rPr>
        <w:drawing>
          <wp:inline distT="0" distB="0" distL="0" distR="0" wp14:anchorId="7AE4445C" wp14:editId="221F6F64">
            <wp:extent cx="4754880" cy="14630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755294" cy="1463167"/>
                    </a:xfrm>
                    <a:prstGeom prst="rect">
                      <a:avLst/>
                    </a:prstGeom>
                  </pic:spPr>
                </pic:pic>
              </a:graphicData>
            </a:graphic>
          </wp:inline>
        </w:drawing>
      </w:r>
    </w:p>
    <w:p w14:paraId="139DC080"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25EEACD8"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506992BD"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7D2F464E"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19A922E3"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08AC1E62"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4E1646C1"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r>
        <w:rPr>
          <w:rFonts w:ascii="ff2" w:eastAsia="Times New Roman" w:hAnsi="ff2" w:cs="Times New Roman"/>
          <w:color w:val="000000"/>
          <w:spacing w:val="3"/>
          <w:sz w:val="36"/>
          <w:szCs w:val="36"/>
          <w:lang w:eastAsia="en-IN"/>
        </w:rPr>
        <w:lastRenderedPageBreak/>
        <w:t xml:space="preserve"> </w:t>
      </w:r>
    </w:p>
    <w:p w14:paraId="47A539F2" w14:textId="77777777" w:rsidR="00653DB7" w:rsidRPr="00AB7E92" w:rsidRDefault="00653DB7" w:rsidP="00653DB7">
      <w:pPr>
        <w:shd w:val="clear" w:color="auto" w:fill="FFFFFF"/>
        <w:spacing w:after="0" w:line="240" w:lineRule="auto"/>
        <w:rPr>
          <w:rFonts w:ascii="Calibri" w:eastAsia="Times New Roman" w:hAnsi="Calibri" w:cs="Calibri"/>
          <w:b/>
          <w:bCs/>
          <w:color w:val="000000"/>
          <w:spacing w:val="3"/>
          <w:sz w:val="36"/>
          <w:szCs w:val="36"/>
          <w:lang w:eastAsia="en-IN"/>
        </w:rPr>
      </w:pPr>
      <w:r w:rsidRPr="00AB7E92">
        <w:rPr>
          <w:rFonts w:ascii="Calibri" w:eastAsia="Times New Roman" w:hAnsi="Calibri" w:cs="Calibri"/>
          <w:b/>
          <w:bCs/>
          <w:color w:val="000000"/>
          <w:spacing w:val="3"/>
          <w:sz w:val="36"/>
          <w:szCs w:val="36"/>
          <w:lang w:eastAsia="en-IN"/>
        </w:rPr>
        <w:t>Mapping the null values</w:t>
      </w:r>
    </w:p>
    <w:p w14:paraId="28ACDEF8"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0AF292B5"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16F2EF97"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00DE326D"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67412669"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r>
        <w:rPr>
          <w:rFonts w:ascii="ff2" w:eastAsia="Times New Roman" w:hAnsi="ff2" w:cs="Times New Roman"/>
          <w:noProof/>
          <w:color w:val="000000"/>
          <w:spacing w:val="3"/>
          <w:sz w:val="36"/>
          <w:szCs w:val="36"/>
          <w:lang w:eastAsia="en-IN"/>
        </w:rPr>
        <w:drawing>
          <wp:inline distT="0" distB="0" distL="0" distR="0" wp14:anchorId="2B010D72" wp14:editId="626D9824">
            <wp:extent cx="5731510" cy="37553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3755390"/>
                    </a:xfrm>
                    <a:prstGeom prst="rect">
                      <a:avLst/>
                    </a:prstGeom>
                  </pic:spPr>
                </pic:pic>
              </a:graphicData>
            </a:graphic>
          </wp:inline>
        </w:drawing>
      </w:r>
    </w:p>
    <w:p w14:paraId="496B676E"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386BD1BC"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1B59ECEB"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63E2C21E"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0D3DF56F"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1CFD5275"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3D510FA5"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69D20F2C"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3A9CE9D8"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30C3DBA9"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64CEB437"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68E4894E"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227461AF"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r>
        <w:rPr>
          <w:rFonts w:ascii="ff2" w:eastAsia="Times New Roman" w:hAnsi="ff2" w:cs="Times New Roman"/>
          <w:color w:val="000000"/>
          <w:spacing w:val="3"/>
          <w:sz w:val="36"/>
          <w:szCs w:val="36"/>
          <w:lang w:eastAsia="en-IN"/>
        </w:rPr>
        <w:t xml:space="preserve">   </w:t>
      </w:r>
    </w:p>
    <w:p w14:paraId="65D44313" w14:textId="77777777" w:rsidR="00653DB7" w:rsidRPr="0066572E" w:rsidRDefault="00653DB7" w:rsidP="00653DB7">
      <w:pPr>
        <w:shd w:val="clear" w:color="auto" w:fill="FFFFFF"/>
        <w:spacing w:after="0" w:line="240" w:lineRule="auto"/>
        <w:rPr>
          <w:rFonts w:eastAsia="Times New Roman" w:cstheme="minorHAnsi"/>
          <w:b/>
          <w:bCs/>
          <w:color w:val="000000"/>
          <w:spacing w:val="3"/>
          <w:sz w:val="36"/>
          <w:szCs w:val="36"/>
          <w:lang w:eastAsia="en-IN"/>
        </w:rPr>
      </w:pPr>
      <w:r w:rsidRPr="0066572E">
        <w:rPr>
          <w:rFonts w:eastAsia="Times New Roman" w:cstheme="minorHAnsi"/>
          <w:b/>
          <w:bCs/>
          <w:color w:val="000000"/>
          <w:spacing w:val="3"/>
          <w:sz w:val="36"/>
          <w:szCs w:val="36"/>
          <w:lang w:eastAsia="en-IN"/>
        </w:rPr>
        <w:lastRenderedPageBreak/>
        <w:t xml:space="preserve">All the categorical columns </w:t>
      </w:r>
    </w:p>
    <w:p w14:paraId="1B1E1B34"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6D06518F"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2673D994"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r>
        <w:rPr>
          <w:rFonts w:ascii="ff2" w:eastAsia="Times New Roman" w:hAnsi="ff2" w:cs="Times New Roman"/>
          <w:noProof/>
          <w:color w:val="000000"/>
          <w:spacing w:val="3"/>
          <w:sz w:val="36"/>
          <w:szCs w:val="36"/>
          <w:lang w:eastAsia="en-IN"/>
        </w:rPr>
        <w:drawing>
          <wp:inline distT="0" distB="0" distL="0" distR="0" wp14:anchorId="21729318" wp14:editId="4381B66B">
            <wp:extent cx="5731510" cy="20942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94230"/>
                    </a:xfrm>
                    <a:prstGeom prst="rect">
                      <a:avLst/>
                    </a:prstGeom>
                  </pic:spPr>
                </pic:pic>
              </a:graphicData>
            </a:graphic>
          </wp:inline>
        </w:drawing>
      </w:r>
    </w:p>
    <w:p w14:paraId="456EDBB5"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48EF7988"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r>
        <w:rPr>
          <w:rFonts w:ascii="ff2" w:eastAsia="Times New Roman" w:hAnsi="ff2" w:cs="Times New Roman"/>
          <w:noProof/>
          <w:color w:val="000000"/>
          <w:spacing w:val="3"/>
          <w:sz w:val="36"/>
          <w:szCs w:val="36"/>
          <w:lang w:eastAsia="en-IN"/>
        </w:rPr>
        <w:drawing>
          <wp:inline distT="0" distB="0" distL="0" distR="0" wp14:anchorId="623FF146" wp14:editId="4A17F26E">
            <wp:extent cx="5731510" cy="21824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82495"/>
                    </a:xfrm>
                    <a:prstGeom prst="rect">
                      <a:avLst/>
                    </a:prstGeom>
                  </pic:spPr>
                </pic:pic>
              </a:graphicData>
            </a:graphic>
          </wp:inline>
        </w:drawing>
      </w:r>
    </w:p>
    <w:p w14:paraId="26163AE3"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r>
        <w:rPr>
          <w:rFonts w:ascii="ff2" w:eastAsia="Times New Roman" w:hAnsi="ff2" w:cs="Times New Roman"/>
          <w:noProof/>
          <w:color w:val="000000"/>
          <w:spacing w:val="3"/>
          <w:sz w:val="36"/>
          <w:szCs w:val="36"/>
          <w:lang w:eastAsia="en-IN"/>
        </w:rPr>
        <w:drawing>
          <wp:inline distT="0" distB="0" distL="0" distR="0" wp14:anchorId="13BC444C" wp14:editId="3894E563">
            <wp:extent cx="5731510" cy="13709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1370965"/>
                    </a:xfrm>
                    <a:prstGeom prst="rect">
                      <a:avLst/>
                    </a:prstGeom>
                  </pic:spPr>
                </pic:pic>
              </a:graphicData>
            </a:graphic>
          </wp:inline>
        </w:drawing>
      </w:r>
    </w:p>
    <w:p w14:paraId="3DDDE032"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03EEADD1"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768EE19F"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62728187"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5DE0001E"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75716433"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1A1DE88C"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086F0B9E" w14:textId="77777777" w:rsidR="00653DB7" w:rsidRPr="0066572E" w:rsidRDefault="00653DB7" w:rsidP="00653DB7">
      <w:pPr>
        <w:shd w:val="clear" w:color="auto" w:fill="FFFFFF"/>
        <w:spacing w:after="0" w:line="240" w:lineRule="auto"/>
        <w:rPr>
          <w:rFonts w:eastAsia="Times New Roman" w:cstheme="minorHAnsi"/>
          <w:b/>
          <w:bCs/>
          <w:color w:val="000000"/>
          <w:spacing w:val="3"/>
          <w:sz w:val="36"/>
          <w:szCs w:val="36"/>
          <w:lang w:eastAsia="en-IN"/>
        </w:rPr>
      </w:pPr>
      <w:r w:rsidRPr="0066572E">
        <w:rPr>
          <w:rFonts w:eastAsia="Times New Roman" w:cstheme="minorHAnsi"/>
          <w:b/>
          <w:bCs/>
          <w:color w:val="000000"/>
          <w:spacing w:val="3"/>
          <w:sz w:val="36"/>
          <w:szCs w:val="36"/>
          <w:lang w:eastAsia="en-IN"/>
        </w:rPr>
        <w:lastRenderedPageBreak/>
        <w:t>All the continuous columns showing distribution plot</w:t>
      </w:r>
    </w:p>
    <w:p w14:paraId="271D6E30"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2F18ED59"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r>
        <w:rPr>
          <w:rFonts w:ascii="ff2" w:eastAsia="Times New Roman" w:hAnsi="ff2" w:cs="Times New Roman"/>
          <w:noProof/>
          <w:color w:val="000000"/>
          <w:spacing w:val="3"/>
          <w:sz w:val="36"/>
          <w:szCs w:val="36"/>
          <w:lang w:eastAsia="en-IN"/>
        </w:rPr>
        <w:drawing>
          <wp:inline distT="0" distB="0" distL="0" distR="0" wp14:anchorId="4330CF45" wp14:editId="428C6EC5">
            <wp:extent cx="5731510" cy="2178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78685"/>
                    </a:xfrm>
                    <a:prstGeom prst="rect">
                      <a:avLst/>
                    </a:prstGeom>
                  </pic:spPr>
                </pic:pic>
              </a:graphicData>
            </a:graphic>
          </wp:inline>
        </w:drawing>
      </w:r>
    </w:p>
    <w:p w14:paraId="6A5634DD"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0836F1B5"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r>
        <w:rPr>
          <w:rFonts w:ascii="ff2" w:eastAsia="Times New Roman" w:hAnsi="ff2" w:cs="Times New Roman"/>
          <w:noProof/>
          <w:color w:val="000000"/>
          <w:spacing w:val="3"/>
          <w:sz w:val="36"/>
          <w:szCs w:val="36"/>
          <w:lang w:eastAsia="en-IN"/>
        </w:rPr>
        <w:drawing>
          <wp:inline distT="0" distB="0" distL="0" distR="0" wp14:anchorId="20825A34" wp14:editId="43CB402D">
            <wp:extent cx="5731510" cy="22269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226945"/>
                    </a:xfrm>
                    <a:prstGeom prst="rect">
                      <a:avLst/>
                    </a:prstGeom>
                  </pic:spPr>
                </pic:pic>
              </a:graphicData>
            </a:graphic>
          </wp:inline>
        </w:drawing>
      </w:r>
    </w:p>
    <w:p w14:paraId="3EE3640D"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34822283"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r>
        <w:rPr>
          <w:rFonts w:ascii="ff2" w:eastAsia="Times New Roman" w:hAnsi="ff2" w:cs="Times New Roman"/>
          <w:noProof/>
          <w:color w:val="000000"/>
          <w:spacing w:val="3"/>
          <w:sz w:val="36"/>
          <w:szCs w:val="36"/>
          <w:lang w:eastAsia="en-IN"/>
        </w:rPr>
        <w:drawing>
          <wp:inline distT="0" distB="0" distL="0" distR="0" wp14:anchorId="6769DC88" wp14:editId="633E339B">
            <wp:extent cx="4679085" cy="163844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679085" cy="1638442"/>
                    </a:xfrm>
                    <a:prstGeom prst="rect">
                      <a:avLst/>
                    </a:prstGeom>
                  </pic:spPr>
                </pic:pic>
              </a:graphicData>
            </a:graphic>
          </wp:inline>
        </w:drawing>
      </w:r>
    </w:p>
    <w:p w14:paraId="7F72C29E"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70A12F17"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729883C2"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600393CC"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0449EFBA"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237E544A"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40746AAF" w14:textId="77777777" w:rsidR="00653DB7" w:rsidRPr="0002059A" w:rsidRDefault="00653DB7" w:rsidP="00653DB7">
      <w:pPr>
        <w:shd w:val="clear" w:color="auto" w:fill="FFFFFF"/>
        <w:spacing w:after="0" w:line="240" w:lineRule="auto"/>
        <w:rPr>
          <w:rFonts w:eastAsia="Times New Roman" w:cstheme="minorHAnsi"/>
          <w:b/>
          <w:bCs/>
          <w:color w:val="000000"/>
          <w:spacing w:val="3"/>
          <w:sz w:val="36"/>
          <w:szCs w:val="36"/>
          <w:lang w:eastAsia="en-IN"/>
        </w:rPr>
      </w:pPr>
      <w:r w:rsidRPr="0002059A">
        <w:rPr>
          <w:rFonts w:eastAsia="Times New Roman" w:cstheme="minorHAnsi"/>
          <w:b/>
          <w:bCs/>
          <w:color w:val="000000"/>
          <w:spacing w:val="3"/>
          <w:sz w:val="36"/>
          <w:szCs w:val="36"/>
          <w:lang w:eastAsia="en-IN"/>
        </w:rPr>
        <w:lastRenderedPageBreak/>
        <w:t xml:space="preserve">All the continuous columns showing the outliers </w:t>
      </w:r>
    </w:p>
    <w:p w14:paraId="4D2D8035"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659C59C7"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r>
        <w:rPr>
          <w:rFonts w:ascii="ff2" w:eastAsia="Times New Roman" w:hAnsi="ff2" w:cs="Times New Roman"/>
          <w:noProof/>
          <w:color w:val="000000"/>
          <w:spacing w:val="3"/>
          <w:sz w:val="36"/>
          <w:szCs w:val="36"/>
          <w:lang w:eastAsia="en-IN"/>
        </w:rPr>
        <w:drawing>
          <wp:inline distT="0" distB="0" distL="0" distR="0" wp14:anchorId="644EB838" wp14:editId="3AFE204C">
            <wp:extent cx="5731510" cy="21234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123440"/>
                    </a:xfrm>
                    <a:prstGeom prst="rect">
                      <a:avLst/>
                    </a:prstGeom>
                  </pic:spPr>
                </pic:pic>
              </a:graphicData>
            </a:graphic>
          </wp:inline>
        </w:drawing>
      </w:r>
    </w:p>
    <w:p w14:paraId="3A2D100B"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r>
        <w:rPr>
          <w:rFonts w:ascii="ff2" w:eastAsia="Times New Roman" w:hAnsi="ff2" w:cs="Times New Roman"/>
          <w:noProof/>
          <w:color w:val="000000"/>
          <w:spacing w:val="3"/>
          <w:sz w:val="36"/>
          <w:szCs w:val="36"/>
          <w:lang w:eastAsia="en-IN"/>
        </w:rPr>
        <w:drawing>
          <wp:inline distT="0" distB="0" distL="0" distR="0" wp14:anchorId="4229E94A" wp14:editId="5CE78204">
            <wp:extent cx="5731510" cy="21824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82495"/>
                    </a:xfrm>
                    <a:prstGeom prst="rect">
                      <a:avLst/>
                    </a:prstGeom>
                  </pic:spPr>
                </pic:pic>
              </a:graphicData>
            </a:graphic>
          </wp:inline>
        </w:drawing>
      </w:r>
    </w:p>
    <w:p w14:paraId="6DCD4D49"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r>
        <w:rPr>
          <w:rFonts w:ascii="ff2" w:eastAsia="Times New Roman" w:hAnsi="ff2" w:cs="Times New Roman"/>
          <w:noProof/>
          <w:color w:val="000000"/>
          <w:spacing w:val="3"/>
          <w:sz w:val="36"/>
          <w:szCs w:val="36"/>
          <w:lang w:eastAsia="en-IN"/>
        </w:rPr>
        <w:drawing>
          <wp:inline distT="0" distB="0" distL="0" distR="0" wp14:anchorId="3873ADE4" wp14:editId="48E2E6E2">
            <wp:extent cx="5197290" cy="171464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197290" cy="1714649"/>
                    </a:xfrm>
                    <a:prstGeom prst="rect">
                      <a:avLst/>
                    </a:prstGeom>
                  </pic:spPr>
                </pic:pic>
              </a:graphicData>
            </a:graphic>
          </wp:inline>
        </w:drawing>
      </w:r>
    </w:p>
    <w:p w14:paraId="781ADACF"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3949299E"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46CE53F6"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7477DBBB"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35358D32"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5F76009E" w14:textId="77777777" w:rsidR="00495C15" w:rsidRDefault="00495C15" w:rsidP="00653DB7">
      <w:pPr>
        <w:shd w:val="clear" w:color="auto" w:fill="FFFFFF"/>
        <w:spacing w:after="0" w:line="240" w:lineRule="auto"/>
        <w:rPr>
          <w:rFonts w:ascii="ff2" w:eastAsia="Times New Roman" w:hAnsi="ff2" w:cs="Times New Roman"/>
          <w:color w:val="000000"/>
          <w:spacing w:val="3"/>
          <w:sz w:val="36"/>
          <w:szCs w:val="36"/>
          <w:lang w:eastAsia="en-IN"/>
        </w:rPr>
      </w:pPr>
    </w:p>
    <w:p w14:paraId="38C65489" w14:textId="77777777" w:rsidR="00495C15" w:rsidRDefault="00495C15" w:rsidP="00653DB7">
      <w:pPr>
        <w:shd w:val="clear" w:color="auto" w:fill="FFFFFF"/>
        <w:spacing w:after="0" w:line="240" w:lineRule="auto"/>
        <w:rPr>
          <w:rFonts w:eastAsia="Times New Roman" w:cstheme="minorHAnsi"/>
          <w:b/>
          <w:bCs/>
          <w:color w:val="000000"/>
          <w:spacing w:val="3"/>
          <w:sz w:val="36"/>
          <w:szCs w:val="36"/>
          <w:lang w:eastAsia="en-IN"/>
        </w:rPr>
      </w:pPr>
    </w:p>
    <w:p w14:paraId="16B9BF99" w14:textId="77777777" w:rsidR="00495C15" w:rsidRDefault="00495C15" w:rsidP="00653DB7">
      <w:pPr>
        <w:shd w:val="clear" w:color="auto" w:fill="FFFFFF"/>
        <w:spacing w:after="0" w:line="240" w:lineRule="auto"/>
        <w:rPr>
          <w:rFonts w:eastAsia="Times New Roman" w:cstheme="minorHAnsi"/>
          <w:b/>
          <w:bCs/>
          <w:color w:val="000000"/>
          <w:spacing w:val="3"/>
          <w:sz w:val="36"/>
          <w:szCs w:val="36"/>
          <w:lang w:eastAsia="en-IN"/>
        </w:rPr>
      </w:pPr>
    </w:p>
    <w:p w14:paraId="067F2518" w14:textId="2BA5E7C8" w:rsidR="00653DB7" w:rsidRPr="00495C15" w:rsidRDefault="00653DB7" w:rsidP="00653DB7">
      <w:pPr>
        <w:shd w:val="clear" w:color="auto" w:fill="FFFFFF"/>
        <w:spacing w:after="0" w:line="240" w:lineRule="auto"/>
        <w:rPr>
          <w:rFonts w:eastAsia="Times New Roman" w:cstheme="minorHAnsi"/>
          <w:b/>
          <w:bCs/>
          <w:color w:val="000000"/>
          <w:spacing w:val="3"/>
          <w:sz w:val="36"/>
          <w:szCs w:val="36"/>
          <w:lang w:eastAsia="en-IN"/>
        </w:rPr>
      </w:pPr>
      <w:r w:rsidRPr="0002059A">
        <w:rPr>
          <w:rFonts w:eastAsia="Times New Roman" w:cstheme="minorHAnsi"/>
          <w:b/>
          <w:bCs/>
          <w:color w:val="000000"/>
          <w:spacing w:val="3"/>
          <w:sz w:val="36"/>
          <w:szCs w:val="36"/>
          <w:lang w:eastAsia="en-IN"/>
        </w:rPr>
        <w:lastRenderedPageBreak/>
        <w:t>Model training and building</w:t>
      </w:r>
    </w:p>
    <w:p w14:paraId="56BEACC9"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r>
        <w:rPr>
          <w:rFonts w:ascii="ff2" w:eastAsia="Times New Roman" w:hAnsi="ff2" w:cs="Times New Roman"/>
          <w:noProof/>
          <w:color w:val="000000"/>
          <w:spacing w:val="3"/>
          <w:sz w:val="36"/>
          <w:szCs w:val="36"/>
          <w:lang w:eastAsia="en-IN"/>
        </w:rPr>
        <w:drawing>
          <wp:inline distT="0" distB="0" distL="0" distR="0" wp14:anchorId="43C04AE3" wp14:editId="4305B7B0">
            <wp:extent cx="5731510" cy="27070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731510" cy="2707005"/>
                    </a:xfrm>
                    <a:prstGeom prst="rect">
                      <a:avLst/>
                    </a:prstGeom>
                  </pic:spPr>
                </pic:pic>
              </a:graphicData>
            </a:graphic>
          </wp:inline>
        </w:drawing>
      </w:r>
    </w:p>
    <w:p w14:paraId="6BF77528"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0F566D14"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01A36153"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75EF6B90" w14:textId="05C9EF35" w:rsidR="00653DB7" w:rsidRPr="00495C15" w:rsidRDefault="00653DB7" w:rsidP="00653DB7">
      <w:pPr>
        <w:shd w:val="clear" w:color="auto" w:fill="FFFFFF"/>
        <w:spacing w:after="0" w:line="240" w:lineRule="auto"/>
        <w:rPr>
          <w:rFonts w:eastAsia="Times New Roman" w:cstheme="minorHAnsi"/>
          <w:b/>
          <w:bCs/>
          <w:color w:val="000000"/>
          <w:spacing w:val="3"/>
          <w:sz w:val="36"/>
          <w:szCs w:val="36"/>
          <w:lang w:eastAsia="en-IN"/>
        </w:rPr>
      </w:pPr>
      <w:r w:rsidRPr="0002059A">
        <w:rPr>
          <w:rFonts w:eastAsia="Times New Roman" w:cstheme="minorHAnsi"/>
          <w:b/>
          <w:bCs/>
          <w:color w:val="000000"/>
          <w:spacing w:val="3"/>
          <w:sz w:val="36"/>
          <w:szCs w:val="36"/>
          <w:lang w:eastAsia="en-IN"/>
        </w:rPr>
        <w:t>Model pr</w:t>
      </w:r>
      <w:r w:rsidR="00495C15">
        <w:rPr>
          <w:rFonts w:eastAsia="Times New Roman" w:cstheme="minorHAnsi"/>
          <w:b/>
          <w:bCs/>
          <w:color w:val="000000"/>
          <w:spacing w:val="3"/>
          <w:sz w:val="36"/>
          <w:szCs w:val="36"/>
          <w:lang w:eastAsia="en-IN"/>
        </w:rPr>
        <w:t>e</w:t>
      </w:r>
      <w:r w:rsidRPr="0002059A">
        <w:rPr>
          <w:rFonts w:eastAsia="Times New Roman" w:cstheme="minorHAnsi"/>
          <w:b/>
          <w:bCs/>
          <w:color w:val="000000"/>
          <w:spacing w:val="3"/>
          <w:sz w:val="36"/>
          <w:szCs w:val="36"/>
          <w:lang w:eastAsia="en-IN"/>
        </w:rPr>
        <w:t xml:space="preserve">diction </w:t>
      </w:r>
      <w:r>
        <w:rPr>
          <w:rFonts w:ascii="ff2" w:eastAsia="Times New Roman" w:hAnsi="ff2" w:cs="Times New Roman"/>
          <w:noProof/>
          <w:color w:val="000000"/>
          <w:spacing w:val="3"/>
          <w:sz w:val="36"/>
          <w:szCs w:val="36"/>
          <w:lang w:eastAsia="en-IN"/>
        </w:rPr>
        <w:drawing>
          <wp:inline distT="0" distB="0" distL="0" distR="0" wp14:anchorId="4D64B0E1" wp14:editId="2AE28EB1">
            <wp:extent cx="5731510" cy="38430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731510" cy="3843020"/>
                    </a:xfrm>
                    <a:prstGeom prst="rect">
                      <a:avLst/>
                    </a:prstGeom>
                  </pic:spPr>
                </pic:pic>
              </a:graphicData>
            </a:graphic>
          </wp:inline>
        </w:drawing>
      </w:r>
    </w:p>
    <w:p w14:paraId="7CFE6C51"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478E6D1D" w14:textId="77777777" w:rsidR="00653DB7"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p>
    <w:p w14:paraId="76866FC2" w14:textId="77777777" w:rsidR="00495C15" w:rsidRDefault="00653DB7" w:rsidP="00653DB7">
      <w:pPr>
        <w:shd w:val="clear" w:color="auto" w:fill="FFFFFF"/>
        <w:spacing w:after="0" w:line="240" w:lineRule="auto"/>
        <w:rPr>
          <w:rFonts w:ascii="ff2" w:eastAsia="Times New Roman" w:hAnsi="ff2" w:cs="Times New Roman"/>
          <w:color w:val="000000"/>
          <w:spacing w:val="3"/>
          <w:sz w:val="36"/>
          <w:szCs w:val="36"/>
          <w:lang w:eastAsia="en-IN"/>
        </w:rPr>
      </w:pPr>
      <w:r>
        <w:rPr>
          <w:rFonts w:ascii="ff2" w:eastAsia="Times New Roman" w:hAnsi="ff2" w:cs="Times New Roman"/>
          <w:color w:val="000000"/>
          <w:spacing w:val="3"/>
          <w:sz w:val="36"/>
          <w:szCs w:val="36"/>
          <w:lang w:eastAsia="en-IN"/>
        </w:rPr>
        <w:t xml:space="preserve">                                </w:t>
      </w:r>
    </w:p>
    <w:p w14:paraId="649FAAEC" w14:textId="77777777" w:rsidR="00495C15" w:rsidRDefault="00495C15" w:rsidP="00653DB7">
      <w:pPr>
        <w:shd w:val="clear" w:color="auto" w:fill="FFFFFF"/>
        <w:spacing w:after="0" w:line="240" w:lineRule="auto"/>
        <w:rPr>
          <w:rFonts w:ascii="ff2" w:eastAsia="Times New Roman" w:hAnsi="ff2" w:cs="Times New Roman"/>
          <w:color w:val="000000"/>
          <w:spacing w:val="3"/>
          <w:sz w:val="36"/>
          <w:szCs w:val="36"/>
          <w:lang w:eastAsia="en-IN"/>
        </w:rPr>
      </w:pPr>
      <w:r>
        <w:rPr>
          <w:rFonts w:ascii="ff2" w:eastAsia="Times New Roman" w:hAnsi="ff2" w:cs="Times New Roman"/>
          <w:color w:val="000000"/>
          <w:spacing w:val="3"/>
          <w:sz w:val="36"/>
          <w:szCs w:val="36"/>
          <w:lang w:eastAsia="en-IN"/>
        </w:rPr>
        <w:lastRenderedPageBreak/>
        <w:t xml:space="preserve">                        </w:t>
      </w:r>
    </w:p>
    <w:p w14:paraId="3DFCDDF5" w14:textId="560ED7DC" w:rsidR="00653DB7" w:rsidRPr="00C20F9E" w:rsidRDefault="00495C15" w:rsidP="00653DB7">
      <w:pPr>
        <w:shd w:val="clear" w:color="auto" w:fill="FFFFFF"/>
        <w:spacing w:after="0" w:line="240" w:lineRule="auto"/>
        <w:rPr>
          <w:rFonts w:ascii="ff2" w:eastAsia="Times New Roman" w:hAnsi="ff2" w:cs="Times New Roman"/>
          <w:color w:val="000000"/>
          <w:spacing w:val="3"/>
          <w:sz w:val="36"/>
          <w:szCs w:val="36"/>
          <w:lang w:eastAsia="en-IN"/>
        </w:rPr>
      </w:pPr>
      <w:r>
        <w:rPr>
          <w:rFonts w:ascii="ff2" w:eastAsia="Times New Roman" w:hAnsi="ff2" w:cs="Times New Roman"/>
          <w:color w:val="000000"/>
          <w:spacing w:val="3"/>
          <w:sz w:val="36"/>
          <w:szCs w:val="36"/>
          <w:lang w:eastAsia="en-IN"/>
        </w:rPr>
        <w:t xml:space="preserve">                          </w:t>
      </w:r>
      <w:r w:rsidR="00653DB7" w:rsidRPr="00C20F9E">
        <w:rPr>
          <w:rFonts w:ascii="ff2" w:eastAsia="Times New Roman" w:hAnsi="ff2" w:cs="Times New Roman"/>
          <w:color w:val="000000"/>
          <w:sz w:val="36"/>
          <w:szCs w:val="36"/>
          <w:lang w:eastAsia="en-IN"/>
        </w:rPr>
        <w:t>Conclusions</w:t>
      </w:r>
    </w:p>
    <w:p w14:paraId="28DBD37A"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
    <w:p w14:paraId="144CB023"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In  general</w:t>
      </w:r>
      <w:proofErr w:type="gramEnd"/>
      <w:r w:rsidRPr="00C20F9E">
        <w:rPr>
          <w:rFonts w:ascii="ff1" w:eastAsia="Times New Roman" w:hAnsi="ff1" w:cs="Times New Roman"/>
          <w:color w:val="000000"/>
          <w:sz w:val="36"/>
          <w:szCs w:val="36"/>
          <w:lang w:eastAsia="en-IN"/>
        </w:rPr>
        <w:t>,  the  choice  of  a  house  price  model  and  its  empirical</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estimation  is  very much  influenced by  the quality  and  availability  of  data.</w:t>
      </w:r>
    </w:p>
    <w:p w14:paraId="5D0DE6C2"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 xml:space="preserve">While for most developed economies, sufficiently long time series of </w:t>
      </w:r>
      <w:proofErr w:type="spellStart"/>
      <w:proofErr w:type="gramStart"/>
      <w:r w:rsidRPr="00C20F9E">
        <w:rPr>
          <w:rFonts w:ascii="ff1" w:eastAsia="Times New Roman" w:hAnsi="ff1" w:cs="Times New Roman"/>
          <w:color w:val="000000"/>
          <w:sz w:val="36"/>
          <w:szCs w:val="36"/>
          <w:lang w:eastAsia="en-IN"/>
        </w:rPr>
        <w:t>houseprices</w:t>
      </w:r>
      <w:proofErr w:type="spellEnd"/>
      <w:r w:rsidRPr="00C20F9E">
        <w:rPr>
          <w:rFonts w:ascii="ff1" w:eastAsia="Times New Roman" w:hAnsi="ff1" w:cs="Times New Roman"/>
          <w:color w:val="000000"/>
          <w:sz w:val="36"/>
          <w:szCs w:val="36"/>
          <w:lang w:eastAsia="en-IN"/>
        </w:rPr>
        <w:t xml:space="preserve">  and</w:t>
      </w:r>
      <w:proofErr w:type="gramEnd"/>
      <w:r w:rsidRPr="00C20F9E">
        <w:rPr>
          <w:rFonts w:ascii="ff1" w:eastAsia="Times New Roman" w:hAnsi="ff1" w:cs="Times New Roman"/>
          <w:color w:val="000000"/>
          <w:sz w:val="36"/>
          <w:szCs w:val="36"/>
          <w:lang w:eastAsia="en-IN"/>
        </w:rPr>
        <w:t xml:space="preserve">  relevant  fundamental  variables  allow  error-correction  or  vector</w:t>
      </w:r>
    </w:p>
    <w:p w14:paraId="795A9B95"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error-correction models to be estimated, this does not hold for a large number</w:t>
      </w:r>
    </w:p>
    <w:p w14:paraId="240F8DAE"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of  Central</w:t>
      </w:r>
      <w:proofErr w:type="gramEnd"/>
      <w:r w:rsidRPr="00C20F9E">
        <w:rPr>
          <w:rFonts w:ascii="ff1" w:eastAsia="Times New Roman" w:hAnsi="ff1" w:cs="Times New Roman"/>
          <w:color w:val="000000"/>
          <w:sz w:val="36"/>
          <w:szCs w:val="36"/>
          <w:lang w:eastAsia="en-IN"/>
        </w:rPr>
        <w:t xml:space="preserve">  and  Eastern  European  Countries  (CEE).  </w:t>
      </w:r>
      <w:proofErr w:type="gramStart"/>
      <w:r w:rsidRPr="00C20F9E">
        <w:rPr>
          <w:rFonts w:ascii="ff1" w:eastAsia="Times New Roman" w:hAnsi="ff1" w:cs="Times New Roman"/>
          <w:color w:val="000000"/>
          <w:sz w:val="36"/>
          <w:szCs w:val="36"/>
          <w:lang w:eastAsia="en-IN"/>
        </w:rPr>
        <w:t>Short  time</w:t>
      </w:r>
      <w:proofErr w:type="gramEnd"/>
      <w:r w:rsidRPr="00C20F9E">
        <w:rPr>
          <w:rFonts w:ascii="ff1" w:eastAsia="Times New Roman" w:hAnsi="ff1" w:cs="Times New Roman"/>
          <w:color w:val="000000"/>
          <w:sz w:val="36"/>
          <w:szCs w:val="36"/>
          <w:lang w:eastAsia="en-IN"/>
        </w:rPr>
        <w:t xml:space="preserve">  series,</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insufficient market coverage, lack of quality adjustment or distinction between</w:t>
      </w:r>
    </w:p>
    <w:p w14:paraId="03BB0B14"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old and new dwellings make forecasting much more challenging. The country</w:t>
      </w:r>
      <w:r>
        <w:rPr>
          <w:rFonts w:ascii="ff1" w:eastAsia="Times New Roman" w:hAnsi="ff1" w:cs="Times New Roman"/>
          <w:color w:val="000000"/>
          <w:sz w:val="36"/>
          <w:szCs w:val="36"/>
          <w:lang w:eastAsia="en-IN"/>
        </w:rPr>
        <w:t xml:space="preserve"> </w:t>
      </w:r>
      <w:proofErr w:type="gramStart"/>
      <w:r w:rsidRPr="00C20F9E">
        <w:rPr>
          <w:rFonts w:ascii="ff1" w:eastAsia="Times New Roman" w:hAnsi="ff1" w:cs="Times New Roman"/>
          <w:color w:val="000000"/>
          <w:sz w:val="36"/>
          <w:szCs w:val="36"/>
          <w:lang w:eastAsia="en-IN"/>
        </w:rPr>
        <w:t>size  and</w:t>
      </w:r>
      <w:proofErr w:type="gramEnd"/>
      <w:r w:rsidRPr="00C20F9E">
        <w:rPr>
          <w:rFonts w:ascii="ff1" w:eastAsia="Times New Roman" w:hAnsi="ff1" w:cs="Times New Roman"/>
          <w:color w:val="000000"/>
          <w:sz w:val="36"/>
          <w:szCs w:val="36"/>
          <w:lang w:eastAsia="en-IN"/>
        </w:rPr>
        <w:t xml:space="preserve">  the  stage  of  economic  development  are  identified  as  factors</w:t>
      </w:r>
    </w:p>
    <w:p w14:paraId="39A4C0F4"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determining house price elasticities, with smaller countries and catching-</w:t>
      </w:r>
      <w:r w:rsidRPr="00C20F9E">
        <w:rPr>
          <w:rFonts w:ascii="ff1" w:eastAsia="Times New Roman" w:hAnsi="ff1" w:cs="Times New Roman"/>
          <w:color w:val="000000"/>
          <w:spacing w:val="-12"/>
          <w:sz w:val="36"/>
          <w:szCs w:val="36"/>
          <w:lang w:eastAsia="en-IN"/>
        </w:rPr>
        <w:t>up</w:t>
      </w:r>
      <w:r>
        <w:rPr>
          <w:rFonts w:ascii="ff1" w:eastAsia="Times New Roman" w:hAnsi="ff1" w:cs="Times New Roman"/>
          <w:color w:val="000000"/>
          <w:sz w:val="36"/>
          <w:szCs w:val="36"/>
          <w:lang w:eastAsia="en-IN"/>
        </w:rPr>
        <w:t xml:space="preserve"> </w:t>
      </w:r>
      <w:proofErr w:type="gramStart"/>
      <w:r w:rsidRPr="00C20F9E">
        <w:rPr>
          <w:rFonts w:ascii="ff1" w:eastAsia="Times New Roman" w:hAnsi="ff1" w:cs="Times New Roman"/>
          <w:color w:val="000000"/>
          <w:sz w:val="36"/>
          <w:szCs w:val="36"/>
          <w:lang w:eastAsia="en-IN"/>
        </w:rPr>
        <w:t>economies  having</w:t>
      </w:r>
      <w:proofErr w:type="gramEnd"/>
      <w:r w:rsidRPr="00C20F9E">
        <w:rPr>
          <w:rFonts w:ascii="ff1" w:eastAsia="Times New Roman" w:hAnsi="ff1" w:cs="Times New Roman"/>
          <w:color w:val="000000"/>
          <w:sz w:val="36"/>
          <w:szCs w:val="36"/>
          <w:lang w:eastAsia="en-IN"/>
        </w:rPr>
        <w:t xml:space="preserve"> higher  responses to  similar  sized  fundamental  changes</w:t>
      </w:r>
    </w:p>
    <w:p w14:paraId="008B1D72"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than  larger</w:t>
      </w:r>
      <w:proofErr w:type="gramEnd"/>
      <w:r w:rsidRPr="00C20F9E">
        <w:rPr>
          <w:rFonts w:ascii="ff1" w:eastAsia="Times New Roman" w:hAnsi="ff1" w:cs="Times New Roman"/>
          <w:color w:val="000000"/>
          <w:sz w:val="36"/>
          <w:szCs w:val="36"/>
          <w:lang w:eastAsia="en-IN"/>
        </w:rPr>
        <w:t xml:space="preserve">  and  more  well  developed  economies  (</w:t>
      </w:r>
      <w:proofErr w:type="spellStart"/>
      <w:r w:rsidRPr="00C20F9E">
        <w:rPr>
          <w:rFonts w:ascii="ff1" w:eastAsia="Times New Roman" w:hAnsi="ff1" w:cs="Times New Roman"/>
          <w:color w:val="000000"/>
          <w:sz w:val="36"/>
          <w:szCs w:val="36"/>
          <w:lang w:eastAsia="en-IN"/>
        </w:rPr>
        <w:t>Mihaljek</w:t>
      </w:r>
      <w:proofErr w:type="spellEnd"/>
      <w:r w:rsidRPr="00C20F9E">
        <w:rPr>
          <w:rFonts w:ascii="ff1" w:eastAsia="Times New Roman" w:hAnsi="ff1" w:cs="Times New Roman"/>
          <w:color w:val="000000"/>
          <w:sz w:val="36"/>
          <w:szCs w:val="36"/>
          <w:lang w:eastAsia="en-IN"/>
        </w:rPr>
        <w:t xml:space="preserve">  and  </w:t>
      </w:r>
      <w:proofErr w:type="spellStart"/>
      <w:r w:rsidRPr="00C20F9E">
        <w:rPr>
          <w:rFonts w:ascii="ff1" w:eastAsia="Times New Roman" w:hAnsi="ff1" w:cs="Times New Roman"/>
          <w:color w:val="000000"/>
          <w:sz w:val="36"/>
          <w:szCs w:val="36"/>
          <w:lang w:eastAsia="en-IN"/>
        </w:rPr>
        <w:t>Subelyte</w:t>
      </w:r>
      <w:proofErr w:type="spellEnd"/>
    </w:p>
    <w:p w14:paraId="73F558DB"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 xml:space="preserve">2014). Also, </w:t>
      </w:r>
      <w:proofErr w:type="spellStart"/>
      <w:r w:rsidRPr="00C20F9E">
        <w:rPr>
          <w:rFonts w:ascii="ff1" w:eastAsia="Times New Roman" w:hAnsi="ff1" w:cs="Times New Roman"/>
          <w:color w:val="000000"/>
          <w:sz w:val="36"/>
          <w:szCs w:val="36"/>
          <w:lang w:eastAsia="en-IN"/>
        </w:rPr>
        <w:t>Egert</w:t>
      </w:r>
      <w:proofErr w:type="spellEnd"/>
      <w:r w:rsidRPr="00C20F9E">
        <w:rPr>
          <w:rFonts w:ascii="ff1" w:eastAsia="Times New Roman" w:hAnsi="ff1" w:cs="Times New Roman"/>
          <w:color w:val="000000"/>
          <w:sz w:val="36"/>
          <w:szCs w:val="36"/>
          <w:lang w:eastAsia="en-IN"/>
        </w:rPr>
        <w:t xml:space="preserve"> and </w:t>
      </w:r>
      <w:proofErr w:type="spellStart"/>
      <w:r w:rsidRPr="00C20F9E">
        <w:rPr>
          <w:rFonts w:ascii="ff1" w:eastAsia="Times New Roman" w:hAnsi="ff1" w:cs="Times New Roman"/>
          <w:color w:val="000000"/>
          <w:sz w:val="36"/>
          <w:szCs w:val="36"/>
          <w:lang w:eastAsia="en-IN"/>
        </w:rPr>
        <w:t>Mihaljek</w:t>
      </w:r>
      <w:proofErr w:type="spellEnd"/>
      <w:r w:rsidRPr="00C20F9E">
        <w:rPr>
          <w:rFonts w:ascii="ff1" w:eastAsia="Times New Roman" w:hAnsi="ff1" w:cs="Times New Roman"/>
          <w:color w:val="000000"/>
          <w:sz w:val="36"/>
          <w:szCs w:val="36"/>
          <w:lang w:eastAsia="en-IN"/>
        </w:rPr>
        <w:t xml:space="preserve"> (2007) found that CEE countries tend to close</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any over- or undervaluation gaps of house prices faster than OECD countries.</w:t>
      </w:r>
    </w:p>
    <w:p w14:paraId="265EBD7A"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
    <w:p w14:paraId="1B97B056"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
    <w:p w14:paraId="01E9F4F4" w14:textId="77777777" w:rsidR="00495C15" w:rsidRDefault="00495C15" w:rsidP="00653DB7">
      <w:pPr>
        <w:shd w:val="clear" w:color="auto" w:fill="FFFFFF"/>
        <w:spacing w:after="0" w:line="240" w:lineRule="auto"/>
        <w:rPr>
          <w:rFonts w:ascii="ff2" w:eastAsia="Times New Roman" w:hAnsi="ff2" w:cs="Times New Roman"/>
          <w:color w:val="000000"/>
          <w:sz w:val="36"/>
          <w:szCs w:val="36"/>
          <w:lang w:eastAsia="en-IN"/>
        </w:rPr>
      </w:pPr>
    </w:p>
    <w:p w14:paraId="11E39893" w14:textId="77777777" w:rsidR="00495C15" w:rsidRDefault="00495C15" w:rsidP="00653DB7">
      <w:pPr>
        <w:shd w:val="clear" w:color="auto" w:fill="FFFFFF"/>
        <w:spacing w:after="0" w:line="240" w:lineRule="auto"/>
        <w:rPr>
          <w:rFonts w:ascii="ff2" w:eastAsia="Times New Roman" w:hAnsi="ff2" w:cs="Times New Roman"/>
          <w:color w:val="000000"/>
          <w:sz w:val="36"/>
          <w:szCs w:val="36"/>
          <w:lang w:eastAsia="en-IN"/>
        </w:rPr>
      </w:pPr>
    </w:p>
    <w:p w14:paraId="1CB35083" w14:textId="77777777" w:rsidR="00495C15" w:rsidRDefault="00495C15" w:rsidP="00653DB7">
      <w:pPr>
        <w:shd w:val="clear" w:color="auto" w:fill="FFFFFF"/>
        <w:spacing w:after="0" w:line="240" w:lineRule="auto"/>
        <w:rPr>
          <w:rFonts w:ascii="ff2" w:eastAsia="Times New Roman" w:hAnsi="ff2" w:cs="Times New Roman"/>
          <w:color w:val="000000"/>
          <w:sz w:val="36"/>
          <w:szCs w:val="36"/>
          <w:lang w:eastAsia="en-IN"/>
        </w:rPr>
      </w:pPr>
    </w:p>
    <w:p w14:paraId="5E5CE24D" w14:textId="77777777" w:rsidR="00495C15" w:rsidRDefault="00495C15" w:rsidP="00653DB7">
      <w:pPr>
        <w:shd w:val="clear" w:color="auto" w:fill="FFFFFF"/>
        <w:spacing w:after="0" w:line="240" w:lineRule="auto"/>
        <w:rPr>
          <w:rFonts w:ascii="ff2" w:eastAsia="Times New Roman" w:hAnsi="ff2" w:cs="Times New Roman"/>
          <w:color w:val="000000"/>
          <w:sz w:val="36"/>
          <w:szCs w:val="36"/>
          <w:lang w:eastAsia="en-IN"/>
        </w:rPr>
      </w:pPr>
    </w:p>
    <w:p w14:paraId="5CC5E099" w14:textId="77777777" w:rsidR="00495C15" w:rsidRDefault="00495C15" w:rsidP="00653DB7">
      <w:pPr>
        <w:shd w:val="clear" w:color="auto" w:fill="FFFFFF"/>
        <w:spacing w:after="0" w:line="240" w:lineRule="auto"/>
        <w:rPr>
          <w:rFonts w:ascii="ff2" w:eastAsia="Times New Roman" w:hAnsi="ff2" w:cs="Times New Roman"/>
          <w:color w:val="000000"/>
          <w:sz w:val="36"/>
          <w:szCs w:val="36"/>
          <w:lang w:eastAsia="en-IN"/>
        </w:rPr>
      </w:pPr>
    </w:p>
    <w:p w14:paraId="58935BAB" w14:textId="77777777" w:rsidR="00495C15" w:rsidRDefault="00495C15" w:rsidP="00653DB7">
      <w:pPr>
        <w:shd w:val="clear" w:color="auto" w:fill="FFFFFF"/>
        <w:spacing w:after="0" w:line="240" w:lineRule="auto"/>
        <w:rPr>
          <w:rFonts w:ascii="ff2" w:eastAsia="Times New Roman" w:hAnsi="ff2" w:cs="Times New Roman"/>
          <w:color w:val="000000"/>
          <w:sz w:val="36"/>
          <w:szCs w:val="36"/>
          <w:lang w:eastAsia="en-IN"/>
        </w:rPr>
      </w:pPr>
    </w:p>
    <w:p w14:paraId="688D3C57" w14:textId="77777777" w:rsidR="00495C15" w:rsidRDefault="00495C15" w:rsidP="00653DB7">
      <w:pPr>
        <w:shd w:val="clear" w:color="auto" w:fill="FFFFFF"/>
        <w:spacing w:after="0" w:line="240" w:lineRule="auto"/>
        <w:rPr>
          <w:rFonts w:ascii="ff2" w:eastAsia="Times New Roman" w:hAnsi="ff2" w:cs="Times New Roman"/>
          <w:color w:val="000000"/>
          <w:sz w:val="36"/>
          <w:szCs w:val="36"/>
          <w:lang w:eastAsia="en-IN"/>
        </w:rPr>
      </w:pPr>
    </w:p>
    <w:p w14:paraId="7962B24C" w14:textId="77777777" w:rsidR="00495C15" w:rsidRDefault="00495C15" w:rsidP="00653DB7">
      <w:pPr>
        <w:shd w:val="clear" w:color="auto" w:fill="FFFFFF"/>
        <w:spacing w:after="0" w:line="240" w:lineRule="auto"/>
        <w:rPr>
          <w:rFonts w:ascii="ff2" w:eastAsia="Times New Roman" w:hAnsi="ff2" w:cs="Times New Roman"/>
          <w:color w:val="000000"/>
          <w:sz w:val="36"/>
          <w:szCs w:val="36"/>
          <w:lang w:eastAsia="en-IN"/>
        </w:rPr>
      </w:pPr>
    </w:p>
    <w:p w14:paraId="0896B949" w14:textId="77777777" w:rsidR="00495C15" w:rsidRDefault="00495C15" w:rsidP="00653DB7">
      <w:pPr>
        <w:shd w:val="clear" w:color="auto" w:fill="FFFFFF"/>
        <w:spacing w:after="0" w:line="240" w:lineRule="auto"/>
        <w:rPr>
          <w:rFonts w:ascii="ff2" w:eastAsia="Times New Roman" w:hAnsi="ff2" w:cs="Times New Roman"/>
          <w:color w:val="000000"/>
          <w:sz w:val="36"/>
          <w:szCs w:val="36"/>
          <w:lang w:eastAsia="en-IN"/>
        </w:rPr>
      </w:pPr>
    </w:p>
    <w:p w14:paraId="017A19B8" w14:textId="77777777" w:rsidR="00495C15" w:rsidRDefault="00495C15" w:rsidP="00653DB7">
      <w:pPr>
        <w:shd w:val="clear" w:color="auto" w:fill="FFFFFF"/>
        <w:spacing w:after="0" w:line="240" w:lineRule="auto"/>
        <w:rPr>
          <w:rFonts w:ascii="ff2" w:eastAsia="Times New Roman" w:hAnsi="ff2" w:cs="Times New Roman"/>
          <w:color w:val="000000"/>
          <w:sz w:val="36"/>
          <w:szCs w:val="36"/>
          <w:lang w:eastAsia="en-IN"/>
        </w:rPr>
      </w:pPr>
    </w:p>
    <w:p w14:paraId="2554A3DE" w14:textId="194EDCD2" w:rsidR="00653DB7" w:rsidRPr="00C20F9E" w:rsidRDefault="00653DB7" w:rsidP="00653DB7">
      <w:pPr>
        <w:shd w:val="clear" w:color="auto" w:fill="FFFFFF"/>
        <w:spacing w:after="0" w:line="240" w:lineRule="auto"/>
        <w:rPr>
          <w:rFonts w:ascii="ff2" w:eastAsia="Times New Roman" w:hAnsi="ff2" w:cs="Times New Roman"/>
          <w:color w:val="000000"/>
          <w:sz w:val="36"/>
          <w:szCs w:val="36"/>
          <w:lang w:eastAsia="en-IN"/>
        </w:rPr>
      </w:pPr>
      <w:r w:rsidRPr="00C20F9E">
        <w:rPr>
          <w:rFonts w:ascii="ff2" w:eastAsia="Times New Roman" w:hAnsi="ff2" w:cs="Times New Roman"/>
          <w:color w:val="000000"/>
          <w:sz w:val="36"/>
          <w:szCs w:val="36"/>
          <w:lang w:eastAsia="en-IN"/>
        </w:rPr>
        <w:t>References</w:t>
      </w:r>
    </w:p>
    <w:p w14:paraId="3B1F4035"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
    <w:p w14:paraId="38EF12D0"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Annett,  A.</w:t>
      </w:r>
      <w:proofErr w:type="gramEnd"/>
      <w:r w:rsidRPr="00C20F9E">
        <w:rPr>
          <w:rFonts w:ascii="ff1" w:eastAsia="Times New Roman" w:hAnsi="ff1" w:cs="Times New Roman"/>
          <w:color w:val="000000"/>
          <w:sz w:val="36"/>
          <w:szCs w:val="36"/>
          <w:lang w:eastAsia="en-IN"/>
        </w:rPr>
        <w:t xml:space="preserve">  (2005</w:t>
      </w:r>
      <w:proofErr w:type="gramStart"/>
      <w:r w:rsidRPr="00C20F9E">
        <w:rPr>
          <w:rFonts w:ascii="ff1" w:eastAsia="Times New Roman" w:hAnsi="ff1" w:cs="Times New Roman"/>
          <w:color w:val="000000"/>
          <w:sz w:val="36"/>
          <w:szCs w:val="36"/>
          <w:lang w:eastAsia="en-IN"/>
        </w:rPr>
        <w:t>),  House</w:t>
      </w:r>
      <w:proofErr w:type="gramEnd"/>
      <w:r w:rsidRPr="00C20F9E">
        <w:rPr>
          <w:rFonts w:ascii="ff1" w:eastAsia="Times New Roman" w:hAnsi="ff1" w:cs="Times New Roman"/>
          <w:color w:val="000000"/>
          <w:sz w:val="36"/>
          <w:szCs w:val="36"/>
          <w:lang w:eastAsia="en-IN"/>
        </w:rPr>
        <w:t xml:space="preserve">  prices  and  monetary  policy  in  the  Euro  area,</w:t>
      </w:r>
    </w:p>
    <w:p w14:paraId="46B17C12"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roofErr w:type="gramStart"/>
      <w:r w:rsidRPr="00C20F9E">
        <w:rPr>
          <w:rFonts w:ascii="ff1" w:eastAsia="Times New Roman" w:hAnsi="ff1" w:cs="Times New Roman"/>
          <w:color w:val="000000"/>
          <w:sz w:val="36"/>
          <w:szCs w:val="36"/>
          <w:lang w:eastAsia="en-IN"/>
        </w:rPr>
        <w:t>Chapter  3</w:t>
      </w:r>
      <w:proofErr w:type="gramEnd"/>
      <w:r w:rsidRPr="00C20F9E">
        <w:rPr>
          <w:rFonts w:ascii="ff1" w:eastAsia="Times New Roman" w:hAnsi="ff1" w:cs="Times New Roman"/>
          <w:color w:val="000000"/>
          <w:sz w:val="36"/>
          <w:szCs w:val="36"/>
          <w:lang w:eastAsia="en-IN"/>
        </w:rPr>
        <w:t>,  IMF,  Euro  Area  Policies:  Selected  Issues,  Available  at:</w:t>
      </w:r>
    </w:p>
    <w:p w14:paraId="21F19575"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http://www.imf.org/external/pubs/ft/scr/2005/cr05266.pdf</w:t>
      </w:r>
    </w:p>
    <w:p w14:paraId="4BFF77F4"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p>
    <w:p w14:paraId="22A9AC4D"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 xml:space="preserve">Benjamin, J.D., P. </w:t>
      </w:r>
      <w:proofErr w:type="spellStart"/>
      <w:proofErr w:type="gramStart"/>
      <w:r w:rsidRPr="00C20F9E">
        <w:rPr>
          <w:rFonts w:ascii="ff1" w:eastAsia="Times New Roman" w:hAnsi="ff1" w:cs="Times New Roman"/>
          <w:color w:val="000000"/>
          <w:sz w:val="36"/>
          <w:szCs w:val="36"/>
          <w:lang w:eastAsia="en-IN"/>
        </w:rPr>
        <w:t>Chinloy</w:t>
      </w:r>
      <w:proofErr w:type="spellEnd"/>
      <w:r w:rsidRPr="00C20F9E">
        <w:rPr>
          <w:rFonts w:ascii="ff1" w:eastAsia="Times New Roman" w:hAnsi="ff1" w:cs="Times New Roman"/>
          <w:color w:val="000000"/>
          <w:sz w:val="36"/>
          <w:szCs w:val="36"/>
          <w:lang w:eastAsia="en-IN"/>
        </w:rPr>
        <w:t>,,</w:t>
      </w:r>
      <w:proofErr w:type="gramEnd"/>
      <w:r w:rsidRPr="00C20F9E">
        <w:rPr>
          <w:rFonts w:ascii="ff1" w:eastAsia="Times New Roman" w:hAnsi="ff1" w:cs="Times New Roman"/>
          <w:color w:val="000000"/>
          <w:sz w:val="36"/>
          <w:szCs w:val="36"/>
          <w:lang w:eastAsia="en-IN"/>
        </w:rPr>
        <w:t xml:space="preserve"> and G. Donald Jud  (2004), Real estate versus</w:t>
      </w:r>
      <w:r>
        <w:rPr>
          <w:rFonts w:ascii="ff1" w:eastAsia="Times New Roman" w:hAnsi="ff1" w:cs="Times New Roman"/>
          <w:color w:val="000000"/>
          <w:sz w:val="36"/>
          <w:szCs w:val="36"/>
          <w:lang w:eastAsia="en-IN"/>
        </w:rPr>
        <w:t xml:space="preserve"> </w:t>
      </w:r>
      <w:r w:rsidRPr="00C20F9E">
        <w:rPr>
          <w:rFonts w:ascii="ff1" w:eastAsia="Times New Roman" w:hAnsi="ff1" w:cs="Times New Roman"/>
          <w:color w:val="000000"/>
          <w:sz w:val="36"/>
          <w:szCs w:val="36"/>
          <w:lang w:eastAsia="en-IN"/>
        </w:rPr>
        <w:t>financial  wealth  in  consumption,  Journal  of  Real  Estate  Finance  and</w:t>
      </w:r>
    </w:p>
    <w:p w14:paraId="6243C596" w14:textId="77777777" w:rsidR="00653DB7" w:rsidRPr="00C20F9E" w:rsidRDefault="00653DB7" w:rsidP="00653DB7">
      <w:pPr>
        <w:shd w:val="clear" w:color="auto" w:fill="FFFFFF"/>
        <w:spacing w:after="0" w:line="240" w:lineRule="auto"/>
        <w:rPr>
          <w:rFonts w:ascii="ff1" w:eastAsia="Times New Roman" w:hAnsi="ff1" w:cs="Times New Roman"/>
          <w:color w:val="000000"/>
          <w:sz w:val="36"/>
          <w:szCs w:val="36"/>
          <w:lang w:eastAsia="en-IN"/>
        </w:rPr>
      </w:pPr>
      <w:r w:rsidRPr="00C20F9E">
        <w:rPr>
          <w:rFonts w:ascii="ff1" w:eastAsia="Times New Roman" w:hAnsi="ff1" w:cs="Times New Roman"/>
          <w:color w:val="000000"/>
          <w:sz w:val="36"/>
          <w:szCs w:val="36"/>
          <w:lang w:eastAsia="en-IN"/>
        </w:rPr>
        <w:t>Economics, 29, 341-354</w:t>
      </w:r>
    </w:p>
    <w:p w14:paraId="5CFFED7F" w14:textId="77777777" w:rsidR="00653DB7" w:rsidRPr="00C20F9E" w:rsidRDefault="00653DB7" w:rsidP="00653DB7">
      <w:pPr>
        <w:rPr>
          <w:sz w:val="36"/>
          <w:szCs w:val="36"/>
        </w:rPr>
      </w:pPr>
    </w:p>
    <w:p w14:paraId="0E7634BF" w14:textId="77777777" w:rsidR="00B63207" w:rsidRPr="00B63207" w:rsidRDefault="00B63207" w:rsidP="00B63207">
      <w:pPr>
        <w:spacing w:after="0" w:line="240" w:lineRule="auto"/>
        <w:rPr>
          <w:rFonts w:eastAsia="Times New Roman" w:cstheme="minorHAnsi"/>
          <w:sz w:val="36"/>
          <w:szCs w:val="36"/>
          <w:lang w:eastAsia="en-IN"/>
        </w:rPr>
      </w:pPr>
    </w:p>
    <w:sectPr w:rsidR="00B63207" w:rsidRPr="00B63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panose1 w:val="00000000000000000000"/>
    <w:charset w:val="00"/>
    <w:family w:val="roman"/>
    <w:notTrueType/>
    <w:pitch w:val="default"/>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0D0ABC1E"/>
    <w:lvl w:ilvl="0" w:tplc="52785F28">
      <w:start w:val="1"/>
      <w:numFmt w:val="bullet"/>
      <w:lvlText w:val=""/>
      <w:lvlJc w:val="left"/>
      <w:pPr>
        <w:ind w:left="360" w:hanging="360"/>
      </w:pPr>
      <w:rPr>
        <w:rFonts w:ascii="Symbol" w:hAnsi="Symbol" w:hint="default"/>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3216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0126D"/>
    <w:rsid w:val="00165BCC"/>
    <w:rsid w:val="0018065E"/>
    <w:rsid w:val="001D1B08"/>
    <w:rsid w:val="001F2FC1"/>
    <w:rsid w:val="00211BEF"/>
    <w:rsid w:val="002A1310"/>
    <w:rsid w:val="002A5F51"/>
    <w:rsid w:val="002E4A2B"/>
    <w:rsid w:val="002F6495"/>
    <w:rsid w:val="00385AF5"/>
    <w:rsid w:val="003B7B5C"/>
    <w:rsid w:val="003C1E3F"/>
    <w:rsid w:val="00406E79"/>
    <w:rsid w:val="00452291"/>
    <w:rsid w:val="004567DF"/>
    <w:rsid w:val="00483DEA"/>
    <w:rsid w:val="00495C15"/>
    <w:rsid w:val="004F754D"/>
    <w:rsid w:val="005A3AFE"/>
    <w:rsid w:val="006422B8"/>
    <w:rsid w:val="00653DB7"/>
    <w:rsid w:val="00687B8E"/>
    <w:rsid w:val="00702137"/>
    <w:rsid w:val="0070216A"/>
    <w:rsid w:val="00715C5B"/>
    <w:rsid w:val="00747E69"/>
    <w:rsid w:val="00766C58"/>
    <w:rsid w:val="00833262"/>
    <w:rsid w:val="008602E3"/>
    <w:rsid w:val="00914B71"/>
    <w:rsid w:val="00954CD7"/>
    <w:rsid w:val="009F6DDE"/>
    <w:rsid w:val="00B07AA6"/>
    <w:rsid w:val="00B14AB2"/>
    <w:rsid w:val="00B37A9D"/>
    <w:rsid w:val="00B63207"/>
    <w:rsid w:val="00B650F1"/>
    <w:rsid w:val="00BA168F"/>
    <w:rsid w:val="00BB043F"/>
    <w:rsid w:val="00BE4576"/>
    <w:rsid w:val="00C27021"/>
    <w:rsid w:val="00C40050"/>
    <w:rsid w:val="00C9736D"/>
    <w:rsid w:val="00CD3811"/>
    <w:rsid w:val="00D40106"/>
    <w:rsid w:val="00D75B73"/>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48863">
      <w:bodyDiv w:val="1"/>
      <w:marLeft w:val="0"/>
      <w:marRight w:val="0"/>
      <w:marTop w:val="0"/>
      <w:marBottom w:val="0"/>
      <w:divBdr>
        <w:top w:val="none" w:sz="0" w:space="0" w:color="auto"/>
        <w:left w:val="none" w:sz="0" w:space="0" w:color="auto"/>
        <w:bottom w:val="none" w:sz="0" w:space="0" w:color="auto"/>
        <w:right w:val="none" w:sz="0" w:space="0" w:color="auto"/>
      </w:divBdr>
      <w:divsChild>
        <w:div w:id="1285430754">
          <w:marLeft w:val="0"/>
          <w:marRight w:val="0"/>
          <w:marTop w:val="0"/>
          <w:marBottom w:val="0"/>
          <w:divBdr>
            <w:top w:val="none" w:sz="0" w:space="0" w:color="auto"/>
            <w:left w:val="none" w:sz="0" w:space="0" w:color="auto"/>
            <w:bottom w:val="none" w:sz="0" w:space="0" w:color="auto"/>
            <w:right w:val="none" w:sz="0" w:space="0" w:color="auto"/>
          </w:divBdr>
        </w:div>
        <w:div w:id="2066293614">
          <w:marLeft w:val="0"/>
          <w:marRight w:val="0"/>
          <w:marTop w:val="0"/>
          <w:marBottom w:val="0"/>
          <w:divBdr>
            <w:top w:val="none" w:sz="0" w:space="0" w:color="auto"/>
            <w:left w:val="none" w:sz="0" w:space="0" w:color="auto"/>
            <w:bottom w:val="none" w:sz="0" w:space="0" w:color="auto"/>
            <w:right w:val="none" w:sz="0" w:space="0" w:color="auto"/>
          </w:divBdr>
        </w:div>
        <w:div w:id="1410542695">
          <w:marLeft w:val="0"/>
          <w:marRight w:val="0"/>
          <w:marTop w:val="0"/>
          <w:marBottom w:val="0"/>
          <w:divBdr>
            <w:top w:val="none" w:sz="0" w:space="0" w:color="auto"/>
            <w:left w:val="none" w:sz="0" w:space="0" w:color="auto"/>
            <w:bottom w:val="none" w:sz="0" w:space="0" w:color="auto"/>
            <w:right w:val="none" w:sz="0" w:space="0" w:color="auto"/>
          </w:divBdr>
        </w:div>
        <w:div w:id="1939631802">
          <w:marLeft w:val="0"/>
          <w:marRight w:val="0"/>
          <w:marTop w:val="0"/>
          <w:marBottom w:val="0"/>
          <w:divBdr>
            <w:top w:val="none" w:sz="0" w:space="0" w:color="auto"/>
            <w:left w:val="none" w:sz="0" w:space="0" w:color="auto"/>
            <w:bottom w:val="none" w:sz="0" w:space="0" w:color="auto"/>
            <w:right w:val="none" w:sz="0" w:space="0" w:color="auto"/>
          </w:divBdr>
        </w:div>
        <w:div w:id="56325143">
          <w:marLeft w:val="0"/>
          <w:marRight w:val="0"/>
          <w:marTop w:val="0"/>
          <w:marBottom w:val="0"/>
          <w:divBdr>
            <w:top w:val="none" w:sz="0" w:space="0" w:color="auto"/>
            <w:left w:val="none" w:sz="0" w:space="0" w:color="auto"/>
            <w:bottom w:val="none" w:sz="0" w:space="0" w:color="auto"/>
            <w:right w:val="none" w:sz="0" w:space="0" w:color="auto"/>
          </w:divBdr>
        </w:div>
        <w:div w:id="1373116364">
          <w:marLeft w:val="0"/>
          <w:marRight w:val="0"/>
          <w:marTop w:val="0"/>
          <w:marBottom w:val="0"/>
          <w:divBdr>
            <w:top w:val="none" w:sz="0" w:space="0" w:color="auto"/>
            <w:left w:val="none" w:sz="0" w:space="0" w:color="auto"/>
            <w:bottom w:val="none" w:sz="0" w:space="0" w:color="auto"/>
            <w:right w:val="none" w:sz="0" w:space="0" w:color="auto"/>
          </w:divBdr>
        </w:div>
      </w:divsChild>
    </w:div>
    <w:div w:id="727724419">
      <w:bodyDiv w:val="1"/>
      <w:marLeft w:val="0"/>
      <w:marRight w:val="0"/>
      <w:marTop w:val="0"/>
      <w:marBottom w:val="0"/>
      <w:divBdr>
        <w:top w:val="none" w:sz="0" w:space="0" w:color="auto"/>
        <w:left w:val="none" w:sz="0" w:space="0" w:color="auto"/>
        <w:bottom w:val="none" w:sz="0" w:space="0" w:color="auto"/>
        <w:right w:val="none" w:sz="0" w:space="0" w:color="auto"/>
      </w:divBdr>
      <w:divsChild>
        <w:div w:id="789204978">
          <w:marLeft w:val="0"/>
          <w:marRight w:val="0"/>
          <w:marTop w:val="0"/>
          <w:marBottom w:val="0"/>
          <w:divBdr>
            <w:top w:val="none" w:sz="0" w:space="0" w:color="auto"/>
            <w:left w:val="none" w:sz="0" w:space="0" w:color="auto"/>
            <w:bottom w:val="none" w:sz="0" w:space="0" w:color="auto"/>
            <w:right w:val="none" w:sz="0" w:space="0" w:color="auto"/>
          </w:divBdr>
        </w:div>
        <w:div w:id="297611148">
          <w:marLeft w:val="0"/>
          <w:marRight w:val="0"/>
          <w:marTop w:val="0"/>
          <w:marBottom w:val="0"/>
          <w:divBdr>
            <w:top w:val="none" w:sz="0" w:space="0" w:color="auto"/>
            <w:left w:val="none" w:sz="0" w:space="0" w:color="auto"/>
            <w:bottom w:val="none" w:sz="0" w:space="0" w:color="auto"/>
            <w:right w:val="none" w:sz="0" w:space="0" w:color="auto"/>
          </w:divBdr>
        </w:div>
        <w:div w:id="385952063">
          <w:marLeft w:val="0"/>
          <w:marRight w:val="0"/>
          <w:marTop w:val="0"/>
          <w:marBottom w:val="0"/>
          <w:divBdr>
            <w:top w:val="none" w:sz="0" w:space="0" w:color="auto"/>
            <w:left w:val="none" w:sz="0" w:space="0" w:color="auto"/>
            <w:bottom w:val="none" w:sz="0" w:space="0" w:color="auto"/>
            <w:right w:val="none" w:sz="0" w:space="0" w:color="auto"/>
          </w:divBdr>
        </w:div>
        <w:div w:id="1571698903">
          <w:marLeft w:val="0"/>
          <w:marRight w:val="0"/>
          <w:marTop w:val="0"/>
          <w:marBottom w:val="0"/>
          <w:divBdr>
            <w:top w:val="none" w:sz="0" w:space="0" w:color="auto"/>
            <w:left w:val="none" w:sz="0" w:space="0" w:color="auto"/>
            <w:bottom w:val="none" w:sz="0" w:space="0" w:color="auto"/>
            <w:right w:val="none" w:sz="0" w:space="0" w:color="auto"/>
          </w:divBdr>
        </w:div>
      </w:divsChild>
    </w:div>
    <w:div w:id="105631957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28922932">
      <w:bodyDiv w:val="1"/>
      <w:marLeft w:val="0"/>
      <w:marRight w:val="0"/>
      <w:marTop w:val="0"/>
      <w:marBottom w:val="0"/>
      <w:divBdr>
        <w:top w:val="none" w:sz="0" w:space="0" w:color="auto"/>
        <w:left w:val="none" w:sz="0" w:space="0" w:color="auto"/>
        <w:bottom w:val="none" w:sz="0" w:space="0" w:color="auto"/>
        <w:right w:val="none" w:sz="0" w:space="0" w:color="auto"/>
      </w:divBdr>
      <w:divsChild>
        <w:div w:id="1352100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2229</Words>
  <Characters>12708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bks30596@gmail.com</cp:lastModifiedBy>
  <cp:revision>2</cp:revision>
  <dcterms:created xsi:type="dcterms:W3CDTF">2022-08-31T17:58:00Z</dcterms:created>
  <dcterms:modified xsi:type="dcterms:W3CDTF">2022-08-31T17:58:00Z</dcterms:modified>
</cp:coreProperties>
</file>