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420874" cy="941754"/>
            <wp:effectExtent b="0" l="0" r="0" t="0"/>
            <wp:docPr descr="A red text on a black background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red text on a black background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874" cy="941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MINOR PROJECT SYNOPSIS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VibeFinderAI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(An AI-Powered Platform for Personalized Music Discovery and Playlist Generation)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Submitted in partial fulfilment of the requirements for the award of the degree of B.Tech in Computer Science and Engineering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Submitted By: Vijay Shankar(23BCON0756)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Team: VibeFinderAI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Project: Full-Stack AI Music Discovery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Under the Supervision of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of Guide:  Ms. Shashi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Designation of Guide: 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Department of Computer Science &amp; Engineering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Session: 2025-26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JECRC University, Jaipur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TABLE OF CONTENTS</w:t>
      </w:r>
    </w:p>
    <w:tbl>
      <w:tblPr>
        <w:tblStyle w:val="Table1"/>
        <w:tblW w:w="9259.0" w:type="dxa"/>
        <w:jc w:val="left"/>
        <w:tblLayout w:type="fixed"/>
        <w:tblLook w:val="0400"/>
      </w:tblPr>
      <w:tblGrid>
        <w:gridCol w:w="896"/>
        <w:gridCol w:w="7052"/>
        <w:gridCol w:w="1311"/>
        <w:tblGridChange w:id="0">
          <w:tblGrid>
            <w:gridCol w:w="896"/>
            <w:gridCol w:w="7052"/>
            <w:gridCol w:w="131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S.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ind w:left="-277" w:firstLine="27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Page No.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INTRODUCTION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FEASIBILITY STUDY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PROJECT FEATURES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TOOLS, TECHNOLOGIES AND SYSTEM REQUIREMENTS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WORK PLAN &amp; METHODOLOGY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CONCLUSION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INTRODUCTION</w:t>
      </w:r>
    </w:p>
    <w:p>
      <w:pPr/>
      <w:r>
        <w:t>VibeFinderAI is a production-deployed, full-stack music discovery platform built to support mood-first and intent-driven listening journeys.</w:t>
      </w:r>
    </w:p>
    <w:p>
      <w:pPr/>
      <w:r>
        <w:t>Unlike traditional music search systems that depend on manual artist, album, or playlist browsing, this platform accepts natural-language prompts such as late night drive, heartbreak in Hindi, or high-energy gym vibe and converts them into actionable recommendations.</w:t>
      </w:r>
    </w:p>
    <w:p>
      <w:pPr/>
      <w:r>
        <w:t>The system interprets user intent through a layered recommendation pipeline that detects dominant and secondary vibes, extracts relevant tags, and maps them to multilingual genre and artist spaces.</w:t>
      </w:r>
    </w:p>
    <w:p>
      <w:pPr/>
      <w:r>
        <w:t>Users can tune recommendation behavior through artist focus, nicheness, BPM focus, language preference, and track-limit controls, making each response adaptable to personal discovery style.</w:t>
      </w:r>
    </w:p>
    <w:p>
      <w:pPr/>
      <w:r>
        <w:t>The backend returns playable, service-aware track payloads with metadata, preview support where available, and integration-ready links for downstream playback flows.</w:t>
      </w:r>
    </w:p>
    <w:p>
      <w:pPr/>
      <w:r>
        <w:t>This project addresses common music discovery pain points: repetitive suggestions, weak emotional mapping, and excessive manual filtering to reach contextually correct songs.</w:t>
      </w:r>
    </w:p>
    <w:p>
      <w:pPr/>
      <w:r>
        <w:t>By combining AI-assisted text interpretation, metadata enrichment, feedback capture, and analytics monitoring, VibeFinderAI creates a practical and extensible recommendation framework.</w:t>
      </w:r>
    </w:p>
    <w:p>
      <w:pPr/>
      <w:r>
        <w:t>Deployment status confirms real usability in production with public endpoints: Frontend at https://vibefinderai.netlify.app/ and Backend at https://vibefinderai.onrender.com/.</w:t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FEASIBILITY STUDY</w:t>
      </w:r>
    </w:p>
    <w:p>
      <w:pPr/>
      <w:r>
        <w:t>Need: Most users think about music in terms of emotional context, social setting, or activity-based scenarios, whereas many current systems are optimized for explicit keyword or artist recall.</w:t>
      </w:r>
    </w:p>
    <w:p>
      <w:pPr/>
      <w:r>
        <w:t>Need: In multilingual listening markets, language-sensitive and region-aware recommendations are critical, but conventional search often underperforms for mixed-language intents.</w:t>
      </w:r>
    </w:p>
    <w:p>
      <w:pPr/>
      <w:r>
        <w:t>Significance: VibeFinderAI improves discovery relevance by converting free-text intent into structured vibe signals, then routing those signals through curated metadata and scoring logic.</w:t>
      </w:r>
    </w:p>
    <w:p>
      <w:pPr/>
      <w:r>
        <w:t>Significance: The platform reduces playlist creation effort and improves first-pass recommendation quality through configurable controls and fallback ranking mechanisms.</w:t>
      </w:r>
    </w:p>
    <w:p>
      <w:pPr/>
      <w:r>
        <w:t>Feasibility:</w:t>
      </w:r>
    </w:p>
    <w:p>
      <w:pPr/>
      <w:r>
        <w:t>Technical Feasibility: Implemented with React + Vite frontend, FastAPI backend, Prisma Python client, and Supabase PostgreSQL, with modular route architecture for analytics and service integrations.</w:t>
      </w:r>
    </w:p>
    <w:p>
      <w:pPr/>
      <w:r>
        <w:t>Technical Feasibility: The recommendation core includes language-aware tag matrices, semantic fallback logic, sentiment-assisted adjustments, retry/caching layers, and protected metrics endpoints.</w:t>
      </w:r>
    </w:p>
    <w:p>
      <w:pPr/>
      <w:r>
        <w:t>Operational Feasibility: The platform is already running in production and supports end-to-end flows from prompt input to recommendation output, feedback submission, and history retrieval.</w:t>
      </w:r>
    </w:p>
    <w:p>
      <w:pPr/>
      <w:r>
        <w:t>Operational Feasibility: Existing scripts and testing utilities support ongoing quality checks, batch analysis, and incremental tuning without requiring architectural redesign.</w:t>
      </w:r>
    </w:p>
    <w:p>
      <w:pPr/>
      <w:r>
        <w:t>Economic Feasibility: Cloud-friendly deployment choices (Netlify + Render) and lightweight runtime decisions reduce infrastructure cost while maintaining practical delivery speed.</w:t>
      </w:r>
    </w:p>
    <w:p>
      <w:pPr/>
      <w:r>
        <w:t>Economic Feasibility: The modular codebase allows phased enhancement and selective scaling, minimizing refactor overhead for future product expansion.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PROJECT FEATURES</w:t>
      </w:r>
    </w:p>
    <w:p>
      <w:pPr/>
      <w:r>
        <w:t>The VibeFinderAI platform includes the following key features:</w:t>
      </w:r>
    </w:p>
    <w:p>
      <w:pPr/>
      <w:r>
        <w:t>Natural-language vibe analysis via POST /api/vibe/analyze with dominant and secondary vibe interpretation.</w:t>
      </w:r>
    </w:p>
    <w:p>
      <w:pPr/>
      <w:r>
        <w:t>Fine-grained recommendation controls: artist focus, nicheness, BPM, language, secondary-vibe toggle, and customizable track count.</w:t>
      </w:r>
    </w:p>
    <w:p>
      <w:pPr/>
      <w:r>
        <w:t>Multilingual vibe-tag matrix supporting Indian and global language contexts with regional prioritization and fallback resolution.</w:t>
      </w:r>
    </w:p>
    <w:p>
      <w:pPr/>
      <w:r>
        <w:t>Recommendation scoring engine with blocklist filtering, duplicate reduction, confidence modeling, and metadata-driven ranking paths.</w:t>
      </w:r>
    </w:p>
    <w:p>
      <w:pPr/>
      <w:r>
        <w:t>Optional AI enhancement integration when configured, enabling richer interpretation and response quality improvements.</w:t>
      </w:r>
    </w:p>
    <w:p>
      <w:pPr/>
      <w:r>
        <w:t>Semantic search fallback and sentiment-aware boosting for more robust matching under sparse or ambiguous prompt conditions.</w:t>
      </w:r>
    </w:p>
    <w:p>
      <w:pPr/>
      <w:r>
        <w:t>Service integration pathways across Spotify, YouTube, Last.fm, Apple, and related metadata sources for discovery-to-playback continuity.</w:t>
      </w:r>
    </w:p>
    <w:p>
      <w:pPr/>
      <w:r>
        <w:t>Persistent user workflows including authentication, taste/history retrieval, feedback capture, and playlist-oriented route handling.</w:t>
      </w:r>
    </w:p>
    <w:p>
      <w:pPr/>
      <w:r>
        <w:t>Analytics capabilities: secure token-based metrics auth, dashboard snapshot, vibe distribution insights, live metrics, and export routes.</w:t>
      </w:r>
    </w:p>
    <w:p>
      <w:pPr/>
      <w:r>
        <w:t>Reliability features: async concurrency controls, rate-limit awareness, retry helpers, caching layers, and low-memory-friendly deployment behavior.</w:t>
      </w:r>
    </w:p>
    <w:p w:rsidR="00000000" w:rsidDel="00000000" w:rsidP="00000000" w:rsidRDefault="00000000" w:rsidRPr="00000000" w14:paraId="0000004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TOOLS, TECHNOLOGIES AND SYSTEM REQUIREMENTS</w:t>
      </w:r>
    </w:p>
    <w:p>
      <w:pPr/>
      <w:r>
        <w:t>Tools and Technologies Used:</w:t>
      </w:r>
    </w:p>
    <w:p>
      <w:pPr/>
      <w:r>
        <w:t>Frontend Stack: React 19, Vite 7, Tailwind CSS 4, and ESLint 9 for modular component development and maintainable UI workflows.</w:t>
      </w:r>
    </w:p>
    <w:p>
      <w:pPr/>
      <w:r>
        <w:t>Backend Stack: Python 3.12+, FastAPI, Uvicorn, Prisma (Python), JWT authentication helpers, and optional slowapi integration for request limiting.</w:t>
      </w:r>
    </w:p>
    <w:p>
      <w:pPr/>
      <w:r>
        <w:t>Data and Persistence: Supabase PostgreSQL with Prisma schema management and application-level caches for performance-sensitive paths.</w:t>
      </w:r>
    </w:p>
    <w:p>
      <w:pPr/>
      <w:r>
        <w:t>Integrations and Networking: httpx/aiohttp-based external request handling for music metadata services and preview/link enrichment.</w:t>
      </w:r>
    </w:p>
    <w:p>
      <w:pPr/>
      <w:r>
        <w:t>Infrastructure and Deployment: Netlify for frontend hosting, Render for backend hosting, environment-variable-driven configuration, and scripted startup optimization.</w:t>
      </w:r>
    </w:p>
    <w:p>
      <w:pPr/>
      <w:r>
        <w:t>Development Support: structured project docs, analysis reports, batch testing scripts, and health-check utilities for iterative quality assurance.</w:t>
      </w:r>
    </w:p>
    <w:p>
      <w:pPr/>
      <w:r>
        <w:t>Functional Requirements:</w:t>
      </w:r>
    </w:p>
    <w:p>
      <w:pPr/>
      <w:r>
        <w:t>Users must be able to provide free-text vibe prompts and receive ranked recommendations with clear track metadata and service links.</w:t>
      </w:r>
    </w:p>
    <w:p>
      <w:pPr/>
      <w:r>
        <w:t>Users must be able to adjust recommendation controls and language context before analysis to influence result direction.</w:t>
      </w:r>
    </w:p>
    <w:p>
      <w:pPr/>
      <w:r>
        <w:t>System must support secure user authentication and expose profile/history/feedback pathways for session continuity.</w:t>
      </w:r>
    </w:p>
    <w:p>
      <w:pPr/>
      <w:r>
        <w:t>System must provide protected analytics access for monitoring recommendation usage patterns and operational trends.</w:t>
      </w:r>
    </w:p>
    <w:p>
      <w:pPr/>
      <w:r>
        <w:t>Non-Functional Requirements:</w:t>
      </w:r>
    </w:p>
    <w:p>
      <w:pPr/>
      <w:r>
        <w:t>The platform should maintain responsive API behavior under normal traffic and degraded external-service conditions.</w:t>
      </w:r>
    </w:p>
    <w:p>
      <w:pPr/>
      <w:r>
        <w:t>Recommendation generation should be observable through logs and measurable through analytics for continuous quality tuning.</w:t>
      </w:r>
    </w:p>
    <w:p>
      <w:pPr/>
      <w:r>
        <w:t>The application should remain deployable on low-memory cloud environments with careful dependency and concurrency management.</w:t>
      </w:r>
    </w:p>
    <w:p>
      <w:pPr/>
      <w:r>
        <w:t>Security-sensitive endpoints should use token or credential gating, with environment-managed secrets and controlled CORS behavior.</w:t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WORK PLAN &amp; METHODOLOGY</w:t>
      </w:r>
    </w:p>
    <w:p>
      <w:pPr/>
      <w:r>
        <w:t>Methodology: The project follows a modular, API-first engineering approach with phased implementation and continuous tuning.</w:t>
      </w:r>
    </w:p>
    <w:p>
      <w:pPr/>
      <w:r>
        <w:t>Phase-driven execution was used to move from core vibe analysis to multilingual expansion, scoring improvements, user workflows, and analytics instrumentation.</w:t>
      </w:r>
    </w:p>
    <w:p>
      <w:pPr/>
      <w:r>
        <w:t>Core workflow: capture user intent, normalize and classify vibe context, fetch candidate tracks from metadata sources, apply filtering/scoring, and return playable outputs.</w:t>
      </w:r>
    </w:p>
    <w:p>
      <w:pPr/>
      <w:r>
        <w:t>Iteration strategy: integrate user feedback signals, monitor analytics trends, and refine ranking heuristics through controlled updates.</w:t>
      </w:r>
    </w:p>
    <w:p>
      <w:pPr/>
      <w:r>
        <w:t>Implementation Modules:</w:t>
      </w:r>
    </w:p>
    <w:p>
      <w:pPr/>
      <w:r>
        <w:t>Module 1 - Frontend Experience: prompt capture, control sliders/inputs, response rendering, and interaction-level UX behavior.</w:t>
      </w:r>
    </w:p>
    <w:p>
      <w:pPr/>
      <w:r>
        <w:t>Module 2 - Recommendation Core: vibe detection, tag selection, semantic fallback, sentiment handling, and confidence calibration.</w:t>
      </w:r>
    </w:p>
    <w:p>
      <w:pPr/>
      <w:r>
        <w:t>Module 3 - API &amp; Routing Layer: auth, request validation, route orchestration, and service endpoint abstraction.</w:t>
      </w:r>
    </w:p>
    <w:p>
      <w:pPr/>
      <w:r>
        <w:t>Module 4 - Data Layer: schema-managed persistence, cache structures, and profile/history/feedback storage pathways.</w:t>
      </w:r>
    </w:p>
    <w:p>
      <w:pPr/>
      <w:r>
        <w:t>Module 5 - Analytics Layer: metrics authorization, dashboard aggregation, live counters, distribution reporting, and exports.</w:t>
      </w:r>
    </w:p>
    <w:p>
      <w:pPr/>
      <w:r>
        <w:t>Testing and Validation:</w:t>
      </w:r>
    </w:p>
    <w:p>
      <w:pPr/>
      <w:r>
        <w:t>Health checks and endpoint-level verification were used to ensure API correctness and deployment readiness.</w:t>
      </w:r>
    </w:p>
    <w:p>
      <w:pPr/>
      <w:r>
        <w:t>Batch testing and analysis report generation were used to inspect recommendation behavior across varied prompt classes.</w:t>
      </w:r>
    </w:p>
    <w:p>
      <w:pPr/>
      <w:r>
        <w:t>Integration tests validated frontend-backend coordination and service-aware recommendation payload consistency.</w:t>
      </w:r>
    </w:p>
    <w:p>
      <w:pPr/>
      <w:r>
        <w:t>Timeline (Phase-Oriented):</w:t>
      </w:r>
    </w:p>
    <w:p>
      <w:pPr/>
      <w:r>
        <w:t>Phase 1: Core vibe discovery and control surface; Phase 2: multilingual and metadata broadening; Phase 3: ranking/AI enhancement; Phase 4: user and social workflows; Phase 5: UX/audio interactions; Phase 6: production hardening and monitoring.</w:t>
      </w:r>
    </w:p>
    <w:p>
      <w:pPr/>
      <w:r>
        <w:t>Roles and Responsibilities:</w:t>
      </w:r>
    </w:p>
    <w:p>
      <w:pPr/>
      <w:r>
        <w:t>AI/Backend: recommendation engine, integrations, analytics APIs, and reliability optimization.</w:t>
      </w:r>
    </w:p>
    <w:p>
      <w:pPr/>
      <w:r>
        <w:t>Frontend: interaction flow, recommendation presentation, and user-facing control design.</w:t>
      </w:r>
    </w:p>
    <w:p>
      <w:pPr/>
      <w:r>
        <w:t>QA/Data: batch analysis, regression checks, and evidence-driven tuning recommendations.</w:t>
      </w:r>
    </w:p>
    <w:tbl>
      <w:tblPr>
        <w:tblStyle w:val="Table2"/>
        <w:tblW w:w="8823.0" w:type="dxa"/>
        <w:jc w:val="center"/>
        <w:tblLayout w:type="fixed"/>
        <w:tblLook w:val="0400"/>
      </w:tblPr>
      <w:tblGrid>
        <w:gridCol w:w="1102"/>
        <w:gridCol w:w="7721"/>
        <w:tblGridChange w:id="0">
          <w:tblGrid>
            <w:gridCol w:w="1102"/>
            <w:gridCol w:w="772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Month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Phase / Task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August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 Analysis, Database Design, UI Wireframes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September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Farmer Module Development (Registration + Crop Listing)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October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Wholesaler Module + Connectivity with Farmer Module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November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Retailer Module + Interconnection between all modules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December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Testing, Documentation, Government Schemes Integration &amp; Final Submission</w:t>
            </w:r>
          </w:p>
        </w:tc>
      </w:tr>
    </w:tbl>
    <w:p w:rsidR="00000000" w:rsidDel="00000000" w:rsidP="00000000" w:rsidRDefault="00000000" w:rsidRPr="00000000" w14:paraId="0000006E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CONCLUSION</w:t>
      </w:r>
    </w:p>
    <w:p>
      <w:pPr/>
      <w:r>
        <w:t>VibeFinderAI successfully demonstrates an end-to-end implementation of a modern, AI-assisted, mood-first music discovery platform.</w:t>
      </w:r>
    </w:p>
    <w:p>
      <w:pPr/>
      <w:r>
        <w:t>The project meets core objectives by translating natural-language intent into structured recommendation outputs that are tunable, multilingual-aware, and production-deployable.</w:t>
      </w:r>
    </w:p>
    <w:p>
      <w:pPr/>
      <w:r>
        <w:t>Technical outcomes include a stable FastAPI backend, integrated service connectors, robust filtering/scoring logic, secure user/auth flows, and practical analytics instrumentation.</w:t>
      </w:r>
    </w:p>
    <w:p>
      <w:pPr/>
      <w:r>
        <w:t>User-level outcomes include reduced manual playlist curation effort, improved relevance through vibe-aligned controls, and feedback pathways for iterative improvement.</w:t>
      </w:r>
    </w:p>
    <w:p>
      <w:pPr/>
      <w:r>
        <w:t>Operational outcomes include cloud deployment readiness, low-memory-conscious runtime behavior, and monitoring endpoints for continuous quality tracking.</w:t>
      </w:r>
    </w:p>
    <w:p>
      <w:pPr/>
      <w:r>
        <w:t>Current limitations include dependency on external API consistency, sensitivity to metadata depth for niche cases, and the need for expanded long-term metrics persistence.</w:t>
      </w:r>
    </w:p>
    <w:p>
      <w:pPr/>
      <w:r>
        <w:t>Future scope includes stronger personalization loops, adaptive ranking learning from feedback history, richer comparative analytics dashboards, and broader platform integrations.</w:t>
      </w:r>
    </w:p>
    <w:p>
      <w:pPr/>
      <w:r>
        <w:t>The architecture is modular enough to support incremental scaling and feature evolution without disrupting core recommendation flows.</w:t>
      </w:r>
    </w:p>
    <w:p>
      <w:pPr/>
      <w:r>
        <w:t>Overall, the project provides a strong applied example of combining NLP-style intent interpretation, recommendation engineering, and production operations in a real-world music domain.</w:t>
      </w:r>
    </w:p>
    <w:p>
      <w:pPr/>
      <w:r>
        <w:t>References:</w:t>
      </w:r>
    </w:p>
    <w:p>
      <w:pPr/>
      <w:r>
        <w:t>Project Repository: https://github.com/Vstar-31/vibefinderai</w:t>
      </w:r>
    </w:p>
    <w:p>
      <w:pPr/>
      <w:r>
        <w:t>Frontend Deployment: https://vibefinderai.netlify.app/</w:t>
      </w:r>
    </w:p>
    <w:p>
      <w:pPr/>
      <w:r>
        <w:t>Backend Deployment: https://vibefinderai.onrender.com/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